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Default="001B37E1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___</w:t>
            </w:r>
            <w:r w:rsidR="005F0E95">
              <w:rPr>
                <w:spacing w:val="-20"/>
                <w:u w:val="single"/>
              </w:rPr>
              <w:t>05.02.2019</w:t>
            </w:r>
            <w:r>
              <w:rPr>
                <w:spacing w:val="-20"/>
              </w:rPr>
              <w:t xml:space="preserve">__________________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Default="001B37E1" w:rsidP="008C7398">
            <w:pPr>
              <w:jc w:val="right"/>
            </w:pPr>
            <w:r>
              <w:rPr>
                <w:spacing w:val="-20"/>
              </w:rPr>
              <w:t xml:space="preserve"> </w:t>
            </w:r>
            <w:r w:rsidRPr="0060164C">
              <w:rPr>
                <w:spacing w:val="-20"/>
                <w:sz w:val="28"/>
                <w:szCs w:val="28"/>
              </w:rPr>
              <w:t>№</w:t>
            </w:r>
            <w:r>
              <w:rPr>
                <w:spacing w:val="-20"/>
              </w:rPr>
              <w:t>___</w:t>
            </w:r>
            <w:r w:rsidR="005F0E95">
              <w:rPr>
                <w:spacing w:val="-20"/>
                <w:u w:val="single"/>
              </w:rPr>
              <w:t>875</w:t>
            </w:r>
            <w:r>
              <w:rPr>
                <w:spacing w:val="-20"/>
              </w:rPr>
              <w:t>______________________</w:t>
            </w:r>
          </w:p>
        </w:tc>
      </w:tr>
    </w:tbl>
    <w:p w:rsidR="008270AF" w:rsidRPr="00C00409" w:rsidRDefault="008270AF" w:rsidP="003E7807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</w:t>
      </w:r>
      <w:r w:rsidR="003E7807" w:rsidRPr="003E7807">
        <w:rPr>
          <w:sz w:val="28"/>
          <w:szCs w:val="28"/>
        </w:rPr>
        <w:t>городского поселения Раменское Раменского муниципального района Московской области</w:t>
      </w:r>
      <w:r w:rsidR="003E7807">
        <w:rPr>
          <w:sz w:val="28"/>
          <w:szCs w:val="28"/>
        </w:rPr>
        <w:t xml:space="preserve"> </w:t>
      </w:r>
      <w:r w:rsidR="003E7807" w:rsidRPr="003E7807">
        <w:rPr>
          <w:sz w:val="28"/>
          <w:szCs w:val="28"/>
        </w:rPr>
        <w:t>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городского поселения Раменское Раменского муниципального района Московской области на 2015-2019 годы»</w:t>
      </w:r>
    </w:p>
    <w:p w:rsidR="001B37E1" w:rsidRPr="00C00409" w:rsidRDefault="008270AF" w:rsidP="0082250E">
      <w:pPr>
        <w:spacing w:before="120"/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>Постановлением администрации Раменского муниципального района от 19.12.2017 N 9669 "Об утверждении Порядка разработки и реализации муниципальных программ Раменского муниципального района Московской области"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D1283F" w:rsidRPr="00C00409" w:rsidRDefault="00B007AC" w:rsidP="003E7807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</w:t>
      </w:r>
      <w:proofErr w:type="gramStart"/>
      <w:r w:rsidRPr="00C00409">
        <w:rPr>
          <w:sz w:val="28"/>
          <w:szCs w:val="28"/>
        </w:rPr>
        <w:t xml:space="preserve">Внести </w:t>
      </w:r>
      <w:r w:rsidR="003C464B" w:rsidRPr="003C464B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</w:t>
      </w:r>
      <w:r w:rsidR="003E7807" w:rsidRPr="003E7807">
        <w:rPr>
          <w:sz w:val="28"/>
          <w:szCs w:val="28"/>
        </w:rPr>
        <w:t>городского поселения Раменское Раменского муниципального района Московской области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городского поселения Раменское Раменского муниципального района Московской области на 2015-2019 годы»</w:t>
      </w:r>
      <w:r w:rsidRPr="00C00409">
        <w:rPr>
          <w:sz w:val="28"/>
          <w:szCs w:val="28"/>
        </w:rPr>
        <w:t xml:space="preserve">, </w:t>
      </w:r>
      <w:r w:rsidR="003E7807" w:rsidRPr="003E7807">
        <w:rPr>
          <w:sz w:val="28"/>
          <w:szCs w:val="28"/>
        </w:rPr>
        <w:t>утвержденную Постановлением администрации Раменского муниципального района от 20.11.2014 №3466 «Об утверждении муниципальной</w:t>
      </w:r>
      <w:proofErr w:type="gramEnd"/>
      <w:r w:rsidR="003E7807" w:rsidRPr="003E7807">
        <w:rPr>
          <w:sz w:val="28"/>
          <w:szCs w:val="28"/>
        </w:rPr>
        <w:t xml:space="preserve"> </w:t>
      </w:r>
      <w:proofErr w:type="gramStart"/>
      <w:r w:rsidR="003E7807" w:rsidRPr="003E7807">
        <w:rPr>
          <w:sz w:val="28"/>
          <w:szCs w:val="28"/>
        </w:rPr>
        <w:t>программы городского поселения Раменское Раменского муниципального района Московской области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городского поселения Раменское Раменского муниципального района Московской области на 2015-2019 годы»», изложив ее в редакции согласно прилож</w:t>
      </w:r>
      <w:r w:rsidR="003E7807">
        <w:rPr>
          <w:sz w:val="28"/>
          <w:szCs w:val="28"/>
        </w:rPr>
        <w:t>ению к настоящему Постановлению</w:t>
      </w:r>
      <w:r w:rsidR="00D1283F" w:rsidRPr="00D1283F">
        <w:rPr>
          <w:sz w:val="28"/>
          <w:szCs w:val="28"/>
        </w:rPr>
        <w:t>.</w:t>
      </w:r>
      <w:proofErr w:type="gramEnd"/>
    </w:p>
    <w:p w:rsidR="001B37E1" w:rsidRPr="00C00409" w:rsidRDefault="002015D2" w:rsidP="008C7398">
      <w:pPr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>2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2015D2" w:rsidP="008C7398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lastRenderedPageBreak/>
        <w:t>3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 xml:space="preserve">ления возложить </w:t>
      </w:r>
      <w:r w:rsidR="0030673F">
        <w:rPr>
          <w:sz w:val="28"/>
          <w:szCs w:val="28"/>
        </w:rPr>
        <w:br/>
      </w:r>
      <w:r w:rsidR="00FE47C3" w:rsidRPr="00C00409">
        <w:rPr>
          <w:sz w:val="28"/>
          <w:szCs w:val="28"/>
        </w:rPr>
        <w:t>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</w:t>
      </w:r>
      <w:r w:rsidR="0030673F">
        <w:rPr>
          <w:sz w:val="28"/>
          <w:szCs w:val="28"/>
        </w:rPr>
        <w:br/>
      </w:r>
      <w:r w:rsidR="001B37E1" w:rsidRPr="00C00409">
        <w:rPr>
          <w:sz w:val="28"/>
          <w:szCs w:val="28"/>
        </w:rPr>
        <w:t xml:space="preserve">района </w:t>
      </w:r>
      <w:r w:rsidR="0030673F">
        <w:rPr>
          <w:sz w:val="28"/>
          <w:szCs w:val="28"/>
        </w:rPr>
        <w:t xml:space="preserve">А.В. </w:t>
      </w:r>
      <w:proofErr w:type="spellStart"/>
      <w:r w:rsidR="0030673F">
        <w:rPr>
          <w:sz w:val="28"/>
          <w:szCs w:val="28"/>
        </w:rPr>
        <w:t>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1B37E1" w:rsidP="004439AA">
      <w:pPr>
        <w:pStyle w:val="a3"/>
        <w:tabs>
          <w:tab w:val="left" w:pos="0"/>
        </w:tabs>
        <w:rPr>
          <w:szCs w:val="28"/>
        </w:rPr>
      </w:pPr>
      <w:r w:rsidRPr="00C00409">
        <w:rPr>
          <w:szCs w:val="28"/>
        </w:rPr>
        <w:t xml:space="preserve">Глава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Pr="00C00409">
        <w:rPr>
          <w:szCs w:val="28"/>
        </w:rPr>
        <w:t xml:space="preserve">                     А.Н. Кулаков</w:t>
      </w:r>
    </w:p>
    <w:p w:rsidR="002015D2" w:rsidRDefault="002015D2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  <w:bookmarkStart w:id="0" w:name="_GoBack"/>
      <w:bookmarkEnd w:id="0"/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E3B8E" w:rsidRDefault="00DE3B8E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E3B8E" w:rsidRDefault="00DE3B8E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E3B8E" w:rsidRDefault="00DE3B8E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C464B" w:rsidRDefault="003C464B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C464B" w:rsidRDefault="003C464B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C464B" w:rsidRDefault="003C464B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13C71" w:rsidRDefault="00D13C71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Pr="007922E7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30673F" w:rsidP="004439AA">
      <w:proofErr w:type="spellStart"/>
      <w:r>
        <w:t>Золоторенко</w:t>
      </w:r>
      <w:proofErr w:type="spellEnd"/>
      <w:r>
        <w:t xml:space="preserve"> А.Н.</w:t>
      </w:r>
    </w:p>
    <w:p w:rsidR="001B37E1" w:rsidRPr="00F80461" w:rsidRDefault="005F0E95" w:rsidP="005F0E95">
      <w:pPr>
        <w:rPr>
          <w:sz w:val="28"/>
        </w:rPr>
      </w:pPr>
      <w:r>
        <w:t>8(496)467-44-2</w:t>
      </w:r>
    </w:p>
    <w:sectPr w:rsidR="001B37E1" w:rsidRPr="00F80461" w:rsidSect="008C7398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1376F"/>
    <w:rsid w:val="0004196B"/>
    <w:rsid w:val="000B6627"/>
    <w:rsid w:val="001B37E1"/>
    <w:rsid w:val="001D44CE"/>
    <w:rsid w:val="002015D2"/>
    <w:rsid w:val="00277F20"/>
    <w:rsid w:val="002C1EB7"/>
    <w:rsid w:val="002D054B"/>
    <w:rsid w:val="002E3D2E"/>
    <w:rsid w:val="0030673F"/>
    <w:rsid w:val="00372B83"/>
    <w:rsid w:val="00390DA3"/>
    <w:rsid w:val="003A3905"/>
    <w:rsid w:val="003C464B"/>
    <w:rsid w:val="003E7807"/>
    <w:rsid w:val="003F6BEB"/>
    <w:rsid w:val="004439AA"/>
    <w:rsid w:val="004A10D9"/>
    <w:rsid w:val="004E0FAC"/>
    <w:rsid w:val="00526411"/>
    <w:rsid w:val="00590955"/>
    <w:rsid w:val="005F0E95"/>
    <w:rsid w:val="0060164C"/>
    <w:rsid w:val="0065511B"/>
    <w:rsid w:val="006B3E0F"/>
    <w:rsid w:val="007868D0"/>
    <w:rsid w:val="007922E7"/>
    <w:rsid w:val="0082250E"/>
    <w:rsid w:val="008270AF"/>
    <w:rsid w:val="0083007B"/>
    <w:rsid w:val="0086543F"/>
    <w:rsid w:val="00871757"/>
    <w:rsid w:val="008C7398"/>
    <w:rsid w:val="008D083F"/>
    <w:rsid w:val="00A81473"/>
    <w:rsid w:val="00B007AC"/>
    <w:rsid w:val="00B06C2A"/>
    <w:rsid w:val="00B1117C"/>
    <w:rsid w:val="00B9181B"/>
    <w:rsid w:val="00BA6344"/>
    <w:rsid w:val="00BB36E6"/>
    <w:rsid w:val="00BD00E2"/>
    <w:rsid w:val="00C00409"/>
    <w:rsid w:val="00C161CC"/>
    <w:rsid w:val="00CC3CB7"/>
    <w:rsid w:val="00D07A63"/>
    <w:rsid w:val="00D1283F"/>
    <w:rsid w:val="00D13C71"/>
    <w:rsid w:val="00DC27D9"/>
    <w:rsid w:val="00DE3B8E"/>
    <w:rsid w:val="00E7580E"/>
    <w:rsid w:val="00E76154"/>
    <w:rsid w:val="00E76921"/>
    <w:rsid w:val="00E9283A"/>
    <w:rsid w:val="00E97EA9"/>
    <w:rsid w:val="00F0649E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8D38-3EE7-45FC-8A26-DC3EB443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dc:description>exif_MSED_ced52227912bad0f75d5f828d0cdcd167d50af39d180c3f6a807f9d6dfd4cc32</dc:description>
  <cp:lastModifiedBy>P11U02</cp:lastModifiedBy>
  <cp:revision>5</cp:revision>
  <cp:lastPrinted>2019-02-05T12:17:00Z</cp:lastPrinted>
  <dcterms:created xsi:type="dcterms:W3CDTF">2018-11-27T08:30:00Z</dcterms:created>
  <dcterms:modified xsi:type="dcterms:W3CDTF">2019-03-04T07:35:00Z</dcterms:modified>
</cp:coreProperties>
</file>