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8B" w:rsidRPr="00730DBF" w:rsidRDefault="007D0426" w:rsidP="00B7378B">
      <w:pPr>
        <w:pStyle w:val="a7"/>
        <w:jc w:val="right"/>
      </w:pPr>
      <w:r w:rsidRPr="00730DBF">
        <w:t>Приложение</w:t>
      </w:r>
    </w:p>
    <w:p w:rsidR="00B7378B" w:rsidRPr="00730DBF" w:rsidRDefault="007D0426" w:rsidP="00B7378B">
      <w:pPr>
        <w:pStyle w:val="a7"/>
        <w:jc w:val="right"/>
      </w:pPr>
      <w:r w:rsidRPr="00730DBF">
        <w:t xml:space="preserve"> к Постановлению</w:t>
      </w:r>
      <w:r w:rsidR="009B169A" w:rsidRPr="00730DBF">
        <w:t xml:space="preserve"> Администрации</w:t>
      </w:r>
    </w:p>
    <w:p w:rsidR="00B7378B" w:rsidRPr="00730DBF" w:rsidRDefault="009B169A" w:rsidP="00B7378B">
      <w:pPr>
        <w:pStyle w:val="a7"/>
        <w:jc w:val="right"/>
      </w:pPr>
      <w:r w:rsidRPr="00730DBF">
        <w:t xml:space="preserve"> Раменского муниципального района</w:t>
      </w:r>
    </w:p>
    <w:p w:rsidR="00B7378B" w:rsidRPr="00730DBF" w:rsidRDefault="009B169A" w:rsidP="00B7378B">
      <w:pPr>
        <w:pStyle w:val="a7"/>
        <w:jc w:val="right"/>
      </w:pPr>
      <w:r w:rsidRPr="00730DBF">
        <w:t xml:space="preserve"> Московской области</w:t>
      </w:r>
      <w:r w:rsidR="00B7378B" w:rsidRPr="00730DBF">
        <w:t xml:space="preserve"> </w:t>
      </w:r>
    </w:p>
    <w:p w:rsidR="007D0426" w:rsidRPr="008D3CCF" w:rsidRDefault="007D0426" w:rsidP="00B7378B">
      <w:pPr>
        <w:pStyle w:val="a7"/>
        <w:jc w:val="right"/>
      </w:pPr>
      <w:r w:rsidRPr="00730DBF">
        <w:t xml:space="preserve">от </w:t>
      </w:r>
      <w:r w:rsidR="003B531B" w:rsidRPr="003B531B">
        <w:rPr>
          <w:u w:val="single"/>
        </w:rPr>
        <w:t>12.04.2019</w:t>
      </w:r>
      <w:r w:rsidR="00A93D20" w:rsidRPr="00730DBF">
        <w:t xml:space="preserve"> №</w:t>
      </w:r>
      <w:r w:rsidR="00837DE9">
        <w:t xml:space="preserve"> </w:t>
      </w:r>
      <w:r w:rsidR="003B531B" w:rsidRPr="003B531B">
        <w:rPr>
          <w:u w:val="single"/>
        </w:rPr>
        <w:t>3401</w:t>
      </w:r>
    </w:p>
    <w:p w:rsidR="009B169A" w:rsidRPr="00730DBF" w:rsidRDefault="009B169A" w:rsidP="00B7378B">
      <w:pPr>
        <w:widowControl w:val="0"/>
        <w:autoSpaceDE w:val="0"/>
        <w:autoSpaceDN w:val="0"/>
        <w:adjustRightInd w:val="0"/>
        <w:jc w:val="right"/>
      </w:pPr>
    </w:p>
    <w:p w:rsidR="00B7378B" w:rsidRPr="00730DBF" w:rsidRDefault="009B169A" w:rsidP="00B7378B">
      <w:pPr>
        <w:widowControl w:val="0"/>
        <w:autoSpaceDE w:val="0"/>
        <w:autoSpaceDN w:val="0"/>
        <w:adjustRightInd w:val="0"/>
        <w:jc w:val="right"/>
      </w:pPr>
      <w:r w:rsidRPr="00730DBF">
        <w:t>Приложение</w:t>
      </w:r>
    </w:p>
    <w:p w:rsidR="00B7378B" w:rsidRPr="00730DBF" w:rsidRDefault="009B169A" w:rsidP="00B7378B">
      <w:pPr>
        <w:widowControl w:val="0"/>
        <w:autoSpaceDE w:val="0"/>
        <w:autoSpaceDN w:val="0"/>
        <w:adjustRightInd w:val="0"/>
        <w:jc w:val="right"/>
      </w:pPr>
      <w:r w:rsidRPr="00730DBF">
        <w:t xml:space="preserve"> к Постановлению Администрации</w:t>
      </w:r>
    </w:p>
    <w:p w:rsidR="00B7378B" w:rsidRPr="00730DBF" w:rsidRDefault="009B169A" w:rsidP="00B7378B">
      <w:pPr>
        <w:widowControl w:val="0"/>
        <w:autoSpaceDE w:val="0"/>
        <w:autoSpaceDN w:val="0"/>
        <w:adjustRightInd w:val="0"/>
        <w:jc w:val="right"/>
      </w:pPr>
      <w:r w:rsidRPr="00730DBF">
        <w:t xml:space="preserve"> Раменского муниципального района</w:t>
      </w:r>
    </w:p>
    <w:p w:rsidR="00B7378B" w:rsidRPr="00730DBF" w:rsidRDefault="009B169A" w:rsidP="00B7378B">
      <w:pPr>
        <w:widowControl w:val="0"/>
        <w:autoSpaceDE w:val="0"/>
        <w:autoSpaceDN w:val="0"/>
        <w:adjustRightInd w:val="0"/>
        <w:jc w:val="right"/>
      </w:pPr>
      <w:r w:rsidRPr="00730DBF">
        <w:t xml:space="preserve"> Московской области</w:t>
      </w:r>
    </w:p>
    <w:p w:rsidR="009B169A" w:rsidRPr="00730DBF" w:rsidRDefault="009B169A" w:rsidP="00B7378B">
      <w:pPr>
        <w:widowControl w:val="0"/>
        <w:autoSpaceDE w:val="0"/>
        <w:autoSpaceDN w:val="0"/>
        <w:adjustRightInd w:val="0"/>
        <w:jc w:val="right"/>
        <w:rPr>
          <w:u w:val="single"/>
        </w:rPr>
      </w:pPr>
      <w:bookmarkStart w:id="0" w:name="_GoBack"/>
      <w:bookmarkEnd w:id="0"/>
      <w:r w:rsidRPr="00730DBF">
        <w:t xml:space="preserve"> от </w:t>
      </w:r>
      <w:r w:rsidRPr="00730DBF">
        <w:rPr>
          <w:u w:val="single"/>
        </w:rPr>
        <w:t>02.11.2016</w:t>
      </w:r>
      <w:r w:rsidRPr="00730DBF">
        <w:t xml:space="preserve"> № </w:t>
      </w:r>
      <w:r w:rsidRPr="00730DBF">
        <w:rPr>
          <w:u w:val="single"/>
        </w:rPr>
        <w:t>6349</w:t>
      </w:r>
    </w:p>
    <w:p w:rsidR="009B169A" w:rsidRPr="00730DBF" w:rsidRDefault="009B169A" w:rsidP="009B169A">
      <w:pPr>
        <w:widowControl w:val="0"/>
        <w:autoSpaceDE w:val="0"/>
        <w:autoSpaceDN w:val="0"/>
        <w:adjustRightInd w:val="0"/>
        <w:jc w:val="center"/>
      </w:pPr>
    </w:p>
    <w:p w:rsidR="00825665" w:rsidRPr="00730DBF" w:rsidRDefault="00825665" w:rsidP="009B169A">
      <w:pPr>
        <w:widowControl w:val="0"/>
        <w:autoSpaceDE w:val="0"/>
        <w:autoSpaceDN w:val="0"/>
        <w:adjustRightInd w:val="0"/>
        <w:jc w:val="center"/>
      </w:pPr>
      <w:r w:rsidRPr="00730DBF">
        <w:t>ПАСПОРТ МУНИЦИПАЛЬНОЙ ПРОГРАММЫ</w:t>
      </w:r>
    </w:p>
    <w:p w:rsidR="00D62236" w:rsidRPr="00730DBF" w:rsidRDefault="00D62236" w:rsidP="00D62236">
      <w:pPr>
        <w:widowControl w:val="0"/>
        <w:autoSpaceDE w:val="0"/>
        <w:autoSpaceDN w:val="0"/>
        <w:adjustRightInd w:val="0"/>
        <w:jc w:val="center"/>
        <w:rPr>
          <w:b/>
          <w:u w:val="single"/>
        </w:rPr>
      </w:pPr>
    </w:p>
    <w:tbl>
      <w:tblPr>
        <w:tblW w:w="15139"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417"/>
        <w:gridCol w:w="1841"/>
        <w:gridCol w:w="1841"/>
        <w:gridCol w:w="1841"/>
        <w:gridCol w:w="1841"/>
        <w:gridCol w:w="1702"/>
        <w:gridCol w:w="1656"/>
      </w:tblGrid>
      <w:tr w:rsidR="00730DBF" w:rsidRPr="00730DBF" w:rsidTr="00B7378B">
        <w:trPr>
          <w:trHeight w:val="320"/>
          <w:tblCellSpacing w:w="5" w:type="nil"/>
          <w:jc w:val="center"/>
        </w:trPr>
        <w:tc>
          <w:tcPr>
            <w:tcW w:w="1459" w:type="pct"/>
          </w:tcPr>
          <w:p w:rsidR="00825665" w:rsidRPr="00730DBF" w:rsidRDefault="00825665" w:rsidP="0047238B">
            <w:pPr>
              <w:pStyle w:val="ConsPlusCell"/>
              <w:spacing w:line="228" w:lineRule="auto"/>
              <w:rPr>
                <w:sz w:val="22"/>
                <w:szCs w:val="22"/>
              </w:rPr>
            </w:pPr>
            <w:r w:rsidRPr="00730DBF">
              <w:rPr>
                <w:sz w:val="22"/>
                <w:szCs w:val="22"/>
              </w:rPr>
              <w:t xml:space="preserve">Наименование </w:t>
            </w:r>
            <w:proofErr w:type="gramStart"/>
            <w:r w:rsidRPr="00730DBF">
              <w:rPr>
                <w:sz w:val="22"/>
                <w:szCs w:val="22"/>
              </w:rPr>
              <w:t>муниципальной</w:t>
            </w:r>
            <w:proofErr w:type="gramEnd"/>
          </w:p>
          <w:p w:rsidR="00D62236" w:rsidRPr="00730DBF" w:rsidRDefault="00B7378B" w:rsidP="0047238B">
            <w:pPr>
              <w:pStyle w:val="ConsPlusCell"/>
              <w:spacing w:line="228" w:lineRule="auto"/>
              <w:rPr>
                <w:sz w:val="22"/>
                <w:szCs w:val="22"/>
              </w:rPr>
            </w:pPr>
            <w:r w:rsidRPr="00730DBF">
              <w:rPr>
                <w:sz w:val="22"/>
                <w:szCs w:val="22"/>
              </w:rPr>
              <w:t xml:space="preserve">программы </w:t>
            </w:r>
          </w:p>
        </w:tc>
        <w:tc>
          <w:tcPr>
            <w:tcW w:w="3541" w:type="pct"/>
            <w:gridSpan w:val="6"/>
          </w:tcPr>
          <w:p w:rsidR="00D62236" w:rsidRPr="00730DBF" w:rsidRDefault="00825665" w:rsidP="0047238B">
            <w:pPr>
              <w:pStyle w:val="ConsPlusCell"/>
              <w:spacing w:line="228" w:lineRule="auto"/>
              <w:jc w:val="both"/>
              <w:rPr>
                <w:sz w:val="22"/>
                <w:szCs w:val="22"/>
              </w:rPr>
            </w:pPr>
            <w:r w:rsidRPr="00730DBF">
              <w:rPr>
                <w:sz w:val="22"/>
                <w:szCs w:val="22"/>
              </w:rPr>
              <w:t>«Предпринимательство Раменско</w:t>
            </w:r>
            <w:r w:rsidR="00A72247" w:rsidRPr="00730DBF">
              <w:rPr>
                <w:sz w:val="22"/>
                <w:szCs w:val="22"/>
              </w:rPr>
              <w:t>го муниципального района</w:t>
            </w:r>
            <w:r w:rsidR="00DB505A" w:rsidRPr="00730DBF">
              <w:rPr>
                <w:sz w:val="22"/>
                <w:szCs w:val="22"/>
              </w:rPr>
              <w:t>»</w:t>
            </w:r>
            <w:r w:rsidR="00A72247" w:rsidRPr="00730DBF">
              <w:rPr>
                <w:sz w:val="22"/>
                <w:szCs w:val="22"/>
              </w:rPr>
              <w:t xml:space="preserve"> на 2017-2021</w:t>
            </w:r>
            <w:r w:rsidR="00DB505A" w:rsidRPr="00730DBF">
              <w:rPr>
                <w:sz w:val="22"/>
                <w:szCs w:val="22"/>
              </w:rPr>
              <w:t xml:space="preserve"> годы</w:t>
            </w:r>
          </w:p>
        </w:tc>
      </w:tr>
      <w:tr w:rsidR="00730DBF" w:rsidRPr="00730DBF" w:rsidTr="00B7378B">
        <w:trPr>
          <w:trHeight w:val="320"/>
          <w:tblCellSpacing w:w="5" w:type="nil"/>
          <w:jc w:val="center"/>
        </w:trPr>
        <w:tc>
          <w:tcPr>
            <w:tcW w:w="1459" w:type="pct"/>
          </w:tcPr>
          <w:p w:rsidR="00DB7908" w:rsidRPr="00730DBF" w:rsidRDefault="00DB7908" w:rsidP="00DB7908">
            <w:pPr>
              <w:pStyle w:val="ConsPlusCell"/>
              <w:rPr>
                <w:sz w:val="22"/>
                <w:szCs w:val="22"/>
              </w:rPr>
            </w:pPr>
            <w:r w:rsidRPr="00730DBF">
              <w:rPr>
                <w:sz w:val="22"/>
                <w:szCs w:val="22"/>
              </w:rPr>
              <w:t>Координатор муниципальной программы</w:t>
            </w:r>
          </w:p>
        </w:tc>
        <w:tc>
          <w:tcPr>
            <w:tcW w:w="3541" w:type="pct"/>
            <w:gridSpan w:val="6"/>
          </w:tcPr>
          <w:p w:rsidR="00DB7908" w:rsidRDefault="005D2EA2" w:rsidP="00024A1A">
            <w:pPr>
              <w:pStyle w:val="ConsPlusCell"/>
              <w:rPr>
                <w:sz w:val="22"/>
                <w:szCs w:val="22"/>
              </w:rPr>
            </w:pPr>
            <w:r>
              <w:rPr>
                <w:sz w:val="22"/>
                <w:szCs w:val="22"/>
              </w:rPr>
              <w:t>З</w:t>
            </w:r>
            <w:r w:rsidR="00DB7908" w:rsidRPr="00730DBF">
              <w:rPr>
                <w:sz w:val="22"/>
                <w:szCs w:val="22"/>
              </w:rPr>
              <w:t>аместител</w:t>
            </w:r>
            <w:r>
              <w:rPr>
                <w:sz w:val="22"/>
                <w:szCs w:val="22"/>
              </w:rPr>
              <w:t>ь</w:t>
            </w:r>
            <w:r w:rsidR="00DB7908" w:rsidRPr="00730DBF">
              <w:rPr>
                <w:sz w:val="22"/>
                <w:szCs w:val="22"/>
              </w:rPr>
              <w:t xml:space="preserve"> главы администрации</w:t>
            </w:r>
            <w:r w:rsidR="00024A1A" w:rsidRPr="00730DBF">
              <w:rPr>
                <w:sz w:val="22"/>
                <w:szCs w:val="22"/>
              </w:rPr>
              <w:t xml:space="preserve"> </w:t>
            </w:r>
            <w:r w:rsidR="00DB7908" w:rsidRPr="00730DBF">
              <w:rPr>
                <w:sz w:val="22"/>
                <w:szCs w:val="22"/>
              </w:rPr>
              <w:t xml:space="preserve">Раменского муниципального района </w:t>
            </w:r>
            <w:proofErr w:type="spellStart"/>
            <w:r w:rsidR="00554E76" w:rsidRPr="00730DBF">
              <w:rPr>
                <w:sz w:val="22"/>
                <w:szCs w:val="22"/>
              </w:rPr>
              <w:t>Скибо</w:t>
            </w:r>
            <w:proofErr w:type="spellEnd"/>
            <w:r w:rsidR="00554E76" w:rsidRPr="00730DBF">
              <w:rPr>
                <w:sz w:val="22"/>
                <w:szCs w:val="22"/>
              </w:rPr>
              <w:t xml:space="preserve"> А.В.</w:t>
            </w:r>
          </w:p>
          <w:p w:rsidR="005D2EA2" w:rsidRPr="00730DBF" w:rsidRDefault="005D2EA2" w:rsidP="00024A1A">
            <w:pPr>
              <w:pStyle w:val="ConsPlusCell"/>
              <w:rPr>
                <w:sz w:val="22"/>
                <w:szCs w:val="22"/>
              </w:rPr>
            </w:pPr>
          </w:p>
        </w:tc>
      </w:tr>
      <w:tr w:rsidR="00730DBF" w:rsidRPr="00730DBF" w:rsidTr="00B7378B">
        <w:trPr>
          <w:trHeight w:val="320"/>
          <w:tblCellSpacing w:w="5" w:type="nil"/>
          <w:jc w:val="center"/>
        </w:trPr>
        <w:tc>
          <w:tcPr>
            <w:tcW w:w="1459" w:type="pct"/>
          </w:tcPr>
          <w:p w:rsidR="00DB7908" w:rsidRPr="00730DBF" w:rsidRDefault="00DB7908" w:rsidP="00DB7908">
            <w:pPr>
              <w:pStyle w:val="ConsPlusCell"/>
              <w:rPr>
                <w:sz w:val="22"/>
                <w:szCs w:val="22"/>
              </w:rPr>
            </w:pPr>
            <w:r w:rsidRPr="00730DBF">
              <w:rPr>
                <w:sz w:val="22"/>
                <w:szCs w:val="22"/>
              </w:rPr>
              <w:t>Муниципальный заказчик</w:t>
            </w:r>
          </w:p>
          <w:p w:rsidR="00DB7908" w:rsidRPr="00730DBF" w:rsidRDefault="00DB7908" w:rsidP="00DB7908">
            <w:pPr>
              <w:pStyle w:val="ConsPlusCell"/>
              <w:rPr>
                <w:sz w:val="22"/>
                <w:szCs w:val="22"/>
              </w:rPr>
            </w:pPr>
            <w:r w:rsidRPr="00730DBF">
              <w:rPr>
                <w:sz w:val="22"/>
                <w:szCs w:val="22"/>
              </w:rPr>
              <w:t>муниципальной программы</w:t>
            </w:r>
          </w:p>
        </w:tc>
        <w:tc>
          <w:tcPr>
            <w:tcW w:w="3541" w:type="pct"/>
            <w:gridSpan w:val="6"/>
          </w:tcPr>
          <w:p w:rsidR="00DB7908" w:rsidRPr="00730DBF" w:rsidRDefault="00DB7908" w:rsidP="00DB7908">
            <w:pPr>
              <w:pStyle w:val="ConsPlusCell"/>
              <w:rPr>
                <w:sz w:val="22"/>
                <w:szCs w:val="22"/>
              </w:rPr>
            </w:pPr>
            <w:r w:rsidRPr="00730DBF">
              <w:rPr>
                <w:sz w:val="22"/>
                <w:szCs w:val="22"/>
              </w:rPr>
              <w:t xml:space="preserve">Управление потребительского рынка и развития предпринимательства </w:t>
            </w:r>
            <w:r w:rsidR="00EC0E16" w:rsidRPr="00730DBF">
              <w:rPr>
                <w:sz w:val="22"/>
                <w:szCs w:val="22"/>
              </w:rPr>
              <w:t>а</w:t>
            </w:r>
            <w:r w:rsidRPr="00730DBF">
              <w:rPr>
                <w:sz w:val="22"/>
                <w:szCs w:val="22"/>
              </w:rPr>
              <w:t>дминистрации Раменского муниципального района Московской области</w:t>
            </w:r>
          </w:p>
        </w:tc>
      </w:tr>
      <w:tr w:rsidR="00730DBF" w:rsidRPr="00730DBF" w:rsidTr="00B7378B">
        <w:trPr>
          <w:trHeight w:val="320"/>
          <w:tblCellSpacing w:w="5" w:type="nil"/>
          <w:jc w:val="center"/>
        </w:trPr>
        <w:tc>
          <w:tcPr>
            <w:tcW w:w="1459" w:type="pct"/>
          </w:tcPr>
          <w:p w:rsidR="00DB7908" w:rsidRPr="00730DBF" w:rsidRDefault="00DB7908" w:rsidP="00B7378B">
            <w:pPr>
              <w:spacing w:line="228" w:lineRule="auto"/>
              <w:rPr>
                <w:sz w:val="22"/>
                <w:szCs w:val="22"/>
              </w:rPr>
            </w:pPr>
            <w:r w:rsidRPr="00730DBF">
              <w:rPr>
                <w:sz w:val="22"/>
                <w:szCs w:val="22"/>
              </w:rPr>
              <w:t xml:space="preserve">Цели муниципальной программы </w:t>
            </w:r>
          </w:p>
        </w:tc>
        <w:tc>
          <w:tcPr>
            <w:tcW w:w="3541" w:type="pct"/>
            <w:gridSpan w:val="6"/>
          </w:tcPr>
          <w:p w:rsidR="00DB7908" w:rsidRPr="00730DBF" w:rsidRDefault="00DB7908" w:rsidP="0047238B">
            <w:pPr>
              <w:spacing w:line="228" w:lineRule="auto"/>
              <w:jc w:val="both"/>
              <w:rPr>
                <w:sz w:val="22"/>
                <w:szCs w:val="22"/>
              </w:rPr>
            </w:pPr>
            <w:r w:rsidRPr="00730DBF">
              <w:rPr>
                <w:sz w:val="22"/>
                <w:szCs w:val="22"/>
              </w:rPr>
              <w:t>1.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DB7908" w:rsidRPr="00730DBF" w:rsidRDefault="00DB7908" w:rsidP="0047238B">
            <w:pPr>
              <w:spacing w:line="228" w:lineRule="auto"/>
              <w:jc w:val="both"/>
              <w:rPr>
                <w:sz w:val="22"/>
                <w:szCs w:val="22"/>
              </w:rPr>
            </w:pPr>
            <w:r w:rsidRPr="00730DBF">
              <w:rPr>
                <w:sz w:val="22"/>
                <w:szCs w:val="22"/>
              </w:rPr>
              <w:t>2.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DB7908" w:rsidRPr="00730DBF" w:rsidRDefault="00DB7908" w:rsidP="0047238B">
            <w:pPr>
              <w:spacing w:line="228" w:lineRule="auto"/>
              <w:jc w:val="both"/>
              <w:rPr>
                <w:sz w:val="22"/>
                <w:szCs w:val="22"/>
              </w:rPr>
            </w:pPr>
            <w:r w:rsidRPr="00730DBF">
              <w:rPr>
                <w:sz w:val="22"/>
                <w:szCs w:val="22"/>
              </w:rPr>
              <w:t>3. 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B7908" w:rsidRPr="00730DBF" w:rsidRDefault="00DB7908" w:rsidP="0047238B">
            <w:pPr>
              <w:spacing w:line="228" w:lineRule="auto"/>
              <w:jc w:val="both"/>
              <w:rPr>
                <w:sz w:val="22"/>
                <w:szCs w:val="22"/>
              </w:rPr>
            </w:pPr>
            <w:r w:rsidRPr="00730DBF">
              <w:rPr>
                <w:sz w:val="22"/>
                <w:szCs w:val="22"/>
              </w:rPr>
              <w:t>4. 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DB7908" w:rsidRPr="00730DBF" w:rsidRDefault="00DB7908" w:rsidP="0047238B">
            <w:pPr>
              <w:spacing w:line="228" w:lineRule="auto"/>
              <w:jc w:val="both"/>
              <w:rPr>
                <w:sz w:val="22"/>
                <w:szCs w:val="22"/>
              </w:rPr>
            </w:pPr>
            <w:r w:rsidRPr="00730DBF">
              <w:rPr>
                <w:sz w:val="22"/>
                <w:szCs w:val="22"/>
              </w:rPr>
              <w:t>5. Снижение напряжённости на рынке труда и уровня производственного травматизма;</w:t>
            </w:r>
          </w:p>
          <w:p w:rsidR="00DB7908" w:rsidRPr="00730DBF" w:rsidRDefault="00DB7908" w:rsidP="0047238B">
            <w:pPr>
              <w:spacing w:line="228" w:lineRule="auto"/>
              <w:jc w:val="both"/>
              <w:rPr>
                <w:sz w:val="22"/>
                <w:szCs w:val="22"/>
              </w:rPr>
            </w:pPr>
            <w:r w:rsidRPr="00730DBF">
              <w:rPr>
                <w:sz w:val="22"/>
                <w:szCs w:val="22"/>
              </w:rPr>
              <w:t xml:space="preserve">6. Создание условий для добросовестной конкуренции, эффективного функционирования товарных рынков, равных возможностей и стимулирования </w:t>
            </w:r>
            <w:proofErr w:type="gramStart"/>
            <w:r w:rsidRPr="00730DBF">
              <w:rPr>
                <w:sz w:val="22"/>
                <w:szCs w:val="22"/>
              </w:rPr>
              <w:t>к</w:t>
            </w:r>
            <w:proofErr w:type="gramEnd"/>
            <w:r w:rsidRPr="00730DBF">
              <w:rPr>
                <w:sz w:val="22"/>
                <w:szCs w:val="22"/>
              </w:rPr>
              <w:t xml:space="preserve"> </w:t>
            </w:r>
          </w:p>
          <w:p w:rsidR="00DB7908" w:rsidRPr="00730DBF" w:rsidRDefault="00DB7908" w:rsidP="0047238B">
            <w:pPr>
              <w:spacing w:line="228" w:lineRule="auto"/>
              <w:jc w:val="both"/>
              <w:rPr>
                <w:sz w:val="22"/>
                <w:szCs w:val="22"/>
              </w:rPr>
            </w:pPr>
            <w:r w:rsidRPr="00730DBF">
              <w:rPr>
                <w:sz w:val="22"/>
                <w:szCs w:val="22"/>
              </w:rPr>
              <w:t>участию в экономической деятельности муниципального района юридических и физических лиц.</w:t>
            </w:r>
          </w:p>
        </w:tc>
      </w:tr>
      <w:tr w:rsidR="00730DBF" w:rsidRPr="00730DBF" w:rsidTr="00B7378B">
        <w:trPr>
          <w:trHeight w:val="320"/>
          <w:tblCellSpacing w:w="5" w:type="nil"/>
          <w:jc w:val="center"/>
        </w:trPr>
        <w:tc>
          <w:tcPr>
            <w:tcW w:w="1459" w:type="pct"/>
          </w:tcPr>
          <w:p w:rsidR="00DB7908" w:rsidRPr="00730DBF" w:rsidRDefault="00DB7908" w:rsidP="005267E6">
            <w:pPr>
              <w:pStyle w:val="ConsPlusCell"/>
              <w:rPr>
                <w:sz w:val="22"/>
                <w:szCs w:val="22"/>
              </w:rPr>
            </w:pPr>
            <w:r w:rsidRPr="00730DBF">
              <w:rPr>
                <w:sz w:val="22"/>
                <w:szCs w:val="22"/>
              </w:rPr>
              <w:lastRenderedPageBreak/>
              <w:t>Перечень подпрограмм</w:t>
            </w:r>
          </w:p>
        </w:tc>
        <w:tc>
          <w:tcPr>
            <w:tcW w:w="3541" w:type="pct"/>
            <w:gridSpan w:val="6"/>
          </w:tcPr>
          <w:p w:rsidR="00DB7908" w:rsidRPr="00730DBF"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730DBF">
              <w:rPr>
                <w:rFonts w:ascii="Times New Roman" w:eastAsia="Calibri" w:hAnsi="Times New Roman" w:cs="Times New Roman"/>
                <w:sz w:val="22"/>
                <w:szCs w:val="22"/>
              </w:rPr>
              <w:t>«Развитие малого и среднего предпринимательства в Раменском муниципальном районе Московской области» на 2017-2021 годы</w:t>
            </w:r>
          </w:p>
          <w:p w:rsidR="00DB7908" w:rsidRPr="00730DBF"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730DBF">
              <w:rPr>
                <w:rFonts w:ascii="Times New Roman" w:eastAsia="Calibri" w:hAnsi="Times New Roman" w:cs="Times New Roman"/>
                <w:sz w:val="22"/>
                <w:szCs w:val="22"/>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p>
          <w:p w:rsidR="00DB7908" w:rsidRPr="00730DBF"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730DBF">
              <w:rPr>
                <w:rFonts w:ascii="Times New Roman" w:eastAsia="Calibri" w:hAnsi="Times New Roman" w:cs="Times New Roman"/>
                <w:sz w:val="22"/>
                <w:szCs w:val="22"/>
              </w:rPr>
              <w:t>«Развитие потребительского рынка и услуг на территории Раменского муниципального района» на 2017-2021 годы</w:t>
            </w:r>
          </w:p>
          <w:p w:rsidR="00DB7908" w:rsidRPr="00730DBF" w:rsidRDefault="00DB7908" w:rsidP="002C76D6">
            <w:pPr>
              <w:pStyle w:val="a6"/>
              <w:numPr>
                <w:ilvl w:val="0"/>
                <w:numId w:val="8"/>
              </w:numPr>
              <w:autoSpaceDE w:val="0"/>
              <w:ind w:left="423" w:hanging="423"/>
              <w:rPr>
                <w:rFonts w:ascii="Times New Roman" w:eastAsia="Calibri" w:hAnsi="Times New Roman" w:cs="Times New Roman"/>
                <w:sz w:val="22"/>
                <w:szCs w:val="22"/>
              </w:rPr>
            </w:pPr>
            <w:r w:rsidRPr="00730DBF">
              <w:rPr>
                <w:rFonts w:ascii="Times New Roman" w:eastAsia="Calibri" w:hAnsi="Times New Roman" w:cs="Times New Roman"/>
                <w:sz w:val="22"/>
                <w:szCs w:val="22"/>
              </w:rPr>
              <w:t>«Содействие занятости населения и развитию рынка труда на территории Раменского муниципального района» на 2017-2021 годы</w:t>
            </w:r>
          </w:p>
          <w:p w:rsidR="00DB7908" w:rsidRPr="00730DBF" w:rsidRDefault="00DB7908" w:rsidP="005267E6">
            <w:pPr>
              <w:pStyle w:val="a6"/>
              <w:numPr>
                <w:ilvl w:val="0"/>
                <w:numId w:val="8"/>
              </w:numPr>
              <w:autoSpaceDE w:val="0"/>
              <w:ind w:left="423" w:hanging="423"/>
              <w:rPr>
                <w:rFonts w:ascii="Times New Roman" w:eastAsia="Calibri" w:hAnsi="Times New Roman" w:cs="Times New Roman"/>
              </w:rPr>
            </w:pPr>
            <w:r w:rsidRPr="00730DBF">
              <w:rPr>
                <w:rFonts w:ascii="Times New Roman" w:eastAsia="Calibri" w:hAnsi="Times New Roman" w:cs="Times New Roman"/>
                <w:sz w:val="22"/>
                <w:szCs w:val="22"/>
              </w:rPr>
              <w:t>«Развитие конкуренции на территории Раменского муниципального района» на 2017-2021 годы</w:t>
            </w:r>
          </w:p>
        </w:tc>
      </w:tr>
      <w:tr w:rsidR="00730DBF" w:rsidRPr="00730DBF" w:rsidTr="00B7378B">
        <w:trPr>
          <w:trHeight w:val="320"/>
          <w:tblCellSpacing w:w="5" w:type="nil"/>
          <w:jc w:val="center"/>
        </w:trPr>
        <w:tc>
          <w:tcPr>
            <w:tcW w:w="1459" w:type="pct"/>
            <w:vMerge w:val="restart"/>
          </w:tcPr>
          <w:p w:rsidR="00DB7908" w:rsidRPr="00730DBF" w:rsidRDefault="00DB7908" w:rsidP="008C726E">
            <w:pPr>
              <w:pStyle w:val="ConsPlusCell"/>
              <w:rPr>
                <w:sz w:val="22"/>
                <w:szCs w:val="22"/>
              </w:rPr>
            </w:pPr>
            <w:r w:rsidRPr="00730DBF">
              <w:rPr>
                <w:sz w:val="22"/>
                <w:szCs w:val="22"/>
              </w:rPr>
              <w:t xml:space="preserve">Источники финансирования    </w:t>
            </w:r>
          </w:p>
          <w:p w:rsidR="00DB7908" w:rsidRPr="00730DBF" w:rsidRDefault="00DB7908" w:rsidP="008C726E">
            <w:pPr>
              <w:pStyle w:val="ConsPlusCell"/>
              <w:rPr>
                <w:sz w:val="22"/>
                <w:szCs w:val="22"/>
              </w:rPr>
            </w:pPr>
            <w:r w:rsidRPr="00730DBF">
              <w:rPr>
                <w:sz w:val="22"/>
                <w:szCs w:val="22"/>
              </w:rPr>
              <w:t xml:space="preserve">муниципальной программы,  </w:t>
            </w:r>
          </w:p>
          <w:p w:rsidR="00DB7908" w:rsidRPr="00730DBF" w:rsidRDefault="00DB7908" w:rsidP="00B7378B">
            <w:pPr>
              <w:pStyle w:val="ConsPlusCell"/>
              <w:rPr>
                <w:sz w:val="22"/>
                <w:szCs w:val="22"/>
              </w:rPr>
            </w:pPr>
            <w:r w:rsidRPr="00730DBF">
              <w:rPr>
                <w:sz w:val="22"/>
                <w:szCs w:val="22"/>
              </w:rPr>
              <w:t xml:space="preserve">в том числе по годам: </w:t>
            </w:r>
          </w:p>
        </w:tc>
        <w:tc>
          <w:tcPr>
            <w:tcW w:w="3541" w:type="pct"/>
            <w:gridSpan w:val="6"/>
          </w:tcPr>
          <w:p w:rsidR="00DB7908" w:rsidRPr="00730DBF" w:rsidRDefault="00DB7908" w:rsidP="00797C9A">
            <w:pPr>
              <w:pStyle w:val="ConsPlusCell"/>
              <w:rPr>
                <w:sz w:val="22"/>
                <w:szCs w:val="22"/>
              </w:rPr>
            </w:pPr>
            <w:r w:rsidRPr="00730DBF">
              <w:rPr>
                <w:sz w:val="22"/>
                <w:szCs w:val="22"/>
              </w:rPr>
              <w:t xml:space="preserve">Расходы (тыс. рублей)  </w:t>
            </w:r>
          </w:p>
        </w:tc>
      </w:tr>
      <w:tr w:rsidR="00730DBF" w:rsidRPr="00730DBF" w:rsidTr="00B7378B">
        <w:trPr>
          <w:trHeight w:val="737"/>
          <w:tblCellSpacing w:w="5" w:type="nil"/>
          <w:jc w:val="center"/>
        </w:trPr>
        <w:tc>
          <w:tcPr>
            <w:tcW w:w="1459" w:type="pct"/>
            <w:vMerge/>
          </w:tcPr>
          <w:p w:rsidR="00DB7908" w:rsidRPr="00730DBF" w:rsidRDefault="00DB7908" w:rsidP="005267E6">
            <w:pPr>
              <w:pStyle w:val="ConsPlusCell"/>
              <w:rPr>
                <w:sz w:val="22"/>
                <w:szCs w:val="22"/>
              </w:rPr>
            </w:pPr>
          </w:p>
        </w:tc>
        <w:tc>
          <w:tcPr>
            <w:tcW w:w="608" w:type="pct"/>
            <w:vAlign w:val="center"/>
          </w:tcPr>
          <w:p w:rsidR="00DB7908" w:rsidRPr="00730DBF" w:rsidRDefault="00DB7908" w:rsidP="00B7378B">
            <w:pPr>
              <w:pStyle w:val="ConsPlusCell"/>
              <w:jc w:val="center"/>
              <w:rPr>
                <w:sz w:val="22"/>
                <w:szCs w:val="22"/>
              </w:rPr>
            </w:pPr>
            <w:r w:rsidRPr="00730DBF">
              <w:rPr>
                <w:sz w:val="22"/>
                <w:szCs w:val="22"/>
              </w:rPr>
              <w:t>Всего</w:t>
            </w:r>
          </w:p>
        </w:tc>
        <w:tc>
          <w:tcPr>
            <w:tcW w:w="608" w:type="pct"/>
            <w:vAlign w:val="center"/>
          </w:tcPr>
          <w:p w:rsidR="00DB7908" w:rsidRPr="00730DBF" w:rsidRDefault="00DB7908" w:rsidP="00B7378B">
            <w:pPr>
              <w:pStyle w:val="ConsPlusCell"/>
              <w:jc w:val="center"/>
              <w:rPr>
                <w:sz w:val="22"/>
                <w:szCs w:val="22"/>
              </w:rPr>
            </w:pPr>
            <w:r w:rsidRPr="00730DBF">
              <w:rPr>
                <w:sz w:val="22"/>
                <w:szCs w:val="22"/>
              </w:rPr>
              <w:t>2017 год</w:t>
            </w:r>
          </w:p>
        </w:tc>
        <w:tc>
          <w:tcPr>
            <w:tcW w:w="608" w:type="pct"/>
            <w:vAlign w:val="center"/>
          </w:tcPr>
          <w:p w:rsidR="00DB7908" w:rsidRPr="00730DBF" w:rsidRDefault="00DB7908" w:rsidP="00B7378B">
            <w:pPr>
              <w:pStyle w:val="ConsPlusCell"/>
              <w:jc w:val="center"/>
              <w:rPr>
                <w:sz w:val="22"/>
                <w:szCs w:val="22"/>
              </w:rPr>
            </w:pPr>
            <w:r w:rsidRPr="00730DBF">
              <w:rPr>
                <w:sz w:val="22"/>
                <w:szCs w:val="22"/>
              </w:rPr>
              <w:t>2018 год</w:t>
            </w:r>
          </w:p>
        </w:tc>
        <w:tc>
          <w:tcPr>
            <w:tcW w:w="608" w:type="pct"/>
            <w:vAlign w:val="center"/>
          </w:tcPr>
          <w:p w:rsidR="00DB7908" w:rsidRPr="00730DBF" w:rsidRDefault="00DB7908" w:rsidP="00B7378B">
            <w:pPr>
              <w:pStyle w:val="ConsPlusCell"/>
              <w:jc w:val="center"/>
              <w:rPr>
                <w:sz w:val="22"/>
                <w:szCs w:val="22"/>
              </w:rPr>
            </w:pPr>
            <w:r w:rsidRPr="00730DBF">
              <w:rPr>
                <w:sz w:val="22"/>
                <w:szCs w:val="22"/>
              </w:rPr>
              <w:t>2019 год</w:t>
            </w:r>
          </w:p>
        </w:tc>
        <w:tc>
          <w:tcPr>
            <w:tcW w:w="562" w:type="pct"/>
            <w:vAlign w:val="center"/>
          </w:tcPr>
          <w:p w:rsidR="00DB7908" w:rsidRPr="00730DBF" w:rsidRDefault="00DB7908" w:rsidP="00B7378B">
            <w:pPr>
              <w:pStyle w:val="ConsPlusCell"/>
              <w:jc w:val="center"/>
              <w:rPr>
                <w:sz w:val="22"/>
                <w:szCs w:val="22"/>
              </w:rPr>
            </w:pPr>
            <w:r w:rsidRPr="00730DBF">
              <w:rPr>
                <w:sz w:val="22"/>
                <w:szCs w:val="22"/>
              </w:rPr>
              <w:t>2020 год</w:t>
            </w:r>
          </w:p>
        </w:tc>
        <w:tc>
          <w:tcPr>
            <w:tcW w:w="547" w:type="pct"/>
            <w:vAlign w:val="center"/>
          </w:tcPr>
          <w:p w:rsidR="00DB7908" w:rsidRPr="00730DBF" w:rsidRDefault="00DB7908" w:rsidP="00B7378B">
            <w:pPr>
              <w:pStyle w:val="ConsPlusCell"/>
              <w:ind w:left="-32" w:firstLine="32"/>
              <w:jc w:val="center"/>
              <w:rPr>
                <w:sz w:val="22"/>
                <w:szCs w:val="22"/>
              </w:rPr>
            </w:pPr>
            <w:r w:rsidRPr="00730DBF">
              <w:rPr>
                <w:sz w:val="22"/>
                <w:szCs w:val="22"/>
              </w:rPr>
              <w:t>2021год</w:t>
            </w:r>
          </w:p>
        </w:tc>
      </w:tr>
      <w:tr w:rsidR="00730DBF" w:rsidRPr="00730DBF" w:rsidTr="00B7378B">
        <w:trPr>
          <w:trHeight w:val="320"/>
          <w:tblCellSpacing w:w="5" w:type="nil"/>
          <w:jc w:val="center"/>
        </w:trPr>
        <w:tc>
          <w:tcPr>
            <w:tcW w:w="1459" w:type="pct"/>
          </w:tcPr>
          <w:p w:rsidR="00DB7908" w:rsidRPr="00730DBF" w:rsidRDefault="00DB7908" w:rsidP="005267E6">
            <w:pPr>
              <w:pStyle w:val="ConsPlusCell"/>
              <w:rPr>
                <w:sz w:val="22"/>
                <w:szCs w:val="22"/>
              </w:rPr>
            </w:pPr>
            <w:r w:rsidRPr="00730DBF">
              <w:rPr>
                <w:sz w:val="22"/>
                <w:szCs w:val="22"/>
              </w:rPr>
              <w:t>Общий объём средств, направляемых на реализацию мероприятий</w:t>
            </w:r>
          </w:p>
        </w:tc>
        <w:tc>
          <w:tcPr>
            <w:tcW w:w="608" w:type="pct"/>
            <w:shd w:val="clear" w:color="auto" w:fill="auto"/>
            <w:vAlign w:val="center"/>
          </w:tcPr>
          <w:p w:rsidR="00DB7908" w:rsidRPr="00730DBF" w:rsidRDefault="00727F51" w:rsidP="00132D3B">
            <w:pPr>
              <w:spacing w:line="276" w:lineRule="auto"/>
              <w:jc w:val="center"/>
              <w:rPr>
                <w:sz w:val="22"/>
                <w:szCs w:val="22"/>
                <w:lang w:eastAsia="en-US"/>
              </w:rPr>
            </w:pPr>
            <w:r w:rsidRPr="00727F51">
              <w:rPr>
                <w:color w:val="FF0000"/>
                <w:sz w:val="22"/>
                <w:szCs w:val="22"/>
                <w:lang w:eastAsia="en-US"/>
              </w:rPr>
              <w:t>3492279,04</w:t>
            </w:r>
          </w:p>
        </w:tc>
        <w:tc>
          <w:tcPr>
            <w:tcW w:w="608" w:type="pct"/>
            <w:shd w:val="clear" w:color="auto" w:fill="auto"/>
            <w:vAlign w:val="center"/>
          </w:tcPr>
          <w:p w:rsidR="00DB7908" w:rsidRPr="00730DBF" w:rsidRDefault="00DB7908">
            <w:pPr>
              <w:spacing w:line="276" w:lineRule="auto"/>
              <w:jc w:val="center"/>
              <w:rPr>
                <w:sz w:val="22"/>
                <w:szCs w:val="22"/>
                <w:lang w:eastAsia="en-US"/>
              </w:rPr>
            </w:pPr>
            <w:r w:rsidRPr="00730DBF">
              <w:rPr>
                <w:sz w:val="22"/>
                <w:szCs w:val="22"/>
                <w:lang w:eastAsia="en-US"/>
              </w:rPr>
              <w:t>681794</w:t>
            </w:r>
          </w:p>
        </w:tc>
        <w:tc>
          <w:tcPr>
            <w:tcW w:w="608" w:type="pct"/>
            <w:shd w:val="clear" w:color="auto" w:fill="auto"/>
            <w:vAlign w:val="center"/>
          </w:tcPr>
          <w:p w:rsidR="00DB7908" w:rsidRPr="00730DBF" w:rsidRDefault="00291C66" w:rsidP="00132D3B">
            <w:pPr>
              <w:spacing w:line="276" w:lineRule="auto"/>
              <w:jc w:val="center"/>
              <w:rPr>
                <w:sz w:val="22"/>
                <w:szCs w:val="22"/>
                <w:lang w:eastAsia="en-US"/>
              </w:rPr>
            </w:pPr>
            <w:r w:rsidRPr="00730DBF">
              <w:rPr>
                <w:sz w:val="22"/>
                <w:szCs w:val="22"/>
                <w:lang w:eastAsia="en-US"/>
              </w:rPr>
              <w:t>654691,64</w:t>
            </w:r>
          </w:p>
        </w:tc>
        <w:tc>
          <w:tcPr>
            <w:tcW w:w="608" w:type="pct"/>
            <w:shd w:val="clear" w:color="auto" w:fill="auto"/>
            <w:vAlign w:val="center"/>
          </w:tcPr>
          <w:p w:rsidR="00DB7908" w:rsidRPr="00730DBF" w:rsidRDefault="00727F51" w:rsidP="008652F5">
            <w:pPr>
              <w:spacing w:line="276" w:lineRule="auto"/>
              <w:jc w:val="center"/>
              <w:rPr>
                <w:sz w:val="22"/>
                <w:szCs w:val="22"/>
                <w:lang w:eastAsia="en-US"/>
              </w:rPr>
            </w:pPr>
            <w:r w:rsidRPr="00727F51">
              <w:rPr>
                <w:color w:val="FF0000"/>
                <w:sz w:val="22"/>
                <w:szCs w:val="22"/>
                <w:lang w:eastAsia="en-US"/>
              </w:rPr>
              <w:t>731795,06</w:t>
            </w:r>
          </w:p>
        </w:tc>
        <w:tc>
          <w:tcPr>
            <w:tcW w:w="562" w:type="pct"/>
            <w:shd w:val="clear" w:color="auto" w:fill="auto"/>
            <w:vAlign w:val="center"/>
          </w:tcPr>
          <w:p w:rsidR="00DB7908" w:rsidRPr="00730DBF" w:rsidRDefault="00291C66" w:rsidP="008652F5">
            <w:pPr>
              <w:spacing w:line="276" w:lineRule="auto"/>
              <w:jc w:val="center"/>
              <w:rPr>
                <w:sz w:val="22"/>
                <w:szCs w:val="22"/>
                <w:lang w:eastAsia="en-US"/>
              </w:rPr>
            </w:pPr>
            <w:r w:rsidRPr="00730DBF">
              <w:rPr>
                <w:sz w:val="22"/>
                <w:szCs w:val="22"/>
                <w:lang w:eastAsia="en-US"/>
              </w:rPr>
              <w:t>713894,42</w:t>
            </w:r>
          </w:p>
        </w:tc>
        <w:tc>
          <w:tcPr>
            <w:tcW w:w="547" w:type="pct"/>
            <w:shd w:val="clear" w:color="auto" w:fill="auto"/>
            <w:vAlign w:val="center"/>
          </w:tcPr>
          <w:p w:rsidR="00DB7908" w:rsidRPr="00730DBF" w:rsidRDefault="00291C66" w:rsidP="008652F5">
            <w:pPr>
              <w:spacing w:line="276" w:lineRule="auto"/>
              <w:jc w:val="center"/>
              <w:rPr>
                <w:sz w:val="22"/>
                <w:szCs w:val="22"/>
                <w:lang w:eastAsia="en-US"/>
              </w:rPr>
            </w:pPr>
            <w:r w:rsidRPr="00730DBF">
              <w:rPr>
                <w:sz w:val="22"/>
                <w:szCs w:val="22"/>
                <w:lang w:eastAsia="en-US"/>
              </w:rPr>
              <w:t>710103,92</w:t>
            </w:r>
          </w:p>
        </w:tc>
      </w:tr>
      <w:tr w:rsidR="000464C9" w:rsidRPr="00730DBF" w:rsidTr="00B7378B">
        <w:trPr>
          <w:trHeight w:val="320"/>
          <w:tblCellSpacing w:w="5" w:type="nil"/>
          <w:jc w:val="center"/>
        </w:trPr>
        <w:tc>
          <w:tcPr>
            <w:tcW w:w="1459" w:type="pct"/>
          </w:tcPr>
          <w:p w:rsidR="000464C9" w:rsidRPr="00730DBF" w:rsidRDefault="000464C9" w:rsidP="005267E6">
            <w:pPr>
              <w:pStyle w:val="ConsPlusCell"/>
              <w:rPr>
                <w:sz w:val="22"/>
                <w:szCs w:val="22"/>
              </w:rPr>
            </w:pPr>
            <w:r w:rsidRPr="00730DBF">
              <w:rPr>
                <w:sz w:val="22"/>
                <w:szCs w:val="22"/>
              </w:rPr>
              <w:t>Средства бюджета Московской области</w:t>
            </w:r>
          </w:p>
        </w:tc>
        <w:tc>
          <w:tcPr>
            <w:tcW w:w="608" w:type="pct"/>
            <w:shd w:val="clear" w:color="auto" w:fill="auto"/>
            <w:vAlign w:val="center"/>
          </w:tcPr>
          <w:p w:rsidR="000464C9" w:rsidRPr="00730DBF" w:rsidRDefault="000464C9" w:rsidP="008652F5">
            <w:pPr>
              <w:jc w:val="center"/>
              <w:rPr>
                <w:sz w:val="22"/>
                <w:szCs w:val="22"/>
              </w:rPr>
            </w:pPr>
            <w:r w:rsidRPr="00730DBF">
              <w:rPr>
                <w:sz w:val="22"/>
                <w:szCs w:val="22"/>
              </w:rPr>
              <w:t>666</w:t>
            </w:r>
          </w:p>
        </w:tc>
        <w:tc>
          <w:tcPr>
            <w:tcW w:w="608" w:type="pct"/>
            <w:shd w:val="clear" w:color="auto" w:fill="auto"/>
            <w:vAlign w:val="center"/>
          </w:tcPr>
          <w:p w:rsidR="000464C9" w:rsidRPr="00730DBF" w:rsidRDefault="00771DFC" w:rsidP="008652F5">
            <w:pPr>
              <w:jc w:val="center"/>
              <w:rPr>
                <w:sz w:val="22"/>
                <w:szCs w:val="22"/>
              </w:rPr>
            </w:pPr>
            <w:r>
              <w:rPr>
                <w:sz w:val="22"/>
                <w:szCs w:val="22"/>
              </w:rPr>
              <w:t>0</w:t>
            </w:r>
          </w:p>
        </w:tc>
        <w:tc>
          <w:tcPr>
            <w:tcW w:w="608" w:type="pct"/>
            <w:shd w:val="clear" w:color="auto" w:fill="auto"/>
            <w:vAlign w:val="center"/>
          </w:tcPr>
          <w:p w:rsidR="000464C9" w:rsidRPr="00730DBF" w:rsidRDefault="00771DFC" w:rsidP="008652F5">
            <w:pPr>
              <w:jc w:val="center"/>
              <w:rPr>
                <w:sz w:val="22"/>
                <w:szCs w:val="22"/>
              </w:rPr>
            </w:pPr>
            <w:r>
              <w:rPr>
                <w:sz w:val="22"/>
                <w:szCs w:val="22"/>
              </w:rPr>
              <w:t>0</w:t>
            </w:r>
          </w:p>
        </w:tc>
        <w:tc>
          <w:tcPr>
            <w:tcW w:w="608" w:type="pct"/>
            <w:shd w:val="clear" w:color="auto" w:fill="auto"/>
            <w:vAlign w:val="center"/>
          </w:tcPr>
          <w:p w:rsidR="000464C9" w:rsidRPr="00730DBF" w:rsidRDefault="000464C9" w:rsidP="008652F5">
            <w:pPr>
              <w:jc w:val="center"/>
              <w:rPr>
                <w:sz w:val="22"/>
                <w:szCs w:val="22"/>
              </w:rPr>
            </w:pPr>
            <w:r w:rsidRPr="00730DBF">
              <w:rPr>
                <w:sz w:val="22"/>
                <w:szCs w:val="22"/>
              </w:rPr>
              <w:t>213</w:t>
            </w:r>
          </w:p>
        </w:tc>
        <w:tc>
          <w:tcPr>
            <w:tcW w:w="562" w:type="pct"/>
            <w:shd w:val="clear" w:color="auto" w:fill="auto"/>
            <w:vAlign w:val="center"/>
          </w:tcPr>
          <w:p w:rsidR="000464C9" w:rsidRPr="00730DBF" w:rsidRDefault="000464C9" w:rsidP="008652F5">
            <w:pPr>
              <w:jc w:val="center"/>
              <w:rPr>
                <w:sz w:val="22"/>
                <w:szCs w:val="22"/>
              </w:rPr>
            </w:pPr>
            <w:r w:rsidRPr="00730DBF">
              <w:rPr>
                <w:sz w:val="22"/>
                <w:szCs w:val="22"/>
              </w:rPr>
              <w:t>222</w:t>
            </w:r>
          </w:p>
        </w:tc>
        <w:tc>
          <w:tcPr>
            <w:tcW w:w="547" w:type="pct"/>
            <w:shd w:val="clear" w:color="auto" w:fill="auto"/>
            <w:vAlign w:val="center"/>
          </w:tcPr>
          <w:p w:rsidR="000464C9" w:rsidRPr="00730DBF" w:rsidRDefault="000464C9" w:rsidP="008652F5">
            <w:pPr>
              <w:jc w:val="center"/>
              <w:rPr>
                <w:sz w:val="22"/>
                <w:szCs w:val="22"/>
              </w:rPr>
            </w:pPr>
            <w:r w:rsidRPr="00730DBF">
              <w:rPr>
                <w:sz w:val="22"/>
                <w:szCs w:val="22"/>
              </w:rPr>
              <w:t>231</w:t>
            </w:r>
          </w:p>
        </w:tc>
      </w:tr>
      <w:tr w:rsidR="00BE4D0C" w:rsidRPr="00730DBF" w:rsidTr="00B7378B">
        <w:trPr>
          <w:trHeight w:val="320"/>
          <w:tblCellSpacing w:w="5" w:type="nil"/>
          <w:jc w:val="center"/>
        </w:trPr>
        <w:tc>
          <w:tcPr>
            <w:tcW w:w="1459" w:type="pct"/>
          </w:tcPr>
          <w:p w:rsidR="00BE4D0C" w:rsidRPr="00730DBF" w:rsidRDefault="00BE4D0C" w:rsidP="00F51679">
            <w:pPr>
              <w:pStyle w:val="ConsPlusCell"/>
              <w:rPr>
                <w:sz w:val="22"/>
                <w:szCs w:val="22"/>
              </w:rPr>
            </w:pPr>
            <w:r w:rsidRPr="00730DBF">
              <w:rPr>
                <w:sz w:val="22"/>
                <w:szCs w:val="22"/>
              </w:rPr>
              <w:t>Средства бюджета Раменского муниципального района</w:t>
            </w:r>
          </w:p>
        </w:tc>
        <w:tc>
          <w:tcPr>
            <w:tcW w:w="608" w:type="pct"/>
            <w:shd w:val="clear" w:color="auto" w:fill="auto"/>
            <w:vAlign w:val="center"/>
          </w:tcPr>
          <w:p w:rsidR="00BE4D0C" w:rsidRPr="00730DBF" w:rsidRDefault="00586BAA" w:rsidP="00F51679">
            <w:pPr>
              <w:spacing w:line="276" w:lineRule="auto"/>
              <w:jc w:val="center"/>
              <w:rPr>
                <w:sz w:val="22"/>
                <w:szCs w:val="22"/>
                <w:lang w:eastAsia="en-US"/>
              </w:rPr>
            </w:pPr>
            <w:r>
              <w:rPr>
                <w:color w:val="FF0000"/>
                <w:sz w:val="22"/>
                <w:szCs w:val="22"/>
                <w:lang w:eastAsia="en-US"/>
              </w:rPr>
              <w:t>861613,04</w:t>
            </w:r>
          </w:p>
        </w:tc>
        <w:tc>
          <w:tcPr>
            <w:tcW w:w="608" w:type="pct"/>
            <w:shd w:val="clear" w:color="auto" w:fill="auto"/>
            <w:vAlign w:val="center"/>
          </w:tcPr>
          <w:p w:rsidR="00BE4D0C" w:rsidRPr="00730DBF" w:rsidRDefault="00BE4D0C" w:rsidP="00F51679">
            <w:pPr>
              <w:spacing w:line="276" w:lineRule="auto"/>
              <w:jc w:val="center"/>
              <w:rPr>
                <w:sz w:val="22"/>
                <w:szCs w:val="22"/>
                <w:lang w:eastAsia="en-US"/>
              </w:rPr>
            </w:pPr>
            <w:r w:rsidRPr="00730DBF">
              <w:rPr>
                <w:sz w:val="22"/>
                <w:szCs w:val="22"/>
                <w:lang w:eastAsia="en-US"/>
              </w:rPr>
              <w:t>86794</w:t>
            </w:r>
          </w:p>
        </w:tc>
        <w:tc>
          <w:tcPr>
            <w:tcW w:w="608" w:type="pct"/>
            <w:shd w:val="clear" w:color="auto" w:fill="auto"/>
            <w:vAlign w:val="center"/>
          </w:tcPr>
          <w:p w:rsidR="00BE4D0C" w:rsidRPr="00730DBF" w:rsidRDefault="00BE4D0C" w:rsidP="00F51679">
            <w:pPr>
              <w:spacing w:line="276" w:lineRule="auto"/>
              <w:jc w:val="center"/>
              <w:rPr>
                <w:sz w:val="22"/>
                <w:szCs w:val="22"/>
                <w:lang w:eastAsia="en-US"/>
              </w:rPr>
            </w:pPr>
            <w:r w:rsidRPr="00730DBF">
              <w:rPr>
                <w:sz w:val="22"/>
                <w:szCs w:val="22"/>
                <w:lang w:eastAsia="en-US"/>
              </w:rPr>
              <w:t>186691,64</w:t>
            </w:r>
          </w:p>
        </w:tc>
        <w:tc>
          <w:tcPr>
            <w:tcW w:w="608" w:type="pct"/>
            <w:shd w:val="clear" w:color="auto" w:fill="auto"/>
            <w:vAlign w:val="center"/>
          </w:tcPr>
          <w:p w:rsidR="00BE4D0C" w:rsidRPr="00730DBF" w:rsidRDefault="00586BAA" w:rsidP="00F51679">
            <w:pPr>
              <w:spacing w:line="276" w:lineRule="auto"/>
              <w:jc w:val="center"/>
              <w:rPr>
                <w:sz w:val="22"/>
                <w:szCs w:val="22"/>
                <w:lang w:eastAsia="en-US"/>
              </w:rPr>
            </w:pPr>
            <w:r>
              <w:rPr>
                <w:color w:val="FF0000"/>
                <w:sz w:val="22"/>
                <w:szCs w:val="22"/>
                <w:lang w:eastAsia="en-US"/>
              </w:rPr>
              <w:t>206582,06</w:t>
            </w:r>
          </w:p>
        </w:tc>
        <w:tc>
          <w:tcPr>
            <w:tcW w:w="562" w:type="pct"/>
            <w:shd w:val="clear" w:color="auto" w:fill="auto"/>
            <w:vAlign w:val="center"/>
          </w:tcPr>
          <w:p w:rsidR="00BE4D0C" w:rsidRPr="00730DBF" w:rsidRDefault="00BE4D0C" w:rsidP="00F51679">
            <w:pPr>
              <w:spacing w:line="276" w:lineRule="auto"/>
              <w:jc w:val="center"/>
              <w:rPr>
                <w:sz w:val="22"/>
                <w:szCs w:val="22"/>
                <w:lang w:eastAsia="en-US"/>
              </w:rPr>
            </w:pPr>
            <w:r w:rsidRPr="00730DBF">
              <w:rPr>
                <w:sz w:val="22"/>
                <w:szCs w:val="22"/>
                <w:lang w:eastAsia="en-US"/>
              </w:rPr>
              <w:t>190672,42</w:t>
            </w:r>
          </w:p>
        </w:tc>
        <w:tc>
          <w:tcPr>
            <w:tcW w:w="547" w:type="pct"/>
            <w:shd w:val="clear" w:color="auto" w:fill="auto"/>
            <w:vAlign w:val="center"/>
          </w:tcPr>
          <w:p w:rsidR="00BE4D0C" w:rsidRPr="00730DBF" w:rsidRDefault="00BE4D0C" w:rsidP="00F51679">
            <w:pPr>
              <w:spacing w:line="276" w:lineRule="auto"/>
              <w:jc w:val="center"/>
              <w:rPr>
                <w:sz w:val="22"/>
                <w:szCs w:val="22"/>
                <w:lang w:eastAsia="en-US"/>
              </w:rPr>
            </w:pPr>
            <w:r w:rsidRPr="00730DBF">
              <w:rPr>
                <w:sz w:val="22"/>
                <w:szCs w:val="22"/>
                <w:lang w:eastAsia="en-US"/>
              </w:rPr>
              <w:t>190872,92</w:t>
            </w:r>
          </w:p>
        </w:tc>
      </w:tr>
      <w:tr w:rsidR="00BE4D0C" w:rsidRPr="00730DBF" w:rsidTr="00B7378B">
        <w:trPr>
          <w:trHeight w:val="320"/>
          <w:tblCellSpacing w:w="5" w:type="nil"/>
          <w:jc w:val="center"/>
        </w:trPr>
        <w:tc>
          <w:tcPr>
            <w:tcW w:w="1459" w:type="pct"/>
          </w:tcPr>
          <w:p w:rsidR="00BE4D0C" w:rsidRPr="00730DBF" w:rsidRDefault="00BE4D0C" w:rsidP="00F51679">
            <w:pPr>
              <w:pStyle w:val="ConsPlusCell"/>
              <w:rPr>
                <w:sz w:val="22"/>
                <w:szCs w:val="22"/>
              </w:rPr>
            </w:pPr>
            <w:r w:rsidRPr="00730DBF">
              <w:rPr>
                <w:sz w:val="22"/>
                <w:szCs w:val="22"/>
              </w:rPr>
              <w:t>Внебюджетные источники</w:t>
            </w:r>
          </w:p>
        </w:tc>
        <w:tc>
          <w:tcPr>
            <w:tcW w:w="608" w:type="pct"/>
            <w:shd w:val="clear" w:color="auto" w:fill="auto"/>
            <w:vAlign w:val="center"/>
          </w:tcPr>
          <w:p w:rsidR="00BE4D0C" w:rsidRPr="00730DBF" w:rsidRDefault="00BE4D0C" w:rsidP="00F51679">
            <w:pPr>
              <w:jc w:val="center"/>
              <w:rPr>
                <w:sz w:val="22"/>
                <w:szCs w:val="22"/>
              </w:rPr>
            </w:pPr>
            <w:r w:rsidRPr="00730DBF">
              <w:rPr>
                <w:sz w:val="22"/>
                <w:szCs w:val="22"/>
              </w:rPr>
              <w:t>2630000</w:t>
            </w:r>
          </w:p>
        </w:tc>
        <w:tc>
          <w:tcPr>
            <w:tcW w:w="608" w:type="pct"/>
            <w:shd w:val="clear" w:color="auto" w:fill="auto"/>
            <w:vAlign w:val="center"/>
          </w:tcPr>
          <w:p w:rsidR="00BE4D0C" w:rsidRPr="00730DBF" w:rsidRDefault="00BE4D0C" w:rsidP="00F51679">
            <w:pPr>
              <w:jc w:val="center"/>
              <w:rPr>
                <w:sz w:val="22"/>
                <w:szCs w:val="22"/>
              </w:rPr>
            </w:pPr>
            <w:r w:rsidRPr="00730DBF">
              <w:rPr>
                <w:sz w:val="22"/>
                <w:szCs w:val="22"/>
              </w:rPr>
              <w:t>595000</w:t>
            </w:r>
          </w:p>
        </w:tc>
        <w:tc>
          <w:tcPr>
            <w:tcW w:w="608" w:type="pct"/>
            <w:shd w:val="clear" w:color="auto" w:fill="auto"/>
            <w:vAlign w:val="center"/>
          </w:tcPr>
          <w:p w:rsidR="00BE4D0C" w:rsidRPr="00730DBF" w:rsidRDefault="00BE4D0C" w:rsidP="00F51679">
            <w:pPr>
              <w:jc w:val="center"/>
              <w:rPr>
                <w:sz w:val="22"/>
                <w:szCs w:val="22"/>
              </w:rPr>
            </w:pPr>
            <w:r w:rsidRPr="00730DBF">
              <w:rPr>
                <w:sz w:val="22"/>
                <w:szCs w:val="22"/>
              </w:rPr>
              <w:t>468000</w:t>
            </w:r>
          </w:p>
        </w:tc>
        <w:tc>
          <w:tcPr>
            <w:tcW w:w="608" w:type="pct"/>
            <w:shd w:val="clear" w:color="auto" w:fill="auto"/>
            <w:vAlign w:val="center"/>
          </w:tcPr>
          <w:p w:rsidR="00BE4D0C" w:rsidRPr="00730DBF" w:rsidRDefault="00BE4D0C" w:rsidP="00F51679">
            <w:pPr>
              <w:jc w:val="center"/>
              <w:rPr>
                <w:sz w:val="22"/>
                <w:szCs w:val="22"/>
              </w:rPr>
            </w:pPr>
            <w:r w:rsidRPr="00730DBF">
              <w:rPr>
                <w:sz w:val="22"/>
                <w:szCs w:val="22"/>
              </w:rPr>
              <w:t>525000</w:t>
            </w:r>
          </w:p>
        </w:tc>
        <w:tc>
          <w:tcPr>
            <w:tcW w:w="562" w:type="pct"/>
            <w:shd w:val="clear" w:color="auto" w:fill="auto"/>
            <w:vAlign w:val="center"/>
          </w:tcPr>
          <w:p w:rsidR="00BE4D0C" w:rsidRPr="00730DBF" w:rsidRDefault="00BE4D0C" w:rsidP="00F51679">
            <w:pPr>
              <w:jc w:val="center"/>
              <w:rPr>
                <w:sz w:val="22"/>
                <w:szCs w:val="22"/>
              </w:rPr>
            </w:pPr>
            <w:r w:rsidRPr="00730DBF">
              <w:rPr>
                <w:sz w:val="22"/>
                <w:szCs w:val="22"/>
              </w:rPr>
              <w:t>523000</w:t>
            </w:r>
          </w:p>
        </w:tc>
        <w:tc>
          <w:tcPr>
            <w:tcW w:w="547" w:type="pct"/>
            <w:shd w:val="clear" w:color="auto" w:fill="auto"/>
            <w:vAlign w:val="center"/>
          </w:tcPr>
          <w:p w:rsidR="00BE4D0C" w:rsidRPr="00730DBF" w:rsidRDefault="00BE4D0C" w:rsidP="00F51679">
            <w:pPr>
              <w:jc w:val="center"/>
              <w:rPr>
                <w:sz w:val="22"/>
                <w:szCs w:val="22"/>
              </w:rPr>
            </w:pPr>
            <w:r w:rsidRPr="00730DBF">
              <w:rPr>
                <w:sz w:val="22"/>
                <w:szCs w:val="22"/>
              </w:rPr>
              <w:t>519000</w:t>
            </w:r>
          </w:p>
        </w:tc>
      </w:tr>
    </w:tbl>
    <w:p w:rsidR="00307F07" w:rsidRPr="00730DBF" w:rsidRDefault="00307F07" w:rsidP="00307F07">
      <w:pPr>
        <w:spacing w:after="200" w:line="276" w:lineRule="auto"/>
        <w:rPr>
          <w:sz w:val="20"/>
          <w:szCs w:val="20"/>
        </w:rPr>
      </w:pPr>
    </w:p>
    <w:p w:rsidR="005267E6" w:rsidRPr="00730DBF" w:rsidRDefault="005267E6" w:rsidP="005267E6">
      <w:pPr>
        <w:numPr>
          <w:ilvl w:val="0"/>
          <w:numId w:val="3"/>
        </w:numPr>
        <w:jc w:val="center"/>
      </w:pPr>
      <w:r w:rsidRPr="00730DBF">
        <w:t>Анализ ситуации, х</w:t>
      </w:r>
      <w:r w:rsidRPr="00730DBF">
        <w:rPr>
          <w:bCs/>
        </w:rPr>
        <w:t>арактеристика проблемы, на решение которой направлена Программа, обоснование необходимости ее решения программными методами</w:t>
      </w:r>
    </w:p>
    <w:p w:rsidR="005267E6" w:rsidRPr="00730DBF" w:rsidRDefault="005267E6" w:rsidP="005267E6">
      <w:pPr>
        <w:widowControl w:val="0"/>
        <w:autoSpaceDE w:val="0"/>
        <w:autoSpaceDN w:val="0"/>
        <w:adjustRightInd w:val="0"/>
        <w:spacing w:line="264" w:lineRule="auto"/>
        <w:ind w:firstLine="709"/>
        <w:jc w:val="both"/>
      </w:pPr>
    </w:p>
    <w:p w:rsidR="005267E6" w:rsidRPr="00730DBF" w:rsidRDefault="005267E6" w:rsidP="005267E6">
      <w:pPr>
        <w:widowControl w:val="0"/>
        <w:autoSpaceDE w:val="0"/>
        <w:autoSpaceDN w:val="0"/>
        <w:adjustRightInd w:val="0"/>
        <w:spacing w:line="264" w:lineRule="auto"/>
        <w:ind w:firstLine="709"/>
        <w:jc w:val="both"/>
      </w:pPr>
      <w:r w:rsidRPr="00730DBF">
        <w:t xml:space="preserve">Малые и средние предприятия играют важную роль в экономике Раменского муниципального района. </w:t>
      </w:r>
    </w:p>
    <w:p w:rsidR="005267E6" w:rsidRPr="00730DBF" w:rsidRDefault="007A0EF0" w:rsidP="005267E6">
      <w:pPr>
        <w:widowControl w:val="0"/>
        <w:autoSpaceDE w:val="0"/>
        <w:autoSpaceDN w:val="0"/>
        <w:adjustRightInd w:val="0"/>
        <w:spacing w:line="264" w:lineRule="auto"/>
        <w:ind w:firstLine="709"/>
        <w:jc w:val="both"/>
      </w:pPr>
      <w:r w:rsidRPr="00730DBF">
        <w:t xml:space="preserve">По состоянию </w:t>
      </w:r>
      <w:proofErr w:type="gramStart"/>
      <w:r w:rsidRPr="00730DBF">
        <w:t>на конец</w:t>
      </w:r>
      <w:proofErr w:type="gramEnd"/>
      <w:r w:rsidRPr="00730DBF">
        <w:t xml:space="preserve"> 2015</w:t>
      </w:r>
      <w:r w:rsidR="005267E6" w:rsidRPr="00730DBF">
        <w:t xml:space="preserve"> года:</w:t>
      </w:r>
    </w:p>
    <w:p w:rsidR="005267E6" w:rsidRPr="00730DBF" w:rsidRDefault="005267E6" w:rsidP="005267E6">
      <w:pPr>
        <w:widowControl w:val="0"/>
        <w:autoSpaceDE w:val="0"/>
        <w:autoSpaceDN w:val="0"/>
        <w:adjustRightInd w:val="0"/>
        <w:spacing w:line="264" w:lineRule="auto"/>
        <w:ind w:firstLine="709"/>
        <w:jc w:val="both"/>
      </w:pPr>
      <w:r w:rsidRPr="00730DBF">
        <w:t>- численность работников занятых в малом и среднем бизнесе (без учета индивидуальных предпринимателей) составила</w:t>
      </w:r>
      <w:r w:rsidR="003359A3" w:rsidRPr="00730DBF">
        <w:t xml:space="preserve"> более</w:t>
      </w:r>
      <w:r w:rsidRPr="00730DBF">
        <w:t xml:space="preserve"> 1</w:t>
      </w:r>
      <w:r w:rsidR="003359A3" w:rsidRPr="00730DBF">
        <w:t>9 00</w:t>
      </w:r>
      <w:r w:rsidRPr="00730DBF">
        <w:t>0 человек – это 3</w:t>
      </w:r>
      <w:r w:rsidR="003359A3" w:rsidRPr="00730DBF">
        <w:t>3,2</w:t>
      </w:r>
      <w:r w:rsidRPr="00730DBF">
        <w:t xml:space="preserve"> % в общей численности занятых  в экономике;</w:t>
      </w:r>
    </w:p>
    <w:p w:rsidR="005267E6" w:rsidRPr="00730DBF" w:rsidRDefault="005267E6" w:rsidP="005267E6">
      <w:pPr>
        <w:widowControl w:val="0"/>
        <w:autoSpaceDE w:val="0"/>
        <w:autoSpaceDN w:val="0"/>
        <w:adjustRightInd w:val="0"/>
        <w:spacing w:line="264" w:lineRule="auto"/>
        <w:ind w:firstLine="709"/>
        <w:jc w:val="both"/>
      </w:pPr>
      <w:r w:rsidRPr="00730DBF">
        <w:t>- на десять тысяч жителей Раменского муниципального района приходится 15</w:t>
      </w:r>
      <w:r w:rsidR="00241217" w:rsidRPr="00730DBF">
        <w:t>8</w:t>
      </w:r>
      <w:r w:rsidRPr="00730DBF">
        <w:t xml:space="preserve"> субъект</w:t>
      </w:r>
      <w:r w:rsidR="00241217" w:rsidRPr="00730DBF">
        <w:t>ов</w:t>
      </w:r>
      <w:r w:rsidRPr="00730DBF">
        <w:t xml:space="preserve"> малого предпринимательства; </w:t>
      </w:r>
    </w:p>
    <w:p w:rsidR="005267E6" w:rsidRPr="00730DBF" w:rsidRDefault="005267E6" w:rsidP="005267E6">
      <w:pPr>
        <w:widowControl w:val="0"/>
        <w:autoSpaceDE w:val="0"/>
        <w:autoSpaceDN w:val="0"/>
        <w:adjustRightInd w:val="0"/>
        <w:spacing w:line="264" w:lineRule="auto"/>
        <w:ind w:firstLine="709"/>
        <w:jc w:val="both"/>
      </w:pPr>
      <w:r w:rsidRPr="00730DBF">
        <w:t>- средняя заработная плата работников малых предприятий за 201</w:t>
      </w:r>
      <w:r w:rsidR="007A0EF0" w:rsidRPr="00730DBF">
        <w:t>5</w:t>
      </w:r>
      <w:r w:rsidRPr="00730DBF">
        <w:t xml:space="preserve"> год составила </w:t>
      </w:r>
      <w:r w:rsidR="00241217" w:rsidRPr="00730DBF">
        <w:t>20 201</w:t>
      </w:r>
      <w:r w:rsidRPr="00730DBF">
        <w:t xml:space="preserve"> рублей;</w:t>
      </w:r>
    </w:p>
    <w:p w:rsidR="00241217" w:rsidRPr="00730DBF" w:rsidRDefault="00241217" w:rsidP="005267E6">
      <w:pPr>
        <w:widowControl w:val="0"/>
        <w:autoSpaceDE w:val="0"/>
        <w:autoSpaceDN w:val="0"/>
        <w:adjustRightInd w:val="0"/>
        <w:spacing w:line="264" w:lineRule="auto"/>
        <w:ind w:firstLine="709"/>
        <w:jc w:val="both"/>
      </w:pPr>
      <w:r w:rsidRPr="00730DBF">
        <w:t>-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34,2%;</w:t>
      </w:r>
    </w:p>
    <w:p w:rsidR="005267E6" w:rsidRPr="00730DBF" w:rsidRDefault="005267E6" w:rsidP="005267E6">
      <w:pPr>
        <w:widowControl w:val="0"/>
        <w:autoSpaceDE w:val="0"/>
        <w:autoSpaceDN w:val="0"/>
        <w:adjustRightInd w:val="0"/>
        <w:spacing w:line="264" w:lineRule="auto"/>
        <w:ind w:firstLine="709"/>
        <w:jc w:val="both"/>
      </w:pPr>
      <w:r w:rsidRPr="00730DBF">
        <w:t>-  доля оборота  малых предприятий составила в общем объеме оборота по полному кругу предприятий 25,</w:t>
      </w:r>
      <w:r w:rsidR="003359A3" w:rsidRPr="00730DBF">
        <w:t>5</w:t>
      </w:r>
      <w:r w:rsidRPr="00730DBF">
        <w:t xml:space="preserve"> %;</w:t>
      </w:r>
    </w:p>
    <w:p w:rsidR="005267E6" w:rsidRPr="00730DBF" w:rsidRDefault="007A0EF0" w:rsidP="005267E6">
      <w:pPr>
        <w:widowControl w:val="0"/>
        <w:autoSpaceDE w:val="0"/>
        <w:autoSpaceDN w:val="0"/>
        <w:adjustRightInd w:val="0"/>
        <w:spacing w:line="264" w:lineRule="auto"/>
        <w:ind w:firstLine="709"/>
        <w:jc w:val="both"/>
      </w:pPr>
      <w:r w:rsidRPr="00730DBF">
        <w:t>По итогам 2015</w:t>
      </w:r>
      <w:r w:rsidR="005267E6" w:rsidRPr="00730DBF">
        <w:t xml:space="preserve"> года структура малых и средних предприятий  по видам экономической деятельности сложилась следующим образом:</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lastRenderedPageBreak/>
        <w:t xml:space="preserve">-торговля и услуги – 37,9%;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-услуги с финансами и недвижимостью – 8,7%;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-сельское хозяйство- 1,0%;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-транспорт и связь – 12,2%;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-производство – 6,5%;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-строительство- 7,6%;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 xml:space="preserve">-образование- 1,0%; </w:t>
      </w:r>
    </w:p>
    <w:p w:rsidR="008A1A7B" w:rsidRPr="00730DBF" w:rsidRDefault="008A1A7B" w:rsidP="008A1A7B">
      <w:pPr>
        <w:tabs>
          <w:tab w:val="left" w:pos="0"/>
        </w:tabs>
        <w:suppressAutoHyphens/>
        <w:ind w:firstLine="709"/>
        <w:rPr>
          <w:rFonts w:eastAsia="Calibri"/>
          <w:lang w:eastAsia="ar-SA"/>
        </w:rPr>
      </w:pPr>
      <w:r w:rsidRPr="00730DBF">
        <w:rPr>
          <w:rFonts w:eastAsia="Calibri"/>
          <w:lang w:eastAsia="ar-SA"/>
        </w:rPr>
        <w:t>-прочие предприятия – 25,2%.</w:t>
      </w:r>
    </w:p>
    <w:p w:rsidR="005267E6" w:rsidRPr="00730DBF" w:rsidRDefault="005267E6" w:rsidP="00B7378B">
      <w:pPr>
        <w:widowControl w:val="0"/>
        <w:autoSpaceDE w:val="0"/>
        <w:autoSpaceDN w:val="0"/>
        <w:adjustRightInd w:val="0"/>
        <w:ind w:firstLine="709"/>
        <w:jc w:val="both"/>
      </w:pPr>
      <w:r w:rsidRPr="00730DBF">
        <w:t xml:space="preserve">Прослеживается динамика увеличения  количества субъектов предпринимательства. По оценке, </w:t>
      </w:r>
      <w:proofErr w:type="gramStart"/>
      <w:r w:rsidRPr="00730DBF">
        <w:t>на конец</w:t>
      </w:r>
      <w:proofErr w:type="gramEnd"/>
      <w:r w:rsidRPr="00730DBF">
        <w:t xml:space="preserve"> 201</w:t>
      </w:r>
      <w:r w:rsidR="007A0EF0" w:rsidRPr="00730DBF">
        <w:t>5</w:t>
      </w:r>
      <w:r w:rsidRPr="00730DBF">
        <w:t xml:space="preserve"> года на территории Раменского района осуществляют свою деятельность </w:t>
      </w:r>
      <w:r w:rsidR="008A1A7B" w:rsidRPr="00730DBF">
        <w:t xml:space="preserve">3 425 </w:t>
      </w:r>
      <w:r w:rsidRPr="00730DBF">
        <w:t xml:space="preserve">субъекта малого и среднего предпринимательства. </w:t>
      </w:r>
    </w:p>
    <w:p w:rsidR="005267E6" w:rsidRPr="00730DBF" w:rsidRDefault="005267E6" w:rsidP="00B7378B">
      <w:pPr>
        <w:widowControl w:val="0"/>
        <w:autoSpaceDE w:val="0"/>
        <w:autoSpaceDN w:val="0"/>
        <w:adjustRightInd w:val="0"/>
        <w:ind w:firstLine="709"/>
        <w:jc w:val="both"/>
      </w:pPr>
      <w:r w:rsidRPr="00730DBF">
        <w:t xml:space="preserve">Количество зарегистрированных предпринимателей, осуществляющих свою деятельность без образования юридического лица (индивидуальных предпринимателей), составляет </w:t>
      </w:r>
      <w:r w:rsidR="008A1A7B" w:rsidRPr="00730DBF">
        <w:t xml:space="preserve">4 843 </w:t>
      </w:r>
      <w:r w:rsidRPr="00730DBF">
        <w:t>человек.</w:t>
      </w:r>
    </w:p>
    <w:p w:rsidR="005267E6" w:rsidRPr="00730DBF" w:rsidRDefault="005267E6" w:rsidP="00B7378B">
      <w:pPr>
        <w:widowControl w:val="0"/>
        <w:autoSpaceDE w:val="0"/>
        <w:autoSpaceDN w:val="0"/>
        <w:adjustRightInd w:val="0"/>
        <w:ind w:firstLine="709"/>
        <w:jc w:val="both"/>
      </w:pPr>
      <w:r w:rsidRPr="00730DBF">
        <w:t>В то же время потенциал развития малого и среднего предпринимательства в Раменском муниципальном районе в настоящее время реализован далеко не полностью.</w:t>
      </w:r>
    </w:p>
    <w:p w:rsidR="005267E6" w:rsidRPr="00730DBF" w:rsidRDefault="005267E6" w:rsidP="00B7378B">
      <w:pPr>
        <w:widowControl w:val="0"/>
        <w:autoSpaceDE w:val="0"/>
        <w:autoSpaceDN w:val="0"/>
        <w:adjustRightInd w:val="0"/>
        <w:ind w:firstLine="709"/>
        <w:jc w:val="both"/>
      </w:pPr>
      <w:r w:rsidRPr="00730DBF">
        <w:t>На сегодняшний день основными барьерами, которые препятствуют развитию субъектов малого и среднего предпринимательства в Раменском муниципальном районе, являются:</w:t>
      </w:r>
    </w:p>
    <w:p w:rsidR="005267E6" w:rsidRPr="00730DBF" w:rsidRDefault="005267E6" w:rsidP="00B7378B">
      <w:pPr>
        <w:widowControl w:val="0"/>
        <w:autoSpaceDE w:val="0"/>
        <w:autoSpaceDN w:val="0"/>
        <w:adjustRightInd w:val="0"/>
        <w:ind w:firstLine="709"/>
        <w:jc w:val="both"/>
      </w:pPr>
      <w:r w:rsidRPr="00730DBF">
        <w:t>снижение доступности производственных площадей в связи с постоянно возрастающей стоимостью аренды;</w:t>
      </w:r>
    </w:p>
    <w:p w:rsidR="005267E6" w:rsidRPr="00730DBF" w:rsidRDefault="005267E6" w:rsidP="00B7378B">
      <w:pPr>
        <w:widowControl w:val="0"/>
        <w:autoSpaceDE w:val="0"/>
        <w:autoSpaceDN w:val="0"/>
        <w:adjustRightInd w:val="0"/>
        <w:ind w:firstLine="709"/>
        <w:jc w:val="both"/>
      </w:pPr>
      <w:r w:rsidRPr="00730DBF">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Pr="00730DBF">
        <w:t>прототипирования</w:t>
      </w:r>
      <w:proofErr w:type="spellEnd"/>
      <w:r w:rsidRPr="00730DBF">
        <w:t xml:space="preserve"> и промышленного дизайна;</w:t>
      </w:r>
    </w:p>
    <w:p w:rsidR="005267E6" w:rsidRPr="00730DBF" w:rsidRDefault="005267E6" w:rsidP="00B7378B">
      <w:pPr>
        <w:widowControl w:val="0"/>
        <w:autoSpaceDE w:val="0"/>
        <w:autoSpaceDN w:val="0"/>
        <w:adjustRightInd w:val="0"/>
        <w:ind w:firstLine="709"/>
        <w:jc w:val="both"/>
      </w:pPr>
      <w:r w:rsidRPr="00730DBF">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5267E6" w:rsidRPr="00730DBF" w:rsidRDefault="005267E6" w:rsidP="00B7378B">
      <w:pPr>
        <w:widowControl w:val="0"/>
        <w:autoSpaceDE w:val="0"/>
        <w:autoSpaceDN w:val="0"/>
        <w:adjustRightInd w:val="0"/>
        <w:ind w:firstLine="709"/>
        <w:jc w:val="both"/>
      </w:pPr>
      <w:r w:rsidRPr="00730DBF">
        <w:t xml:space="preserve">В отраслевой структуре субъектов малого и среднего предпринимательства Раменского муниципального района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 </w:t>
      </w:r>
    </w:p>
    <w:p w:rsidR="005267E6" w:rsidRPr="00730DBF" w:rsidRDefault="005267E6" w:rsidP="00B7378B">
      <w:pPr>
        <w:widowControl w:val="0"/>
        <w:autoSpaceDE w:val="0"/>
        <w:autoSpaceDN w:val="0"/>
        <w:adjustRightInd w:val="0"/>
        <w:ind w:firstLine="709"/>
        <w:jc w:val="both"/>
      </w:pPr>
      <w:r w:rsidRPr="00730DBF">
        <w:t>Поскольку малые и средние предприятия обеспечивают высокий процент занятости населения и оборота, на них будет направлена основная часть усилий и ресурсов мероприятий Подпрограммы, нацеленных на поддержку субъектов малого и среднего предпринимательства.</w:t>
      </w:r>
    </w:p>
    <w:p w:rsidR="005267E6" w:rsidRPr="00730DBF" w:rsidRDefault="005267E6" w:rsidP="00B7378B">
      <w:pPr>
        <w:widowControl w:val="0"/>
        <w:autoSpaceDE w:val="0"/>
        <w:autoSpaceDN w:val="0"/>
        <w:adjustRightInd w:val="0"/>
        <w:ind w:firstLine="709"/>
        <w:jc w:val="both"/>
      </w:pPr>
      <w:r w:rsidRPr="00730DBF">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реализация мероприятий Подпрограммы являются: </w:t>
      </w:r>
    </w:p>
    <w:p w:rsidR="005267E6" w:rsidRPr="00730DBF" w:rsidRDefault="005267E6" w:rsidP="00B7378B">
      <w:pPr>
        <w:widowControl w:val="0"/>
        <w:autoSpaceDE w:val="0"/>
        <w:autoSpaceDN w:val="0"/>
        <w:adjustRightInd w:val="0"/>
        <w:ind w:firstLine="709"/>
        <w:jc w:val="both"/>
      </w:pPr>
      <w:r w:rsidRPr="00730DBF">
        <w:t>развитие инфраструктуры поддержки субъектов малого и среднего предпринимательства;</w:t>
      </w:r>
    </w:p>
    <w:p w:rsidR="005267E6" w:rsidRPr="00730DBF" w:rsidRDefault="005267E6" w:rsidP="00B7378B">
      <w:pPr>
        <w:widowControl w:val="0"/>
        <w:autoSpaceDE w:val="0"/>
        <w:autoSpaceDN w:val="0"/>
        <w:adjustRightInd w:val="0"/>
        <w:ind w:firstLine="709"/>
        <w:jc w:val="both"/>
      </w:pPr>
      <w:r w:rsidRPr="00730DBF">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5267E6" w:rsidRPr="00730DBF" w:rsidRDefault="005267E6" w:rsidP="00B7378B">
      <w:pPr>
        <w:widowControl w:val="0"/>
        <w:autoSpaceDE w:val="0"/>
        <w:autoSpaceDN w:val="0"/>
        <w:adjustRightInd w:val="0"/>
        <w:ind w:firstLine="709"/>
        <w:jc w:val="both"/>
      </w:pPr>
      <w:r w:rsidRPr="00730DBF">
        <w:t>поддержка социального предпринимательства.</w:t>
      </w:r>
    </w:p>
    <w:p w:rsidR="005267E6" w:rsidRPr="00730DBF" w:rsidRDefault="005267E6" w:rsidP="00B7378B">
      <w:pPr>
        <w:widowControl w:val="0"/>
        <w:autoSpaceDE w:val="0"/>
        <w:autoSpaceDN w:val="0"/>
        <w:adjustRightInd w:val="0"/>
        <w:ind w:firstLine="709"/>
        <w:jc w:val="both"/>
      </w:pPr>
      <w:r w:rsidRPr="00730DBF">
        <w:lastRenderedPageBreak/>
        <w:t xml:space="preserve">Важнейшим направлением деятельности администрации Раменского муниципального района является стимулирование процесса привлечения инвестиций, создание благоприятного инвестиционного климата в районе. </w:t>
      </w:r>
    </w:p>
    <w:p w:rsidR="005267E6" w:rsidRPr="00730DBF" w:rsidRDefault="005267E6" w:rsidP="00B7378B">
      <w:pPr>
        <w:widowControl w:val="0"/>
        <w:autoSpaceDE w:val="0"/>
        <w:autoSpaceDN w:val="0"/>
        <w:adjustRightInd w:val="0"/>
        <w:ind w:firstLine="709"/>
        <w:jc w:val="both"/>
      </w:pPr>
      <w:r w:rsidRPr="00730DBF">
        <w:t xml:space="preserve"> Сегодня необходимо оказывать поддержку инвесторам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района. </w:t>
      </w:r>
    </w:p>
    <w:p w:rsidR="005267E6" w:rsidRPr="00730DBF" w:rsidRDefault="005267E6" w:rsidP="00B7378B">
      <w:pPr>
        <w:widowControl w:val="0"/>
        <w:autoSpaceDE w:val="0"/>
        <w:autoSpaceDN w:val="0"/>
        <w:adjustRightInd w:val="0"/>
        <w:ind w:firstLine="709"/>
        <w:jc w:val="both"/>
      </w:pPr>
      <w:r w:rsidRPr="00730DBF">
        <w:t>В инвестиционной политике района приоритетными направлениями в работе являются развитие существующих обрабатывающих производств, сельскохозяйственных предприятий и создание новых.</w:t>
      </w:r>
    </w:p>
    <w:p w:rsidR="005267E6" w:rsidRPr="00730DBF" w:rsidRDefault="005267E6" w:rsidP="00B7378B">
      <w:pPr>
        <w:widowControl w:val="0"/>
        <w:autoSpaceDE w:val="0"/>
        <w:autoSpaceDN w:val="0"/>
        <w:adjustRightInd w:val="0"/>
        <w:ind w:firstLine="709"/>
        <w:jc w:val="both"/>
      </w:pPr>
      <w:r w:rsidRPr="00730DBF">
        <w:t>Оборот розничной торговли Раменского муниципального района Московской области в 201</w:t>
      </w:r>
      <w:r w:rsidR="007A0EF0" w:rsidRPr="00730DBF">
        <w:t>5</w:t>
      </w:r>
      <w:r w:rsidRPr="00730DBF">
        <w:t xml:space="preserve"> году составил 15,9 млрд. руб., что выше аналогичного показателя 201</w:t>
      </w:r>
      <w:r w:rsidR="007A0EF0" w:rsidRPr="00730DBF">
        <w:t>4</w:t>
      </w:r>
      <w:r w:rsidRPr="00730DBF">
        <w:t xml:space="preserve"> года на 8,1 процента (в сопоставимых ценах). В структуре оборота розничной торговли удельный вес пищевых продуктов, включая напитки, составил 45,5 процента, непродовольственных - 54,5 процента.</w:t>
      </w:r>
    </w:p>
    <w:p w:rsidR="005267E6" w:rsidRPr="00730DBF" w:rsidRDefault="005267E6" w:rsidP="00B7378B">
      <w:pPr>
        <w:widowControl w:val="0"/>
        <w:autoSpaceDE w:val="0"/>
        <w:autoSpaceDN w:val="0"/>
        <w:adjustRightInd w:val="0"/>
        <w:ind w:firstLine="709"/>
        <w:jc w:val="both"/>
      </w:pPr>
      <w:r w:rsidRPr="00730DBF">
        <w:t>Доля рынков в обороте розничной торговли Раменского муниципального района Московской области в 201</w:t>
      </w:r>
      <w:r w:rsidR="007A0EF0" w:rsidRPr="00730DBF">
        <w:t>5</w:t>
      </w:r>
      <w:r w:rsidRPr="00730DBF">
        <w:t xml:space="preserve"> году составляла 3,0 %. На 97,0 %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5267E6" w:rsidRPr="00730DBF" w:rsidRDefault="005267E6" w:rsidP="00B7378B">
      <w:pPr>
        <w:widowControl w:val="0"/>
        <w:autoSpaceDE w:val="0"/>
        <w:autoSpaceDN w:val="0"/>
        <w:adjustRightInd w:val="0"/>
        <w:ind w:firstLine="709"/>
        <w:jc w:val="both"/>
      </w:pPr>
      <w:r w:rsidRPr="00730DBF">
        <w:t>Потребительский спрос на товары и услуги определяется уровнем и динамикой доходов населения, распределением населения по доходным группам. Рост уровня и качества жизни в Раменском муниципальном районе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района.</w:t>
      </w:r>
    </w:p>
    <w:p w:rsidR="005267E6" w:rsidRPr="00730DBF" w:rsidRDefault="005267E6" w:rsidP="00B7378B">
      <w:pPr>
        <w:widowControl w:val="0"/>
        <w:autoSpaceDE w:val="0"/>
        <w:autoSpaceDN w:val="0"/>
        <w:adjustRightInd w:val="0"/>
        <w:ind w:firstLine="709"/>
        <w:jc w:val="both"/>
      </w:pPr>
      <w:r w:rsidRPr="00730DBF">
        <w:t>В настоящее время в Раменском муниципальном районе Московской области действует более 40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5267E6" w:rsidRPr="00730DBF" w:rsidRDefault="005267E6" w:rsidP="00B7378B">
      <w:pPr>
        <w:widowControl w:val="0"/>
        <w:autoSpaceDE w:val="0"/>
        <w:autoSpaceDN w:val="0"/>
        <w:adjustRightInd w:val="0"/>
        <w:ind w:firstLine="709"/>
        <w:jc w:val="both"/>
      </w:pPr>
      <w:r w:rsidRPr="00730DBF">
        <w:t>Социально ориентированные предприятия потребительского рынка и услуг располагаются на территории Раменского муниципального района Московской области крайне неравномерно. Диапазон обеспеченности данными объектами по территориям поселений Раменского муниципального района очень большой. В некоторых поселениях нет ни одного социально ориентированного предприятия потребительского рынка предприятия общественного питания и бытовых услуг (</w:t>
      </w:r>
      <w:proofErr w:type="spellStart"/>
      <w:r w:rsidRPr="00730DBF">
        <w:t>Верейское</w:t>
      </w:r>
      <w:proofErr w:type="spellEnd"/>
      <w:r w:rsidRPr="00730DBF">
        <w:t xml:space="preserve">, </w:t>
      </w:r>
      <w:proofErr w:type="spellStart"/>
      <w:r w:rsidRPr="00730DBF">
        <w:t>Вялковское</w:t>
      </w:r>
      <w:proofErr w:type="spellEnd"/>
      <w:r w:rsidRPr="00730DBF">
        <w:t xml:space="preserve">, </w:t>
      </w:r>
      <w:proofErr w:type="spellStart"/>
      <w:r w:rsidRPr="00730DBF">
        <w:t>Ганусовское</w:t>
      </w:r>
      <w:proofErr w:type="spellEnd"/>
      <w:r w:rsidRPr="00730DBF">
        <w:t xml:space="preserve">, </w:t>
      </w:r>
      <w:proofErr w:type="gramStart"/>
      <w:r w:rsidRPr="00730DBF">
        <w:t>Гжельское</w:t>
      </w:r>
      <w:proofErr w:type="gramEnd"/>
      <w:r w:rsidRPr="00730DBF">
        <w:t xml:space="preserve">, </w:t>
      </w:r>
      <w:proofErr w:type="spellStart"/>
      <w:r w:rsidRPr="00730DBF">
        <w:t>Никоновское</w:t>
      </w:r>
      <w:proofErr w:type="spellEnd"/>
      <w:r w:rsidRPr="00730DBF">
        <w:t xml:space="preserve">, </w:t>
      </w:r>
      <w:proofErr w:type="spellStart"/>
      <w:r w:rsidRPr="00730DBF">
        <w:t>Новохаритоновское</w:t>
      </w:r>
      <w:proofErr w:type="spellEnd"/>
      <w:r w:rsidRPr="00730DBF">
        <w:t xml:space="preserve">, </w:t>
      </w:r>
      <w:proofErr w:type="spellStart"/>
      <w:r w:rsidRPr="00730DBF">
        <w:t>Рыболовское</w:t>
      </w:r>
      <w:proofErr w:type="spellEnd"/>
      <w:r w:rsidRPr="00730DBF">
        <w:t xml:space="preserve">, </w:t>
      </w:r>
      <w:proofErr w:type="spellStart"/>
      <w:r w:rsidRPr="00730DBF">
        <w:t>Софьинское</w:t>
      </w:r>
      <w:proofErr w:type="spellEnd"/>
      <w:r w:rsidRPr="00730DBF">
        <w:t xml:space="preserve">, </w:t>
      </w:r>
      <w:proofErr w:type="spellStart"/>
      <w:r w:rsidRPr="00730DBF">
        <w:t>Ульянинское</w:t>
      </w:r>
      <w:proofErr w:type="spellEnd"/>
      <w:r w:rsidRPr="00730DBF">
        <w:t xml:space="preserve">, </w:t>
      </w:r>
      <w:proofErr w:type="spellStart"/>
      <w:r w:rsidRPr="00730DBF">
        <w:t>Чулковское</w:t>
      </w:r>
      <w:proofErr w:type="spellEnd"/>
      <w:r w:rsidRPr="00730DBF">
        <w:t>).</w:t>
      </w:r>
    </w:p>
    <w:p w:rsidR="005267E6" w:rsidRPr="00730DBF" w:rsidRDefault="005267E6" w:rsidP="00B7378B">
      <w:pPr>
        <w:widowControl w:val="0"/>
        <w:autoSpaceDE w:val="0"/>
        <w:autoSpaceDN w:val="0"/>
        <w:adjustRightInd w:val="0"/>
        <w:ind w:firstLine="709"/>
        <w:jc w:val="both"/>
      </w:pPr>
      <w:r w:rsidRPr="00730DBF">
        <w:t>Малый бизнес играет существенную роль в развитии потребительского рынка в Раменском муниципальном районе Московской области. Проблемой развития малого и среднего предпринимательства потребительского рынка Раменского муниципального района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5267E6" w:rsidRPr="00730DBF" w:rsidRDefault="005267E6" w:rsidP="00B7378B">
      <w:pPr>
        <w:widowControl w:val="0"/>
        <w:autoSpaceDE w:val="0"/>
        <w:autoSpaceDN w:val="0"/>
        <w:adjustRightInd w:val="0"/>
        <w:ind w:firstLine="709"/>
        <w:jc w:val="both"/>
      </w:pPr>
      <w:r w:rsidRPr="00730DBF">
        <w:t>Одной из наиболее острых проблем, препятствующих развитию потребительского рынка Раменского муниципального района Московской области, является недостаточно развитая инфраструктура торговли и услуг, ее отставание от требований современных форматов.</w:t>
      </w:r>
    </w:p>
    <w:p w:rsidR="005267E6" w:rsidRPr="00730DBF" w:rsidRDefault="005267E6" w:rsidP="00B7378B">
      <w:pPr>
        <w:widowControl w:val="0"/>
        <w:autoSpaceDE w:val="0"/>
        <w:autoSpaceDN w:val="0"/>
        <w:adjustRightInd w:val="0"/>
        <w:ind w:firstLine="709"/>
        <w:jc w:val="both"/>
      </w:pPr>
      <w:r w:rsidRPr="00730DBF">
        <w:t>Существенно различаются по поселениям Раменского муниципального района Московской области уровни обеспеченности розничной торговой сетью, предприятиями общественного питания и бытовых услуг.</w:t>
      </w:r>
    </w:p>
    <w:p w:rsidR="005267E6" w:rsidRPr="00730DBF" w:rsidRDefault="005267E6" w:rsidP="00B7378B">
      <w:pPr>
        <w:widowControl w:val="0"/>
        <w:autoSpaceDE w:val="0"/>
        <w:autoSpaceDN w:val="0"/>
        <w:adjustRightInd w:val="0"/>
        <w:ind w:firstLine="709"/>
        <w:jc w:val="both"/>
      </w:pPr>
      <w:r w:rsidRPr="00730DBF">
        <w:t>Средний уровень обеспеченности торговыми площадями в 201</w:t>
      </w:r>
      <w:r w:rsidR="007A0EF0" w:rsidRPr="00730DBF">
        <w:t>5</w:t>
      </w:r>
      <w:r w:rsidRPr="00730DBF">
        <w:t xml:space="preserve"> году составил 864,3  кв. м на 1 тысячу жителей. Норматив минимальной </w:t>
      </w:r>
      <w:r w:rsidRPr="00730DBF">
        <w:lastRenderedPageBreak/>
        <w:t xml:space="preserve">обеспеченности </w:t>
      </w:r>
      <w:proofErr w:type="gramStart"/>
      <w:r w:rsidRPr="00730DBF">
        <w:t>населения</w:t>
      </w:r>
      <w:proofErr w:type="gramEnd"/>
      <w:r w:rsidRPr="00730DBF">
        <w:t xml:space="preserve"> площадью торговых объектов достигнут во всех поселениях района. Высокий уровень обеспеченности торговыми площадями имеют следующие поселения: Раменское, Быково, </w:t>
      </w:r>
      <w:proofErr w:type="spellStart"/>
      <w:r w:rsidRPr="00730DBF">
        <w:t>Кратово</w:t>
      </w:r>
      <w:proofErr w:type="spellEnd"/>
      <w:r w:rsidRPr="00730DBF">
        <w:t xml:space="preserve">, Родники, </w:t>
      </w:r>
      <w:proofErr w:type="gramStart"/>
      <w:r w:rsidRPr="00730DBF">
        <w:t>Удельная</w:t>
      </w:r>
      <w:proofErr w:type="gramEnd"/>
      <w:r w:rsidRPr="00730DBF">
        <w:t xml:space="preserve">, </w:t>
      </w:r>
      <w:proofErr w:type="spellStart"/>
      <w:r w:rsidRPr="00730DBF">
        <w:t>Верейское</w:t>
      </w:r>
      <w:proofErr w:type="spellEnd"/>
      <w:r w:rsidRPr="00730DBF">
        <w:t xml:space="preserve">, </w:t>
      </w:r>
      <w:proofErr w:type="spellStart"/>
      <w:r w:rsidRPr="00730DBF">
        <w:t>Вялковское</w:t>
      </w:r>
      <w:proofErr w:type="spellEnd"/>
      <w:r w:rsidRPr="00730DBF">
        <w:t xml:space="preserve">, Гжельское, </w:t>
      </w:r>
      <w:proofErr w:type="spellStart"/>
      <w:r w:rsidRPr="00730DBF">
        <w:t>Константиновское</w:t>
      </w:r>
      <w:proofErr w:type="spellEnd"/>
      <w:r w:rsidRPr="00730DBF">
        <w:t xml:space="preserve">, </w:t>
      </w:r>
      <w:proofErr w:type="spellStart"/>
      <w:r w:rsidRPr="00730DBF">
        <w:t>Новохаритоновское</w:t>
      </w:r>
      <w:proofErr w:type="spellEnd"/>
      <w:r w:rsidRPr="00730DBF">
        <w:t xml:space="preserve">, </w:t>
      </w:r>
      <w:proofErr w:type="spellStart"/>
      <w:r w:rsidRPr="00730DBF">
        <w:t>Рыболовское</w:t>
      </w:r>
      <w:proofErr w:type="spellEnd"/>
      <w:r w:rsidRPr="00730DBF">
        <w:t xml:space="preserve">, </w:t>
      </w:r>
      <w:proofErr w:type="spellStart"/>
      <w:r w:rsidRPr="00730DBF">
        <w:t>Софьинское</w:t>
      </w:r>
      <w:proofErr w:type="spellEnd"/>
      <w:r w:rsidRPr="00730DBF">
        <w:t xml:space="preserve">, </w:t>
      </w:r>
      <w:proofErr w:type="spellStart"/>
      <w:r w:rsidRPr="00730DBF">
        <w:t>Чулковское</w:t>
      </w:r>
      <w:proofErr w:type="spellEnd"/>
      <w:r w:rsidRPr="00730DBF">
        <w:t>.</w:t>
      </w:r>
    </w:p>
    <w:p w:rsidR="005267E6" w:rsidRPr="00730DBF" w:rsidRDefault="005267E6" w:rsidP="00B7378B">
      <w:pPr>
        <w:widowControl w:val="0"/>
        <w:autoSpaceDE w:val="0"/>
        <w:autoSpaceDN w:val="0"/>
        <w:adjustRightInd w:val="0"/>
        <w:ind w:firstLine="709"/>
        <w:jc w:val="both"/>
      </w:pPr>
      <w:r w:rsidRPr="00730DBF">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Более 20 сельских населенных пунктов Раменского муниципального района Московской области с подъездными грунтовыми дорогами и с численностью проживающих менее 100 человек не имеют стационарной торговой сети. Жители нуждаются в доставке товаров в данные населенные пункты автолавками. В настоящее время доставка товаров в отдаленные сельские населенные пункты осуществляется одной автолавкой в сельском поселении </w:t>
      </w:r>
      <w:proofErr w:type="spellStart"/>
      <w:r w:rsidRPr="00730DBF">
        <w:t>Ганусовское</w:t>
      </w:r>
      <w:proofErr w:type="spellEnd"/>
      <w:r w:rsidRPr="00730DBF">
        <w:t>.</w:t>
      </w:r>
    </w:p>
    <w:p w:rsidR="005267E6" w:rsidRPr="00730DBF" w:rsidRDefault="005267E6" w:rsidP="00B7378B">
      <w:pPr>
        <w:widowControl w:val="0"/>
        <w:autoSpaceDE w:val="0"/>
        <w:autoSpaceDN w:val="0"/>
        <w:adjustRightInd w:val="0"/>
        <w:ind w:firstLine="709"/>
        <w:jc w:val="both"/>
      </w:pPr>
      <w:r w:rsidRPr="00730DBF">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политики администрации Раменского муниципального района в сфере потребительского рынка.</w:t>
      </w:r>
    </w:p>
    <w:p w:rsidR="005267E6" w:rsidRPr="00730DBF" w:rsidRDefault="005267E6" w:rsidP="00B7378B">
      <w:pPr>
        <w:widowControl w:val="0"/>
        <w:autoSpaceDE w:val="0"/>
        <w:autoSpaceDN w:val="0"/>
        <w:adjustRightInd w:val="0"/>
        <w:ind w:firstLine="709"/>
        <w:jc w:val="both"/>
      </w:pPr>
      <w:r w:rsidRPr="00730DBF">
        <w:t>Для снабжения товарами граждан, проживающих в малонаселенных, удаленных сельских населенных пунктах Раменского муниципального района Московской области, организована их регулярная доставка в течение года по графикам, согласованным с администрацией Раменского муниципального района.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бюджету Раменского муниципального района на компенсацию транспортных расходов по доставке товаров в удаленные населенные пункты, в которых нет стационарных объектов торговли.</w:t>
      </w:r>
    </w:p>
    <w:p w:rsidR="005267E6" w:rsidRPr="00730DBF" w:rsidRDefault="005267E6" w:rsidP="00B7378B">
      <w:pPr>
        <w:widowControl w:val="0"/>
        <w:autoSpaceDE w:val="0"/>
        <w:autoSpaceDN w:val="0"/>
        <w:adjustRightInd w:val="0"/>
        <w:ind w:firstLine="709"/>
        <w:jc w:val="both"/>
      </w:pPr>
      <w:r w:rsidRPr="00730DBF">
        <w:t xml:space="preserve">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Интернет-торговля, торговля по каталогам и через телемагазины, многоуровневый сетевой маркетинг развиваются в Российской Федерации высокими темпами. В Раменском муниципальном районе Московской области на этот вид продаж приходится немногим более 1 процента оборота. </w:t>
      </w:r>
    </w:p>
    <w:p w:rsidR="005267E6" w:rsidRDefault="005267E6" w:rsidP="00B7378B">
      <w:pPr>
        <w:widowControl w:val="0"/>
        <w:autoSpaceDE w:val="0"/>
        <w:autoSpaceDN w:val="0"/>
        <w:adjustRightInd w:val="0"/>
        <w:ind w:firstLine="709"/>
        <w:jc w:val="both"/>
      </w:pPr>
      <w:r w:rsidRPr="00730DBF">
        <w:t>Средний уровень обеспеченности услугами общественного питания в 201</w:t>
      </w:r>
      <w:r w:rsidR="007A0EF0" w:rsidRPr="00730DBF">
        <w:t>5</w:t>
      </w:r>
      <w:r w:rsidRPr="00730DBF">
        <w:t xml:space="preserve"> году составил 25,4 посадочного места на 1000 жителей, бытовыми услугами - 11,5 рабочего места на 1000 жителей. На территории Раменского муниципального района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и другие),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дифференциации поселений Раменского муниципального района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205FE8" w:rsidRPr="00730DBF" w:rsidRDefault="00205FE8" w:rsidP="00B7378B">
      <w:pPr>
        <w:widowControl w:val="0"/>
        <w:autoSpaceDE w:val="0"/>
        <w:autoSpaceDN w:val="0"/>
        <w:adjustRightInd w:val="0"/>
        <w:ind w:firstLine="709"/>
        <w:jc w:val="both"/>
      </w:pPr>
    </w:p>
    <w:p w:rsidR="005267E6" w:rsidRPr="00730DBF" w:rsidRDefault="005267E6" w:rsidP="00B7378B">
      <w:pPr>
        <w:widowControl w:val="0"/>
        <w:autoSpaceDE w:val="0"/>
        <w:autoSpaceDN w:val="0"/>
        <w:adjustRightInd w:val="0"/>
        <w:ind w:firstLine="709"/>
        <w:jc w:val="both"/>
      </w:pPr>
      <w:r w:rsidRPr="00730DBF">
        <w:t>На территории Раменского муниципального района Московской области с разрешениями работают 3 рынка.</w:t>
      </w:r>
    </w:p>
    <w:p w:rsidR="005267E6" w:rsidRPr="00730DBF" w:rsidRDefault="005267E6" w:rsidP="00B7378B">
      <w:pPr>
        <w:widowControl w:val="0"/>
        <w:autoSpaceDE w:val="0"/>
        <w:autoSpaceDN w:val="0"/>
        <w:adjustRightInd w:val="0"/>
        <w:ind w:firstLine="709"/>
        <w:jc w:val="both"/>
      </w:pPr>
      <w:r w:rsidRPr="00730DBF">
        <w:t xml:space="preserve">За период с 2010 года количество рынков в Раменском муниципальном районе Московской области сократилось почти на 70 процентов. </w:t>
      </w:r>
      <w:r w:rsidRPr="00730DBF">
        <w:lastRenderedPageBreak/>
        <w:t>Количество торговых мест на рынках снизилось за тот же период на 30 процентов: с 1830 до 1230 тысяч. Процесс реорганизации рыночной торговли осуществляется в рамках исполнения Федерального закона от 30.12.2006 N 271-ФЗ "О розничных рынках и о внесении изменений в Трудовой кодекс Российской Федерации". С 01.01.2013 для организации деятельности по продаже товаров 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 В отношении сельскохозяйственных рынков и сельскохозяйственных кооперативных рынков данные требования применяются с 01.01.2015.</w:t>
      </w:r>
    </w:p>
    <w:p w:rsidR="005267E6" w:rsidRPr="00730DBF" w:rsidRDefault="005267E6" w:rsidP="00B7378B">
      <w:pPr>
        <w:widowControl w:val="0"/>
        <w:autoSpaceDE w:val="0"/>
        <w:autoSpaceDN w:val="0"/>
        <w:adjustRightInd w:val="0"/>
        <w:ind w:firstLine="709"/>
        <w:jc w:val="both"/>
      </w:pPr>
      <w:r w:rsidRPr="00730DBF">
        <w:t>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качества и безопасности реализуемых товаров, а также наведению порядка в трудоустройстве мигрантов.</w:t>
      </w:r>
    </w:p>
    <w:p w:rsidR="005267E6" w:rsidRPr="00730DBF" w:rsidRDefault="005267E6" w:rsidP="00B7378B">
      <w:pPr>
        <w:widowControl w:val="0"/>
        <w:autoSpaceDE w:val="0"/>
        <w:autoSpaceDN w:val="0"/>
        <w:adjustRightInd w:val="0"/>
        <w:ind w:firstLine="709"/>
        <w:jc w:val="both"/>
      </w:pPr>
    </w:p>
    <w:p w:rsidR="005267E6" w:rsidRPr="00730DBF" w:rsidRDefault="005267E6" w:rsidP="00B7378B">
      <w:pPr>
        <w:widowControl w:val="0"/>
        <w:autoSpaceDE w:val="0"/>
        <w:autoSpaceDN w:val="0"/>
        <w:adjustRightInd w:val="0"/>
        <w:ind w:firstLine="709"/>
        <w:jc w:val="both"/>
      </w:pPr>
      <w:r w:rsidRPr="00730DBF">
        <w:t>Помимо розничной торговли в стационарных объектах торговое обслуживание жителей Раменского муниципального района Московской области осуществляется посредством нестационарной и ярмарочной торговли.</w:t>
      </w:r>
    </w:p>
    <w:p w:rsidR="005267E6" w:rsidRPr="00730DBF" w:rsidRDefault="005267E6" w:rsidP="00B7378B">
      <w:pPr>
        <w:widowControl w:val="0"/>
        <w:autoSpaceDE w:val="0"/>
        <w:autoSpaceDN w:val="0"/>
        <w:adjustRightInd w:val="0"/>
        <w:ind w:firstLine="709"/>
        <w:jc w:val="both"/>
      </w:pPr>
      <w:r w:rsidRPr="00730DBF">
        <w:t>В Раменском муниципальном районе Московской области функционирует порядка 100 объектов нестационарной торговли, 50 процентов из которых - в городе Раменское. Павильоны, палатки и киоски составляют подавляющую часть этих объектов; на автолавки и автомагазины приходится примерно 1 процент. По сравнению с 201</w:t>
      </w:r>
      <w:r w:rsidR="007A0EF0" w:rsidRPr="00730DBF">
        <w:t>4</w:t>
      </w:r>
      <w:r w:rsidRPr="00730DBF">
        <w:t xml:space="preserve"> годом количество нестационарных объектов розничной торговли сократилось на 10 процентов.</w:t>
      </w:r>
    </w:p>
    <w:p w:rsidR="005267E6" w:rsidRPr="00730DBF" w:rsidRDefault="005267E6" w:rsidP="00B7378B">
      <w:pPr>
        <w:widowControl w:val="0"/>
        <w:autoSpaceDE w:val="0"/>
        <w:autoSpaceDN w:val="0"/>
        <w:adjustRightInd w:val="0"/>
        <w:ind w:firstLine="709"/>
        <w:jc w:val="both"/>
      </w:pPr>
      <w:r w:rsidRPr="00730DBF">
        <w:t>Социальная значимость нестационарной торговли остается высокой. В некоторых сельских населенных пунктах, дачных поселках, садовых товариществах эти виды торговли не имеют альтернативы.</w:t>
      </w:r>
    </w:p>
    <w:p w:rsidR="005267E6" w:rsidRPr="00730DBF" w:rsidRDefault="005267E6" w:rsidP="00B7378B">
      <w:pPr>
        <w:widowControl w:val="0"/>
        <w:autoSpaceDE w:val="0"/>
        <w:autoSpaceDN w:val="0"/>
        <w:adjustRightInd w:val="0"/>
        <w:ind w:firstLine="709"/>
        <w:jc w:val="both"/>
      </w:pPr>
      <w:proofErr w:type="gramStart"/>
      <w:r w:rsidRPr="00730DBF">
        <w:t>В соответствии с Федеральным законом от 28.12.2009 N 381-ФЗ "Об основах государственного регулирования торговой деятельности в Российской Федерации", распоряжением Министерства потребительского рынка и услуг Московской области от 27.12.2012 N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муниципальных образованиях Московской области регламентировано схемой</w:t>
      </w:r>
      <w:proofErr w:type="gramEnd"/>
      <w:r w:rsidRPr="00730DBF">
        <w:t xml:space="preserve"> размещения нестационарных торговых объектов. В конце 201</w:t>
      </w:r>
      <w:r w:rsidR="007A0EF0" w:rsidRPr="00730DBF">
        <w:t>4</w:t>
      </w:r>
      <w:r w:rsidRPr="00730DBF">
        <w:t xml:space="preserve"> года такая схема была утверждена в Раменском муниципальном районе Московской области.</w:t>
      </w:r>
    </w:p>
    <w:p w:rsidR="005267E6" w:rsidRPr="00730DBF" w:rsidRDefault="005267E6" w:rsidP="00B7378B">
      <w:pPr>
        <w:widowControl w:val="0"/>
        <w:autoSpaceDE w:val="0"/>
        <w:autoSpaceDN w:val="0"/>
        <w:adjustRightInd w:val="0"/>
        <w:ind w:firstLine="709"/>
        <w:jc w:val="both"/>
      </w:pPr>
      <w:r w:rsidRPr="00730DBF">
        <w:t>Ярмарочная торговля обеспечивает потребителя свежей продукцией местных производителей и производителей из других районов, а последним, в свою очередь, дает возможность реализовать свой товар. Развитие данного вида торговли в поселениях Раменского муниципального района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5267E6" w:rsidRPr="00730DBF" w:rsidRDefault="005267E6" w:rsidP="00B7378B">
      <w:pPr>
        <w:widowControl w:val="0"/>
        <w:autoSpaceDE w:val="0"/>
        <w:autoSpaceDN w:val="0"/>
        <w:adjustRightInd w:val="0"/>
        <w:ind w:firstLine="709"/>
        <w:jc w:val="both"/>
      </w:pPr>
      <w:r w:rsidRPr="00730DBF">
        <w:t>Постановлением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С 01.01.2013 введены четкие ограниченные сроки проведения ярмарок. На основании постановления администрации Раменского муниципального района Московской области сформирован сводный перечень мест проведения ярмарок. На 2013 год в сводный перечень мест проведения ярмарок внесено 5 площадок.</w:t>
      </w:r>
    </w:p>
    <w:p w:rsidR="005267E6" w:rsidRPr="00730DBF" w:rsidRDefault="005267E6" w:rsidP="00B7378B">
      <w:pPr>
        <w:widowControl w:val="0"/>
        <w:autoSpaceDE w:val="0"/>
        <w:autoSpaceDN w:val="0"/>
        <w:adjustRightInd w:val="0"/>
        <w:ind w:firstLine="709"/>
        <w:jc w:val="both"/>
      </w:pPr>
    </w:p>
    <w:p w:rsidR="005267E6" w:rsidRPr="00730DBF" w:rsidRDefault="005267E6" w:rsidP="00B7378B">
      <w:pPr>
        <w:widowControl w:val="0"/>
        <w:autoSpaceDE w:val="0"/>
        <w:autoSpaceDN w:val="0"/>
        <w:adjustRightInd w:val="0"/>
        <w:ind w:firstLine="709"/>
        <w:jc w:val="both"/>
      </w:pPr>
      <w:r w:rsidRPr="00730DBF">
        <w:t>Строительство новых объектов потребительского рынка и услуг остается наиболее привлекательным для инвестирования. В 201</w:t>
      </w:r>
      <w:r w:rsidR="007A0EF0" w:rsidRPr="00730DBF">
        <w:t>5</w:t>
      </w:r>
      <w:r w:rsidRPr="00730DBF">
        <w:t xml:space="preserve"> году с использованием частных инвестиций введено более 11 тыс. кв. метров новых торговых площадей.</w:t>
      </w:r>
    </w:p>
    <w:p w:rsidR="005267E6" w:rsidRPr="00730DBF" w:rsidRDefault="005267E6" w:rsidP="00B7378B">
      <w:pPr>
        <w:widowControl w:val="0"/>
        <w:autoSpaceDE w:val="0"/>
        <w:autoSpaceDN w:val="0"/>
        <w:adjustRightInd w:val="0"/>
        <w:ind w:firstLine="709"/>
        <w:jc w:val="both"/>
      </w:pPr>
      <w:r w:rsidRPr="00730DBF">
        <w:t xml:space="preserve">Значительный прирост площадей новых объектов показывают и поселения района: Раменское, Родники, Гжельское, </w:t>
      </w:r>
      <w:proofErr w:type="spellStart"/>
      <w:r w:rsidRPr="00730DBF">
        <w:t>Заболотьевское</w:t>
      </w:r>
      <w:proofErr w:type="spellEnd"/>
      <w:r w:rsidRPr="00730DBF">
        <w:t xml:space="preserve">, </w:t>
      </w:r>
      <w:proofErr w:type="spellStart"/>
      <w:r w:rsidRPr="00730DBF">
        <w:t>Констнтиновское</w:t>
      </w:r>
      <w:proofErr w:type="spellEnd"/>
      <w:r w:rsidRPr="00730DBF">
        <w:t xml:space="preserve">, </w:t>
      </w:r>
      <w:proofErr w:type="spellStart"/>
      <w:r w:rsidRPr="00730DBF">
        <w:t>Новохаритоновское</w:t>
      </w:r>
      <w:proofErr w:type="spellEnd"/>
      <w:r w:rsidRPr="00730DBF">
        <w:t xml:space="preserve">, </w:t>
      </w:r>
      <w:proofErr w:type="spellStart"/>
      <w:r w:rsidRPr="00730DBF">
        <w:t>Софьинское</w:t>
      </w:r>
      <w:proofErr w:type="spellEnd"/>
      <w:r w:rsidRPr="00730DBF">
        <w:t>.</w:t>
      </w:r>
    </w:p>
    <w:p w:rsidR="005267E6" w:rsidRPr="00730DBF" w:rsidRDefault="005267E6" w:rsidP="00B7378B">
      <w:pPr>
        <w:widowControl w:val="0"/>
        <w:autoSpaceDE w:val="0"/>
        <w:autoSpaceDN w:val="0"/>
        <w:adjustRightInd w:val="0"/>
        <w:ind w:firstLine="709"/>
        <w:jc w:val="both"/>
      </w:pPr>
      <w:r w:rsidRPr="00730DBF">
        <w:t>Но до настоящего времени значительное количество объектов торговли и бытовых услуг требуют реконструкции и обновления технологического оборудования. Большинство действующих оптовых предприятий Раменского муниципального района Московской области, построенных до 1990-х годов,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5267E6" w:rsidRPr="00730DBF" w:rsidRDefault="005267E6" w:rsidP="00B7378B">
      <w:pPr>
        <w:widowControl w:val="0"/>
        <w:autoSpaceDE w:val="0"/>
        <w:autoSpaceDN w:val="0"/>
        <w:adjustRightInd w:val="0"/>
        <w:ind w:firstLine="709"/>
        <w:jc w:val="both"/>
      </w:pPr>
      <w:r w:rsidRPr="00730DBF">
        <w:t>Рынок труда Раменского муниципального района в 2011-2014 годах формировался под влиянием социально-экономических процессов, происходящих в Московской области.</w:t>
      </w:r>
    </w:p>
    <w:p w:rsidR="005267E6" w:rsidRPr="00730DBF" w:rsidRDefault="005267E6" w:rsidP="00B7378B">
      <w:pPr>
        <w:widowControl w:val="0"/>
        <w:autoSpaceDE w:val="0"/>
        <w:autoSpaceDN w:val="0"/>
        <w:adjustRightInd w:val="0"/>
        <w:ind w:firstLine="709"/>
        <w:jc w:val="both"/>
      </w:pPr>
      <w:r w:rsidRPr="00730DBF">
        <w:t xml:space="preserve">Структурные изменения в экономике района непосредственно отразились на состоянии занятости населения и формировании рынка труда. </w:t>
      </w:r>
    </w:p>
    <w:p w:rsidR="005267E6" w:rsidRPr="00730DBF" w:rsidRDefault="005267E6" w:rsidP="00B7378B">
      <w:pPr>
        <w:widowControl w:val="0"/>
        <w:autoSpaceDE w:val="0"/>
        <w:autoSpaceDN w:val="0"/>
        <w:adjustRightInd w:val="0"/>
        <w:ind w:firstLine="709"/>
        <w:jc w:val="both"/>
      </w:pPr>
      <w:r w:rsidRPr="00730DBF">
        <w:t xml:space="preserve">В Раменском районе численность населения на 01.01.2015г. составила 283026 человек. 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компенсирована миграционным приростом. </w:t>
      </w:r>
    </w:p>
    <w:p w:rsidR="005267E6" w:rsidRPr="00730DBF" w:rsidRDefault="005267E6" w:rsidP="00B7378B">
      <w:pPr>
        <w:widowControl w:val="0"/>
        <w:autoSpaceDE w:val="0"/>
        <w:autoSpaceDN w:val="0"/>
        <w:adjustRightInd w:val="0"/>
        <w:ind w:firstLine="709"/>
        <w:jc w:val="both"/>
      </w:pPr>
      <w:r w:rsidRPr="00730DBF">
        <w:t>Демографическая ситуация в Раменском муниципальном районе  на протяжении многих лет характеризуется положительной динамикой, характеризующейся следующими тенденциями:</w:t>
      </w:r>
    </w:p>
    <w:p w:rsidR="005267E6" w:rsidRPr="00730DBF" w:rsidRDefault="005267E6" w:rsidP="00B7378B">
      <w:pPr>
        <w:widowControl w:val="0"/>
        <w:autoSpaceDE w:val="0"/>
        <w:autoSpaceDN w:val="0"/>
        <w:adjustRightInd w:val="0"/>
        <w:ind w:firstLine="709"/>
        <w:jc w:val="both"/>
      </w:pPr>
      <w:r w:rsidRPr="00730DBF">
        <w:t>- небольшой рост рождаемости (в 2014 году рождаемость выросла на 5,9% и составила 3084 чел.) и снижение количества умерших (смертность населения снизилась в 2014 году на 67 чел. и составила 3323 чел.), что приведет к постепенному снижению естественной убыли населения;</w:t>
      </w:r>
    </w:p>
    <w:p w:rsidR="005267E6" w:rsidRPr="00730DBF" w:rsidRDefault="005267E6" w:rsidP="00B7378B">
      <w:pPr>
        <w:widowControl w:val="0"/>
        <w:autoSpaceDE w:val="0"/>
        <w:autoSpaceDN w:val="0"/>
        <w:adjustRightInd w:val="0"/>
        <w:ind w:firstLine="709"/>
        <w:jc w:val="both"/>
      </w:pPr>
      <w:r w:rsidRPr="00730DBF">
        <w:t>- активное жилищное строительство и близкое расположение Раменского муниципального района к г. Москва, что приведет к стабильному миграционному приросту населения.</w:t>
      </w:r>
    </w:p>
    <w:p w:rsidR="005267E6" w:rsidRPr="00730DBF" w:rsidRDefault="005267E6" w:rsidP="00B7378B">
      <w:pPr>
        <w:widowControl w:val="0"/>
        <w:autoSpaceDE w:val="0"/>
        <w:autoSpaceDN w:val="0"/>
        <w:adjustRightInd w:val="0"/>
        <w:ind w:firstLine="709"/>
        <w:jc w:val="both"/>
      </w:pPr>
      <w:r w:rsidRPr="00730DBF">
        <w:t xml:space="preserve">Одновременно в районе наблюдается рост численности экономически активного населения и составляет 165204 человек. На 01.01.2015 года трудоспособное население в трудоспособном возрасте составляет 113192 человека. </w:t>
      </w:r>
    </w:p>
    <w:p w:rsidR="005267E6" w:rsidRPr="00730DBF" w:rsidRDefault="005267E6" w:rsidP="00B7378B">
      <w:pPr>
        <w:widowControl w:val="0"/>
        <w:autoSpaceDE w:val="0"/>
        <w:autoSpaceDN w:val="0"/>
        <w:adjustRightInd w:val="0"/>
        <w:ind w:firstLine="709"/>
        <w:jc w:val="both"/>
      </w:pPr>
      <w:r w:rsidRPr="00730DBF">
        <w:t>В общественных и временных работах за 01.01.2015 г. приняло участие более 0,003 % граждан трудоспособного возраста. Анализ показывает, что в числе безработных сократилась категория граждан, которые являются длительно (более 1 года) неработающими. Особо стоит вопрос о трудоустройстве граждан следующих категорий:</w:t>
      </w:r>
    </w:p>
    <w:p w:rsidR="005267E6" w:rsidRPr="00730DBF" w:rsidRDefault="005267E6" w:rsidP="00B7378B">
      <w:pPr>
        <w:widowControl w:val="0"/>
        <w:autoSpaceDE w:val="0"/>
        <w:autoSpaceDN w:val="0"/>
        <w:adjustRightInd w:val="0"/>
        <w:ind w:firstLine="709"/>
        <w:jc w:val="both"/>
      </w:pPr>
      <w:r w:rsidRPr="00730DBF">
        <w:t>• несовершеннолетние граждане в возрасте 14-18 лет,</w:t>
      </w:r>
    </w:p>
    <w:p w:rsidR="005267E6" w:rsidRPr="00730DBF" w:rsidRDefault="005267E6" w:rsidP="00B7378B">
      <w:pPr>
        <w:widowControl w:val="0"/>
        <w:autoSpaceDE w:val="0"/>
        <w:autoSpaceDN w:val="0"/>
        <w:adjustRightInd w:val="0"/>
        <w:ind w:firstLine="709"/>
        <w:jc w:val="both"/>
      </w:pPr>
      <w:r w:rsidRPr="00730DBF">
        <w:t>• инвалиды,</w:t>
      </w:r>
    </w:p>
    <w:p w:rsidR="005267E6" w:rsidRPr="00730DBF" w:rsidRDefault="005267E6" w:rsidP="00B7378B">
      <w:pPr>
        <w:widowControl w:val="0"/>
        <w:autoSpaceDE w:val="0"/>
        <w:autoSpaceDN w:val="0"/>
        <w:adjustRightInd w:val="0"/>
        <w:ind w:firstLine="709"/>
        <w:jc w:val="both"/>
      </w:pPr>
      <w:r w:rsidRPr="00730DBF">
        <w:t>• одинокие, многодетные родители,</w:t>
      </w:r>
    </w:p>
    <w:p w:rsidR="005267E6" w:rsidRPr="00730DBF" w:rsidRDefault="005267E6" w:rsidP="00B7378B">
      <w:pPr>
        <w:widowControl w:val="0"/>
        <w:autoSpaceDE w:val="0"/>
        <w:autoSpaceDN w:val="0"/>
        <w:adjustRightInd w:val="0"/>
        <w:ind w:firstLine="709"/>
        <w:jc w:val="both"/>
      </w:pPr>
      <w:r w:rsidRPr="00730DBF">
        <w:t>• выпускники учебных заведений НПО и СПО.</w:t>
      </w:r>
    </w:p>
    <w:p w:rsidR="005267E6" w:rsidRPr="00730DBF" w:rsidRDefault="005267E6" w:rsidP="00B7378B">
      <w:pPr>
        <w:widowControl w:val="0"/>
        <w:autoSpaceDE w:val="0"/>
        <w:autoSpaceDN w:val="0"/>
        <w:adjustRightInd w:val="0"/>
        <w:ind w:firstLine="709"/>
        <w:jc w:val="both"/>
      </w:pPr>
      <w:r w:rsidRPr="00730DBF">
        <w:t xml:space="preserve">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создаваемые новые рабочие места не полностью обеспечивают занятость безработных. Некогда, полностью ориентированные на высокие объемы производства </w:t>
      </w:r>
      <w:r w:rsidRPr="00730DBF">
        <w:lastRenderedPageBreak/>
        <w:t>сельскохозяйственной продукции предприятия, сейчас находятся на недостаточном уровне.</w:t>
      </w:r>
    </w:p>
    <w:p w:rsidR="005267E6" w:rsidRPr="00730DBF" w:rsidRDefault="005267E6" w:rsidP="00B7378B">
      <w:pPr>
        <w:widowControl w:val="0"/>
        <w:autoSpaceDE w:val="0"/>
        <w:autoSpaceDN w:val="0"/>
        <w:adjustRightInd w:val="0"/>
        <w:ind w:firstLine="709"/>
        <w:jc w:val="both"/>
      </w:pPr>
      <w:r w:rsidRPr="00730DBF">
        <w:t xml:space="preserve">Ситуация на рынке труда характеризуется состоянием </w:t>
      </w:r>
      <w:r w:rsidR="007A0EF0" w:rsidRPr="00730DBF">
        <w:t>экономики района в целом. В 2015</w:t>
      </w:r>
      <w:r w:rsidRPr="00730DBF">
        <w:t xml:space="preserve"> году численность официально зарегистрированных безрабо</w:t>
      </w:r>
      <w:r w:rsidR="007A0EF0" w:rsidRPr="00730DBF">
        <w:t>тных выросла по сравнению с 2014</w:t>
      </w:r>
      <w:r w:rsidRPr="00730DBF">
        <w:t xml:space="preserve"> годом на 3% и составила 295 человек. За 8 месяцев 2015 года численность официально зарегистрированных безработных увеличилась по сравнению с аналогичным периодом прошлого года на 108 человек (на 32%), при этом уровень регистрируемой безработицы вырос с 0,20% до 0,31%.</w:t>
      </w:r>
    </w:p>
    <w:p w:rsidR="005267E6" w:rsidRPr="00730DBF" w:rsidRDefault="005267E6" w:rsidP="00B7378B">
      <w:pPr>
        <w:widowControl w:val="0"/>
        <w:autoSpaceDE w:val="0"/>
        <w:autoSpaceDN w:val="0"/>
        <w:adjustRightInd w:val="0"/>
        <w:ind w:firstLine="709"/>
        <w:jc w:val="both"/>
      </w:pPr>
      <w:r w:rsidRPr="00730DBF">
        <w:t xml:space="preserve">Положительное воздействие на ситуацию с занятостью населения оказывают реализуемые в соответствии с Законом Российской Федерации от 19.04.1991 №1032-1 «О занятости населения Российской Федерации» меры по стабилизации ситуации на рынке труда. При содействии ГКУ МО «Раменский центр занятости населения» в 2015 году были трудоустроены 1080 человек или 61 % от общей </w:t>
      </w:r>
      <w:proofErr w:type="gramStart"/>
      <w:r w:rsidRPr="00730DBF">
        <w:t>численности</w:t>
      </w:r>
      <w:proofErr w:type="gramEnd"/>
      <w:r w:rsidRPr="00730DBF">
        <w:t xml:space="preserve"> обратившихся за содействием в поиске подходящей работы.</w:t>
      </w:r>
    </w:p>
    <w:p w:rsidR="005267E6" w:rsidRPr="00730DBF" w:rsidRDefault="005267E6" w:rsidP="00B7378B">
      <w:pPr>
        <w:widowControl w:val="0"/>
        <w:autoSpaceDE w:val="0"/>
        <w:autoSpaceDN w:val="0"/>
        <w:adjustRightInd w:val="0"/>
        <w:ind w:firstLine="709"/>
        <w:jc w:val="both"/>
      </w:pPr>
      <w:r w:rsidRPr="00730DBF">
        <w:t xml:space="preserve">В то же время в государственных услугах в сфере занятости населения по-прежнему нуждается значительное количество жителей района. В ГКУ МО «Раменский центр занятости населения» в начале 2015 года обратилось за содействием в трудоустройстве 1,8 тыс. человек. </w:t>
      </w:r>
    </w:p>
    <w:p w:rsidR="005267E6" w:rsidRPr="00730DBF" w:rsidRDefault="005267E6" w:rsidP="00B7378B">
      <w:pPr>
        <w:widowControl w:val="0"/>
        <w:autoSpaceDE w:val="0"/>
        <w:autoSpaceDN w:val="0"/>
        <w:adjustRightInd w:val="0"/>
        <w:ind w:firstLine="709"/>
        <w:jc w:val="both"/>
      </w:pPr>
      <w:r w:rsidRPr="00730DBF">
        <w:t xml:space="preserve">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730DBF">
        <w:t>предпенсионного</w:t>
      </w:r>
      <w:proofErr w:type="spellEnd"/>
      <w:r w:rsidRPr="00730DBF">
        <w:t xml:space="preserve"> и пенсионного возрастов, отдельные категории молодежи и другие категории граждан.</w:t>
      </w:r>
    </w:p>
    <w:p w:rsidR="005267E6" w:rsidRPr="00730DBF" w:rsidRDefault="005267E6" w:rsidP="00B7378B">
      <w:pPr>
        <w:widowControl w:val="0"/>
        <w:autoSpaceDE w:val="0"/>
        <w:autoSpaceDN w:val="0"/>
        <w:adjustRightInd w:val="0"/>
        <w:ind w:firstLine="709"/>
        <w:jc w:val="both"/>
      </w:pPr>
      <w:r w:rsidRPr="00730DBF">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5267E6" w:rsidRPr="00730DBF" w:rsidRDefault="005267E6" w:rsidP="00B7378B">
      <w:pPr>
        <w:widowControl w:val="0"/>
        <w:autoSpaceDE w:val="0"/>
        <w:autoSpaceDN w:val="0"/>
        <w:adjustRightInd w:val="0"/>
        <w:ind w:firstLine="709"/>
        <w:jc w:val="both"/>
      </w:pPr>
      <w:r w:rsidRPr="00730DBF">
        <w:t>С учетом приоритетов государственной политики сформирована цель настоящей подпрограммы – «Содействие занятости населения и развитию рынка труда на территории Раменского муниципального района».</w:t>
      </w:r>
    </w:p>
    <w:p w:rsidR="005267E6" w:rsidRPr="00730DBF" w:rsidRDefault="005267E6" w:rsidP="00B7378B">
      <w:pPr>
        <w:ind w:firstLine="708"/>
        <w:jc w:val="both"/>
      </w:pPr>
      <w:r w:rsidRPr="00730DBF">
        <w:t>Несмотря на реализуемые мероприятия, имеются следующие нерешенные проблемы:</w:t>
      </w:r>
    </w:p>
    <w:p w:rsidR="005267E6" w:rsidRPr="00730DBF" w:rsidRDefault="005267E6" w:rsidP="00B7378B">
      <w:pPr>
        <w:ind w:firstLine="709"/>
        <w:jc w:val="both"/>
        <w:rPr>
          <w:u w:val="single"/>
        </w:rPr>
      </w:pPr>
      <w:r w:rsidRPr="00730DBF">
        <w:rPr>
          <w:u w:val="single"/>
        </w:rPr>
        <w:t>В сфере развития субъектов малого и среднего предпринимательства:</w:t>
      </w:r>
    </w:p>
    <w:p w:rsidR="005267E6" w:rsidRPr="00730DBF" w:rsidRDefault="00B7378B" w:rsidP="00B7378B">
      <w:pPr>
        <w:numPr>
          <w:ilvl w:val="0"/>
          <w:numId w:val="4"/>
        </w:numPr>
        <w:ind w:left="0" w:firstLine="567"/>
        <w:jc w:val="both"/>
      </w:pPr>
      <w:r w:rsidRPr="00730DBF">
        <w:t xml:space="preserve"> </w:t>
      </w:r>
      <w:r w:rsidR="005267E6" w:rsidRPr="00730DBF">
        <w:t>снижение доступности производственных площадей в связи с постоянно возрастающей стоимостью аренды;</w:t>
      </w:r>
    </w:p>
    <w:p w:rsidR="005267E6" w:rsidRPr="00730DBF" w:rsidRDefault="00B7378B" w:rsidP="00B7378B">
      <w:pPr>
        <w:numPr>
          <w:ilvl w:val="0"/>
          <w:numId w:val="4"/>
        </w:numPr>
        <w:ind w:left="0" w:firstLine="567"/>
        <w:jc w:val="both"/>
      </w:pPr>
      <w:r w:rsidRPr="00730DBF">
        <w:t xml:space="preserve"> </w:t>
      </w:r>
      <w:r w:rsidR="005267E6" w:rsidRPr="00730DBF">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005267E6" w:rsidRPr="00730DBF">
        <w:t>прототипирования</w:t>
      </w:r>
      <w:proofErr w:type="spellEnd"/>
      <w:r w:rsidR="005267E6" w:rsidRPr="00730DBF">
        <w:t xml:space="preserve"> и промышленного дизайна;</w:t>
      </w:r>
    </w:p>
    <w:p w:rsidR="005267E6" w:rsidRPr="00730DBF" w:rsidRDefault="00B7378B" w:rsidP="00B7378B">
      <w:pPr>
        <w:numPr>
          <w:ilvl w:val="0"/>
          <w:numId w:val="4"/>
        </w:numPr>
        <w:ind w:left="0" w:firstLine="567"/>
        <w:jc w:val="both"/>
      </w:pPr>
      <w:r w:rsidRPr="00730DBF">
        <w:t xml:space="preserve"> </w:t>
      </w:r>
      <w:r w:rsidR="005267E6" w:rsidRPr="00730DBF">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5267E6" w:rsidRPr="00730DBF" w:rsidRDefault="00B7378B" w:rsidP="00B7378B">
      <w:pPr>
        <w:numPr>
          <w:ilvl w:val="0"/>
          <w:numId w:val="4"/>
        </w:numPr>
        <w:ind w:left="0" w:firstLine="567"/>
        <w:jc w:val="both"/>
      </w:pPr>
      <w:r w:rsidRPr="00730DBF">
        <w:t xml:space="preserve"> </w:t>
      </w:r>
      <w:r w:rsidR="005267E6" w:rsidRPr="00730DBF">
        <w:t>В отраслевой структуре субъектов малого и среднего предпринимательства Раменского муниципального района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w:t>
      </w:r>
    </w:p>
    <w:p w:rsidR="005267E6" w:rsidRPr="00730DBF" w:rsidRDefault="005267E6" w:rsidP="00B7378B">
      <w:pPr>
        <w:ind w:firstLine="567"/>
        <w:jc w:val="both"/>
        <w:rPr>
          <w:u w:val="single"/>
        </w:rPr>
      </w:pPr>
      <w:r w:rsidRPr="00730DBF">
        <w:rPr>
          <w:u w:val="single"/>
        </w:rPr>
        <w:t>В сфере привлечения инвестиций и устойчивого экономического развития:</w:t>
      </w:r>
    </w:p>
    <w:p w:rsidR="005267E6" w:rsidRPr="00730DBF" w:rsidRDefault="00B7378B" w:rsidP="00B7378B">
      <w:pPr>
        <w:numPr>
          <w:ilvl w:val="0"/>
          <w:numId w:val="4"/>
        </w:numPr>
        <w:ind w:left="0" w:firstLine="567"/>
        <w:jc w:val="both"/>
      </w:pPr>
      <w:r w:rsidRPr="00730DBF">
        <w:t xml:space="preserve"> </w:t>
      </w:r>
      <w:r w:rsidR="005267E6" w:rsidRPr="00730DBF">
        <w:t xml:space="preserve">В инвестиционной политике района приоритетными направлениями в работе являются развитие существующих обрабатывающих производств, сельскохозяйственных предприятий и создание новых; </w:t>
      </w:r>
    </w:p>
    <w:p w:rsidR="005267E6" w:rsidRPr="00730DBF" w:rsidRDefault="005267E6" w:rsidP="00B7378B">
      <w:pPr>
        <w:ind w:firstLine="567"/>
        <w:jc w:val="both"/>
        <w:rPr>
          <w:u w:val="single"/>
        </w:rPr>
      </w:pPr>
      <w:r w:rsidRPr="00730DBF">
        <w:rPr>
          <w:u w:val="single"/>
        </w:rPr>
        <w:t>В сфере развитие потребительского рынка:</w:t>
      </w:r>
    </w:p>
    <w:p w:rsidR="005267E6" w:rsidRPr="00730DBF" w:rsidRDefault="005267E6" w:rsidP="00B7378B">
      <w:pPr>
        <w:numPr>
          <w:ilvl w:val="0"/>
          <w:numId w:val="5"/>
        </w:numPr>
        <w:ind w:left="0" w:firstLine="567"/>
        <w:jc w:val="both"/>
      </w:pPr>
      <w:r w:rsidRPr="00730DBF">
        <w:lastRenderedPageBreak/>
        <w:t>высокая степень дифференциации поселений по уровню обеспеченности объектами розничной торговли, общественного питания и бытовых услуг;</w:t>
      </w:r>
    </w:p>
    <w:p w:rsidR="005267E6" w:rsidRPr="00730DBF" w:rsidRDefault="005267E6" w:rsidP="00B7378B">
      <w:pPr>
        <w:numPr>
          <w:ilvl w:val="0"/>
          <w:numId w:val="5"/>
        </w:numPr>
        <w:ind w:left="0" w:firstLine="567"/>
        <w:jc w:val="both"/>
      </w:pPr>
      <w:r w:rsidRPr="00730DBF">
        <w:t>наличие в районе сельских населенных пунктов, не имеющих стационарных объектов торговли; недостаточный уровень поддержки сектора потребительского рынка в малонаселенных сельских поселениях;</w:t>
      </w:r>
    </w:p>
    <w:p w:rsidR="005267E6" w:rsidRPr="00730DBF" w:rsidRDefault="005267E6" w:rsidP="00B7378B">
      <w:pPr>
        <w:numPr>
          <w:ilvl w:val="0"/>
          <w:numId w:val="5"/>
        </w:numPr>
        <w:ind w:left="0" w:firstLine="567"/>
        <w:jc w:val="both"/>
      </w:pPr>
      <w:r w:rsidRPr="00730DBF">
        <w:t>недостаточное количество социально ориентированных объектов торговли, общественного питания и бытовых услуг;</w:t>
      </w:r>
    </w:p>
    <w:p w:rsidR="005267E6" w:rsidRPr="00730DBF" w:rsidRDefault="005267E6" w:rsidP="00B7378B">
      <w:pPr>
        <w:numPr>
          <w:ilvl w:val="0"/>
          <w:numId w:val="5"/>
        </w:numPr>
        <w:ind w:left="0" w:firstLine="567"/>
        <w:jc w:val="both"/>
      </w:pPr>
      <w:r w:rsidRPr="00730DBF">
        <w:t xml:space="preserve">недостаток объектов оптового звена, выполняющих дистрибьюторские функции и непосредственно обслуживающих </w:t>
      </w:r>
      <w:proofErr w:type="spellStart"/>
      <w:r w:rsidRPr="00730DBF">
        <w:t>товаропоток</w:t>
      </w:r>
      <w:proofErr w:type="spellEnd"/>
      <w:r w:rsidRPr="00730DBF">
        <w:t>;</w:t>
      </w:r>
    </w:p>
    <w:p w:rsidR="005267E6" w:rsidRPr="00730DBF" w:rsidRDefault="005267E6" w:rsidP="00B7378B">
      <w:pPr>
        <w:numPr>
          <w:ilvl w:val="0"/>
          <w:numId w:val="5"/>
        </w:numPr>
        <w:ind w:left="0" w:firstLine="567"/>
        <w:jc w:val="both"/>
      </w:pPr>
      <w:r w:rsidRPr="00730DBF">
        <w:t>недостаточное развитие сельскохозяйственных розничных рынков на территории Раменского муниципального района Московской области, предоставляющих торговые места гражданам и фермерам;</w:t>
      </w:r>
    </w:p>
    <w:p w:rsidR="005267E6" w:rsidRPr="00730DBF" w:rsidRDefault="005267E6" w:rsidP="00B7378B">
      <w:pPr>
        <w:numPr>
          <w:ilvl w:val="0"/>
          <w:numId w:val="5"/>
        </w:numPr>
        <w:ind w:left="0" w:firstLine="567"/>
        <w:jc w:val="both"/>
      </w:pPr>
      <w:r w:rsidRPr="00730DBF">
        <w:t>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Раменского муниципального района Московской области;</w:t>
      </w:r>
    </w:p>
    <w:p w:rsidR="005267E6" w:rsidRPr="00730DBF" w:rsidRDefault="005267E6" w:rsidP="00B7378B">
      <w:pPr>
        <w:numPr>
          <w:ilvl w:val="0"/>
          <w:numId w:val="5"/>
        </w:numPr>
        <w:ind w:left="0" w:firstLine="567"/>
        <w:jc w:val="both"/>
      </w:pPr>
      <w:r w:rsidRPr="00730DBF">
        <w:t>недостаточное развитие ярмарочной торговли;</w:t>
      </w:r>
    </w:p>
    <w:p w:rsidR="005267E6" w:rsidRPr="00730DBF" w:rsidRDefault="005267E6" w:rsidP="00B7378B">
      <w:pPr>
        <w:numPr>
          <w:ilvl w:val="0"/>
          <w:numId w:val="5"/>
        </w:numPr>
        <w:ind w:left="0" w:firstLine="567"/>
        <w:jc w:val="both"/>
      </w:pPr>
      <w:r w:rsidRPr="00730DBF">
        <w:t>не завершено оформление земельных участков под кладбищами;</w:t>
      </w:r>
    </w:p>
    <w:p w:rsidR="005267E6" w:rsidRPr="00730DBF" w:rsidRDefault="005267E6" w:rsidP="00B7378B">
      <w:pPr>
        <w:numPr>
          <w:ilvl w:val="0"/>
          <w:numId w:val="5"/>
        </w:numPr>
        <w:ind w:left="0" w:firstLine="567"/>
        <w:jc w:val="both"/>
      </w:pPr>
      <w:r w:rsidRPr="00730DBF">
        <w:t xml:space="preserve">не во всех поселениях проведена инвентаризация и </w:t>
      </w:r>
      <w:proofErr w:type="gramStart"/>
      <w:r w:rsidRPr="00730DBF">
        <w:t>внедрены</w:t>
      </w:r>
      <w:proofErr w:type="gramEnd"/>
      <w:r w:rsidRPr="00730DBF">
        <w:t xml:space="preserve"> современных методов учета захоронений на кладбищах;</w:t>
      </w:r>
    </w:p>
    <w:p w:rsidR="005267E6" w:rsidRPr="00730DBF" w:rsidRDefault="005267E6" w:rsidP="00B7378B">
      <w:pPr>
        <w:numPr>
          <w:ilvl w:val="0"/>
          <w:numId w:val="5"/>
        </w:numPr>
        <w:ind w:left="0" w:firstLine="567"/>
        <w:jc w:val="both"/>
      </w:pPr>
      <w:r w:rsidRPr="00730DBF">
        <w:t>требуется наращивать качество содержания и благоустройства кладбищ.</w:t>
      </w:r>
    </w:p>
    <w:p w:rsidR="005267E6" w:rsidRPr="00730DBF" w:rsidRDefault="005267E6" w:rsidP="00B7378B">
      <w:pPr>
        <w:ind w:firstLine="709"/>
        <w:jc w:val="both"/>
        <w:rPr>
          <w:u w:val="single"/>
        </w:rPr>
      </w:pPr>
    </w:p>
    <w:p w:rsidR="005267E6" w:rsidRPr="00730DBF" w:rsidRDefault="005267E6" w:rsidP="00B7378B">
      <w:pPr>
        <w:ind w:firstLine="709"/>
        <w:jc w:val="both"/>
        <w:rPr>
          <w:u w:val="single"/>
        </w:rPr>
      </w:pPr>
      <w:r w:rsidRPr="00730DBF">
        <w:rPr>
          <w:u w:val="single"/>
        </w:rPr>
        <w:t>В сфере занятости населения и развития рынка труда:</w:t>
      </w:r>
    </w:p>
    <w:p w:rsidR="005267E6" w:rsidRPr="00730DBF" w:rsidRDefault="00B7378B" w:rsidP="00B7378B">
      <w:pPr>
        <w:numPr>
          <w:ilvl w:val="0"/>
          <w:numId w:val="5"/>
        </w:numPr>
        <w:ind w:left="0" w:firstLine="567"/>
        <w:jc w:val="both"/>
      </w:pPr>
      <w:r w:rsidRPr="00730DBF">
        <w:t xml:space="preserve"> </w:t>
      </w:r>
      <w:r w:rsidR="005267E6" w:rsidRPr="00730DBF">
        <w:t xml:space="preserve">конкурентоспособность на рынке труда граждан, имеющих ограничения трудоспособности по состоянию здоровья, граждан </w:t>
      </w:r>
      <w:proofErr w:type="spellStart"/>
      <w:r w:rsidR="005267E6" w:rsidRPr="00730DBF">
        <w:t>предпенсионного</w:t>
      </w:r>
      <w:proofErr w:type="spellEnd"/>
      <w:r w:rsidR="005267E6" w:rsidRPr="00730DBF">
        <w:t xml:space="preserve"> и пенсионного возрастов, отдельных категорий молодежи и другие категорий граждан.</w:t>
      </w:r>
    </w:p>
    <w:p w:rsidR="005267E6" w:rsidRPr="00730DBF" w:rsidRDefault="005267E6" w:rsidP="00B7378B">
      <w:pPr>
        <w:ind w:firstLine="709"/>
        <w:jc w:val="both"/>
      </w:pPr>
      <w:r w:rsidRPr="00730DBF">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rsidR="005267E6" w:rsidRPr="00730DBF" w:rsidRDefault="005267E6" w:rsidP="00B7378B">
      <w:pPr>
        <w:autoSpaceDE w:val="0"/>
        <w:autoSpaceDN w:val="0"/>
        <w:adjustRightInd w:val="0"/>
        <w:ind w:firstLine="708"/>
        <w:jc w:val="both"/>
      </w:pPr>
      <w:r w:rsidRPr="00730DBF">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муниципального района.</w:t>
      </w:r>
    </w:p>
    <w:p w:rsidR="005267E6" w:rsidRPr="00730DBF" w:rsidRDefault="005267E6" w:rsidP="00B7378B">
      <w:pPr>
        <w:autoSpaceDE w:val="0"/>
        <w:autoSpaceDN w:val="0"/>
        <w:adjustRightInd w:val="0"/>
        <w:ind w:firstLine="708"/>
        <w:jc w:val="both"/>
      </w:pPr>
    </w:p>
    <w:p w:rsidR="005267E6" w:rsidRPr="00730DBF" w:rsidRDefault="005267E6" w:rsidP="00B7378B">
      <w:pPr>
        <w:numPr>
          <w:ilvl w:val="0"/>
          <w:numId w:val="3"/>
        </w:numPr>
        <w:autoSpaceDE w:val="0"/>
        <w:autoSpaceDN w:val="0"/>
        <w:adjustRightInd w:val="0"/>
        <w:ind w:left="0"/>
        <w:jc w:val="center"/>
      </w:pPr>
      <w:r w:rsidRPr="00730DBF">
        <w:t>Перечень и краткое описание подпрограмм муниципальной программы</w:t>
      </w:r>
    </w:p>
    <w:p w:rsidR="00B7378B" w:rsidRPr="00730DBF" w:rsidRDefault="00B7378B" w:rsidP="00B7378B">
      <w:pPr>
        <w:autoSpaceDE w:val="0"/>
        <w:autoSpaceDN w:val="0"/>
        <w:adjustRightInd w:val="0"/>
      </w:pPr>
    </w:p>
    <w:p w:rsidR="005267E6" w:rsidRPr="00730DBF" w:rsidRDefault="005267E6" w:rsidP="00B7378B">
      <w:pPr>
        <w:ind w:firstLine="709"/>
        <w:jc w:val="both"/>
      </w:pPr>
      <w:r w:rsidRPr="00730DBF">
        <w:t>Достижение целевых значений показателей в рамках программно-целевого метода осуществляется посредством реализации четырех подпрограмм.</w:t>
      </w:r>
    </w:p>
    <w:p w:rsidR="005267E6" w:rsidRPr="00730DBF" w:rsidRDefault="005267E6" w:rsidP="00B7378B">
      <w:pPr>
        <w:numPr>
          <w:ilvl w:val="1"/>
          <w:numId w:val="3"/>
        </w:numPr>
        <w:ind w:hanging="153"/>
      </w:pPr>
      <w:r w:rsidRPr="00730DBF">
        <w:t>Перечень подпрограмм муниципальной программы «Предпринимательство Раменского муниципального района</w:t>
      </w:r>
      <w:r w:rsidR="00DB505A" w:rsidRPr="00730DBF">
        <w:t>»</w:t>
      </w:r>
      <w:r w:rsidRPr="00730DBF">
        <w:t xml:space="preserve"> на </w:t>
      </w:r>
      <w:r w:rsidR="00A86B64" w:rsidRPr="00730DBF">
        <w:t>2017-2021 годы</w:t>
      </w:r>
    </w:p>
    <w:p w:rsidR="005267E6" w:rsidRPr="00730DBF" w:rsidRDefault="005267E6" w:rsidP="00B7378B">
      <w:pPr>
        <w:numPr>
          <w:ilvl w:val="0"/>
          <w:numId w:val="1"/>
        </w:numPr>
        <w:autoSpaceDE w:val="0"/>
        <w:autoSpaceDN w:val="0"/>
        <w:adjustRightInd w:val="0"/>
        <w:ind w:hanging="153"/>
        <w:jc w:val="both"/>
      </w:pPr>
      <w:r w:rsidRPr="00730DBF">
        <w:t>Развитие малого и среднего предпринимательства в Раменском муниципальном районе Моско</w:t>
      </w:r>
      <w:r w:rsidR="00A86B64" w:rsidRPr="00730DBF">
        <w:t>вской области на 2017-2021</w:t>
      </w:r>
      <w:r w:rsidRPr="00730DBF">
        <w:t xml:space="preserve"> годы (Подпрограмма 1);</w:t>
      </w:r>
    </w:p>
    <w:p w:rsidR="005267E6" w:rsidRPr="00730DBF" w:rsidRDefault="005267E6" w:rsidP="00B7378B">
      <w:pPr>
        <w:numPr>
          <w:ilvl w:val="0"/>
          <w:numId w:val="1"/>
        </w:numPr>
        <w:autoSpaceDE w:val="0"/>
        <w:autoSpaceDN w:val="0"/>
        <w:adjustRightInd w:val="0"/>
        <w:ind w:hanging="153"/>
        <w:jc w:val="both"/>
      </w:pPr>
      <w:r w:rsidRPr="00730DBF">
        <w:t>Создание благоприятных условий для привлечения инвестиций и устойчивого экономического развития Раменского муни</w:t>
      </w:r>
      <w:r w:rsidR="00102262" w:rsidRPr="00730DBF">
        <w:t>ципального района на период 2017-2021</w:t>
      </w:r>
      <w:r w:rsidRPr="00730DBF">
        <w:t xml:space="preserve"> годы (Подпрограмма 2);</w:t>
      </w:r>
    </w:p>
    <w:p w:rsidR="005267E6" w:rsidRPr="00730DBF" w:rsidRDefault="005267E6" w:rsidP="00B7378B">
      <w:pPr>
        <w:numPr>
          <w:ilvl w:val="0"/>
          <w:numId w:val="1"/>
        </w:numPr>
        <w:autoSpaceDE w:val="0"/>
        <w:autoSpaceDN w:val="0"/>
        <w:adjustRightInd w:val="0"/>
        <w:ind w:hanging="153"/>
        <w:jc w:val="both"/>
      </w:pPr>
      <w:r w:rsidRPr="00730DBF">
        <w:t xml:space="preserve">Развитие потребительского рынка и услуг на территории Раменского муниципального района на </w:t>
      </w:r>
      <w:r w:rsidR="00A86B64" w:rsidRPr="00730DBF">
        <w:t xml:space="preserve">2017-2021 годы </w:t>
      </w:r>
      <w:r w:rsidRPr="00730DBF">
        <w:t>(Подпрограмма 3);</w:t>
      </w:r>
    </w:p>
    <w:p w:rsidR="00BF6DC6" w:rsidRPr="00730DBF" w:rsidRDefault="005267E6" w:rsidP="00B7378B">
      <w:pPr>
        <w:numPr>
          <w:ilvl w:val="0"/>
          <w:numId w:val="1"/>
        </w:numPr>
        <w:autoSpaceDE w:val="0"/>
        <w:autoSpaceDN w:val="0"/>
        <w:adjustRightInd w:val="0"/>
        <w:ind w:hanging="153"/>
        <w:jc w:val="both"/>
      </w:pPr>
      <w:r w:rsidRPr="00730DBF">
        <w:rPr>
          <w:rFonts w:eastAsia="CourierNewPSMT"/>
        </w:rPr>
        <w:lastRenderedPageBreak/>
        <w:t xml:space="preserve">Содействие занятости населения и развитию рынка труда на территории Раменского муниципального района </w:t>
      </w:r>
      <w:r w:rsidR="00A86B64" w:rsidRPr="00730DBF">
        <w:rPr>
          <w:rFonts w:eastAsia="CourierNewPSMT"/>
        </w:rPr>
        <w:t xml:space="preserve">на </w:t>
      </w:r>
      <w:r w:rsidR="00A86B64" w:rsidRPr="00730DBF">
        <w:t xml:space="preserve">2017-2021 годы </w:t>
      </w:r>
      <w:r w:rsidR="00745122" w:rsidRPr="00730DBF">
        <w:rPr>
          <w:rFonts w:eastAsia="CourierNewPSMT"/>
        </w:rPr>
        <w:t>(Подпрограмма 4);</w:t>
      </w:r>
    </w:p>
    <w:p w:rsidR="00745122" w:rsidRPr="00730DBF" w:rsidRDefault="00BF6DC6" w:rsidP="00B7378B">
      <w:pPr>
        <w:numPr>
          <w:ilvl w:val="0"/>
          <w:numId w:val="1"/>
        </w:numPr>
        <w:autoSpaceDE w:val="0"/>
        <w:autoSpaceDN w:val="0"/>
        <w:adjustRightInd w:val="0"/>
        <w:ind w:hanging="153"/>
        <w:jc w:val="both"/>
        <w:rPr>
          <w:rFonts w:eastAsia="CourierNewPSMT"/>
        </w:rPr>
      </w:pPr>
      <w:r w:rsidRPr="00730DBF">
        <w:rPr>
          <w:rFonts w:eastAsia="CourierNewPSMT"/>
        </w:rPr>
        <w:t>Развитие конкуренции на территории Раменского муниципального района» на 2017-2021 годы</w:t>
      </w:r>
      <w:r w:rsidR="00745122" w:rsidRPr="00730DBF">
        <w:rPr>
          <w:rFonts w:eastAsia="CourierNewPSMT"/>
        </w:rPr>
        <w:t xml:space="preserve"> (Подпрограмма 5).</w:t>
      </w:r>
    </w:p>
    <w:p w:rsidR="005267E6" w:rsidRPr="00730DBF" w:rsidRDefault="005267E6" w:rsidP="00B7378B">
      <w:pPr>
        <w:numPr>
          <w:ilvl w:val="1"/>
          <w:numId w:val="3"/>
        </w:numPr>
        <w:ind w:hanging="153"/>
      </w:pPr>
      <w:r w:rsidRPr="00730DBF">
        <w:t>Краткое описание подпрограмм муниципальной программы</w:t>
      </w:r>
    </w:p>
    <w:p w:rsidR="005267E6" w:rsidRPr="00730DBF" w:rsidRDefault="005267E6" w:rsidP="00B7378B">
      <w:pPr>
        <w:widowControl w:val="0"/>
        <w:autoSpaceDE w:val="0"/>
        <w:autoSpaceDN w:val="0"/>
        <w:adjustRightInd w:val="0"/>
        <w:ind w:firstLine="708"/>
        <w:jc w:val="both"/>
      </w:pPr>
      <w:r w:rsidRPr="00730DBF">
        <w:t>Подпрограмма 1 направлена на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5267E6" w:rsidRPr="00730DBF" w:rsidRDefault="005267E6" w:rsidP="00B7378B">
      <w:pPr>
        <w:ind w:firstLine="708"/>
        <w:jc w:val="both"/>
      </w:pPr>
      <w:r w:rsidRPr="00730DBF">
        <w:t>Подпрограмма 2 направлена на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5267E6" w:rsidRPr="00730DBF" w:rsidRDefault="005267E6" w:rsidP="00B7378B">
      <w:pPr>
        <w:ind w:firstLine="709"/>
        <w:jc w:val="both"/>
      </w:pPr>
      <w:r w:rsidRPr="00730DBF">
        <w:t>Подпрограмма 3 направлена на 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А так же, на 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5267E6" w:rsidRPr="00730DBF" w:rsidRDefault="005267E6" w:rsidP="00B7378B">
      <w:pPr>
        <w:ind w:firstLine="709"/>
        <w:jc w:val="both"/>
      </w:pPr>
      <w:r w:rsidRPr="00730DBF">
        <w:t>Подпрограмма 4 направлена на с</w:t>
      </w:r>
      <w:r w:rsidRPr="00730DBF">
        <w:rPr>
          <w:rFonts w:eastAsia="CourierNewPSMT"/>
        </w:rPr>
        <w:t>одействие занятости населения и развитию рынка труда на территории Раменского муниципального района.</w:t>
      </w:r>
    </w:p>
    <w:p w:rsidR="005267E6" w:rsidRDefault="00745122" w:rsidP="00B7378B">
      <w:pPr>
        <w:ind w:firstLine="709"/>
        <w:jc w:val="both"/>
      </w:pPr>
      <w:r w:rsidRPr="00730DBF">
        <w:t>Подпрограмма 5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rsidR="00332E79" w:rsidRPr="00730DBF" w:rsidRDefault="00332E79" w:rsidP="00B7378B">
      <w:pPr>
        <w:ind w:firstLine="709"/>
        <w:jc w:val="both"/>
      </w:pPr>
    </w:p>
    <w:p w:rsidR="005267E6" w:rsidRDefault="005267E6" w:rsidP="005267E6">
      <w:pPr>
        <w:numPr>
          <w:ilvl w:val="0"/>
          <w:numId w:val="3"/>
        </w:numPr>
        <w:jc w:val="center"/>
      </w:pPr>
      <w:r w:rsidRPr="00730DBF">
        <w:t>Цели и задачи муниципальной программы</w:t>
      </w:r>
    </w:p>
    <w:p w:rsidR="00205FE8" w:rsidRDefault="00205FE8" w:rsidP="00EF0E4C">
      <w:pPr>
        <w:ind w:firstLine="709"/>
        <w:jc w:val="both"/>
      </w:pPr>
    </w:p>
    <w:p w:rsidR="005267E6" w:rsidRPr="00730DBF" w:rsidRDefault="005267E6" w:rsidP="00EF0E4C">
      <w:pPr>
        <w:ind w:firstLine="709"/>
        <w:jc w:val="both"/>
      </w:pPr>
      <w:r w:rsidRPr="00730DBF">
        <w:t>Цели муниципальной программы «Предпринимательство Раменского муниципального района</w:t>
      </w:r>
      <w:r w:rsidR="00DB505A" w:rsidRPr="00730DBF">
        <w:t>»</w:t>
      </w:r>
      <w:r w:rsidRPr="00730DBF">
        <w:t xml:space="preserve"> на </w:t>
      </w:r>
      <w:r w:rsidR="00A86B64" w:rsidRPr="00730DBF">
        <w:t>2017-2021 годы</w:t>
      </w:r>
      <w:r w:rsidRPr="00730DBF">
        <w:t xml:space="preserve">: </w:t>
      </w:r>
    </w:p>
    <w:p w:rsidR="005267E6" w:rsidRPr="00730DBF" w:rsidRDefault="005267E6" w:rsidP="00EF0E4C">
      <w:pPr>
        <w:numPr>
          <w:ilvl w:val="0"/>
          <w:numId w:val="2"/>
        </w:numPr>
        <w:ind w:left="357" w:hanging="357"/>
        <w:jc w:val="both"/>
      </w:pPr>
      <w:r w:rsidRPr="00730DBF">
        <w:t>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5267E6" w:rsidRPr="00730DBF" w:rsidRDefault="005267E6" w:rsidP="00EF0E4C">
      <w:pPr>
        <w:numPr>
          <w:ilvl w:val="0"/>
          <w:numId w:val="2"/>
        </w:numPr>
        <w:ind w:left="357" w:hanging="357"/>
        <w:jc w:val="both"/>
      </w:pPr>
      <w:r w:rsidRPr="00730DBF">
        <w:t>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5267E6" w:rsidRPr="00730DBF" w:rsidRDefault="005267E6" w:rsidP="00EF0E4C">
      <w:pPr>
        <w:numPr>
          <w:ilvl w:val="0"/>
          <w:numId w:val="2"/>
        </w:numPr>
        <w:ind w:left="357" w:hanging="357"/>
        <w:jc w:val="both"/>
        <w:rPr>
          <w:b/>
        </w:rPr>
      </w:pPr>
      <w:r w:rsidRPr="00730DBF">
        <w:t>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А так же, на 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5267E6" w:rsidRPr="00730DBF" w:rsidRDefault="005267E6" w:rsidP="00EF0E4C">
      <w:pPr>
        <w:numPr>
          <w:ilvl w:val="0"/>
          <w:numId w:val="2"/>
        </w:numPr>
        <w:ind w:left="357" w:hanging="357"/>
        <w:jc w:val="both"/>
      </w:pPr>
      <w:r w:rsidRPr="00730DBF">
        <w:t>Снижение напряжённости на рынке труда.</w:t>
      </w:r>
    </w:p>
    <w:p w:rsidR="005267E6" w:rsidRPr="00730DBF" w:rsidRDefault="005267E6" w:rsidP="00EF0E4C">
      <w:pPr>
        <w:ind w:firstLine="493"/>
        <w:jc w:val="both"/>
        <w:rPr>
          <w:u w:val="single"/>
        </w:rPr>
      </w:pPr>
      <w:r w:rsidRPr="00730DBF">
        <w:rPr>
          <w:u w:val="single"/>
        </w:rPr>
        <w:t>Для достижения этой цели планируется решение следующих задач:</w:t>
      </w:r>
    </w:p>
    <w:p w:rsidR="005267E6" w:rsidRPr="00730DBF" w:rsidRDefault="005267E6" w:rsidP="00EF0E4C">
      <w:pPr>
        <w:numPr>
          <w:ilvl w:val="0"/>
          <w:numId w:val="6"/>
        </w:numPr>
        <w:autoSpaceDE w:val="0"/>
        <w:autoSpaceDN w:val="0"/>
        <w:adjustRightInd w:val="0"/>
        <w:ind w:left="357" w:hanging="357"/>
        <w:jc w:val="both"/>
      </w:pPr>
      <w:r w:rsidRPr="00730DBF">
        <w:lastRenderedPageBreak/>
        <w:t>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w:t>
      </w:r>
    </w:p>
    <w:p w:rsidR="005267E6" w:rsidRPr="00730DBF" w:rsidRDefault="005267E6" w:rsidP="00EF0E4C">
      <w:pPr>
        <w:numPr>
          <w:ilvl w:val="0"/>
          <w:numId w:val="6"/>
        </w:numPr>
        <w:autoSpaceDE w:val="0"/>
        <w:autoSpaceDN w:val="0"/>
        <w:adjustRightInd w:val="0"/>
        <w:ind w:left="357" w:hanging="357"/>
        <w:jc w:val="both"/>
      </w:pPr>
      <w:r w:rsidRPr="00730DBF">
        <w:t>Поддержка субъектов малого и среднего предпринимательства, реализующих программы модернизации производства;</w:t>
      </w:r>
    </w:p>
    <w:p w:rsidR="005267E6" w:rsidRPr="00730DBF" w:rsidRDefault="005267E6" w:rsidP="00EF0E4C">
      <w:pPr>
        <w:numPr>
          <w:ilvl w:val="0"/>
          <w:numId w:val="6"/>
        </w:numPr>
        <w:autoSpaceDE w:val="0"/>
        <w:autoSpaceDN w:val="0"/>
        <w:adjustRightInd w:val="0"/>
        <w:ind w:left="357" w:hanging="357"/>
        <w:jc w:val="both"/>
      </w:pPr>
      <w:r w:rsidRPr="00730DBF">
        <w:t>Поддержка социального предпринимательства и предпринимательства в области ремёсел, народных художественных промыслов, сельского экологического туризма;</w:t>
      </w:r>
    </w:p>
    <w:p w:rsidR="005267E6" w:rsidRPr="00730DBF" w:rsidRDefault="005267E6" w:rsidP="00EF0E4C">
      <w:pPr>
        <w:numPr>
          <w:ilvl w:val="0"/>
          <w:numId w:val="6"/>
        </w:numPr>
        <w:autoSpaceDE w:val="0"/>
        <w:autoSpaceDN w:val="0"/>
        <w:adjustRightInd w:val="0"/>
        <w:ind w:left="357" w:hanging="357"/>
        <w:jc w:val="both"/>
      </w:pPr>
      <w:r w:rsidRPr="00730DBF">
        <w:t>Поддержка субъектов малого и среднего предпринимательства в области подготовки, переподготовки и повышения квалификации кадров;</w:t>
      </w:r>
    </w:p>
    <w:p w:rsidR="005267E6" w:rsidRPr="00730DBF" w:rsidRDefault="005267E6" w:rsidP="00EF0E4C">
      <w:pPr>
        <w:numPr>
          <w:ilvl w:val="0"/>
          <w:numId w:val="6"/>
        </w:numPr>
        <w:autoSpaceDE w:val="0"/>
        <w:autoSpaceDN w:val="0"/>
        <w:adjustRightInd w:val="0"/>
        <w:ind w:left="357" w:hanging="357"/>
        <w:jc w:val="both"/>
      </w:pPr>
      <w:r w:rsidRPr="00730DBF">
        <w:t>Содействие росту конкурентоспособности и продвижению продукции субъектов малого предпринимательства, развитие инвестиционной активности предпринимательства;</w:t>
      </w:r>
    </w:p>
    <w:p w:rsidR="005267E6" w:rsidRPr="00730DBF" w:rsidRDefault="005267E6" w:rsidP="00EF0E4C">
      <w:pPr>
        <w:numPr>
          <w:ilvl w:val="0"/>
          <w:numId w:val="6"/>
        </w:numPr>
        <w:autoSpaceDE w:val="0"/>
        <w:autoSpaceDN w:val="0"/>
        <w:adjustRightInd w:val="0"/>
        <w:ind w:left="357" w:hanging="357"/>
        <w:jc w:val="both"/>
      </w:pPr>
      <w:r w:rsidRPr="00730DBF">
        <w:t>Пропаганда и популяризация предпринимательской деятельности;</w:t>
      </w:r>
    </w:p>
    <w:p w:rsidR="009142AD" w:rsidRPr="00730DBF" w:rsidRDefault="009142AD" w:rsidP="00EF0E4C">
      <w:pPr>
        <w:numPr>
          <w:ilvl w:val="0"/>
          <w:numId w:val="6"/>
        </w:numPr>
        <w:autoSpaceDE w:val="0"/>
        <w:autoSpaceDN w:val="0"/>
        <w:adjustRightInd w:val="0"/>
        <w:ind w:left="357" w:hanging="357"/>
        <w:jc w:val="both"/>
      </w:pPr>
      <w:r w:rsidRPr="00730DBF">
        <w:t>Исполнение обязательств бюджета Раменского муниципального района прошлых периодов перед субъектами малого и среднего предпринимательства;</w:t>
      </w:r>
    </w:p>
    <w:p w:rsidR="005267E6" w:rsidRPr="00730DBF" w:rsidRDefault="005267E6" w:rsidP="00EF0E4C">
      <w:pPr>
        <w:numPr>
          <w:ilvl w:val="0"/>
          <w:numId w:val="6"/>
        </w:numPr>
        <w:autoSpaceDE w:val="0"/>
        <w:autoSpaceDN w:val="0"/>
        <w:adjustRightInd w:val="0"/>
        <w:ind w:left="357" w:hanging="357"/>
        <w:jc w:val="both"/>
      </w:pPr>
      <w:r w:rsidRPr="00730DBF">
        <w:t>Улучшение инвестиционного климата, создание информационной инфраструктуры инвестиционной деятельности, формирование и продвижение имиджа (бренда) Раменского  муниципального района как района, благоприятного для осуществления инвестиционной деятельности;</w:t>
      </w:r>
    </w:p>
    <w:p w:rsidR="005267E6" w:rsidRPr="00730DBF" w:rsidRDefault="005267E6" w:rsidP="00EF0E4C">
      <w:pPr>
        <w:numPr>
          <w:ilvl w:val="0"/>
          <w:numId w:val="6"/>
        </w:numPr>
        <w:autoSpaceDE w:val="0"/>
        <w:autoSpaceDN w:val="0"/>
        <w:adjustRightInd w:val="0"/>
        <w:ind w:left="357" w:hanging="357"/>
        <w:jc w:val="both"/>
      </w:pPr>
      <w:r w:rsidRPr="00730DBF">
        <w:t>Развитие инфраструктуры потребительского рынка и услуг;</w:t>
      </w:r>
    </w:p>
    <w:p w:rsidR="005267E6" w:rsidRPr="00730DBF" w:rsidRDefault="005267E6" w:rsidP="00EF0E4C">
      <w:pPr>
        <w:numPr>
          <w:ilvl w:val="0"/>
          <w:numId w:val="6"/>
        </w:numPr>
        <w:autoSpaceDE w:val="0"/>
        <w:autoSpaceDN w:val="0"/>
        <w:adjustRightInd w:val="0"/>
        <w:ind w:left="357" w:hanging="357"/>
        <w:jc w:val="both"/>
      </w:pPr>
      <w:r w:rsidRPr="00730DBF">
        <w:t>Реализация мер по защите прав потребителей в сфере торговли, общественного питания и бытовых услуг;</w:t>
      </w:r>
    </w:p>
    <w:p w:rsidR="005267E6" w:rsidRPr="00730DBF" w:rsidRDefault="005267E6" w:rsidP="00EF0E4C">
      <w:pPr>
        <w:numPr>
          <w:ilvl w:val="0"/>
          <w:numId w:val="6"/>
        </w:numPr>
        <w:autoSpaceDE w:val="0"/>
        <w:autoSpaceDN w:val="0"/>
        <w:adjustRightInd w:val="0"/>
        <w:ind w:left="357" w:hanging="357"/>
        <w:jc w:val="both"/>
      </w:pPr>
      <w:r w:rsidRPr="00730DBF">
        <w:t>Развитие похоронного дела в Раменском муниципальном районе;</w:t>
      </w:r>
    </w:p>
    <w:p w:rsidR="005267E6" w:rsidRPr="00730DBF" w:rsidRDefault="005267E6" w:rsidP="00EF0E4C">
      <w:pPr>
        <w:numPr>
          <w:ilvl w:val="0"/>
          <w:numId w:val="6"/>
        </w:numPr>
        <w:autoSpaceDE w:val="0"/>
        <w:autoSpaceDN w:val="0"/>
        <w:adjustRightInd w:val="0"/>
        <w:ind w:left="357" w:hanging="357"/>
        <w:jc w:val="both"/>
      </w:pPr>
      <w:r w:rsidRPr="00730DBF">
        <w:t>Предотвращение роста напряженности на рынке труда Раменского муниципального района.</w:t>
      </w:r>
    </w:p>
    <w:p w:rsidR="005267E6" w:rsidRPr="00730DBF" w:rsidRDefault="005267E6" w:rsidP="00EF0E4C">
      <w:pPr>
        <w:ind w:firstLine="709"/>
        <w:jc w:val="both"/>
      </w:pPr>
    </w:p>
    <w:p w:rsidR="005267E6" w:rsidRPr="00730DBF" w:rsidRDefault="005267E6" w:rsidP="00EF0E4C">
      <w:pPr>
        <w:ind w:firstLine="709"/>
        <w:jc w:val="both"/>
      </w:pPr>
      <w:r w:rsidRPr="00730DBF">
        <w:t>Решение задач осуществляется посредством реализации комплекса мероприятий, входящих в состав соответствующих подпрограмм. Перечни</w:t>
      </w:r>
      <w:r w:rsidR="009142AD" w:rsidRPr="00730DBF">
        <w:t xml:space="preserve"> </w:t>
      </w:r>
      <w:r w:rsidRPr="00730DBF">
        <w:t>мероприятий</w:t>
      </w:r>
      <w:r w:rsidR="009142AD" w:rsidRPr="00730DBF">
        <w:t xml:space="preserve"> </w:t>
      </w:r>
      <w:r w:rsidRPr="00730DBF">
        <w:t>приведены</w:t>
      </w:r>
      <w:r w:rsidR="009142AD" w:rsidRPr="00730DBF">
        <w:t xml:space="preserve"> </w:t>
      </w:r>
      <w:r w:rsidRPr="00730DBF">
        <w:t>в Приложении №1 к соответствующим подпрограммам Муниципальной программы.</w:t>
      </w:r>
    </w:p>
    <w:p w:rsidR="005267E6" w:rsidRPr="00730DBF" w:rsidRDefault="005267E6" w:rsidP="00EF0E4C">
      <w:pPr>
        <w:ind w:firstLine="709"/>
        <w:jc w:val="both"/>
      </w:pPr>
      <w:r w:rsidRPr="00730DBF">
        <w:t>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w:t>
      </w:r>
    </w:p>
    <w:p w:rsidR="005267E6" w:rsidRPr="00730DBF" w:rsidRDefault="005267E6" w:rsidP="005267E6">
      <w:pPr>
        <w:autoSpaceDE w:val="0"/>
        <w:autoSpaceDN w:val="0"/>
        <w:adjustRightInd w:val="0"/>
        <w:spacing w:line="264" w:lineRule="auto"/>
        <w:ind w:firstLine="708"/>
        <w:jc w:val="both"/>
      </w:pPr>
    </w:p>
    <w:p w:rsidR="005267E6" w:rsidRPr="00730DBF" w:rsidRDefault="005267E6" w:rsidP="005267E6">
      <w:pPr>
        <w:numPr>
          <w:ilvl w:val="0"/>
          <w:numId w:val="3"/>
        </w:numPr>
        <w:jc w:val="center"/>
      </w:pPr>
      <w:r w:rsidRPr="00730DBF">
        <w:t>Планируемые результаты реализации муниципальной Программы.</w:t>
      </w:r>
    </w:p>
    <w:p w:rsidR="00EF0E4C" w:rsidRPr="00730DBF" w:rsidRDefault="00EF0E4C" w:rsidP="00EF0E4C">
      <w:pPr>
        <w:ind w:left="720"/>
      </w:pPr>
    </w:p>
    <w:p w:rsidR="005267E6" w:rsidRPr="00730DBF" w:rsidRDefault="005267E6" w:rsidP="00EF0E4C">
      <w:pPr>
        <w:ind w:firstLine="709"/>
        <w:jc w:val="both"/>
      </w:pPr>
      <w:r w:rsidRPr="00730DBF">
        <w:t>Основные планируемые результаты реализации муниципальной Программы и их динамика по годам реализации приведены в Приложениях №2 к соответствующим подпрограммам.</w:t>
      </w:r>
    </w:p>
    <w:p w:rsidR="005267E6" w:rsidRDefault="00C168B3" w:rsidP="00EF0E4C">
      <w:pPr>
        <w:ind w:firstLine="709"/>
        <w:jc w:val="both"/>
      </w:pPr>
      <w:r w:rsidRPr="00730DBF">
        <w:t xml:space="preserve">Методики </w:t>
      </w:r>
      <w:proofErr w:type="gramStart"/>
      <w:r w:rsidR="00FF05A7" w:rsidRPr="00730DBF">
        <w:t xml:space="preserve">расчета значений </w:t>
      </w:r>
      <w:r w:rsidR="00D11AE6" w:rsidRPr="00730DBF">
        <w:t>планируемых результатов</w:t>
      </w:r>
      <w:r w:rsidRPr="00730DBF">
        <w:t xml:space="preserve"> реализации </w:t>
      </w:r>
      <w:r w:rsidR="005267E6" w:rsidRPr="00730DBF">
        <w:t>муниципальной Программы</w:t>
      </w:r>
      <w:proofErr w:type="gramEnd"/>
      <w:r w:rsidR="005267E6" w:rsidRPr="00730DBF">
        <w:t xml:space="preserve"> приведены в Прило</w:t>
      </w:r>
      <w:r w:rsidR="00AE0524" w:rsidRPr="00730DBF">
        <w:t>жениях № 4 к подпрограммам 1,3</w:t>
      </w:r>
      <w:r w:rsidR="00CD50AA" w:rsidRPr="00730DBF">
        <w:t>,5</w:t>
      </w:r>
      <w:r w:rsidR="00AE0524" w:rsidRPr="00730DBF">
        <w:t xml:space="preserve"> и Приложении № 3 к подпрограммам</w:t>
      </w:r>
      <w:r w:rsidR="005267E6" w:rsidRPr="00730DBF">
        <w:t xml:space="preserve"> 2</w:t>
      </w:r>
      <w:r w:rsidR="00AE0524" w:rsidRPr="00730DBF">
        <w:t xml:space="preserve"> и 4</w:t>
      </w:r>
      <w:r w:rsidR="005267E6" w:rsidRPr="00730DBF">
        <w:t>.</w:t>
      </w:r>
    </w:p>
    <w:p w:rsidR="00205FE8" w:rsidRDefault="00205FE8" w:rsidP="00EF0E4C">
      <w:pPr>
        <w:ind w:firstLine="709"/>
        <w:jc w:val="both"/>
      </w:pPr>
    </w:p>
    <w:p w:rsidR="00205FE8" w:rsidRPr="00730DBF" w:rsidRDefault="00205FE8" w:rsidP="00EF0E4C">
      <w:pPr>
        <w:ind w:firstLine="709"/>
        <w:jc w:val="both"/>
      </w:pPr>
    </w:p>
    <w:p w:rsidR="00EF0E4C" w:rsidRDefault="00EF0E4C" w:rsidP="00EF0E4C">
      <w:pPr>
        <w:ind w:firstLine="709"/>
        <w:jc w:val="both"/>
      </w:pPr>
    </w:p>
    <w:p w:rsidR="005267E6" w:rsidRPr="00730DBF" w:rsidRDefault="005267E6" w:rsidP="005267E6">
      <w:pPr>
        <w:numPr>
          <w:ilvl w:val="0"/>
          <w:numId w:val="3"/>
        </w:numPr>
        <w:jc w:val="center"/>
      </w:pPr>
      <w:r w:rsidRPr="00730DBF">
        <w:lastRenderedPageBreak/>
        <w:t>Финансирование муниципальной Программы.</w:t>
      </w:r>
    </w:p>
    <w:p w:rsidR="00EF0E4C" w:rsidRPr="00730DBF" w:rsidRDefault="00EF0E4C" w:rsidP="00EF0E4C">
      <w:pPr>
        <w:ind w:left="720"/>
      </w:pPr>
    </w:p>
    <w:p w:rsidR="005267E6" w:rsidRPr="00730DBF" w:rsidRDefault="005267E6" w:rsidP="00EF0E4C">
      <w:pPr>
        <w:ind w:firstLine="709"/>
        <w:jc w:val="both"/>
      </w:pPr>
      <w:r w:rsidRPr="00730DBF">
        <w:t>Финансирование реализации муниципальной Программы осуществляется за счет бюджета Раменского муниципального района.</w:t>
      </w:r>
    </w:p>
    <w:p w:rsidR="00307F07" w:rsidRPr="00730DBF" w:rsidRDefault="005267E6" w:rsidP="00F35C2A">
      <w:pPr>
        <w:ind w:firstLine="709"/>
        <w:jc w:val="both"/>
      </w:pPr>
      <w:r w:rsidRPr="00730DBF">
        <w:t>Обоснование и распределение объемов финансовых средств на реализацию подпрограмм в составе муниципальной Программы  по годам и источникам финансирования представлено в прилож</w:t>
      </w:r>
      <w:r w:rsidR="00AE0524" w:rsidRPr="00730DBF">
        <w:t>ениях № 3 к подпрограммам 1,3</w:t>
      </w:r>
      <w:r w:rsidR="00CD50AA" w:rsidRPr="00730DBF">
        <w:t>,5</w:t>
      </w:r>
      <w:r w:rsidR="00D11AE6" w:rsidRPr="00730DBF">
        <w:t>.</w:t>
      </w:r>
    </w:p>
    <w:p w:rsidR="00EC0E16" w:rsidRPr="00730DBF" w:rsidRDefault="00EC0E16"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Pr="00730DBF" w:rsidRDefault="00220AD9" w:rsidP="00EC0E16">
      <w:pPr>
        <w:suppressAutoHyphens/>
        <w:autoSpaceDE w:val="0"/>
        <w:autoSpaceDN w:val="0"/>
        <w:jc w:val="center"/>
      </w:pPr>
    </w:p>
    <w:p w:rsidR="00220AD9" w:rsidRDefault="00220AD9"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FA73AE" w:rsidRDefault="00FA73AE" w:rsidP="00EC0E16">
      <w:pPr>
        <w:suppressAutoHyphens/>
        <w:autoSpaceDE w:val="0"/>
        <w:autoSpaceDN w:val="0"/>
        <w:jc w:val="center"/>
      </w:pPr>
    </w:p>
    <w:p w:rsidR="00CF1376" w:rsidRDefault="00CF1376" w:rsidP="00EC0E16">
      <w:pPr>
        <w:suppressAutoHyphens/>
        <w:autoSpaceDE w:val="0"/>
        <w:autoSpaceDN w:val="0"/>
        <w:jc w:val="center"/>
      </w:pPr>
    </w:p>
    <w:p w:rsidR="00CF1376" w:rsidRDefault="00CF1376" w:rsidP="00EC0E16">
      <w:pPr>
        <w:suppressAutoHyphens/>
        <w:autoSpaceDE w:val="0"/>
        <w:autoSpaceDN w:val="0"/>
        <w:jc w:val="center"/>
      </w:pPr>
    </w:p>
    <w:p w:rsidR="00EC0E16" w:rsidRPr="00730DBF" w:rsidRDefault="00EC0E16" w:rsidP="00EC0E16">
      <w:pPr>
        <w:suppressAutoHyphens/>
        <w:autoSpaceDE w:val="0"/>
        <w:autoSpaceDN w:val="0"/>
        <w:jc w:val="center"/>
      </w:pPr>
      <w:r w:rsidRPr="00730DBF">
        <w:lastRenderedPageBreak/>
        <w:t xml:space="preserve">ПАСПОРТ ПОДПРОГРАММЫ </w:t>
      </w:r>
      <w:r w:rsidR="00307F07" w:rsidRPr="00730DBF">
        <w:rPr>
          <w:lang w:val="en-US"/>
        </w:rPr>
        <w:t>I</w:t>
      </w:r>
      <w:r w:rsidR="00307F07" w:rsidRPr="00730DBF">
        <w:t xml:space="preserve"> </w:t>
      </w:r>
      <w:r w:rsidRPr="00730DBF">
        <w:rPr>
          <w:lang w:eastAsia="zh-CN"/>
        </w:rPr>
        <w:t>«Развитие малого и среднего предпринимательства в Раменском муниципальном районе Московской области» на 2017-2021 годы</w:t>
      </w:r>
      <w:r w:rsidRPr="00730DBF">
        <w:t xml:space="preserve"> </w:t>
      </w:r>
    </w:p>
    <w:p w:rsidR="00EC0E16" w:rsidRPr="00730DBF" w:rsidRDefault="00EC0E16" w:rsidP="00EC0E16">
      <w:pPr>
        <w:suppressAutoHyphens/>
        <w:autoSpaceDE w:val="0"/>
        <w:autoSpaceDN w:val="0"/>
        <w:jc w:val="center"/>
        <w:rPr>
          <w:rFonts w:ascii="Arial" w:hAnsi="Arial" w:cs="Arial"/>
        </w:rPr>
      </w:pPr>
      <w:r w:rsidRPr="00730DBF">
        <w:t xml:space="preserve">                                 </w:t>
      </w:r>
    </w:p>
    <w:p w:rsidR="00EC0E16" w:rsidRPr="00730DBF" w:rsidRDefault="00EC0E16" w:rsidP="00EC0E16">
      <w:pPr>
        <w:suppressAutoHyphens/>
        <w:autoSpaceDE w:val="0"/>
        <w:spacing w:line="200" w:lineRule="atLeast"/>
        <w:ind w:left="567" w:right="537"/>
        <w:jc w:val="center"/>
        <w:rPr>
          <w:lang w:eastAsia="zh-CN"/>
        </w:rPr>
      </w:pPr>
      <w:r w:rsidRPr="00730DBF">
        <w:rPr>
          <w:lang w:eastAsia="zh-CN"/>
        </w:rPr>
        <w:t>МУНИЦИПАЛЬНОЙ ПРОГРАММЫ «Предпринимательство Раменского муниципального района» на 2017-2021 годы</w:t>
      </w:r>
    </w:p>
    <w:p w:rsidR="00771DFC" w:rsidRPr="00730DBF" w:rsidRDefault="00771DFC" w:rsidP="00EC0E16">
      <w:pPr>
        <w:widowControl w:val="0"/>
        <w:suppressAutoHyphens/>
        <w:autoSpaceDE w:val="0"/>
        <w:autoSpaceDN w:val="0"/>
        <w:adjustRightInd w:val="0"/>
        <w:jc w:val="center"/>
        <w:rPr>
          <w:lang w:eastAsia="zh-CN"/>
        </w:rPr>
      </w:pPr>
    </w:p>
    <w:tbl>
      <w:tblPr>
        <w:tblW w:w="15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842"/>
        <w:gridCol w:w="2409"/>
        <w:gridCol w:w="993"/>
        <w:gridCol w:w="1701"/>
        <w:gridCol w:w="1276"/>
        <w:gridCol w:w="1418"/>
        <w:gridCol w:w="1275"/>
        <w:gridCol w:w="1560"/>
      </w:tblGrid>
      <w:tr w:rsidR="00730DBF" w:rsidRPr="00730DBF" w:rsidTr="00586F03">
        <w:trPr>
          <w:trHeight w:val="322"/>
        </w:trPr>
        <w:tc>
          <w:tcPr>
            <w:tcW w:w="2694" w:type="dxa"/>
          </w:tcPr>
          <w:p w:rsidR="00EC0E16" w:rsidRPr="00730DBF" w:rsidRDefault="00EC0E16" w:rsidP="00EC0E16">
            <w:pPr>
              <w:widowControl w:val="0"/>
              <w:suppressAutoHyphens/>
              <w:autoSpaceDE w:val="0"/>
              <w:autoSpaceDN w:val="0"/>
              <w:adjustRightInd w:val="0"/>
              <w:rPr>
                <w:sz w:val="22"/>
                <w:szCs w:val="22"/>
              </w:rPr>
            </w:pPr>
            <w:r w:rsidRPr="00730DBF">
              <w:rPr>
                <w:sz w:val="22"/>
                <w:szCs w:val="22"/>
              </w:rPr>
              <w:t xml:space="preserve">Муниципальный заказчик    </w:t>
            </w:r>
            <w:r w:rsidRPr="00730DBF">
              <w:rPr>
                <w:sz w:val="22"/>
                <w:szCs w:val="22"/>
              </w:rPr>
              <w:br/>
              <w:t>подпрограммы</w:t>
            </w:r>
          </w:p>
        </w:tc>
        <w:tc>
          <w:tcPr>
            <w:tcW w:w="12474" w:type="dxa"/>
            <w:gridSpan w:val="8"/>
          </w:tcPr>
          <w:p w:rsidR="00EC0E16" w:rsidRPr="00730DBF" w:rsidRDefault="00EC0E16" w:rsidP="00024A1A">
            <w:pPr>
              <w:widowControl w:val="0"/>
              <w:suppressAutoHyphens/>
              <w:autoSpaceDE w:val="0"/>
              <w:autoSpaceDN w:val="0"/>
              <w:adjustRightInd w:val="0"/>
              <w:rPr>
                <w:sz w:val="22"/>
                <w:szCs w:val="22"/>
                <w:lang w:eastAsia="zh-CN"/>
              </w:rPr>
            </w:pPr>
            <w:r w:rsidRPr="00730DBF">
              <w:rPr>
                <w:sz w:val="22"/>
                <w:szCs w:val="22"/>
                <w:lang w:eastAsia="zh-CN"/>
              </w:rPr>
              <w:t xml:space="preserve">Управление </w:t>
            </w:r>
            <w:r w:rsidR="00024A1A" w:rsidRPr="00730DBF">
              <w:rPr>
                <w:sz w:val="22"/>
                <w:szCs w:val="22"/>
                <w:lang w:eastAsia="zh-CN"/>
              </w:rPr>
              <w:t>потребительского рынка и развития предпринимательства</w:t>
            </w:r>
            <w:r w:rsidRPr="00730DBF">
              <w:rPr>
                <w:sz w:val="22"/>
                <w:szCs w:val="22"/>
                <w:lang w:eastAsia="zh-CN"/>
              </w:rPr>
              <w:t xml:space="preserve"> администрации Раменского муниципального района</w:t>
            </w:r>
          </w:p>
        </w:tc>
      </w:tr>
      <w:tr w:rsidR="00730DBF" w:rsidRPr="00730DBF" w:rsidTr="00586F03">
        <w:trPr>
          <w:trHeight w:val="322"/>
        </w:trPr>
        <w:tc>
          <w:tcPr>
            <w:tcW w:w="2694" w:type="dxa"/>
            <w:vMerge w:val="restart"/>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 xml:space="preserve">Источники финансирования    </w:t>
            </w:r>
            <w:r w:rsidRPr="00730DBF">
              <w:rPr>
                <w:sz w:val="22"/>
                <w:szCs w:val="22"/>
              </w:rPr>
              <w:br/>
              <w:t xml:space="preserve">подпрограммы по годам реализации и главным распорядителям бюджетных средств,  </w:t>
            </w:r>
            <w:r w:rsidRPr="00730DBF">
              <w:rPr>
                <w:sz w:val="22"/>
                <w:szCs w:val="22"/>
              </w:rPr>
              <w:br/>
              <w:t xml:space="preserve">в том числе по годам:       </w:t>
            </w:r>
          </w:p>
        </w:tc>
        <w:tc>
          <w:tcPr>
            <w:tcW w:w="1842" w:type="dxa"/>
            <w:vMerge w:val="restart"/>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Главный распорядитель бюджетных средств</w:t>
            </w:r>
          </w:p>
        </w:tc>
        <w:tc>
          <w:tcPr>
            <w:tcW w:w="2409" w:type="dxa"/>
            <w:vMerge w:val="restart"/>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Источник финансирования</w:t>
            </w:r>
          </w:p>
        </w:tc>
        <w:tc>
          <w:tcPr>
            <w:tcW w:w="8223" w:type="dxa"/>
            <w:gridSpan w:val="6"/>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 xml:space="preserve">Расходы (тыс. рублей)                                   </w:t>
            </w:r>
          </w:p>
        </w:tc>
      </w:tr>
      <w:tr w:rsidR="00730DBF" w:rsidRPr="00730DBF" w:rsidTr="00586F03">
        <w:trPr>
          <w:trHeight w:val="740"/>
        </w:trPr>
        <w:tc>
          <w:tcPr>
            <w:tcW w:w="2694" w:type="dxa"/>
            <w:vMerge/>
            <w:vAlign w:val="center"/>
          </w:tcPr>
          <w:p w:rsidR="005E7D20" w:rsidRPr="00730DBF" w:rsidRDefault="005E7D20" w:rsidP="00EC0E16">
            <w:pPr>
              <w:suppressAutoHyphens/>
              <w:rPr>
                <w:sz w:val="22"/>
                <w:szCs w:val="22"/>
                <w:lang w:eastAsia="zh-CN"/>
              </w:rPr>
            </w:pPr>
          </w:p>
        </w:tc>
        <w:tc>
          <w:tcPr>
            <w:tcW w:w="1842" w:type="dxa"/>
            <w:vMerge/>
          </w:tcPr>
          <w:p w:rsidR="005E7D20" w:rsidRPr="00730DBF" w:rsidRDefault="005E7D20" w:rsidP="00EC0E16">
            <w:pPr>
              <w:widowControl w:val="0"/>
              <w:suppressAutoHyphens/>
              <w:autoSpaceDE w:val="0"/>
              <w:autoSpaceDN w:val="0"/>
              <w:adjustRightInd w:val="0"/>
              <w:rPr>
                <w:sz w:val="22"/>
                <w:szCs w:val="22"/>
              </w:rPr>
            </w:pPr>
          </w:p>
        </w:tc>
        <w:tc>
          <w:tcPr>
            <w:tcW w:w="2409" w:type="dxa"/>
            <w:vMerge/>
          </w:tcPr>
          <w:p w:rsidR="005E7D20" w:rsidRPr="00730DBF" w:rsidRDefault="005E7D20" w:rsidP="00EC0E16">
            <w:pPr>
              <w:widowControl w:val="0"/>
              <w:suppressAutoHyphens/>
              <w:autoSpaceDE w:val="0"/>
              <w:autoSpaceDN w:val="0"/>
              <w:adjustRightInd w:val="0"/>
              <w:rPr>
                <w:sz w:val="22"/>
                <w:szCs w:val="22"/>
              </w:rPr>
            </w:pPr>
          </w:p>
        </w:tc>
        <w:tc>
          <w:tcPr>
            <w:tcW w:w="993"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Итого</w:t>
            </w:r>
          </w:p>
        </w:tc>
        <w:tc>
          <w:tcPr>
            <w:tcW w:w="1701"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2017 год</w:t>
            </w:r>
          </w:p>
        </w:tc>
        <w:tc>
          <w:tcPr>
            <w:tcW w:w="1276"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2018 год</w:t>
            </w:r>
          </w:p>
        </w:tc>
        <w:tc>
          <w:tcPr>
            <w:tcW w:w="1418"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2019 год</w:t>
            </w:r>
          </w:p>
        </w:tc>
        <w:tc>
          <w:tcPr>
            <w:tcW w:w="1275"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2020 год</w:t>
            </w:r>
          </w:p>
        </w:tc>
        <w:tc>
          <w:tcPr>
            <w:tcW w:w="1560" w:type="dxa"/>
            <w:vAlign w:val="center"/>
          </w:tcPr>
          <w:p w:rsidR="005E7D20" w:rsidRPr="00730DBF" w:rsidRDefault="005E7D20" w:rsidP="00EC0E16">
            <w:pPr>
              <w:widowControl w:val="0"/>
              <w:suppressAutoHyphens/>
              <w:autoSpaceDE w:val="0"/>
              <w:autoSpaceDN w:val="0"/>
              <w:adjustRightInd w:val="0"/>
              <w:jc w:val="center"/>
              <w:rPr>
                <w:sz w:val="22"/>
                <w:szCs w:val="22"/>
              </w:rPr>
            </w:pPr>
            <w:r w:rsidRPr="00730DBF">
              <w:rPr>
                <w:sz w:val="22"/>
                <w:szCs w:val="22"/>
              </w:rPr>
              <w:t>2021 год</w:t>
            </w:r>
          </w:p>
        </w:tc>
      </w:tr>
      <w:tr w:rsidR="00730DBF" w:rsidRPr="00730DBF" w:rsidTr="00586F03">
        <w:trPr>
          <w:trHeight w:val="322"/>
        </w:trPr>
        <w:tc>
          <w:tcPr>
            <w:tcW w:w="2694" w:type="dxa"/>
            <w:vMerge/>
          </w:tcPr>
          <w:p w:rsidR="005E7D20" w:rsidRPr="00730DBF" w:rsidRDefault="005E7D20" w:rsidP="00EC0E16">
            <w:pPr>
              <w:widowControl w:val="0"/>
              <w:suppressAutoHyphens/>
              <w:autoSpaceDE w:val="0"/>
              <w:autoSpaceDN w:val="0"/>
              <w:adjustRightInd w:val="0"/>
              <w:rPr>
                <w:sz w:val="22"/>
                <w:szCs w:val="22"/>
              </w:rPr>
            </w:pPr>
          </w:p>
        </w:tc>
        <w:tc>
          <w:tcPr>
            <w:tcW w:w="1842" w:type="dxa"/>
            <w:vMerge w:val="restart"/>
          </w:tcPr>
          <w:p w:rsidR="005E7D20" w:rsidRPr="00730DBF" w:rsidRDefault="005E7D20" w:rsidP="00EC0E16">
            <w:pPr>
              <w:widowControl w:val="0"/>
              <w:suppressAutoHyphens/>
              <w:autoSpaceDE w:val="0"/>
              <w:autoSpaceDN w:val="0"/>
              <w:adjustRightInd w:val="0"/>
              <w:rPr>
                <w:sz w:val="22"/>
                <w:szCs w:val="22"/>
              </w:rPr>
            </w:pPr>
            <w:r w:rsidRPr="00730DBF">
              <w:rPr>
                <w:sz w:val="22"/>
                <w:szCs w:val="22"/>
                <w:lang w:eastAsia="zh-CN"/>
              </w:rPr>
              <w:t>Администрация Раменского муниципального района</w:t>
            </w:r>
          </w:p>
        </w:tc>
        <w:tc>
          <w:tcPr>
            <w:tcW w:w="2409" w:type="dxa"/>
          </w:tcPr>
          <w:p w:rsidR="005E7D20" w:rsidRPr="00730DBF" w:rsidRDefault="005E7D20" w:rsidP="00EC0E16">
            <w:pPr>
              <w:widowControl w:val="0"/>
              <w:suppressAutoHyphens/>
              <w:autoSpaceDE w:val="0"/>
              <w:autoSpaceDN w:val="0"/>
              <w:adjustRightInd w:val="0"/>
              <w:rPr>
                <w:sz w:val="22"/>
                <w:szCs w:val="22"/>
              </w:rPr>
            </w:pPr>
            <w:r w:rsidRPr="00730DBF">
              <w:rPr>
                <w:sz w:val="22"/>
                <w:szCs w:val="22"/>
              </w:rPr>
              <w:t xml:space="preserve">Всего, </w:t>
            </w:r>
          </w:p>
          <w:p w:rsidR="005E7D20" w:rsidRPr="00730DBF" w:rsidRDefault="005E7D20" w:rsidP="00EC0E16">
            <w:pPr>
              <w:widowControl w:val="0"/>
              <w:suppressAutoHyphens/>
              <w:autoSpaceDE w:val="0"/>
              <w:autoSpaceDN w:val="0"/>
              <w:adjustRightInd w:val="0"/>
              <w:rPr>
                <w:sz w:val="22"/>
                <w:szCs w:val="22"/>
              </w:rPr>
            </w:pPr>
            <w:r w:rsidRPr="00730DBF">
              <w:rPr>
                <w:sz w:val="22"/>
                <w:szCs w:val="22"/>
              </w:rPr>
              <w:t>в том числе:</w:t>
            </w:r>
          </w:p>
        </w:tc>
        <w:tc>
          <w:tcPr>
            <w:tcW w:w="993"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46 918,4</w:t>
            </w:r>
          </w:p>
        </w:tc>
        <w:tc>
          <w:tcPr>
            <w:tcW w:w="1701"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highlight w:val="yellow"/>
                <w:lang w:eastAsia="ar-SA"/>
              </w:rPr>
            </w:pPr>
            <w:r w:rsidRPr="00730DBF">
              <w:rPr>
                <w:rFonts w:eastAsia="Calibri"/>
                <w:sz w:val="22"/>
                <w:szCs w:val="22"/>
                <w:lang w:eastAsia="ar-SA"/>
              </w:rPr>
              <w:t>8 919,9</w:t>
            </w:r>
          </w:p>
        </w:tc>
        <w:tc>
          <w:tcPr>
            <w:tcW w:w="1276"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9 198,5</w:t>
            </w:r>
          </w:p>
        </w:tc>
        <w:tc>
          <w:tcPr>
            <w:tcW w:w="1418"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9 410</w:t>
            </w:r>
          </w:p>
        </w:tc>
        <w:tc>
          <w:tcPr>
            <w:tcW w:w="1275"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9 600</w:t>
            </w:r>
          </w:p>
        </w:tc>
        <w:tc>
          <w:tcPr>
            <w:tcW w:w="1560" w:type="dxa"/>
            <w:vAlign w:val="center"/>
          </w:tcPr>
          <w:p w:rsidR="005E7D20" w:rsidRPr="00730DBF" w:rsidRDefault="005E7D20" w:rsidP="00EC0E16">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9 790</w:t>
            </w:r>
          </w:p>
        </w:tc>
      </w:tr>
      <w:tr w:rsidR="00FA73AE" w:rsidRPr="00730DBF" w:rsidTr="00586F03">
        <w:trPr>
          <w:trHeight w:val="322"/>
        </w:trPr>
        <w:tc>
          <w:tcPr>
            <w:tcW w:w="2694" w:type="dxa"/>
            <w:vMerge/>
          </w:tcPr>
          <w:p w:rsidR="00FA73AE" w:rsidRPr="00730DBF" w:rsidRDefault="00FA73AE" w:rsidP="00EC0E16">
            <w:pPr>
              <w:widowControl w:val="0"/>
              <w:suppressAutoHyphens/>
              <w:autoSpaceDE w:val="0"/>
              <w:autoSpaceDN w:val="0"/>
              <w:adjustRightInd w:val="0"/>
              <w:rPr>
                <w:sz w:val="22"/>
                <w:szCs w:val="22"/>
              </w:rPr>
            </w:pPr>
          </w:p>
        </w:tc>
        <w:tc>
          <w:tcPr>
            <w:tcW w:w="1842" w:type="dxa"/>
            <w:vMerge/>
          </w:tcPr>
          <w:p w:rsidR="00FA73AE" w:rsidRPr="00730DBF" w:rsidRDefault="00FA73AE" w:rsidP="00EC0E16">
            <w:pPr>
              <w:widowControl w:val="0"/>
              <w:suppressAutoHyphens/>
              <w:autoSpaceDE w:val="0"/>
              <w:autoSpaceDN w:val="0"/>
              <w:adjustRightInd w:val="0"/>
              <w:rPr>
                <w:sz w:val="22"/>
                <w:szCs w:val="22"/>
              </w:rPr>
            </w:pPr>
          </w:p>
        </w:tc>
        <w:tc>
          <w:tcPr>
            <w:tcW w:w="2409" w:type="dxa"/>
          </w:tcPr>
          <w:p w:rsidR="00FA73AE" w:rsidRPr="00730DBF" w:rsidRDefault="00FA73AE" w:rsidP="00F51679">
            <w:pPr>
              <w:widowControl w:val="0"/>
              <w:suppressAutoHyphens/>
              <w:autoSpaceDE w:val="0"/>
              <w:autoSpaceDN w:val="0"/>
              <w:adjustRightInd w:val="0"/>
              <w:rPr>
                <w:sz w:val="22"/>
                <w:szCs w:val="22"/>
              </w:rPr>
            </w:pPr>
            <w:r w:rsidRPr="00730DBF">
              <w:rPr>
                <w:sz w:val="22"/>
                <w:szCs w:val="22"/>
              </w:rPr>
              <w:t>Средства бюджета Раменского муниципального района</w:t>
            </w:r>
          </w:p>
        </w:tc>
        <w:tc>
          <w:tcPr>
            <w:tcW w:w="993" w:type="dxa"/>
            <w:vAlign w:val="center"/>
          </w:tcPr>
          <w:p w:rsidR="00FA73AE" w:rsidRPr="00730DBF"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46 918,4</w:t>
            </w:r>
          </w:p>
        </w:tc>
        <w:tc>
          <w:tcPr>
            <w:tcW w:w="1701" w:type="dxa"/>
            <w:vAlign w:val="center"/>
          </w:tcPr>
          <w:p w:rsidR="00FA73AE" w:rsidRPr="00730DBF" w:rsidRDefault="00FA73AE" w:rsidP="00F51679">
            <w:pPr>
              <w:widowControl w:val="0"/>
              <w:suppressAutoHyphens/>
              <w:autoSpaceDE w:val="0"/>
              <w:autoSpaceDN w:val="0"/>
              <w:adjustRightInd w:val="0"/>
              <w:spacing w:line="276" w:lineRule="auto"/>
              <w:jc w:val="center"/>
              <w:rPr>
                <w:rFonts w:eastAsia="Calibri"/>
                <w:sz w:val="22"/>
                <w:szCs w:val="22"/>
                <w:highlight w:val="yellow"/>
                <w:lang w:eastAsia="ar-SA"/>
              </w:rPr>
            </w:pPr>
            <w:r w:rsidRPr="00730DBF">
              <w:rPr>
                <w:rFonts w:eastAsia="Calibri"/>
                <w:sz w:val="22"/>
                <w:szCs w:val="22"/>
                <w:lang w:eastAsia="ar-SA"/>
              </w:rPr>
              <w:t>8 919,9</w:t>
            </w:r>
          </w:p>
        </w:tc>
        <w:tc>
          <w:tcPr>
            <w:tcW w:w="1276" w:type="dxa"/>
            <w:vAlign w:val="center"/>
          </w:tcPr>
          <w:p w:rsidR="00FA73AE" w:rsidRPr="00730DBF"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9 198,5</w:t>
            </w:r>
          </w:p>
        </w:tc>
        <w:tc>
          <w:tcPr>
            <w:tcW w:w="1418" w:type="dxa"/>
            <w:vAlign w:val="center"/>
          </w:tcPr>
          <w:p w:rsidR="00FA73AE" w:rsidRPr="00730DBF"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9 410</w:t>
            </w:r>
          </w:p>
        </w:tc>
        <w:tc>
          <w:tcPr>
            <w:tcW w:w="1275" w:type="dxa"/>
            <w:vAlign w:val="center"/>
          </w:tcPr>
          <w:p w:rsidR="00FA73AE" w:rsidRPr="00730DBF"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9 600</w:t>
            </w:r>
          </w:p>
        </w:tc>
        <w:tc>
          <w:tcPr>
            <w:tcW w:w="1560" w:type="dxa"/>
            <w:vAlign w:val="center"/>
          </w:tcPr>
          <w:p w:rsidR="00FA73AE" w:rsidRPr="00730DBF" w:rsidRDefault="00FA73AE" w:rsidP="00F51679">
            <w:pPr>
              <w:widowControl w:val="0"/>
              <w:suppressAutoHyphens/>
              <w:autoSpaceDE w:val="0"/>
              <w:autoSpaceDN w:val="0"/>
              <w:adjustRightInd w:val="0"/>
              <w:spacing w:line="276" w:lineRule="auto"/>
              <w:jc w:val="center"/>
              <w:rPr>
                <w:rFonts w:eastAsia="Calibri"/>
                <w:sz w:val="22"/>
                <w:szCs w:val="22"/>
                <w:lang w:eastAsia="ar-SA"/>
              </w:rPr>
            </w:pPr>
            <w:r w:rsidRPr="00730DBF">
              <w:rPr>
                <w:rFonts w:eastAsia="Calibri"/>
                <w:sz w:val="22"/>
                <w:szCs w:val="22"/>
                <w:lang w:eastAsia="ar-SA"/>
              </w:rPr>
              <w:t>9 790</w:t>
            </w:r>
          </w:p>
        </w:tc>
      </w:tr>
    </w:tbl>
    <w:p w:rsidR="00EC0E16" w:rsidRDefault="00EC0E16" w:rsidP="00EC0E16">
      <w:pPr>
        <w:suppressAutoHyphens/>
        <w:autoSpaceDE w:val="0"/>
        <w:ind w:left="360"/>
        <w:jc w:val="center"/>
        <w:rPr>
          <w:lang w:eastAsia="zh-CN"/>
        </w:rPr>
      </w:pPr>
    </w:p>
    <w:p w:rsidR="00EC0E16" w:rsidRPr="00730DBF" w:rsidRDefault="00EC0E16" w:rsidP="00EC0E16">
      <w:pPr>
        <w:suppressAutoHyphens/>
        <w:autoSpaceDE w:val="0"/>
        <w:ind w:left="360"/>
        <w:jc w:val="center"/>
        <w:rPr>
          <w:rFonts w:eastAsia="SimSun" w:cs="Calibri"/>
          <w:lang w:eastAsia="zh-CN"/>
        </w:rPr>
      </w:pPr>
      <w:r w:rsidRPr="00730DBF">
        <w:rPr>
          <w:lang w:eastAsia="zh-CN"/>
        </w:rPr>
        <w:t>1. Характеристика проблем и необходимость</w:t>
      </w:r>
    </w:p>
    <w:p w:rsidR="00EC0E16" w:rsidRPr="00730DBF" w:rsidRDefault="00EC0E16" w:rsidP="00EC0E16">
      <w:pPr>
        <w:suppressAutoHyphens/>
        <w:autoSpaceDE w:val="0"/>
        <w:ind w:left="360"/>
        <w:jc w:val="center"/>
        <w:rPr>
          <w:rFonts w:eastAsia="SimSun" w:cs="Calibri"/>
          <w:lang w:eastAsia="zh-CN"/>
        </w:rPr>
      </w:pPr>
      <w:r w:rsidRPr="00730DBF">
        <w:rPr>
          <w:rFonts w:eastAsia="SimSun" w:cs="Calibri"/>
          <w:lang w:eastAsia="zh-CN"/>
        </w:rPr>
        <w:t>их решения программно-целевым методом</w:t>
      </w:r>
    </w:p>
    <w:p w:rsidR="00EC0E16" w:rsidRPr="00730DBF" w:rsidRDefault="00EC0E16" w:rsidP="00EC0E16">
      <w:pPr>
        <w:suppressAutoHyphens/>
        <w:autoSpaceDE w:val="0"/>
        <w:jc w:val="center"/>
        <w:rPr>
          <w:rFonts w:eastAsia="SimSun" w:cs="Calibri"/>
          <w:b/>
          <w:lang w:eastAsia="zh-CN"/>
        </w:rPr>
      </w:pPr>
    </w:p>
    <w:p w:rsidR="00EC0E16" w:rsidRPr="00730DBF" w:rsidRDefault="00EC0E16" w:rsidP="00EC0E16">
      <w:pPr>
        <w:widowControl w:val="0"/>
        <w:suppressAutoHyphens/>
        <w:autoSpaceDE w:val="0"/>
        <w:autoSpaceDN w:val="0"/>
        <w:adjustRightInd w:val="0"/>
        <w:spacing w:line="264" w:lineRule="auto"/>
        <w:ind w:firstLine="709"/>
        <w:jc w:val="both"/>
      </w:pPr>
      <w:r w:rsidRPr="00730DBF">
        <w:t xml:space="preserve">Малые и средние предприятия играют важную роль в экономике Раменского муниципального района. </w:t>
      </w:r>
    </w:p>
    <w:p w:rsidR="00EC0E16" w:rsidRPr="00730DBF" w:rsidRDefault="00EC0E16" w:rsidP="00EC0E16">
      <w:pPr>
        <w:widowControl w:val="0"/>
        <w:suppressAutoHyphens/>
        <w:autoSpaceDE w:val="0"/>
        <w:autoSpaceDN w:val="0"/>
        <w:adjustRightInd w:val="0"/>
        <w:ind w:firstLine="709"/>
        <w:jc w:val="both"/>
      </w:pPr>
      <w:r w:rsidRPr="00730DBF">
        <w:t xml:space="preserve">В отраслевой структуре субъектов малого и среднего предпринимательства Раменского муниципального района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 </w:t>
      </w:r>
    </w:p>
    <w:p w:rsidR="00EC0E16" w:rsidRPr="00730DBF" w:rsidRDefault="00EC0E16" w:rsidP="00EC0E16">
      <w:pPr>
        <w:widowControl w:val="0"/>
        <w:suppressAutoHyphens/>
        <w:autoSpaceDE w:val="0"/>
        <w:autoSpaceDN w:val="0"/>
        <w:adjustRightInd w:val="0"/>
        <w:ind w:firstLine="709"/>
        <w:jc w:val="both"/>
      </w:pPr>
      <w:r w:rsidRPr="00730DBF">
        <w:t>На сегодняшний день основными барьерами, которые препятствуют развитию субъектов малого и среднего предпринимательства в Раменском муниципальном районе, являются:</w:t>
      </w:r>
    </w:p>
    <w:p w:rsidR="00EC0E16" w:rsidRPr="00730DBF" w:rsidRDefault="00EC0E16" w:rsidP="00EC0E16">
      <w:pPr>
        <w:widowControl w:val="0"/>
        <w:suppressAutoHyphens/>
        <w:autoSpaceDE w:val="0"/>
        <w:autoSpaceDN w:val="0"/>
        <w:adjustRightInd w:val="0"/>
        <w:ind w:firstLine="709"/>
        <w:jc w:val="both"/>
      </w:pPr>
      <w:r w:rsidRPr="00730DBF">
        <w:t>снижение доступности производственных площадей в связи с постоянно возрастающей стоимостью аренды;</w:t>
      </w:r>
    </w:p>
    <w:p w:rsidR="00EC0E16" w:rsidRPr="00730DBF" w:rsidRDefault="00EC0E16" w:rsidP="00EC0E16">
      <w:pPr>
        <w:widowControl w:val="0"/>
        <w:suppressAutoHyphens/>
        <w:autoSpaceDE w:val="0"/>
        <w:autoSpaceDN w:val="0"/>
        <w:adjustRightInd w:val="0"/>
        <w:ind w:firstLine="709"/>
        <w:jc w:val="both"/>
      </w:pPr>
      <w:r w:rsidRPr="00730DBF">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Pr="00730DBF">
        <w:t>прототипирования</w:t>
      </w:r>
      <w:proofErr w:type="spellEnd"/>
      <w:r w:rsidRPr="00730DBF">
        <w:t xml:space="preserve"> и промышленного дизайна;</w:t>
      </w:r>
    </w:p>
    <w:p w:rsidR="00EC0E16" w:rsidRPr="00730DBF" w:rsidRDefault="00EC0E16" w:rsidP="00EC0E16">
      <w:pPr>
        <w:widowControl w:val="0"/>
        <w:suppressAutoHyphens/>
        <w:autoSpaceDE w:val="0"/>
        <w:autoSpaceDN w:val="0"/>
        <w:adjustRightInd w:val="0"/>
        <w:ind w:firstLine="709"/>
        <w:jc w:val="both"/>
      </w:pPr>
      <w:r w:rsidRPr="00730DBF">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EC0E16" w:rsidRPr="00730DBF" w:rsidRDefault="00EC0E16" w:rsidP="00EC0E16">
      <w:pPr>
        <w:widowControl w:val="0"/>
        <w:suppressAutoHyphens/>
        <w:autoSpaceDE w:val="0"/>
        <w:autoSpaceDN w:val="0"/>
        <w:adjustRightInd w:val="0"/>
        <w:ind w:firstLine="709"/>
        <w:jc w:val="both"/>
      </w:pPr>
      <w:r w:rsidRPr="00730DBF">
        <w:t xml:space="preserve">Поскольку малые и средние предприятия обеспечивают высокий процент занятости населения и оборота, на них будет направлена основная </w:t>
      </w:r>
      <w:r w:rsidRPr="00730DBF">
        <w:lastRenderedPageBreak/>
        <w:t>часть усилий и ресурсов мероприятий Подпрограммы, нацеленных на поддержку субъектов малого и среднего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реализация мероприятий Подпрограммы являются: </w:t>
      </w:r>
    </w:p>
    <w:p w:rsidR="00EC0E16" w:rsidRPr="00730DBF" w:rsidRDefault="00EC0E16" w:rsidP="00EC0E16">
      <w:pPr>
        <w:widowControl w:val="0"/>
        <w:suppressAutoHyphens/>
        <w:autoSpaceDE w:val="0"/>
        <w:autoSpaceDN w:val="0"/>
        <w:adjustRightInd w:val="0"/>
        <w:ind w:firstLine="709"/>
        <w:jc w:val="both"/>
      </w:pPr>
      <w:r w:rsidRPr="00730DBF">
        <w:t>развитие инфраструктуры поддержки субъектов малого и среднего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EC0E16" w:rsidRPr="00730DBF" w:rsidRDefault="00EC0E16" w:rsidP="00EC0E16">
      <w:pPr>
        <w:widowControl w:val="0"/>
        <w:suppressAutoHyphens/>
        <w:autoSpaceDE w:val="0"/>
        <w:autoSpaceDN w:val="0"/>
        <w:adjustRightInd w:val="0"/>
        <w:ind w:firstLine="709"/>
        <w:jc w:val="both"/>
      </w:pPr>
      <w:r w:rsidRPr="00730DBF">
        <w:t>поддержка социального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Целью Подпрограммы «Развитие малого и среднего предпринимательства в Раменском муниципальном районе Московской области» на 2017-2021 годы является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исполнению бюджета.</w:t>
      </w:r>
    </w:p>
    <w:p w:rsidR="00EC0E16" w:rsidRPr="00730DBF" w:rsidRDefault="00EC0E16" w:rsidP="00EC0E16">
      <w:pPr>
        <w:widowControl w:val="0"/>
        <w:suppressAutoHyphens/>
        <w:autoSpaceDE w:val="0"/>
        <w:autoSpaceDN w:val="0"/>
        <w:adjustRightInd w:val="0"/>
        <w:ind w:firstLine="709"/>
        <w:jc w:val="both"/>
      </w:pPr>
      <w:r w:rsidRPr="00730DBF">
        <w:t>Для достижения цели необходимо решение следующих задач:</w:t>
      </w:r>
    </w:p>
    <w:p w:rsidR="00EC0E16" w:rsidRPr="00730DBF" w:rsidRDefault="00EC0E16" w:rsidP="00EC0E16">
      <w:pPr>
        <w:widowControl w:val="0"/>
        <w:suppressAutoHyphens/>
        <w:autoSpaceDE w:val="0"/>
        <w:autoSpaceDN w:val="0"/>
        <w:adjustRightInd w:val="0"/>
        <w:ind w:firstLine="709"/>
        <w:jc w:val="both"/>
      </w:pPr>
      <w:r w:rsidRPr="00730DBF">
        <w:t>-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 Поддержка субъектов малого и среднего предпринимательства, реализующих программы модернизации производства;</w:t>
      </w:r>
    </w:p>
    <w:p w:rsidR="00EC0E16" w:rsidRPr="00730DBF" w:rsidRDefault="00EC0E16" w:rsidP="00EC0E16">
      <w:pPr>
        <w:widowControl w:val="0"/>
        <w:suppressAutoHyphens/>
        <w:autoSpaceDE w:val="0"/>
        <w:autoSpaceDN w:val="0"/>
        <w:adjustRightInd w:val="0"/>
        <w:ind w:firstLine="709"/>
        <w:jc w:val="both"/>
      </w:pPr>
      <w:r w:rsidRPr="00730DBF">
        <w:t>- Поддержка социального предпринимательства и предпринимательства в области ремесел, народных художественных промыслов, сельского экологического туризма;</w:t>
      </w:r>
    </w:p>
    <w:p w:rsidR="00EC0E16" w:rsidRPr="00730DBF" w:rsidRDefault="00EC0E16" w:rsidP="00EC0E16">
      <w:pPr>
        <w:widowControl w:val="0"/>
        <w:suppressAutoHyphens/>
        <w:autoSpaceDE w:val="0"/>
        <w:autoSpaceDN w:val="0"/>
        <w:adjustRightInd w:val="0"/>
        <w:ind w:firstLine="709"/>
        <w:jc w:val="both"/>
      </w:pPr>
      <w:r w:rsidRPr="00730DBF">
        <w:t>- Поддержка субъектов малого и среднего предпринимательства в области подготовки, переподготовки и повышения квалификации кадров;</w:t>
      </w:r>
    </w:p>
    <w:p w:rsidR="00EC0E16" w:rsidRPr="00730DBF" w:rsidRDefault="00EC0E16" w:rsidP="00EC0E16">
      <w:pPr>
        <w:widowControl w:val="0"/>
        <w:suppressAutoHyphens/>
        <w:autoSpaceDE w:val="0"/>
        <w:autoSpaceDN w:val="0"/>
        <w:adjustRightInd w:val="0"/>
        <w:ind w:firstLine="709"/>
        <w:jc w:val="both"/>
      </w:pPr>
      <w:r w:rsidRPr="00730DBF">
        <w:t>- Содействие росту конкурентоспособности и продвижению продукции субъектов малого предпринимательства, развитие инвестиционной активности предпринимательства;</w:t>
      </w:r>
    </w:p>
    <w:p w:rsidR="00EC0E16" w:rsidRPr="00730DBF" w:rsidRDefault="00EC0E16" w:rsidP="00EC0E16">
      <w:pPr>
        <w:widowControl w:val="0"/>
        <w:suppressAutoHyphens/>
        <w:autoSpaceDE w:val="0"/>
        <w:autoSpaceDN w:val="0"/>
        <w:adjustRightInd w:val="0"/>
        <w:ind w:firstLine="709"/>
        <w:jc w:val="both"/>
      </w:pPr>
      <w:r w:rsidRPr="00730DBF">
        <w:t>- Пропаганда и популяризация предпринимательской деятельности.</w:t>
      </w:r>
    </w:p>
    <w:p w:rsidR="00EC0E16" w:rsidRPr="00730DBF" w:rsidRDefault="00EC0E16" w:rsidP="00EC0E16">
      <w:pPr>
        <w:widowControl w:val="0"/>
        <w:suppressAutoHyphens/>
        <w:autoSpaceDE w:val="0"/>
        <w:autoSpaceDN w:val="0"/>
        <w:adjustRightInd w:val="0"/>
        <w:ind w:firstLine="709"/>
        <w:jc w:val="both"/>
      </w:pPr>
      <w:r w:rsidRPr="00730DBF">
        <w:t xml:space="preserve"> В рамках реализации задачи по поддержке субъектов малого и среднего предпринимательства, реализующих программы модернизации производства предусмотренного субсидирование предприятий малого и среднего предпринимательства на приобретение оборудования и компенсации процентных ставок по полученным кредитам.</w:t>
      </w:r>
    </w:p>
    <w:p w:rsidR="00EC0E16" w:rsidRPr="00730DBF" w:rsidRDefault="00EC0E16" w:rsidP="00EC0E16">
      <w:pPr>
        <w:widowControl w:val="0"/>
        <w:suppressAutoHyphens/>
        <w:autoSpaceDE w:val="0"/>
        <w:autoSpaceDN w:val="0"/>
        <w:adjustRightInd w:val="0"/>
        <w:ind w:firstLine="709"/>
        <w:jc w:val="both"/>
      </w:pPr>
      <w:r w:rsidRPr="00730DBF">
        <w:t>В рамках реализации задачи по поддержке социального предпринимательства и предпринимательства в области ремесел, народных художественных промыслов, сельского экологического туризма предусмотрено предоставление субсидий субъектам малого и среднего предпринимательства по направлениям деятельности.</w:t>
      </w:r>
    </w:p>
    <w:p w:rsidR="00EC0E16" w:rsidRPr="00730DBF" w:rsidRDefault="00EC0E16" w:rsidP="00EC0E16">
      <w:pPr>
        <w:widowControl w:val="0"/>
        <w:suppressAutoHyphens/>
        <w:autoSpaceDE w:val="0"/>
        <w:autoSpaceDN w:val="0"/>
        <w:adjustRightInd w:val="0"/>
        <w:ind w:firstLine="709"/>
        <w:jc w:val="both"/>
      </w:pPr>
      <w:proofErr w:type="gramStart"/>
      <w:r w:rsidRPr="00730DBF">
        <w:t>В рамках реализации задачи по поддержке субъектов малого и среднего предпринимательства в области подготовки, переподготовки и повышения квалификации кадров предусмотрено проведение семинаров по актуальным вопросам ведения бизнеса и мероприятий по трудоустройству студентов на предпринятых малого и среднего бизнеса.</w:t>
      </w:r>
      <w:proofErr w:type="gramEnd"/>
    </w:p>
    <w:p w:rsidR="00EC0E16" w:rsidRPr="00730DBF" w:rsidRDefault="00EC0E16" w:rsidP="00EC0E16">
      <w:pPr>
        <w:widowControl w:val="0"/>
        <w:suppressAutoHyphens/>
        <w:autoSpaceDE w:val="0"/>
        <w:autoSpaceDN w:val="0"/>
        <w:adjustRightInd w:val="0"/>
        <w:ind w:firstLine="709"/>
        <w:jc w:val="both"/>
      </w:pPr>
      <w:r w:rsidRPr="00730DBF">
        <w:t xml:space="preserve">В рамках реализации задач по содействию росту конкурентоспособности и продвижению продукции субъектов малого предпринимательства, развитию инвестиционной активности предпринимательства предусмотрено проведение </w:t>
      </w:r>
      <w:proofErr w:type="spellStart"/>
      <w:r w:rsidRPr="00730DBF">
        <w:t>выставочно</w:t>
      </w:r>
      <w:proofErr w:type="spellEnd"/>
      <w:r w:rsidRPr="00730DBF">
        <w:t>-ярмарочных мероприятий.</w:t>
      </w:r>
    </w:p>
    <w:p w:rsidR="00EC0E16" w:rsidRPr="00730DBF" w:rsidRDefault="00EC0E16" w:rsidP="00EC0E16">
      <w:pPr>
        <w:widowControl w:val="0"/>
        <w:suppressAutoHyphens/>
        <w:autoSpaceDE w:val="0"/>
        <w:autoSpaceDN w:val="0"/>
        <w:adjustRightInd w:val="0"/>
        <w:ind w:firstLine="709"/>
        <w:jc w:val="both"/>
      </w:pPr>
      <w:r w:rsidRPr="00730DBF">
        <w:t xml:space="preserve">В рамках реализации задачи по пропаганде и популяризации предпринимательской деятельности предусмотрено проведение конкурсов для </w:t>
      </w:r>
      <w:r w:rsidRPr="00730DBF">
        <w:lastRenderedPageBreak/>
        <w:t>предпринимателей, выпуск телепередач о предпринимательстве, методических пособий и публикаций в СМИ.</w:t>
      </w:r>
    </w:p>
    <w:p w:rsidR="00EC0E16" w:rsidRPr="00730DBF" w:rsidRDefault="00EC0E16" w:rsidP="00EC0E16">
      <w:pPr>
        <w:widowControl w:val="0"/>
        <w:suppressAutoHyphens/>
        <w:autoSpaceDE w:val="0"/>
        <w:autoSpaceDN w:val="0"/>
        <w:adjustRightInd w:val="0"/>
        <w:ind w:firstLine="709"/>
        <w:jc w:val="both"/>
      </w:pPr>
      <w:r w:rsidRPr="00730DBF">
        <w:t>Достижение цели и реализация задач Подпрограммы осуществляется путем выполнения мероприятий, предусмотренных в Приложении № 1 к Подпрограмме.</w:t>
      </w:r>
    </w:p>
    <w:p w:rsidR="00EC0E16" w:rsidRPr="00730DBF" w:rsidRDefault="00EC0E16" w:rsidP="00EC0E16">
      <w:pPr>
        <w:widowControl w:val="0"/>
        <w:suppressAutoHyphens/>
        <w:autoSpaceDE w:val="0"/>
        <w:autoSpaceDN w:val="0"/>
        <w:adjustRightInd w:val="0"/>
        <w:ind w:firstLine="709"/>
        <w:jc w:val="both"/>
      </w:pPr>
      <w:r w:rsidRPr="00730DBF">
        <w:t xml:space="preserve">Полная и эффективная реализация мероприятий настоящей подпрограммы будет способствовать реализация целевого сценария развития экономики Раменского муниципального района. </w:t>
      </w:r>
    </w:p>
    <w:p w:rsidR="00EC0E16" w:rsidRPr="00730DBF" w:rsidRDefault="00EC0E16" w:rsidP="00EC0E16">
      <w:pPr>
        <w:suppressAutoHyphens/>
        <w:autoSpaceDE w:val="0"/>
        <w:jc w:val="both"/>
        <w:rPr>
          <w:rFonts w:eastAsia="SimSun" w:cs="Calibri"/>
          <w:b/>
          <w:lang w:eastAsia="zh-CN"/>
        </w:rPr>
      </w:pPr>
    </w:p>
    <w:p w:rsidR="00EC0E16" w:rsidRPr="00730DBF" w:rsidRDefault="00EC0E16" w:rsidP="00EC0E16">
      <w:pPr>
        <w:suppressAutoHyphens/>
        <w:ind w:firstLine="708"/>
        <w:jc w:val="center"/>
        <w:rPr>
          <w:lang w:eastAsia="zh-CN"/>
        </w:rPr>
      </w:pPr>
      <w:r w:rsidRPr="00730DBF">
        <w:rPr>
          <w:lang w:eastAsia="zh-CN"/>
        </w:rPr>
        <w:t>2.  Планируемые результаты реализации Подпрограммы</w:t>
      </w:r>
    </w:p>
    <w:p w:rsidR="00EC0E16" w:rsidRPr="00730DBF" w:rsidRDefault="00EC0E16" w:rsidP="00EC0E16">
      <w:pPr>
        <w:suppressAutoHyphens/>
        <w:ind w:firstLine="709"/>
        <w:jc w:val="both"/>
        <w:rPr>
          <w:lang w:eastAsia="zh-CN"/>
        </w:rPr>
      </w:pPr>
    </w:p>
    <w:p w:rsidR="00EC0E16" w:rsidRPr="00730DBF" w:rsidRDefault="00EC0E16" w:rsidP="00EC0E16">
      <w:pPr>
        <w:suppressAutoHyphens/>
        <w:ind w:firstLine="708"/>
        <w:jc w:val="both"/>
        <w:rPr>
          <w:lang w:eastAsia="zh-CN"/>
        </w:rPr>
      </w:pPr>
      <w:r w:rsidRPr="00730DBF">
        <w:rPr>
          <w:lang w:eastAsia="zh-CN"/>
        </w:rPr>
        <w:t>Основные планируемые результаты реализации Подпрограммы приведены в Приложении № 2 к Подпрограмме.</w:t>
      </w:r>
    </w:p>
    <w:p w:rsidR="00EC0E16" w:rsidRPr="00730DBF" w:rsidRDefault="00EC0E16" w:rsidP="00EC0E16">
      <w:pPr>
        <w:suppressAutoHyphens/>
        <w:ind w:firstLine="708"/>
        <w:jc w:val="both"/>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Подпрограммы</w:t>
      </w:r>
      <w:proofErr w:type="gramEnd"/>
      <w:r w:rsidRPr="00730DBF">
        <w:rPr>
          <w:lang w:eastAsia="zh-CN"/>
        </w:rPr>
        <w:t xml:space="preserve"> приведены в приложении № 4 к Подпрограмме.</w:t>
      </w:r>
    </w:p>
    <w:p w:rsidR="00EC0E16" w:rsidRPr="00730DBF" w:rsidRDefault="00EC0E16" w:rsidP="00EC0E16">
      <w:pPr>
        <w:suppressAutoHyphens/>
        <w:ind w:firstLine="708"/>
        <w:jc w:val="both"/>
        <w:rPr>
          <w:lang w:eastAsia="zh-CN"/>
        </w:rPr>
      </w:pPr>
    </w:p>
    <w:p w:rsidR="00EC0E16" w:rsidRPr="00730DBF" w:rsidRDefault="00EC0E16" w:rsidP="00EC0E16">
      <w:pPr>
        <w:suppressAutoHyphens/>
        <w:ind w:firstLine="708"/>
        <w:jc w:val="center"/>
        <w:rPr>
          <w:lang w:eastAsia="zh-CN"/>
        </w:rPr>
      </w:pPr>
      <w:r w:rsidRPr="00730DBF">
        <w:rPr>
          <w:lang w:eastAsia="zh-CN"/>
        </w:rPr>
        <w:t>3. Финансирование Подпрограммы</w:t>
      </w:r>
    </w:p>
    <w:p w:rsidR="00EC0E16" w:rsidRPr="00730DBF" w:rsidRDefault="00EC0E16" w:rsidP="00EC0E16">
      <w:pPr>
        <w:suppressAutoHyphens/>
        <w:ind w:firstLine="708"/>
        <w:jc w:val="center"/>
        <w:rPr>
          <w:lang w:eastAsia="zh-CN"/>
        </w:rPr>
      </w:pPr>
    </w:p>
    <w:p w:rsidR="00EC0E16" w:rsidRPr="00730DBF" w:rsidRDefault="00EC0E16" w:rsidP="00EC0E16">
      <w:pPr>
        <w:suppressAutoHyphens/>
        <w:ind w:firstLine="708"/>
        <w:jc w:val="both"/>
        <w:rPr>
          <w:lang w:eastAsia="zh-CN"/>
        </w:rPr>
      </w:pPr>
      <w:r w:rsidRPr="00730DBF">
        <w:rPr>
          <w:lang w:eastAsia="zh-CN"/>
        </w:rPr>
        <w:t>Финансирование мероприятий Подпрограммы осуществляется за счет средств Раменского муниципального района.</w:t>
      </w:r>
    </w:p>
    <w:p w:rsidR="00EC0E16" w:rsidRPr="00730DBF" w:rsidRDefault="00EC0E16" w:rsidP="00EC0E16">
      <w:pPr>
        <w:suppressAutoHyphens/>
        <w:ind w:firstLine="708"/>
        <w:jc w:val="both"/>
        <w:rPr>
          <w:lang w:eastAsia="zh-CN"/>
        </w:rPr>
      </w:pPr>
      <w:r w:rsidRPr="00730DBF">
        <w:rPr>
          <w:lang w:eastAsia="zh-CN"/>
        </w:rPr>
        <w:t>Обоснование финансовых ресурсов, необходимых для реализации мероприятий Подпрограммы, приведено в Приложении № 3 к Подпрограмме.</w:t>
      </w:r>
    </w:p>
    <w:p w:rsidR="00EC0E16" w:rsidRPr="00730DBF" w:rsidRDefault="00EC0E16" w:rsidP="00EC0E16">
      <w:pPr>
        <w:widowControl w:val="0"/>
        <w:autoSpaceDE w:val="0"/>
        <w:autoSpaceDN w:val="0"/>
        <w:adjustRightInd w:val="0"/>
        <w:jc w:val="center"/>
        <w:rPr>
          <w:rFonts w:eastAsia="Calibri"/>
          <w:b/>
          <w:lang w:eastAsia="en-US"/>
        </w:rPr>
      </w:pPr>
    </w:p>
    <w:p w:rsidR="00EC0E16" w:rsidRPr="00730DBF" w:rsidRDefault="00EC0E16" w:rsidP="00EC0E16">
      <w:pPr>
        <w:widowControl w:val="0"/>
        <w:autoSpaceDE w:val="0"/>
        <w:autoSpaceDN w:val="0"/>
        <w:adjustRightInd w:val="0"/>
        <w:jc w:val="center"/>
        <w:rPr>
          <w:rFonts w:eastAsia="Calibri"/>
          <w:lang w:eastAsia="en-US"/>
        </w:rPr>
      </w:pPr>
      <w:r w:rsidRPr="00730DBF">
        <w:rPr>
          <w:rFonts w:eastAsia="Calibri"/>
          <w:lang w:eastAsia="en-US"/>
        </w:rPr>
        <w:t>4. Состав, форма и сроки предоставления отчетности о ходе реализации мероприятий подпрограммы</w:t>
      </w:r>
    </w:p>
    <w:p w:rsidR="00EC0E16" w:rsidRPr="00730DBF" w:rsidRDefault="00EC0E16" w:rsidP="00EC0E16">
      <w:pPr>
        <w:widowControl w:val="0"/>
        <w:autoSpaceDE w:val="0"/>
        <w:autoSpaceDN w:val="0"/>
        <w:adjustRightInd w:val="0"/>
        <w:ind w:firstLine="539"/>
        <w:jc w:val="both"/>
        <w:rPr>
          <w:rFonts w:eastAsia="Calibri"/>
          <w:lang w:eastAsia="en-US"/>
        </w:rPr>
      </w:pPr>
    </w:p>
    <w:p w:rsidR="00EC0E16" w:rsidRPr="00730DBF" w:rsidRDefault="00EC0E16" w:rsidP="00EC0E16">
      <w:pPr>
        <w:widowControl w:val="0"/>
        <w:autoSpaceDE w:val="0"/>
        <w:autoSpaceDN w:val="0"/>
        <w:adjustRightInd w:val="0"/>
        <w:ind w:firstLine="539"/>
        <w:jc w:val="both"/>
        <w:rPr>
          <w:rFonts w:eastAsia="Calibri"/>
          <w:lang w:eastAsia="en-US"/>
        </w:rPr>
      </w:pPr>
      <w:r w:rsidRPr="00730DBF">
        <w:rPr>
          <w:rFonts w:eastAsia="Calibri"/>
          <w:lang w:eastAsia="en-US"/>
        </w:rPr>
        <w:t xml:space="preserve">С целью контроля за реализацией мероприятия </w:t>
      </w:r>
      <w:proofErr w:type="gramStart"/>
      <w:r w:rsidRPr="00730DBF">
        <w:rPr>
          <w:rFonts w:eastAsia="Calibri"/>
          <w:lang w:eastAsia="en-US"/>
        </w:rPr>
        <w:t>ответственным</w:t>
      </w:r>
      <w:proofErr w:type="gramEnd"/>
      <w:r w:rsidRPr="00730DBF">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EC0E16" w:rsidRPr="00730DBF" w:rsidRDefault="00EC0E16" w:rsidP="00EC0E16">
      <w:pPr>
        <w:widowControl w:val="0"/>
        <w:autoSpaceDE w:val="0"/>
        <w:autoSpaceDN w:val="0"/>
        <w:adjustRightInd w:val="0"/>
        <w:ind w:firstLine="540"/>
        <w:jc w:val="both"/>
        <w:rPr>
          <w:rFonts w:eastAsia="Calibri"/>
          <w:lang w:eastAsia="en-US"/>
        </w:rPr>
      </w:pPr>
      <w:r w:rsidRPr="00730DBF">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EC0E16" w:rsidRPr="00730DBF" w:rsidRDefault="00EC0E16" w:rsidP="00EC0E16">
      <w:pPr>
        <w:widowControl w:val="0"/>
        <w:autoSpaceDE w:val="0"/>
        <w:autoSpaceDN w:val="0"/>
        <w:adjustRightInd w:val="0"/>
        <w:ind w:firstLine="540"/>
        <w:jc w:val="both"/>
        <w:rPr>
          <w:rFonts w:eastAsia="Calibri"/>
          <w:lang w:eastAsia="en-US"/>
        </w:rPr>
      </w:pPr>
      <w:r w:rsidRPr="00730DBF">
        <w:rPr>
          <w:rFonts w:eastAsia="Calibri"/>
          <w:lang w:eastAsia="en-US"/>
        </w:rPr>
        <w:t>- анализ причин несвоевременного выполнения мероприятий.</w:t>
      </w:r>
    </w:p>
    <w:p w:rsidR="00EC0E16" w:rsidRPr="00730DBF" w:rsidRDefault="00EC0E16" w:rsidP="00EC0E16">
      <w:pPr>
        <w:widowControl w:val="0"/>
        <w:autoSpaceDE w:val="0"/>
        <w:autoSpaceDN w:val="0"/>
        <w:adjustRightInd w:val="0"/>
        <w:ind w:firstLine="540"/>
        <w:jc w:val="both"/>
        <w:rPr>
          <w:rFonts w:eastAsia="Calibri"/>
          <w:lang w:eastAsia="en-US"/>
        </w:rPr>
      </w:pPr>
      <w:r w:rsidRPr="00730DBF">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703126" w:rsidRDefault="00703126" w:rsidP="00EC0E16">
      <w:pPr>
        <w:widowControl w:val="0"/>
        <w:suppressAutoHyphens/>
        <w:autoSpaceDE w:val="0"/>
        <w:autoSpaceDN w:val="0"/>
        <w:adjustRightInd w:val="0"/>
        <w:ind w:left="1416" w:firstLine="708"/>
        <w:jc w:val="right"/>
        <w:outlineLvl w:val="1"/>
        <w:rPr>
          <w:sz w:val="20"/>
          <w:szCs w:val="20"/>
          <w:lang w:eastAsia="zh-CN"/>
        </w:rPr>
      </w:pPr>
    </w:p>
    <w:p w:rsidR="00771DFC" w:rsidRDefault="00771DFC" w:rsidP="00EC0E16">
      <w:pPr>
        <w:widowControl w:val="0"/>
        <w:suppressAutoHyphens/>
        <w:autoSpaceDE w:val="0"/>
        <w:autoSpaceDN w:val="0"/>
        <w:adjustRightInd w:val="0"/>
        <w:ind w:left="1416" w:firstLine="708"/>
        <w:jc w:val="right"/>
        <w:outlineLvl w:val="1"/>
        <w:rPr>
          <w:sz w:val="20"/>
          <w:szCs w:val="20"/>
          <w:lang w:eastAsia="zh-CN"/>
        </w:rPr>
      </w:pPr>
    </w:p>
    <w:p w:rsidR="00771DFC" w:rsidRDefault="00771DFC" w:rsidP="00EC0E16">
      <w:pPr>
        <w:widowControl w:val="0"/>
        <w:suppressAutoHyphens/>
        <w:autoSpaceDE w:val="0"/>
        <w:autoSpaceDN w:val="0"/>
        <w:adjustRightInd w:val="0"/>
        <w:ind w:left="1416" w:firstLine="708"/>
        <w:jc w:val="right"/>
        <w:outlineLvl w:val="1"/>
        <w:rPr>
          <w:sz w:val="20"/>
          <w:szCs w:val="20"/>
          <w:lang w:eastAsia="zh-CN"/>
        </w:rPr>
      </w:pPr>
    </w:p>
    <w:p w:rsidR="00771DFC" w:rsidRPr="00730DBF" w:rsidRDefault="00771DFC" w:rsidP="00EC0E16">
      <w:pPr>
        <w:widowControl w:val="0"/>
        <w:suppressAutoHyphens/>
        <w:autoSpaceDE w:val="0"/>
        <w:autoSpaceDN w:val="0"/>
        <w:adjustRightInd w:val="0"/>
        <w:ind w:left="1416" w:firstLine="708"/>
        <w:jc w:val="right"/>
        <w:outlineLvl w:val="1"/>
        <w:rPr>
          <w:sz w:val="20"/>
          <w:szCs w:val="20"/>
          <w:lang w:eastAsia="zh-CN"/>
        </w:rPr>
      </w:pPr>
    </w:p>
    <w:p w:rsidR="00703126" w:rsidRPr="00730DBF" w:rsidRDefault="00703126" w:rsidP="00EC0E16">
      <w:pPr>
        <w:widowControl w:val="0"/>
        <w:suppressAutoHyphens/>
        <w:autoSpaceDE w:val="0"/>
        <w:autoSpaceDN w:val="0"/>
        <w:adjustRightInd w:val="0"/>
        <w:ind w:left="1416" w:firstLine="708"/>
        <w:jc w:val="right"/>
        <w:outlineLvl w:val="1"/>
        <w:rPr>
          <w:sz w:val="20"/>
          <w:szCs w:val="20"/>
          <w:lang w:eastAsia="zh-CN"/>
        </w:rPr>
      </w:pPr>
    </w:p>
    <w:p w:rsidR="00C43934" w:rsidRDefault="00C43934" w:rsidP="00EC0E16">
      <w:pPr>
        <w:widowControl w:val="0"/>
        <w:suppressAutoHyphens/>
        <w:autoSpaceDE w:val="0"/>
        <w:autoSpaceDN w:val="0"/>
        <w:adjustRightInd w:val="0"/>
        <w:ind w:left="1416" w:firstLine="708"/>
        <w:jc w:val="right"/>
        <w:outlineLvl w:val="1"/>
        <w:rPr>
          <w:sz w:val="20"/>
          <w:szCs w:val="20"/>
          <w:lang w:eastAsia="zh-CN"/>
        </w:rPr>
      </w:pP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lastRenderedPageBreak/>
        <w:t>Приложение № 1</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w:t>
      </w:r>
      <w:r w:rsidRPr="00730DBF">
        <w:rPr>
          <w:sz w:val="20"/>
          <w:szCs w:val="20"/>
          <w:lang w:val="en-US" w:eastAsia="zh-CN"/>
        </w:rPr>
        <w:t>I</w:t>
      </w:r>
      <w:r w:rsidRPr="00730DBF">
        <w:rPr>
          <w:sz w:val="20"/>
          <w:szCs w:val="20"/>
          <w:lang w:eastAsia="zh-CN"/>
        </w:rPr>
        <w:t xml:space="preserve"> «Развитие малого и среднего предпринимательства </w:t>
      </w:r>
    </w:p>
    <w:p w:rsidR="00EC0E16" w:rsidRPr="00730DBF" w:rsidRDefault="00EC0E16" w:rsidP="00EC0E16">
      <w:pPr>
        <w:widowControl w:val="0"/>
        <w:suppressAutoHyphens/>
        <w:autoSpaceDE w:val="0"/>
        <w:autoSpaceDN w:val="0"/>
        <w:adjustRightInd w:val="0"/>
        <w:ind w:left="1416" w:firstLine="708"/>
        <w:jc w:val="right"/>
        <w:outlineLvl w:val="1"/>
        <w:rPr>
          <w:sz w:val="20"/>
          <w:szCs w:val="20"/>
        </w:rPr>
      </w:pPr>
      <w:r w:rsidRPr="00730DBF">
        <w:rPr>
          <w:sz w:val="20"/>
          <w:szCs w:val="20"/>
          <w:lang w:eastAsia="zh-CN"/>
        </w:rPr>
        <w:t>в Раменском муниципальном районе Московской области» на 2017-2021 годы</w:t>
      </w:r>
    </w:p>
    <w:p w:rsidR="00FA73AE" w:rsidRDefault="00FA73AE" w:rsidP="00EC0E16">
      <w:pPr>
        <w:suppressAutoHyphens/>
        <w:autoSpaceDE w:val="0"/>
        <w:autoSpaceDN w:val="0"/>
        <w:jc w:val="center"/>
      </w:pPr>
    </w:p>
    <w:p w:rsidR="00CF1376" w:rsidRDefault="00CF1376" w:rsidP="00EC0E16">
      <w:pPr>
        <w:suppressAutoHyphens/>
        <w:autoSpaceDE w:val="0"/>
        <w:autoSpaceDN w:val="0"/>
        <w:jc w:val="center"/>
      </w:pPr>
    </w:p>
    <w:p w:rsidR="00EC0E16" w:rsidRPr="00730DBF" w:rsidRDefault="00EC0E16" w:rsidP="00EC0E16">
      <w:pPr>
        <w:suppressAutoHyphens/>
        <w:autoSpaceDE w:val="0"/>
        <w:autoSpaceDN w:val="0"/>
        <w:jc w:val="center"/>
      </w:pPr>
      <w:r w:rsidRPr="00730DBF">
        <w:t xml:space="preserve">ПЕРЕЧЕНЬ МЕРОПРИЯТИЙ МУНИЦИПАЛЬНОЙ ПОДПРОГРАММЫ </w:t>
      </w:r>
      <w:r w:rsidRPr="00730DBF">
        <w:rPr>
          <w:lang w:val="en-US"/>
        </w:rPr>
        <w:t>I</w:t>
      </w:r>
      <w:r w:rsidRPr="00730DBF">
        <w:t xml:space="preserve"> </w:t>
      </w:r>
    </w:p>
    <w:p w:rsidR="00EC0E16" w:rsidRDefault="00EC0E16" w:rsidP="00EC0E16">
      <w:pPr>
        <w:suppressAutoHyphens/>
        <w:autoSpaceDE w:val="0"/>
        <w:autoSpaceDN w:val="0"/>
        <w:jc w:val="center"/>
        <w:rPr>
          <w:lang w:eastAsia="zh-CN"/>
        </w:rPr>
      </w:pPr>
      <w:r w:rsidRPr="00730DBF">
        <w:rPr>
          <w:lang w:eastAsia="zh-CN"/>
        </w:rPr>
        <w:t>«Развитие малого и среднего предпринимательства в Раменском муниципальном районе Московской области» на 2017-2021 годы</w:t>
      </w:r>
    </w:p>
    <w:p w:rsidR="00CF1376" w:rsidRDefault="00CF1376" w:rsidP="00EC0E16">
      <w:pPr>
        <w:suppressAutoHyphens/>
        <w:autoSpaceDE w:val="0"/>
        <w:autoSpaceDN w:val="0"/>
        <w:jc w:val="center"/>
        <w:rPr>
          <w:lang w:eastAsia="zh-CN"/>
        </w:rPr>
      </w:pPr>
    </w:p>
    <w:p w:rsidR="00CF1376" w:rsidRPr="00730DBF" w:rsidRDefault="00CF1376" w:rsidP="00EC0E16">
      <w:pPr>
        <w:suppressAutoHyphens/>
        <w:autoSpaceDE w:val="0"/>
        <w:autoSpaceDN w:val="0"/>
        <w:jc w:val="center"/>
        <w:rPr>
          <w:lang w:eastAsia="zh-CN"/>
        </w:rPr>
      </w:pPr>
    </w:p>
    <w:tbl>
      <w:tblPr>
        <w:tblW w:w="1531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835"/>
        <w:gridCol w:w="992"/>
        <w:gridCol w:w="1418"/>
        <w:gridCol w:w="1417"/>
        <w:gridCol w:w="993"/>
        <w:gridCol w:w="850"/>
        <w:gridCol w:w="709"/>
        <w:gridCol w:w="709"/>
        <w:gridCol w:w="708"/>
        <w:gridCol w:w="709"/>
        <w:gridCol w:w="1559"/>
        <w:gridCol w:w="1985"/>
      </w:tblGrid>
      <w:tr w:rsidR="00730DBF" w:rsidRPr="00730DBF" w:rsidTr="00200F85">
        <w:trPr>
          <w:cantSplit/>
          <w:trHeight w:val="267"/>
        </w:trPr>
        <w:tc>
          <w:tcPr>
            <w:tcW w:w="426"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lang w:val="en-US"/>
              </w:rPr>
              <w:t>N</w:t>
            </w:r>
            <w:r w:rsidRPr="00730DBF">
              <w:rPr>
                <w:sz w:val="20"/>
                <w:szCs w:val="20"/>
              </w:rPr>
              <w:t xml:space="preserve">   </w:t>
            </w:r>
            <w:r w:rsidRPr="00730DBF">
              <w:rPr>
                <w:sz w:val="20"/>
                <w:szCs w:val="20"/>
              </w:rPr>
              <w:br/>
              <w:t>п/п</w:t>
            </w:r>
          </w:p>
        </w:tc>
        <w:tc>
          <w:tcPr>
            <w:tcW w:w="2835"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Мероприятия муниципальной</w:t>
            </w:r>
            <w:r w:rsidRPr="00730DBF">
              <w:rPr>
                <w:sz w:val="20"/>
                <w:szCs w:val="20"/>
              </w:rPr>
              <w:br/>
              <w:t>подпрограммы</w:t>
            </w:r>
          </w:p>
        </w:tc>
        <w:tc>
          <w:tcPr>
            <w:tcW w:w="992"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Сроки</w:t>
            </w:r>
          </w:p>
          <w:p w:rsidR="006D6132" w:rsidRPr="00730DBF" w:rsidRDefault="006D6132" w:rsidP="00EC0E16">
            <w:pPr>
              <w:suppressAutoHyphens/>
              <w:autoSpaceDE w:val="0"/>
              <w:autoSpaceDN w:val="0"/>
              <w:jc w:val="center"/>
              <w:rPr>
                <w:sz w:val="20"/>
                <w:szCs w:val="20"/>
              </w:rPr>
            </w:pPr>
            <w:proofErr w:type="spellStart"/>
            <w:r w:rsidRPr="00730DBF">
              <w:rPr>
                <w:sz w:val="20"/>
                <w:szCs w:val="20"/>
              </w:rPr>
              <w:t>и</w:t>
            </w:r>
            <w:r w:rsidR="00EC0E16" w:rsidRPr="00730DBF">
              <w:rPr>
                <w:sz w:val="20"/>
                <w:szCs w:val="20"/>
              </w:rPr>
              <w:t>сполне</w:t>
            </w:r>
            <w:proofErr w:type="spellEnd"/>
          </w:p>
          <w:p w:rsidR="00EC0E16" w:rsidRPr="00730DBF" w:rsidRDefault="00EC0E16" w:rsidP="00EC0E16">
            <w:pPr>
              <w:suppressAutoHyphens/>
              <w:autoSpaceDE w:val="0"/>
              <w:autoSpaceDN w:val="0"/>
              <w:jc w:val="center"/>
              <w:rPr>
                <w:sz w:val="20"/>
                <w:szCs w:val="20"/>
              </w:rPr>
            </w:pPr>
            <w:proofErr w:type="spellStart"/>
            <w:r w:rsidRPr="00730DBF">
              <w:rPr>
                <w:sz w:val="20"/>
                <w:szCs w:val="20"/>
              </w:rPr>
              <w:t>ния</w:t>
            </w:r>
            <w:proofErr w:type="spellEnd"/>
            <w:r w:rsidRPr="00730DBF">
              <w:rPr>
                <w:sz w:val="20"/>
                <w:szCs w:val="20"/>
              </w:rPr>
              <w:t xml:space="preserve"> мероприятия</w:t>
            </w:r>
          </w:p>
        </w:tc>
        <w:tc>
          <w:tcPr>
            <w:tcW w:w="1418"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Источники</w:t>
            </w:r>
          </w:p>
          <w:p w:rsidR="006C542C" w:rsidRPr="00730DBF" w:rsidRDefault="006C542C" w:rsidP="00EC0E16">
            <w:pPr>
              <w:suppressAutoHyphens/>
              <w:autoSpaceDE w:val="0"/>
              <w:autoSpaceDN w:val="0"/>
              <w:jc w:val="center"/>
              <w:rPr>
                <w:sz w:val="20"/>
                <w:szCs w:val="20"/>
              </w:rPr>
            </w:pPr>
            <w:proofErr w:type="spellStart"/>
            <w:r w:rsidRPr="00730DBF">
              <w:rPr>
                <w:sz w:val="20"/>
                <w:szCs w:val="20"/>
              </w:rPr>
              <w:t>Ф</w:t>
            </w:r>
            <w:r w:rsidR="00EC0E16" w:rsidRPr="00730DBF">
              <w:rPr>
                <w:sz w:val="20"/>
                <w:szCs w:val="20"/>
              </w:rPr>
              <w:t>инансирова</w:t>
            </w:r>
            <w:proofErr w:type="spellEnd"/>
          </w:p>
          <w:p w:rsidR="00EC0E16" w:rsidRPr="00730DBF" w:rsidRDefault="00EC0E16" w:rsidP="00EC0E16">
            <w:pPr>
              <w:suppressAutoHyphens/>
              <w:autoSpaceDE w:val="0"/>
              <w:autoSpaceDN w:val="0"/>
              <w:jc w:val="center"/>
              <w:rPr>
                <w:sz w:val="20"/>
                <w:szCs w:val="20"/>
              </w:rPr>
            </w:pPr>
            <w:proofErr w:type="spellStart"/>
            <w:r w:rsidRPr="00730DBF">
              <w:rPr>
                <w:sz w:val="20"/>
                <w:szCs w:val="20"/>
              </w:rPr>
              <w:t>ния</w:t>
            </w:r>
            <w:proofErr w:type="spellEnd"/>
          </w:p>
        </w:tc>
        <w:tc>
          <w:tcPr>
            <w:tcW w:w="1417"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Объем</w:t>
            </w:r>
          </w:p>
          <w:p w:rsidR="00EC0E16" w:rsidRPr="00730DBF" w:rsidRDefault="00EC0E16" w:rsidP="00EC0E16">
            <w:pPr>
              <w:suppressAutoHyphens/>
              <w:autoSpaceDE w:val="0"/>
              <w:autoSpaceDN w:val="0"/>
              <w:jc w:val="center"/>
              <w:rPr>
                <w:sz w:val="20"/>
                <w:szCs w:val="20"/>
              </w:rPr>
            </w:pPr>
            <w:r w:rsidRPr="00730DBF">
              <w:rPr>
                <w:sz w:val="20"/>
                <w:szCs w:val="20"/>
              </w:rPr>
              <w:t>финансирования</w:t>
            </w:r>
          </w:p>
          <w:p w:rsidR="00EC0E16" w:rsidRPr="00730DBF" w:rsidRDefault="00EC0E16" w:rsidP="00EC0E16">
            <w:pPr>
              <w:suppressAutoHyphens/>
              <w:autoSpaceDE w:val="0"/>
              <w:autoSpaceDN w:val="0"/>
              <w:jc w:val="center"/>
              <w:rPr>
                <w:sz w:val="20"/>
                <w:szCs w:val="20"/>
              </w:rPr>
            </w:pPr>
            <w:r w:rsidRPr="00730DBF">
              <w:rPr>
                <w:sz w:val="20"/>
                <w:szCs w:val="20"/>
              </w:rPr>
              <w:t>мероприятия в году,</w:t>
            </w:r>
          </w:p>
          <w:p w:rsidR="00EC0E16" w:rsidRPr="00730DBF" w:rsidRDefault="00EC0E16" w:rsidP="00EC0E16">
            <w:pPr>
              <w:suppressAutoHyphens/>
              <w:autoSpaceDE w:val="0"/>
              <w:autoSpaceDN w:val="0"/>
              <w:jc w:val="center"/>
              <w:rPr>
                <w:sz w:val="20"/>
                <w:szCs w:val="20"/>
              </w:rPr>
            </w:pPr>
            <w:r w:rsidRPr="00730DBF">
              <w:rPr>
                <w:sz w:val="20"/>
                <w:szCs w:val="20"/>
              </w:rPr>
              <w:t>предшествующему</w:t>
            </w:r>
          </w:p>
          <w:p w:rsidR="00EC0E16" w:rsidRPr="00730DBF" w:rsidRDefault="00EC0E16" w:rsidP="00EC0E16">
            <w:pPr>
              <w:suppressAutoHyphens/>
              <w:autoSpaceDE w:val="0"/>
              <w:autoSpaceDN w:val="0"/>
              <w:jc w:val="center"/>
              <w:rPr>
                <w:sz w:val="20"/>
                <w:szCs w:val="20"/>
              </w:rPr>
            </w:pPr>
            <w:r w:rsidRPr="00730DBF">
              <w:rPr>
                <w:sz w:val="20"/>
                <w:szCs w:val="20"/>
              </w:rPr>
              <w:t>году начала</w:t>
            </w:r>
          </w:p>
          <w:p w:rsidR="00EC0E16" w:rsidRPr="00730DBF" w:rsidRDefault="00EC0E16" w:rsidP="00EC0E16">
            <w:pPr>
              <w:suppressAutoHyphens/>
              <w:autoSpaceDE w:val="0"/>
              <w:autoSpaceDN w:val="0"/>
              <w:jc w:val="center"/>
              <w:rPr>
                <w:sz w:val="20"/>
                <w:szCs w:val="20"/>
              </w:rPr>
            </w:pPr>
            <w:r w:rsidRPr="00730DBF">
              <w:rPr>
                <w:sz w:val="20"/>
                <w:szCs w:val="20"/>
              </w:rPr>
              <w:t>реализации муниципальной</w:t>
            </w:r>
          </w:p>
          <w:p w:rsidR="00EC0E16" w:rsidRPr="00730DBF" w:rsidRDefault="00EC0E16" w:rsidP="00EC0E16">
            <w:pPr>
              <w:suppressAutoHyphens/>
              <w:autoSpaceDE w:val="0"/>
              <w:autoSpaceDN w:val="0"/>
              <w:jc w:val="center"/>
              <w:rPr>
                <w:sz w:val="20"/>
                <w:szCs w:val="20"/>
              </w:rPr>
            </w:pPr>
            <w:r w:rsidRPr="00730DBF">
              <w:rPr>
                <w:sz w:val="20"/>
                <w:szCs w:val="20"/>
              </w:rPr>
              <w:t>подпрограммы</w:t>
            </w:r>
          </w:p>
          <w:p w:rsidR="00EC0E16" w:rsidRDefault="00EC0E16" w:rsidP="00EC0E16">
            <w:pPr>
              <w:suppressAutoHyphens/>
              <w:autoSpaceDE w:val="0"/>
              <w:autoSpaceDN w:val="0"/>
              <w:jc w:val="center"/>
              <w:rPr>
                <w:sz w:val="20"/>
                <w:szCs w:val="20"/>
              </w:rPr>
            </w:pPr>
            <w:r w:rsidRPr="00730DBF">
              <w:rPr>
                <w:sz w:val="20"/>
                <w:szCs w:val="20"/>
              </w:rPr>
              <w:t>(тыс. руб.)</w:t>
            </w:r>
          </w:p>
          <w:p w:rsidR="00CF1376" w:rsidRPr="00730DBF" w:rsidRDefault="00CF1376" w:rsidP="00EC0E16">
            <w:pPr>
              <w:suppressAutoHyphens/>
              <w:autoSpaceDE w:val="0"/>
              <w:autoSpaceDN w:val="0"/>
              <w:jc w:val="center"/>
              <w:rPr>
                <w:sz w:val="20"/>
                <w:szCs w:val="20"/>
              </w:rPr>
            </w:pPr>
          </w:p>
        </w:tc>
        <w:tc>
          <w:tcPr>
            <w:tcW w:w="993"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Всего</w:t>
            </w:r>
          </w:p>
          <w:p w:rsidR="00EC0E16" w:rsidRPr="00730DBF" w:rsidRDefault="00EC0E16" w:rsidP="00EC0E16">
            <w:pPr>
              <w:suppressAutoHyphens/>
              <w:autoSpaceDE w:val="0"/>
              <w:autoSpaceDN w:val="0"/>
              <w:jc w:val="center"/>
              <w:rPr>
                <w:sz w:val="20"/>
                <w:szCs w:val="20"/>
              </w:rPr>
            </w:pPr>
            <w:r w:rsidRPr="00730DBF">
              <w:rPr>
                <w:sz w:val="20"/>
                <w:szCs w:val="20"/>
              </w:rPr>
              <w:t>(</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3685" w:type="dxa"/>
            <w:gridSpan w:val="5"/>
            <w:vAlign w:val="center"/>
          </w:tcPr>
          <w:p w:rsidR="00EC0E16" w:rsidRPr="00730DBF" w:rsidRDefault="00EC0E16" w:rsidP="00EC0E16">
            <w:pPr>
              <w:suppressAutoHyphens/>
              <w:autoSpaceDE w:val="0"/>
              <w:autoSpaceDN w:val="0"/>
              <w:jc w:val="center"/>
              <w:rPr>
                <w:sz w:val="20"/>
                <w:szCs w:val="20"/>
              </w:rPr>
            </w:pPr>
            <w:r w:rsidRPr="00730DBF">
              <w:rPr>
                <w:sz w:val="20"/>
                <w:szCs w:val="20"/>
              </w:rPr>
              <w:t>Объем финансирования по годам (</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1559" w:type="dxa"/>
            <w:vMerge w:val="restart"/>
            <w:vAlign w:val="center"/>
          </w:tcPr>
          <w:p w:rsidR="00EC0E16" w:rsidRPr="00730DBF" w:rsidRDefault="00EC0E16" w:rsidP="00EC0E16">
            <w:pPr>
              <w:suppressAutoHyphens/>
              <w:autoSpaceDE w:val="0"/>
              <w:autoSpaceDN w:val="0"/>
              <w:jc w:val="center"/>
              <w:rPr>
                <w:sz w:val="20"/>
                <w:szCs w:val="20"/>
              </w:rPr>
            </w:pPr>
            <w:proofErr w:type="gramStart"/>
            <w:r w:rsidRPr="00730DBF">
              <w:rPr>
                <w:sz w:val="20"/>
                <w:szCs w:val="20"/>
              </w:rPr>
              <w:t>Ответственный</w:t>
            </w:r>
            <w:proofErr w:type="gramEnd"/>
            <w:r w:rsidRPr="00730DBF">
              <w:rPr>
                <w:sz w:val="20"/>
                <w:szCs w:val="20"/>
              </w:rPr>
              <w:t xml:space="preserve"> за выполнение мероприятий муниципальной подпрограммы</w:t>
            </w:r>
          </w:p>
        </w:tc>
        <w:tc>
          <w:tcPr>
            <w:tcW w:w="1985" w:type="dxa"/>
            <w:vMerge w:val="restart"/>
            <w:vAlign w:val="center"/>
          </w:tcPr>
          <w:p w:rsidR="00EC0E16" w:rsidRPr="00730DBF" w:rsidRDefault="00EC0E16" w:rsidP="00EC0E16">
            <w:pPr>
              <w:suppressAutoHyphens/>
              <w:autoSpaceDE w:val="0"/>
              <w:autoSpaceDN w:val="0"/>
              <w:jc w:val="center"/>
              <w:rPr>
                <w:sz w:val="20"/>
                <w:szCs w:val="20"/>
              </w:rPr>
            </w:pPr>
            <w:r w:rsidRPr="00730DBF">
              <w:rPr>
                <w:sz w:val="20"/>
                <w:szCs w:val="20"/>
              </w:rPr>
              <w:t xml:space="preserve">Результаты выполнения мероприятий </w:t>
            </w:r>
            <w:proofErr w:type="gramStart"/>
            <w:r w:rsidRPr="00730DBF">
              <w:rPr>
                <w:sz w:val="20"/>
                <w:szCs w:val="20"/>
              </w:rPr>
              <w:t>муниципальной</w:t>
            </w:r>
            <w:proofErr w:type="gramEnd"/>
          </w:p>
          <w:p w:rsidR="00EC0E16" w:rsidRPr="00730DBF" w:rsidRDefault="00EC0E16" w:rsidP="00EC0E16">
            <w:pPr>
              <w:suppressAutoHyphens/>
              <w:autoSpaceDE w:val="0"/>
              <w:autoSpaceDN w:val="0"/>
              <w:jc w:val="center"/>
              <w:rPr>
                <w:sz w:val="20"/>
                <w:szCs w:val="20"/>
              </w:rPr>
            </w:pPr>
            <w:r w:rsidRPr="00730DBF">
              <w:rPr>
                <w:sz w:val="20"/>
                <w:szCs w:val="20"/>
              </w:rPr>
              <w:t>подпрограммы</w:t>
            </w:r>
          </w:p>
        </w:tc>
      </w:tr>
      <w:tr w:rsidR="00730DBF" w:rsidRPr="00730DBF" w:rsidTr="00200F85">
        <w:trPr>
          <w:cantSplit/>
          <w:trHeight w:val="638"/>
        </w:trPr>
        <w:tc>
          <w:tcPr>
            <w:tcW w:w="426" w:type="dxa"/>
            <w:vMerge/>
            <w:vAlign w:val="center"/>
          </w:tcPr>
          <w:p w:rsidR="00EC0E16" w:rsidRPr="00730DBF" w:rsidRDefault="00EC0E16" w:rsidP="00EC0E16">
            <w:pPr>
              <w:suppressAutoHyphens/>
              <w:autoSpaceDE w:val="0"/>
              <w:autoSpaceDN w:val="0"/>
              <w:jc w:val="center"/>
              <w:rPr>
                <w:sz w:val="20"/>
                <w:szCs w:val="20"/>
              </w:rPr>
            </w:pPr>
          </w:p>
        </w:tc>
        <w:tc>
          <w:tcPr>
            <w:tcW w:w="2835" w:type="dxa"/>
            <w:vMerge/>
            <w:vAlign w:val="center"/>
          </w:tcPr>
          <w:p w:rsidR="00EC0E16" w:rsidRPr="00730DBF" w:rsidRDefault="00EC0E16" w:rsidP="00EC0E16">
            <w:pPr>
              <w:suppressAutoHyphens/>
              <w:autoSpaceDE w:val="0"/>
              <w:autoSpaceDN w:val="0"/>
              <w:jc w:val="center"/>
              <w:rPr>
                <w:sz w:val="20"/>
                <w:szCs w:val="20"/>
              </w:rPr>
            </w:pPr>
          </w:p>
        </w:tc>
        <w:tc>
          <w:tcPr>
            <w:tcW w:w="992" w:type="dxa"/>
            <w:vMerge/>
            <w:vAlign w:val="center"/>
          </w:tcPr>
          <w:p w:rsidR="00EC0E16" w:rsidRPr="00730DBF" w:rsidRDefault="00EC0E16" w:rsidP="00EC0E16">
            <w:pPr>
              <w:suppressAutoHyphens/>
              <w:autoSpaceDE w:val="0"/>
              <w:autoSpaceDN w:val="0"/>
              <w:ind w:right="-122"/>
              <w:jc w:val="center"/>
              <w:rPr>
                <w:sz w:val="20"/>
                <w:szCs w:val="20"/>
              </w:rPr>
            </w:pPr>
          </w:p>
        </w:tc>
        <w:tc>
          <w:tcPr>
            <w:tcW w:w="1418" w:type="dxa"/>
            <w:vMerge/>
            <w:vAlign w:val="center"/>
          </w:tcPr>
          <w:p w:rsidR="00EC0E16" w:rsidRPr="00730DBF" w:rsidRDefault="00EC0E16" w:rsidP="00EC0E16">
            <w:pPr>
              <w:suppressAutoHyphens/>
              <w:autoSpaceDE w:val="0"/>
              <w:autoSpaceDN w:val="0"/>
              <w:jc w:val="center"/>
              <w:rPr>
                <w:sz w:val="20"/>
                <w:szCs w:val="20"/>
              </w:rPr>
            </w:pPr>
          </w:p>
        </w:tc>
        <w:tc>
          <w:tcPr>
            <w:tcW w:w="1417" w:type="dxa"/>
            <w:vMerge/>
            <w:vAlign w:val="center"/>
          </w:tcPr>
          <w:p w:rsidR="00EC0E16" w:rsidRPr="00730DBF" w:rsidRDefault="00EC0E16" w:rsidP="00EC0E16">
            <w:pPr>
              <w:suppressAutoHyphens/>
              <w:autoSpaceDE w:val="0"/>
              <w:autoSpaceDN w:val="0"/>
              <w:jc w:val="center"/>
              <w:rPr>
                <w:sz w:val="20"/>
                <w:szCs w:val="20"/>
              </w:rPr>
            </w:pPr>
          </w:p>
        </w:tc>
        <w:tc>
          <w:tcPr>
            <w:tcW w:w="993" w:type="dxa"/>
            <w:vMerge/>
            <w:vAlign w:val="center"/>
          </w:tcPr>
          <w:p w:rsidR="00EC0E16" w:rsidRPr="00730DBF" w:rsidRDefault="00EC0E16" w:rsidP="00EC0E16">
            <w:pPr>
              <w:suppressAutoHyphens/>
              <w:autoSpaceDE w:val="0"/>
              <w:autoSpaceDN w:val="0"/>
              <w:jc w:val="center"/>
              <w:rPr>
                <w:sz w:val="20"/>
                <w:szCs w:val="20"/>
              </w:rPr>
            </w:pPr>
          </w:p>
        </w:tc>
        <w:tc>
          <w:tcPr>
            <w:tcW w:w="850"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2017 год</w:t>
            </w:r>
          </w:p>
        </w:tc>
        <w:tc>
          <w:tcPr>
            <w:tcW w:w="70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2018 год</w:t>
            </w:r>
          </w:p>
        </w:tc>
        <w:tc>
          <w:tcPr>
            <w:tcW w:w="709" w:type="dxa"/>
            <w:vAlign w:val="center"/>
          </w:tcPr>
          <w:p w:rsidR="00EC0E16" w:rsidRPr="007B65F3" w:rsidRDefault="00EC0E16" w:rsidP="00EC0E16">
            <w:pPr>
              <w:suppressAutoHyphens/>
              <w:autoSpaceDE w:val="0"/>
              <w:autoSpaceDN w:val="0"/>
              <w:jc w:val="center"/>
              <w:rPr>
                <w:sz w:val="20"/>
                <w:szCs w:val="20"/>
              </w:rPr>
            </w:pPr>
            <w:r w:rsidRPr="007B65F3">
              <w:rPr>
                <w:sz w:val="20"/>
                <w:szCs w:val="20"/>
              </w:rPr>
              <w:t>2019 год</w:t>
            </w:r>
          </w:p>
        </w:tc>
        <w:tc>
          <w:tcPr>
            <w:tcW w:w="708" w:type="dxa"/>
            <w:vAlign w:val="center"/>
          </w:tcPr>
          <w:p w:rsidR="00EC0E16" w:rsidRPr="007B65F3" w:rsidRDefault="00EC0E16" w:rsidP="00EC0E16">
            <w:pPr>
              <w:suppressAutoHyphens/>
              <w:autoSpaceDE w:val="0"/>
              <w:autoSpaceDN w:val="0"/>
              <w:jc w:val="center"/>
              <w:rPr>
                <w:sz w:val="20"/>
                <w:szCs w:val="20"/>
              </w:rPr>
            </w:pPr>
            <w:r w:rsidRPr="007B65F3">
              <w:rPr>
                <w:sz w:val="20"/>
                <w:szCs w:val="20"/>
              </w:rPr>
              <w:t>2020 год</w:t>
            </w:r>
          </w:p>
        </w:tc>
        <w:tc>
          <w:tcPr>
            <w:tcW w:w="709" w:type="dxa"/>
            <w:vAlign w:val="center"/>
          </w:tcPr>
          <w:p w:rsidR="00EC0E16" w:rsidRPr="007B65F3" w:rsidRDefault="00EC0E16" w:rsidP="00EC0E16">
            <w:pPr>
              <w:suppressAutoHyphens/>
              <w:autoSpaceDE w:val="0"/>
              <w:autoSpaceDN w:val="0"/>
              <w:jc w:val="center"/>
              <w:rPr>
                <w:sz w:val="20"/>
                <w:szCs w:val="20"/>
              </w:rPr>
            </w:pPr>
            <w:r w:rsidRPr="007B65F3">
              <w:rPr>
                <w:sz w:val="20"/>
                <w:szCs w:val="20"/>
              </w:rPr>
              <w:t>2021 год</w:t>
            </w:r>
          </w:p>
        </w:tc>
        <w:tc>
          <w:tcPr>
            <w:tcW w:w="1559" w:type="dxa"/>
            <w:vMerge/>
            <w:vAlign w:val="center"/>
          </w:tcPr>
          <w:p w:rsidR="00EC0E16" w:rsidRPr="00730DBF" w:rsidRDefault="00EC0E16" w:rsidP="00EC0E16">
            <w:pPr>
              <w:suppressAutoHyphens/>
              <w:autoSpaceDE w:val="0"/>
              <w:autoSpaceDN w:val="0"/>
              <w:jc w:val="center"/>
              <w:rPr>
                <w:sz w:val="20"/>
                <w:szCs w:val="20"/>
              </w:rPr>
            </w:pPr>
          </w:p>
        </w:tc>
        <w:tc>
          <w:tcPr>
            <w:tcW w:w="1985" w:type="dxa"/>
            <w:vMerge/>
            <w:vAlign w:val="center"/>
          </w:tcPr>
          <w:p w:rsidR="00EC0E16" w:rsidRPr="00730DBF" w:rsidRDefault="00EC0E16" w:rsidP="00EC0E16">
            <w:pPr>
              <w:suppressAutoHyphens/>
              <w:autoSpaceDE w:val="0"/>
              <w:autoSpaceDN w:val="0"/>
              <w:jc w:val="center"/>
              <w:rPr>
                <w:sz w:val="20"/>
                <w:szCs w:val="20"/>
              </w:rPr>
            </w:pPr>
          </w:p>
        </w:tc>
      </w:tr>
      <w:tr w:rsidR="00730DBF" w:rsidRPr="00730DBF" w:rsidTr="00200F85">
        <w:trPr>
          <w:cantSplit/>
          <w:trHeight w:val="119"/>
        </w:trPr>
        <w:tc>
          <w:tcPr>
            <w:tcW w:w="426"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w:t>
            </w:r>
          </w:p>
        </w:tc>
        <w:tc>
          <w:tcPr>
            <w:tcW w:w="2835"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w:t>
            </w:r>
          </w:p>
        </w:tc>
        <w:tc>
          <w:tcPr>
            <w:tcW w:w="992"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3</w:t>
            </w:r>
          </w:p>
        </w:tc>
        <w:tc>
          <w:tcPr>
            <w:tcW w:w="1418"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4</w:t>
            </w:r>
          </w:p>
        </w:tc>
        <w:tc>
          <w:tcPr>
            <w:tcW w:w="1417"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5</w:t>
            </w:r>
          </w:p>
        </w:tc>
        <w:tc>
          <w:tcPr>
            <w:tcW w:w="993"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6</w:t>
            </w:r>
          </w:p>
        </w:tc>
        <w:tc>
          <w:tcPr>
            <w:tcW w:w="850"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7</w:t>
            </w:r>
          </w:p>
        </w:tc>
        <w:tc>
          <w:tcPr>
            <w:tcW w:w="70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8</w:t>
            </w:r>
          </w:p>
        </w:tc>
        <w:tc>
          <w:tcPr>
            <w:tcW w:w="709" w:type="dxa"/>
            <w:vAlign w:val="center"/>
          </w:tcPr>
          <w:p w:rsidR="00EC0E16" w:rsidRPr="007B65F3" w:rsidRDefault="00EC0E16" w:rsidP="00EC0E16">
            <w:pPr>
              <w:suppressAutoHyphens/>
              <w:autoSpaceDE w:val="0"/>
              <w:autoSpaceDN w:val="0"/>
              <w:jc w:val="center"/>
              <w:rPr>
                <w:color w:val="FF0000"/>
                <w:sz w:val="20"/>
                <w:szCs w:val="20"/>
              </w:rPr>
            </w:pPr>
            <w:r w:rsidRPr="007B65F3">
              <w:rPr>
                <w:color w:val="FF0000"/>
                <w:sz w:val="20"/>
                <w:szCs w:val="20"/>
              </w:rPr>
              <w:t>9</w:t>
            </w:r>
          </w:p>
        </w:tc>
        <w:tc>
          <w:tcPr>
            <w:tcW w:w="708" w:type="dxa"/>
            <w:vAlign w:val="center"/>
          </w:tcPr>
          <w:p w:rsidR="00EC0E16" w:rsidRPr="007B65F3" w:rsidRDefault="00EC0E16" w:rsidP="00EC0E16">
            <w:pPr>
              <w:suppressAutoHyphens/>
              <w:autoSpaceDE w:val="0"/>
              <w:autoSpaceDN w:val="0"/>
              <w:jc w:val="center"/>
              <w:rPr>
                <w:color w:val="FF0000"/>
                <w:sz w:val="20"/>
                <w:szCs w:val="20"/>
              </w:rPr>
            </w:pPr>
            <w:r w:rsidRPr="007B65F3">
              <w:rPr>
                <w:color w:val="FF0000"/>
                <w:sz w:val="20"/>
                <w:szCs w:val="20"/>
              </w:rPr>
              <w:t>10</w:t>
            </w:r>
          </w:p>
        </w:tc>
        <w:tc>
          <w:tcPr>
            <w:tcW w:w="709" w:type="dxa"/>
            <w:vAlign w:val="center"/>
          </w:tcPr>
          <w:p w:rsidR="00EC0E16" w:rsidRPr="007B65F3" w:rsidRDefault="00EC0E16" w:rsidP="00EC0E16">
            <w:pPr>
              <w:suppressAutoHyphens/>
              <w:autoSpaceDE w:val="0"/>
              <w:autoSpaceDN w:val="0"/>
              <w:jc w:val="center"/>
              <w:rPr>
                <w:color w:val="FF0000"/>
                <w:sz w:val="20"/>
                <w:szCs w:val="20"/>
              </w:rPr>
            </w:pPr>
            <w:r w:rsidRPr="007B65F3">
              <w:rPr>
                <w:color w:val="FF0000"/>
                <w:sz w:val="20"/>
                <w:szCs w:val="20"/>
              </w:rPr>
              <w:t>11</w:t>
            </w:r>
          </w:p>
        </w:tc>
        <w:tc>
          <w:tcPr>
            <w:tcW w:w="1559"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12</w:t>
            </w:r>
          </w:p>
        </w:tc>
        <w:tc>
          <w:tcPr>
            <w:tcW w:w="1985" w:type="dxa"/>
            <w:vAlign w:val="center"/>
          </w:tcPr>
          <w:p w:rsidR="00EC0E16" w:rsidRPr="00730DBF" w:rsidRDefault="00EC0E16" w:rsidP="00EC0E16">
            <w:pPr>
              <w:suppressAutoHyphens/>
              <w:autoSpaceDE w:val="0"/>
              <w:autoSpaceDN w:val="0"/>
              <w:ind w:left="-430" w:firstLine="430"/>
              <w:jc w:val="center"/>
              <w:rPr>
                <w:sz w:val="20"/>
                <w:szCs w:val="20"/>
              </w:rPr>
            </w:pPr>
            <w:r w:rsidRPr="00730DBF">
              <w:rPr>
                <w:sz w:val="20"/>
                <w:szCs w:val="20"/>
              </w:rPr>
              <w:t>13</w:t>
            </w:r>
          </w:p>
        </w:tc>
      </w:tr>
      <w:tr w:rsidR="00730DBF" w:rsidRPr="00730DBF" w:rsidTr="007B65F3">
        <w:trPr>
          <w:cantSplit/>
          <w:trHeight w:val="864"/>
        </w:trPr>
        <w:tc>
          <w:tcPr>
            <w:tcW w:w="426" w:type="dxa"/>
            <w:vMerge w:val="restart"/>
          </w:tcPr>
          <w:p w:rsidR="00E37E0C" w:rsidRPr="00730DBF" w:rsidRDefault="00E37E0C" w:rsidP="00A907D9">
            <w:pPr>
              <w:suppressAutoHyphens/>
              <w:autoSpaceDE w:val="0"/>
              <w:autoSpaceDN w:val="0"/>
              <w:jc w:val="center"/>
              <w:rPr>
                <w:sz w:val="20"/>
                <w:szCs w:val="20"/>
              </w:rPr>
            </w:pPr>
            <w:r w:rsidRPr="00730DBF">
              <w:rPr>
                <w:sz w:val="20"/>
                <w:szCs w:val="20"/>
              </w:rPr>
              <w:t>1.</w:t>
            </w:r>
          </w:p>
          <w:p w:rsidR="00E37E0C" w:rsidRPr="00730DBF" w:rsidRDefault="00E37E0C" w:rsidP="00A907D9">
            <w:pPr>
              <w:suppressAutoHyphens/>
              <w:autoSpaceDE w:val="0"/>
              <w:autoSpaceDN w:val="0"/>
              <w:jc w:val="center"/>
              <w:rPr>
                <w:sz w:val="20"/>
                <w:szCs w:val="20"/>
              </w:rPr>
            </w:pPr>
          </w:p>
        </w:tc>
        <w:tc>
          <w:tcPr>
            <w:tcW w:w="2835" w:type="dxa"/>
            <w:vMerge w:val="restart"/>
          </w:tcPr>
          <w:p w:rsidR="00E37E0C" w:rsidRPr="00730DBF" w:rsidRDefault="00E37E0C" w:rsidP="00CF1376">
            <w:pPr>
              <w:suppressAutoHyphens/>
              <w:autoSpaceDE w:val="0"/>
              <w:autoSpaceDN w:val="0"/>
              <w:rPr>
                <w:sz w:val="20"/>
                <w:szCs w:val="20"/>
              </w:rPr>
            </w:pPr>
            <w:r w:rsidRPr="00730DBF">
              <w:rPr>
                <w:sz w:val="20"/>
                <w:szCs w:val="20"/>
              </w:rPr>
              <w:t>Основное мероприятие 1.</w:t>
            </w:r>
            <w:r w:rsidR="00CF1376">
              <w:rPr>
                <w:sz w:val="20"/>
                <w:szCs w:val="20"/>
              </w:rPr>
              <w:t xml:space="preserve"> </w:t>
            </w:r>
            <w:r w:rsidRPr="00730DBF">
              <w:rPr>
                <w:rFonts w:eastAsia="Calibri"/>
                <w:bCs/>
                <w:sz w:val="20"/>
                <w:szCs w:val="20"/>
                <w:lang w:eastAsia="ar-SA"/>
              </w:rPr>
              <w:t>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w:t>
            </w:r>
          </w:p>
        </w:tc>
        <w:tc>
          <w:tcPr>
            <w:tcW w:w="992" w:type="dxa"/>
            <w:vMerge w:val="restart"/>
          </w:tcPr>
          <w:p w:rsidR="00E37E0C" w:rsidRPr="00730DBF" w:rsidRDefault="00E37E0C" w:rsidP="00CF1376">
            <w:pPr>
              <w:suppressAutoHyphens/>
              <w:autoSpaceDE w:val="0"/>
              <w:autoSpaceDN w:val="0"/>
              <w:jc w:val="center"/>
              <w:rPr>
                <w:sz w:val="20"/>
                <w:szCs w:val="20"/>
              </w:rPr>
            </w:pPr>
            <w:r w:rsidRPr="00730DBF">
              <w:rPr>
                <w:sz w:val="20"/>
                <w:szCs w:val="20"/>
              </w:rPr>
              <w:t>2017-2021 гг.</w:t>
            </w:r>
          </w:p>
        </w:tc>
        <w:tc>
          <w:tcPr>
            <w:tcW w:w="1418" w:type="dxa"/>
          </w:tcPr>
          <w:p w:rsidR="00E37E0C" w:rsidRPr="00730DBF" w:rsidRDefault="00E37E0C" w:rsidP="007B65F3">
            <w:pPr>
              <w:suppressAutoHyphens/>
              <w:autoSpaceDE w:val="0"/>
              <w:autoSpaceDN w:val="0"/>
              <w:jc w:val="center"/>
              <w:rPr>
                <w:sz w:val="20"/>
                <w:szCs w:val="20"/>
              </w:rPr>
            </w:pPr>
            <w:r w:rsidRPr="00730DBF">
              <w:rPr>
                <w:sz w:val="20"/>
                <w:szCs w:val="20"/>
              </w:rPr>
              <w:t>Итого:</w:t>
            </w: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257DB4" w:rsidP="00EC0E16">
            <w:pPr>
              <w:suppressAutoHyphens/>
              <w:autoSpaceDE w:val="0"/>
              <w:spacing w:line="276" w:lineRule="auto"/>
              <w:jc w:val="center"/>
              <w:rPr>
                <w:rFonts w:eastAsia="Calibri"/>
                <w:sz w:val="20"/>
                <w:szCs w:val="20"/>
                <w:lang w:eastAsia="ar-SA"/>
              </w:rPr>
            </w:pPr>
            <w:r w:rsidRPr="00257DB4">
              <w:rPr>
                <w:rFonts w:eastAsia="Calibri"/>
                <w:bCs/>
                <w:color w:val="FF0000"/>
                <w:sz w:val="20"/>
                <w:szCs w:val="20"/>
                <w:lang w:eastAsia="ar-SA"/>
              </w:rPr>
              <w:t>580</w:t>
            </w:r>
          </w:p>
        </w:tc>
        <w:tc>
          <w:tcPr>
            <w:tcW w:w="850"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280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300</w:t>
            </w:r>
          </w:p>
        </w:tc>
        <w:tc>
          <w:tcPr>
            <w:tcW w:w="709" w:type="dxa"/>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708" w:type="dxa"/>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709" w:type="dxa"/>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EC0E16">
            <w:pPr>
              <w:suppressAutoHyphens/>
              <w:autoSpaceDE w:val="0"/>
              <w:autoSpaceDN w:val="0"/>
              <w:rPr>
                <w:rFonts w:eastAsia="Calibri"/>
                <w:sz w:val="20"/>
                <w:szCs w:val="20"/>
                <w:lang w:eastAsia="ar-SA"/>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val="restart"/>
          </w:tcPr>
          <w:p w:rsidR="00E37E0C" w:rsidRPr="00730DBF" w:rsidRDefault="00E37E0C" w:rsidP="00EC0E16">
            <w:pPr>
              <w:suppressAutoHyphens/>
              <w:autoSpaceDE w:val="0"/>
              <w:snapToGrid w:val="0"/>
              <w:rPr>
                <w:rFonts w:eastAsia="Calibri"/>
                <w:sz w:val="20"/>
                <w:szCs w:val="20"/>
                <w:lang w:eastAsia="ar-SA"/>
              </w:rPr>
            </w:pPr>
            <w:r w:rsidRPr="00730DBF">
              <w:rPr>
                <w:rFonts w:eastAsia="Calibri"/>
                <w:sz w:val="20"/>
                <w:szCs w:val="20"/>
                <w:lang w:eastAsia="ar-SA"/>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p w:rsidR="00E37E0C" w:rsidRPr="00730DBF" w:rsidRDefault="00E37E0C" w:rsidP="00EC0E16">
            <w:pPr>
              <w:suppressAutoHyphens/>
              <w:autoSpaceDE w:val="0"/>
              <w:autoSpaceDN w:val="0"/>
              <w:rPr>
                <w:rFonts w:eastAsia="Calibri"/>
                <w:sz w:val="20"/>
                <w:szCs w:val="20"/>
                <w:lang w:eastAsia="ar-SA"/>
              </w:rPr>
            </w:pPr>
          </w:p>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Темп роста количества </w:t>
            </w:r>
            <w:r w:rsidRPr="00730DBF">
              <w:rPr>
                <w:rFonts w:eastAsia="Calibri"/>
                <w:sz w:val="20"/>
                <w:szCs w:val="20"/>
                <w:lang w:eastAsia="ar-SA"/>
              </w:rPr>
              <w:lastRenderedPageBreak/>
              <w:t>субъектов малого и среднего предприниматель</w:t>
            </w:r>
          </w:p>
          <w:p w:rsidR="00E37E0C" w:rsidRPr="00730DBF" w:rsidRDefault="00CF1376" w:rsidP="00CF1376">
            <w:pPr>
              <w:suppressAutoHyphens/>
              <w:autoSpaceDE w:val="0"/>
              <w:autoSpaceDN w:val="0"/>
              <w:rPr>
                <w:sz w:val="20"/>
                <w:szCs w:val="20"/>
              </w:rPr>
            </w:pPr>
            <w:proofErr w:type="spellStart"/>
            <w:r>
              <w:rPr>
                <w:rFonts w:eastAsia="Calibri"/>
                <w:sz w:val="20"/>
                <w:szCs w:val="20"/>
                <w:lang w:eastAsia="ar-SA"/>
              </w:rPr>
              <w:t>ства</w:t>
            </w:r>
            <w:proofErr w:type="gramStart"/>
            <w:r>
              <w:rPr>
                <w:rFonts w:eastAsia="Calibri"/>
                <w:sz w:val="20"/>
                <w:szCs w:val="20"/>
                <w:lang w:eastAsia="ar-SA"/>
              </w:rPr>
              <w:t>,</w:t>
            </w:r>
            <w:r w:rsidR="00E37E0C" w:rsidRPr="00730DBF">
              <w:rPr>
                <w:rFonts w:eastAsia="Calibri"/>
                <w:sz w:val="20"/>
                <w:szCs w:val="20"/>
                <w:lang w:eastAsia="ar-SA"/>
              </w:rPr>
              <w:t>о</w:t>
            </w:r>
            <w:proofErr w:type="gramEnd"/>
            <w:r w:rsidR="00E37E0C" w:rsidRPr="00730DBF">
              <w:rPr>
                <w:rFonts w:eastAsia="Calibri"/>
                <w:sz w:val="20"/>
                <w:szCs w:val="20"/>
                <w:lang w:eastAsia="ar-SA"/>
              </w:rPr>
              <w:t>существляющих</w:t>
            </w:r>
            <w:proofErr w:type="spellEnd"/>
            <w:r w:rsidR="00E37E0C" w:rsidRPr="00730DBF">
              <w:rPr>
                <w:rFonts w:eastAsia="Calibri"/>
                <w:sz w:val="20"/>
                <w:szCs w:val="20"/>
                <w:lang w:eastAsia="ar-SA"/>
              </w:rPr>
              <w:t xml:space="preserve"> деятельность в сфере обрабатывающих производств и технологических инноваций. </w:t>
            </w:r>
          </w:p>
        </w:tc>
      </w:tr>
      <w:tr w:rsidR="00730DBF" w:rsidRPr="00730DBF" w:rsidTr="007B65F3">
        <w:trPr>
          <w:cantSplit/>
          <w:trHeight w:val="1131"/>
        </w:trPr>
        <w:tc>
          <w:tcPr>
            <w:tcW w:w="426" w:type="dxa"/>
            <w:vMerge/>
            <w:tcBorders>
              <w:bottom w:val="single" w:sz="4" w:space="0" w:color="auto"/>
            </w:tcBorders>
            <w:vAlign w:val="center"/>
          </w:tcPr>
          <w:p w:rsidR="00E37E0C" w:rsidRPr="00730DBF" w:rsidRDefault="00E37E0C" w:rsidP="00EC0E16">
            <w:pPr>
              <w:suppressAutoHyphens/>
              <w:jc w:val="center"/>
              <w:rPr>
                <w:sz w:val="20"/>
                <w:szCs w:val="20"/>
                <w:lang w:eastAsia="zh-CN"/>
              </w:rPr>
            </w:pPr>
          </w:p>
        </w:tc>
        <w:tc>
          <w:tcPr>
            <w:tcW w:w="2835" w:type="dxa"/>
            <w:vMerge/>
            <w:vAlign w:val="center"/>
          </w:tcPr>
          <w:p w:rsidR="00E37E0C" w:rsidRPr="00730DBF" w:rsidRDefault="00E37E0C" w:rsidP="00EC0E16">
            <w:pPr>
              <w:suppressAutoHyphens/>
              <w:jc w:val="center"/>
              <w:rPr>
                <w:sz w:val="20"/>
                <w:szCs w:val="20"/>
                <w:lang w:eastAsia="zh-CN"/>
              </w:rPr>
            </w:pPr>
          </w:p>
        </w:tc>
        <w:tc>
          <w:tcPr>
            <w:tcW w:w="992" w:type="dxa"/>
            <w:vMerge/>
            <w:vAlign w:val="center"/>
          </w:tcPr>
          <w:p w:rsidR="00E37E0C" w:rsidRPr="00730DBF" w:rsidRDefault="00E37E0C" w:rsidP="00EC0E16">
            <w:pPr>
              <w:suppressAutoHyphens/>
              <w:autoSpaceDE w:val="0"/>
              <w:autoSpaceDN w:val="0"/>
              <w:jc w:val="center"/>
              <w:rPr>
                <w:sz w:val="20"/>
                <w:szCs w:val="20"/>
              </w:rPr>
            </w:pPr>
          </w:p>
        </w:tc>
        <w:tc>
          <w:tcPr>
            <w:tcW w:w="1418" w:type="dxa"/>
          </w:tcPr>
          <w:p w:rsidR="00E37E0C" w:rsidRDefault="00E37E0C" w:rsidP="00CF137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CF1376" w:rsidRDefault="00CF1376" w:rsidP="00CF1376">
            <w:pPr>
              <w:suppressAutoHyphens/>
              <w:autoSpaceDE w:val="0"/>
              <w:autoSpaceDN w:val="0"/>
              <w:jc w:val="center"/>
              <w:rPr>
                <w:sz w:val="20"/>
                <w:szCs w:val="20"/>
              </w:rPr>
            </w:pPr>
          </w:p>
          <w:p w:rsidR="00CF1376" w:rsidRDefault="00CF1376" w:rsidP="00CF1376">
            <w:pPr>
              <w:suppressAutoHyphens/>
              <w:autoSpaceDE w:val="0"/>
              <w:autoSpaceDN w:val="0"/>
              <w:jc w:val="center"/>
              <w:rPr>
                <w:sz w:val="20"/>
                <w:szCs w:val="20"/>
              </w:rPr>
            </w:pPr>
          </w:p>
          <w:p w:rsidR="00CF1376" w:rsidRDefault="00CF1376" w:rsidP="00CF1376">
            <w:pPr>
              <w:suppressAutoHyphens/>
              <w:autoSpaceDE w:val="0"/>
              <w:autoSpaceDN w:val="0"/>
              <w:jc w:val="center"/>
              <w:rPr>
                <w:sz w:val="20"/>
                <w:szCs w:val="20"/>
              </w:rPr>
            </w:pPr>
          </w:p>
          <w:p w:rsidR="00CF1376" w:rsidRDefault="00CF1376" w:rsidP="00CF1376">
            <w:pPr>
              <w:suppressAutoHyphens/>
              <w:autoSpaceDE w:val="0"/>
              <w:autoSpaceDN w:val="0"/>
              <w:jc w:val="center"/>
              <w:rPr>
                <w:sz w:val="20"/>
                <w:szCs w:val="20"/>
              </w:rPr>
            </w:pPr>
          </w:p>
          <w:p w:rsidR="00CF1376" w:rsidRDefault="00CF1376" w:rsidP="00CF1376">
            <w:pPr>
              <w:suppressAutoHyphens/>
              <w:autoSpaceDE w:val="0"/>
              <w:autoSpaceDN w:val="0"/>
              <w:jc w:val="center"/>
              <w:rPr>
                <w:sz w:val="20"/>
                <w:szCs w:val="20"/>
              </w:rPr>
            </w:pPr>
          </w:p>
          <w:p w:rsidR="00CF1376" w:rsidRPr="007B65F3" w:rsidRDefault="00CF1376" w:rsidP="00CF1376">
            <w:pPr>
              <w:suppressAutoHyphens/>
              <w:autoSpaceDE w:val="0"/>
              <w:autoSpaceDN w:val="0"/>
              <w:jc w:val="center"/>
              <w:rPr>
                <w:sz w:val="20"/>
                <w:szCs w:val="20"/>
              </w:rPr>
            </w:pP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257DB4" w:rsidP="00EC0E16">
            <w:pPr>
              <w:suppressAutoHyphens/>
              <w:autoSpaceDE w:val="0"/>
              <w:spacing w:line="276" w:lineRule="auto"/>
              <w:jc w:val="center"/>
              <w:rPr>
                <w:rFonts w:eastAsia="Calibri"/>
                <w:sz w:val="20"/>
                <w:szCs w:val="20"/>
                <w:lang w:eastAsia="ar-SA"/>
              </w:rPr>
            </w:pPr>
            <w:r w:rsidRPr="00257DB4">
              <w:rPr>
                <w:rFonts w:eastAsia="Calibri"/>
                <w:bCs/>
                <w:color w:val="FF0000"/>
                <w:sz w:val="20"/>
                <w:szCs w:val="20"/>
                <w:lang w:eastAsia="ar-SA"/>
              </w:rPr>
              <w:t>580</w:t>
            </w:r>
          </w:p>
        </w:tc>
        <w:tc>
          <w:tcPr>
            <w:tcW w:w="850"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280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300</w:t>
            </w:r>
          </w:p>
        </w:tc>
        <w:tc>
          <w:tcPr>
            <w:tcW w:w="709" w:type="dxa"/>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708" w:type="dxa"/>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709" w:type="dxa"/>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1559" w:type="dxa"/>
            <w:vMerge/>
          </w:tcPr>
          <w:p w:rsidR="00E37E0C" w:rsidRPr="00730DBF" w:rsidRDefault="00E37E0C" w:rsidP="00EC0E16">
            <w:pPr>
              <w:suppressAutoHyphens/>
              <w:autoSpaceDE w:val="0"/>
              <w:autoSpaceDN w:val="0"/>
              <w:rPr>
                <w:sz w:val="20"/>
                <w:szCs w:val="20"/>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61409D">
        <w:trPr>
          <w:cantSplit/>
          <w:trHeight w:val="484"/>
        </w:trPr>
        <w:tc>
          <w:tcPr>
            <w:tcW w:w="426" w:type="dxa"/>
            <w:tcBorders>
              <w:bottom w:val="nil"/>
            </w:tcBorders>
          </w:tcPr>
          <w:p w:rsidR="00E37E0C" w:rsidRPr="00730DBF" w:rsidRDefault="00E37E0C" w:rsidP="00EC0E16">
            <w:pPr>
              <w:suppressAutoHyphens/>
              <w:autoSpaceDE w:val="0"/>
              <w:autoSpaceDN w:val="0"/>
              <w:jc w:val="center"/>
              <w:rPr>
                <w:sz w:val="20"/>
                <w:szCs w:val="20"/>
              </w:rPr>
            </w:pPr>
            <w:r w:rsidRPr="00730DBF">
              <w:rPr>
                <w:sz w:val="20"/>
                <w:szCs w:val="20"/>
              </w:rPr>
              <w:lastRenderedPageBreak/>
              <w:t>1.1</w:t>
            </w:r>
          </w:p>
        </w:tc>
        <w:tc>
          <w:tcPr>
            <w:tcW w:w="2835" w:type="dxa"/>
            <w:vMerge w:val="restart"/>
          </w:tcPr>
          <w:p w:rsidR="00CF1376" w:rsidRDefault="00E37E0C" w:rsidP="00CF1376">
            <w:pPr>
              <w:suppressAutoHyphens/>
              <w:autoSpaceDE w:val="0"/>
              <w:autoSpaceDN w:val="0"/>
              <w:rPr>
                <w:rFonts w:eastAsia="Calibri"/>
                <w:sz w:val="20"/>
                <w:szCs w:val="20"/>
                <w:lang w:eastAsia="ar-SA"/>
              </w:rPr>
            </w:pPr>
            <w:r w:rsidRPr="00730DBF">
              <w:rPr>
                <w:rFonts w:eastAsia="Calibri"/>
                <w:sz w:val="20"/>
                <w:szCs w:val="20"/>
                <w:lang w:eastAsia="ar-SA"/>
              </w:rPr>
              <w:t>Мероприятие 1.</w:t>
            </w:r>
          </w:p>
          <w:p w:rsidR="00E37E0C" w:rsidRDefault="00E37E0C" w:rsidP="00CF1376">
            <w:pPr>
              <w:suppressAutoHyphens/>
              <w:autoSpaceDE w:val="0"/>
              <w:autoSpaceDN w:val="0"/>
              <w:rPr>
                <w:rFonts w:eastAsia="Calibri"/>
                <w:sz w:val="20"/>
                <w:szCs w:val="20"/>
                <w:lang w:eastAsia="ar-SA"/>
              </w:rPr>
            </w:pPr>
            <w:r w:rsidRPr="00730DBF">
              <w:rPr>
                <w:rFonts w:eastAsia="Calibri"/>
                <w:sz w:val="20"/>
                <w:szCs w:val="20"/>
                <w:lang w:eastAsia="ar-SA"/>
              </w:rPr>
              <w:t>Организация предоставления консультаций субъектам малого и среднего предпринимательства по деятельности института Уполномоченного по защите прав предпринимателей в Московской области</w:t>
            </w:r>
          </w:p>
          <w:p w:rsidR="00CF1376" w:rsidRDefault="00CF1376" w:rsidP="00CF1376">
            <w:pPr>
              <w:suppressAutoHyphens/>
              <w:autoSpaceDE w:val="0"/>
              <w:autoSpaceDN w:val="0"/>
              <w:rPr>
                <w:rFonts w:eastAsia="Calibri"/>
                <w:sz w:val="20"/>
                <w:szCs w:val="20"/>
                <w:lang w:eastAsia="ar-SA"/>
              </w:rPr>
            </w:pPr>
          </w:p>
          <w:p w:rsidR="00CF1376" w:rsidRDefault="00CF1376" w:rsidP="00CF1376">
            <w:pPr>
              <w:suppressAutoHyphens/>
              <w:autoSpaceDE w:val="0"/>
              <w:autoSpaceDN w:val="0"/>
              <w:rPr>
                <w:rFonts w:eastAsia="Calibri"/>
                <w:sz w:val="20"/>
                <w:szCs w:val="20"/>
                <w:lang w:eastAsia="ar-SA"/>
              </w:rPr>
            </w:pPr>
          </w:p>
          <w:p w:rsidR="00CF1376" w:rsidRPr="00730DBF" w:rsidRDefault="00CF1376" w:rsidP="00CF1376">
            <w:pPr>
              <w:suppressAutoHyphens/>
              <w:autoSpaceDE w:val="0"/>
              <w:autoSpaceDN w:val="0"/>
              <w:rPr>
                <w:sz w:val="20"/>
                <w:szCs w:val="20"/>
              </w:rPr>
            </w:pPr>
          </w:p>
        </w:tc>
        <w:tc>
          <w:tcPr>
            <w:tcW w:w="992"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2017-2021 гг.</w:t>
            </w:r>
          </w:p>
        </w:tc>
        <w:tc>
          <w:tcPr>
            <w:tcW w:w="1418" w:type="dxa"/>
          </w:tcPr>
          <w:p w:rsidR="00E37E0C" w:rsidRPr="00730DBF" w:rsidRDefault="00E37E0C" w:rsidP="00CF1376">
            <w:pPr>
              <w:suppressAutoHyphens/>
              <w:autoSpaceDE w:val="0"/>
              <w:autoSpaceDN w:val="0"/>
              <w:jc w:val="center"/>
              <w:rPr>
                <w:sz w:val="20"/>
                <w:szCs w:val="20"/>
              </w:rPr>
            </w:pPr>
            <w:r w:rsidRPr="00730DBF">
              <w:rPr>
                <w:sz w:val="20"/>
                <w:szCs w:val="20"/>
              </w:rPr>
              <w:t>Итого:</w:t>
            </w: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850"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708"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709"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EC0E16">
            <w:pPr>
              <w:suppressAutoHyphens/>
              <w:autoSpaceDE w:val="0"/>
              <w:autoSpaceDN w:val="0"/>
              <w:rPr>
                <w:rFonts w:eastAsia="Calibri"/>
                <w:sz w:val="20"/>
                <w:szCs w:val="20"/>
                <w:lang w:eastAsia="ar-SA"/>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61409D">
        <w:trPr>
          <w:cantSplit/>
          <w:trHeight w:val="624"/>
        </w:trPr>
        <w:tc>
          <w:tcPr>
            <w:tcW w:w="426" w:type="dxa"/>
            <w:tcBorders>
              <w:top w:val="nil"/>
            </w:tcBorders>
          </w:tcPr>
          <w:p w:rsidR="00E37E0C" w:rsidRPr="00730DBF" w:rsidRDefault="00E37E0C" w:rsidP="00EC0E16">
            <w:pPr>
              <w:suppressAutoHyphens/>
              <w:autoSpaceDE w:val="0"/>
              <w:autoSpaceDN w:val="0"/>
              <w:jc w:val="center"/>
              <w:rPr>
                <w:sz w:val="20"/>
                <w:szCs w:val="20"/>
              </w:rPr>
            </w:pPr>
          </w:p>
        </w:tc>
        <w:tc>
          <w:tcPr>
            <w:tcW w:w="2835" w:type="dxa"/>
            <w:vMerge/>
          </w:tcPr>
          <w:p w:rsidR="00E37E0C" w:rsidRPr="00730DBF" w:rsidRDefault="00E37E0C" w:rsidP="00EC0E16">
            <w:pPr>
              <w:suppressAutoHyphens/>
              <w:autoSpaceDE w:val="0"/>
              <w:autoSpaceDN w:val="0"/>
              <w:rPr>
                <w:rFonts w:eastAsia="Calibri"/>
                <w:sz w:val="20"/>
                <w:szCs w:val="20"/>
                <w:lang w:eastAsia="ar-SA"/>
              </w:rPr>
            </w:pPr>
          </w:p>
        </w:tc>
        <w:tc>
          <w:tcPr>
            <w:tcW w:w="992" w:type="dxa"/>
            <w:vMerge/>
          </w:tcPr>
          <w:p w:rsidR="00E37E0C" w:rsidRPr="00730DBF" w:rsidRDefault="00E37E0C" w:rsidP="00EC0E16">
            <w:pPr>
              <w:suppressAutoHyphens/>
              <w:autoSpaceDE w:val="0"/>
              <w:autoSpaceDN w:val="0"/>
              <w:jc w:val="center"/>
              <w:rPr>
                <w:sz w:val="20"/>
                <w:szCs w:val="20"/>
              </w:rPr>
            </w:pPr>
          </w:p>
        </w:tc>
        <w:tc>
          <w:tcPr>
            <w:tcW w:w="1418" w:type="dxa"/>
          </w:tcPr>
          <w:p w:rsidR="00E37E0C" w:rsidRPr="00730DBF" w:rsidRDefault="00E37E0C" w:rsidP="00703126">
            <w:pPr>
              <w:suppressAutoHyphens/>
              <w:jc w:val="center"/>
              <w:rPr>
                <w:sz w:val="20"/>
                <w:szCs w:val="20"/>
                <w:lang w:eastAsia="zh-CN"/>
              </w:rPr>
            </w:pPr>
            <w:r w:rsidRPr="00730DBF">
              <w:rPr>
                <w:sz w:val="20"/>
                <w:szCs w:val="20"/>
                <w:lang w:eastAsia="zh-CN"/>
              </w:rPr>
              <w:t>Средства бюджета Раменского муниципального района</w:t>
            </w:r>
          </w:p>
        </w:tc>
        <w:tc>
          <w:tcPr>
            <w:tcW w:w="1417" w:type="dxa"/>
          </w:tcPr>
          <w:p w:rsidR="00E37E0C" w:rsidRPr="00730DBF" w:rsidRDefault="00E37E0C" w:rsidP="00EC0E16">
            <w:pPr>
              <w:suppressAutoHyphens/>
              <w:jc w:val="center"/>
              <w:rPr>
                <w:sz w:val="20"/>
                <w:szCs w:val="20"/>
              </w:rPr>
            </w:pPr>
            <w:r w:rsidRPr="00730DBF">
              <w:rPr>
                <w:sz w:val="20"/>
                <w:szCs w:val="20"/>
                <w:lang w:eastAsia="zh-CN"/>
              </w:rPr>
              <w:t>0</w:t>
            </w:r>
          </w:p>
        </w:tc>
        <w:tc>
          <w:tcPr>
            <w:tcW w:w="993" w:type="dxa"/>
          </w:tcPr>
          <w:p w:rsidR="00E37E0C" w:rsidRPr="00730DBF" w:rsidRDefault="00E37E0C" w:rsidP="00EC0E16">
            <w:pPr>
              <w:suppressAutoHyphens/>
              <w:jc w:val="center"/>
              <w:rPr>
                <w:sz w:val="20"/>
                <w:szCs w:val="20"/>
              </w:rPr>
            </w:pPr>
            <w:r w:rsidRPr="00730DBF">
              <w:rPr>
                <w:sz w:val="20"/>
                <w:szCs w:val="20"/>
                <w:lang w:eastAsia="zh-CN"/>
              </w:rPr>
              <w:t>0</w:t>
            </w:r>
          </w:p>
        </w:tc>
        <w:tc>
          <w:tcPr>
            <w:tcW w:w="850"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DD160D" w:rsidRDefault="00E37E0C" w:rsidP="00EC0E16">
            <w:pPr>
              <w:suppressAutoHyphens/>
              <w:jc w:val="center"/>
              <w:rPr>
                <w:sz w:val="20"/>
                <w:szCs w:val="20"/>
              </w:rPr>
            </w:pPr>
            <w:r w:rsidRPr="00DD160D">
              <w:rPr>
                <w:sz w:val="20"/>
                <w:szCs w:val="20"/>
                <w:lang w:eastAsia="zh-CN"/>
              </w:rPr>
              <w:t>0</w:t>
            </w:r>
          </w:p>
        </w:tc>
        <w:tc>
          <w:tcPr>
            <w:tcW w:w="708" w:type="dxa"/>
          </w:tcPr>
          <w:p w:rsidR="00E37E0C" w:rsidRPr="00DD160D" w:rsidRDefault="00E37E0C" w:rsidP="00EC0E16">
            <w:pPr>
              <w:suppressAutoHyphens/>
              <w:jc w:val="center"/>
              <w:rPr>
                <w:sz w:val="20"/>
                <w:szCs w:val="20"/>
              </w:rPr>
            </w:pPr>
            <w:r w:rsidRPr="00DD160D">
              <w:rPr>
                <w:sz w:val="20"/>
                <w:szCs w:val="20"/>
                <w:lang w:eastAsia="zh-CN"/>
              </w:rPr>
              <w:t>0</w:t>
            </w:r>
          </w:p>
        </w:tc>
        <w:tc>
          <w:tcPr>
            <w:tcW w:w="709" w:type="dxa"/>
          </w:tcPr>
          <w:p w:rsidR="00E37E0C" w:rsidRPr="00DD160D" w:rsidRDefault="00E37E0C" w:rsidP="00EC0E16">
            <w:pPr>
              <w:suppressAutoHyphens/>
              <w:jc w:val="center"/>
              <w:rPr>
                <w:sz w:val="20"/>
                <w:szCs w:val="20"/>
              </w:rPr>
            </w:pPr>
            <w:r w:rsidRPr="00DD160D">
              <w:rPr>
                <w:sz w:val="20"/>
                <w:szCs w:val="20"/>
              </w:rPr>
              <w:t>0</w:t>
            </w:r>
          </w:p>
        </w:tc>
        <w:tc>
          <w:tcPr>
            <w:tcW w:w="1559" w:type="dxa"/>
            <w:vMerge/>
          </w:tcPr>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lang w:eastAsia="zh-CN"/>
              </w:rPr>
            </w:pPr>
          </w:p>
        </w:tc>
      </w:tr>
      <w:tr w:rsidR="00730DBF" w:rsidRPr="00730DBF" w:rsidTr="00200F85">
        <w:trPr>
          <w:cantSplit/>
          <w:trHeight w:val="624"/>
        </w:trPr>
        <w:tc>
          <w:tcPr>
            <w:tcW w:w="426"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1.2</w:t>
            </w:r>
          </w:p>
        </w:tc>
        <w:tc>
          <w:tcPr>
            <w:tcW w:w="2835"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Мероприятие 2.</w:t>
            </w:r>
          </w:p>
          <w:p w:rsidR="00E37E0C" w:rsidRPr="00730DBF" w:rsidRDefault="00E37E0C" w:rsidP="00EC0E16">
            <w:pPr>
              <w:suppressAutoHyphens/>
              <w:autoSpaceDE w:val="0"/>
              <w:autoSpaceDN w:val="0"/>
              <w:rPr>
                <w:sz w:val="20"/>
                <w:szCs w:val="20"/>
              </w:rPr>
            </w:pPr>
            <w:r w:rsidRPr="00730DBF">
              <w:rPr>
                <w:rFonts w:eastAsia="Calibri"/>
                <w:sz w:val="20"/>
                <w:szCs w:val="20"/>
                <w:lang w:eastAsia="ar-SA"/>
              </w:rPr>
              <w:t>Ведение информационной страницы в Интернете (на портале муниципального образования, сайте малого бизнеса района) по поддержке и развитию предпринимательства в муниципальном районе</w:t>
            </w:r>
          </w:p>
        </w:tc>
        <w:tc>
          <w:tcPr>
            <w:tcW w:w="992"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2017-2021 гг.</w:t>
            </w:r>
          </w:p>
        </w:tc>
        <w:tc>
          <w:tcPr>
            <w:tcW w:w="1418" w:type="dxa"/>
          </w:tcPr>
          <w:p w:rsidR="00E37E0C" w:rsidRPr="00730DBF" w:rsidRDefault="00E37E0C" w:rsidP="007B65F3">
            <w:pPr>
              <w:suppressAutoHyphens/>
              <w:autoSpaceDE w:val="0"/>
              <w:autoSpaceDN w:val="0"/>
              <w:jc w:val="center"/>
              <w:rPr>
                <w:sz w:val="20"/>
                <w:szCs w:val="20"/>
              </w:rPr>
            </w:pPr>
            <w:r w:rsidRPr="00730DBF">
              <w:rPr>
                <w:sz w:val="20"/>
                <w:szCs w:val="20"/>
              </w:rPr>
              <w:t>Итого:</w:t>
            </w: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850"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708"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709"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CF1376">
            <w:pPr>
              <w:suppressAutoHyphens/>
              <w:autoSpaceDE w:val="0"/>
              <w:autoSpaceDN w:val="0"/>
              <w:rPr>
                <w:sz w:val="20"/>
                <w:szCs w:val="20"/>
                <w:lang w:eastAsia="zh-CN"/>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tcPr>
          <w:p w:rsidR="00E37E0C" w:rsidRPr="00730DBF" w:rsidRDefault="00E37E0C" w:rsidP="00EC0E16">
            <w:pPr>
              <w:suppressAutoHyphens/>
              <w:autoSpaceDE w:val="0"/>
              <w:autoSpaceDN w:val="0"/>
              <w:rPr>
                <w:sz w:val="20"/>
                <w:szCs w:val="20"/>
                <w:lang w:eastAsia="zh-CN"/>
              </w:rPr>
            </w:pPr>
          </w:p>
        </w:tc>
      </w:tr>
      <w:tr w:rsidR="00730DBF" w:rsidRPr="00730DBF" w:rsidTr="00200F85">
        <w:trPr>
          <w:cantSplit/>
          <w:trHeight w:val="1264"/>
        </w:trPr>
        <w:tc>
          <w:tcPr>
            <w:tcW w:w="426" w:type="dxa"/>
            <w:vMerge/>
          </w:tcPr>
          <w:p w:rsidR="00E37E0C" w:rsidRPr="00730DBF" w:rsidRDefault="00E37E0C" w:rsidP="00EC0E16">
            <w:pPr>
              <w:suppressAutoHyphens/>
              <w:autoSpaceDE w:val="0"/>
              <w:autoSpaceDN w:val="0"/>
              <w:jc w:val="center"/>
              <w:rPr>
                <w:sz w:val="20"/>
                <w:szCs w:val="20"/>
              </w:rPr>
            </w:pPr>
          </w:p>
        </w:tc>
        <w:tc>
          <w:tcPr>
            <w:tcW w:w="2835" w:type="dxa"/>
            <w:vMerge/>
          </w:tcPr>
          <w:p w:rsidR="00E37E0C" w:rsidRPr="00730DBF" w:rsidRDefault="00E37E0C" w:rsidP="00EC0E16">
            <w:pPr>
              <w:suppressAutoHyphens/>
              <w:autoSpaceDE w:val="0"/>
              <w:autoSpaceDN w:val="0"/>
              <w:rPr>
                <w:sz w:val="20"/>
                <w:szCs w:val="20"/>
              </w:rPr>
            </w:pPr>
          </w:p>
        </w:tc>
        <w:tc>
          <w:tcPr>
            <w:tcW w:w="992" w:type="dxa"/>
            <w:vMerge/>
          </w:tcPr>
          <w:p w:rsidR="00E37E0C" w:rsidRPr="00730DBF" w:rsidRDefault="00E37E0C" w:rsidP="00EC0E16">
            <w:pPr>
              <w:suppressAutoHyphens/>
              <w:autoSpaceDE w:val="0"/>
              <w:autoSpaceDN w:val="0"/>
              <w:jc w:val="center"/>
              <w:rPr>
                <w:sz w:val="20"/>
                <w:szCs w:val="20"/>
              </w:rPr>
            </w:pPr>
          </w:p>
        </w:tc>
        <w:tc>
          <w:tcPr>
            <w:tcW w:w="1418" w:type="dxa"/>
          </w:tcPr>
          <w:p w:rsidR="00E37E0C" w:rsidRPr="00730DBF" w:rsidRDefault="00E37E0C" w:rsidP="007B65F3">
            <w:pPr>
              <w:suppressAutoHyphens/>
              <w:jc w:val="center"/>
              <w:rPr>
                <w:sz w:val="20"/>
                <w:szCs w:val="20"/>
              </w:rPr>
            </w:pPr>
            <w:r w:rsidRPr="00730DBF">
              <w:rPr>
                <w:sz w:val="20"/>
                <w:szCs w:val="20"/>
                <w:lang w:eastAsia="zh-CN"/>
              </w:rPr>
              <w:t>Средства бюджета Раменского муниципального района</w:t>
            </w:r>
          </w:p>
        </w:tc>
        <w:tc>
          <w:tcPr>
            <w:tcW w:w="1417" w:type="dxa"/>
          </w:tcPr>
          <w:p w:rsidR="00E37E0C" w:rsidRPr="00730DBF" w:rsidRDefault="00E37E0C" w:rsidP="00EC0E16">
            <w:pPr>
              <w:suppressAutoHyphens/>
              <w:jc w:val="center"/>
              <w:rPr>
                <w:sz w:val="20"/>
                <w:szCs w:val="20"/>
              </w:rPr>
            </w:pPr>
            <w:r w:rsidRPr="00730DBF">
              <w:rPr>
                <w:sz w:val="20"/>
                <w:szCs w:val="20"/>
                <w:lang w:eastAsia="zh-CN"/>
              </w:rPr>
              <w:t>0</w:t>
            </w:r>
          </w:p>
        </w:tc>
        <w:tc>
          <w:tcPr>
            <w:tcW w:w="993" w:type="dxa"/>
          </w:tcPr>
          <w:p w:rsidR="00E37E0C" w:rsidRPr="00730DBF" w:rsidRDefault="00E37E0C" w:rsidP="00EC0E16">
            <w:pPr>
              <w:suppressAutoHyphens/>
              <w:jc w:val="center"/>
              <w:rPr>
                <w:sz w:val="20"/>
                <w:szCs w:val="20"/>
              </w:rPr>
            </w:pPr>
            <w:r w:rsidRPr="00730DBF">
              <w:rPr>
                <w:sz w:val="20"/>
                <w:szCs w:val="20"/>
                <w:lang w:eastAsia="zh-CN"/>
              </w:rPr>
              <w:t>0</w:t>
            </w:r>
          </w:p>
        </w:tc>
        <w:tc>
          <w:tcPr>
            <w:tcW w:w="850"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rPr>
            </w:pPr>
            <w:r w:rsidRPr="00730DBF">
              <w:rPr>
                <w:sz w:val="20"/>
                <w:szCs w:val="20"/>
                <w:lang w:eastAsia="zh-CN"/>
              </w:rPr>
              <w:t>0</w:t>
            </w:r>
          </w:p>
        </w:tc>
        <w:tc>
          <w:tcPr>
            <w:tcW w:w="709" w:type="dxa"/>
          </w:tcPr>
          <w:p w:rsidR="00E37E0C" w:rsidRPr="00DD160D" w:rsidRDefault="00E37E0C" w:rsidP="00EC0E16">
            <w:pPr>
              <w:suppressAutoHyphens/>
              <w:jc w:val="center"/>
              <w:rPr>
                <w:sz w:val="20"/>
                <w:szCs w:val="20"/>
              </w:rPr>
            </w:pPr>
            <w:r w:rsidRPr="00DD160D">
              <w:rPr>
                <w:sz w:val="20"/>
                <w:szCs w:val="20"/>
                <w:lang w:eastAsia="zh-CN"/>
              </w:rPr>
              <w:t>0</w:t>
            </w:r>
          </w:p>
        </w:tc>
        <w:tc>
          <w:tcPr>
            <w:tcW w:w="708" w:type="dxa"/>
          </w:tcPr>
          <w:p w:rsidR="00E37E0C" w:rsidRPr="00DD160D" w:rsidRDefault="00E37E0C" w:rsidP="00EC0E16">
            <w:pPr>
              <w:suppressAutoHyphens/>
              <w:jc w:val="center"/>
              <w:rPr>
                <w:sz w:val="20"/>
                <w:szCs w:val="20"/>
              </w:rPr>
            </w:pPr>
            <w:r w:rsidRPr="00DD160D">
              <w:rPr>
                <w:sz w:val="20"/>
                <w:szCs w:val="20"/>
                <w:lang w:eastAsia="zh-CN"/>
              </w:rPr>
              <w:t>0</w:t>
            </w:r>
          </w:p>
        </w:tc>
        <w:tc>
          <w:tcPr>
            <w:tcW w:w="709" w:type="dxa"/>
          </w:tcPr>
          <w:p w:rsidR="00E37E0C" w:rsidRPr="00DD160D" w:rsidRDefault="007B65F3" w:rsidP="00EC0E16">
            <w:pPr>
              <w:suppressAutoHyphens/>
              <w:jc w:val="center"/>
              <w:rPr>
                <w:sz w:val="20"/>
                <w:szCs w:val="20"/>
              </w:rPr>
            </w:pPr>
            <w:r w:rsidRPr="00DD160D">
              <w:rPr>
                <w:sz w:val="20"/>
                <w:szCs w:val="20"/>
              </w:rPr>
              <w:t>0</w:t>
            </w:r>
          </w:p>
        </w:tc>
        <w:tc>
          <w:tcPr>
            <w:tcW w:w="1559" w:type="dxa"/>
            <w:vMerge/>
          </w:tcPr>
          <w:p w:rsidR="00E37E0C" w:rsidRPr="00730DBF" w:rsidRDefault="00E37E0C" w:rsidP="00EC0E16">
            <w:pPr>
              <w:suppressAutoHyphens/>
              <w:autoSpaceDE w:val="0"/>
              <w:autoSpaceDN w:val="0"/>
              <w:rPr>
                <w:sz w:val="20"/>
                <w:szCs w:val="20"/>
              </w:rPr>
            </w:pPr>
          </w:p>
        </w:tc>
        <w:tc>
          <w:tcPr>
            <w:tcW w:w="1985" w:type="dxa"/>
            <w:vMerge/>
          </w:tcPr>
          <w:p w:rsidR="00E37E0C" w:rsidRPr="00730DBF" w:rsidRDefault="00E37E0C" w:rsidP="00EC0E16">
            <w:pPr>
              <w:suppressAutoHyphens/>
              <w:autoSpaceDE w:val="0"/>
              <w:autoSpaceDN w:val="0"/>
              <w:rPr>
                <w:sz w:val="20"/>
                <w:szCs w:val="20"/>
                <w:lang w:eastAsia="zh-CN"/>
              </w:rPr>
            </w:pPr>
          </w:p>
        </w:tc>
      </w:tr>
      <w:tr w:rsidR="00730DBF" w:rsidRPr="00730DBF" w:rsidTr="00200F85">
        <w:trPr>
          <w:cantSplit/>
          <w:trHeight w:val="682"/>
        </w:trPr>
        <w:tc>
          <w:tcPr>
            <w:tcW w:w="426"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1.3</w:t>
            </w:r>
          </w:p>
        </w:tc>
        <w:tc>
          <w:tcPr>
            <w:tcW w:w="2835" w:type="dxa"/>
            <w:vMerge w:val="restart"/>
          </w:tcPr>
          <w:p w:rsidR="00E37E0C" w:rsidRPr="00730DBF" w:rsidRDefault="00E37E0C" w:rsidP="00EC0E16">
            <w:pPr>
              <w:suppressAutoHyphens/>
              <w:autoSpaceDE w:val="0"/>
              <w:autoSpaceDN w:val="0"/>
              <w:rPr>
                <w:sz w:val="20"/>
                <w:szCs w:val="20"/>
              </w:rPr>
            </w:pPr>
            <w:r w:rsidRPr="00730DBF">
              <w:rPr>
                <w:sz w:val="20"/>
                <w:szCs w:val="20"/>
              </w:rPr>
              <w:t>Мероприятие 3.</w:t>
            </w:r>
          </w:p>
          <w:p w:rsidR="00E37E0C" w:rsidRPr="00730DBF" w:rsidRDefault="00E37E0C" w:rsidP="00EC0E16">
            <w:pPr>
              <w:suppressAutoHyphens/>
              <w:autoSpaceDE w:val="0"/>
              <w:autoSpaceDN w:val="0"/>
              <w:rPr>
                <w:sz w:val="20"/>
                <w:szCs w:val="20"/>
              </w:rPr>
            </w:pPr>
            <w:r w:rsidRPr="00730DBF">
              <w:rPr>
                <w:rFonts w:eastAsia="Calibri"/>
                <w:sz w:val="20"/>
                <w:szCs w:val="20"/>
                <w:lang w:eastAsia="ar-SA"/>
              </w:rPr>
              <w:t>Субсидии на частичные компенсации затрат на поддержку предприятий народных промыслов  и ремесел – членов некоммерческого партнерства «Палата народных промыслов и ремесел»</w:t>
            </w:r>
          </w:p>
        </w:tc>
        <w:tc>
          <w:tcPr>
            <w:tcW w:w="992" w:type="dxa"/>
            <w:vMerge w:val="restart"/>
          </w:tcPr>
          <w:p w:rsidR="00E37E0C" w:rsidRPr="00730DBF" w:rsidRDefault="00E37E0C" w:rsidP="00EC0E16">
            <w:pPr>
              <w:suppressAutoHyphens/>
              <w:jc w:val="center"/>
              <w:rPr>
                <w:sz w:val="20"/>
                <w:szCs w:val="20"/>
                <w:lang w:eastAsia="zh-CN"/>
              </w:rPr>
            </w:pPr>
            <w:r w:rsidRPr="00730DBF">
              <w:rPr>
                <w:sz w:val="20"/>
                <w:szCs w:val="20"/>
              </w:rPr>
              <w:t>2017-2021 гг.</w:t>
            </w: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Итого:</w:t>
            </w: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257DB4" w:rsidP="00EC0E16">
            <w:pPr>
              <w:suppressAutoHyphens/>
              <w:autoSpaceDE w:val="0"/>
              <w:spacing w:line="276" w:lineRule="auto"/>
              <w:jc w:val="center"/>
              <w:rPr>
                <w:rFonts w:eastAsia="Calibri"/>
                <w:sz w:val="20"/>
                <w:szCs w:val="20"/>
                <w:lang w:eastAsia="ar-SA"/>
              </w:rPr>
            </w:pPr>
            <w:r w:rsidRPr="00257DB4">
              <w:rPr>
                <w:rFonts w:eastAsia="Calibri"/>
                <w:bCs/>
                <w:color w:val="FF0000"/>
                <w:sz w:val="20"/>
                <w:szCs w:val="20"/>
                <w:lang w:eastAsia="ar-SA"/>
              </w:rPr>
              <w:t>580</w:t>
            </w:r>
          </w:p>
        </w:tc>
        <w:tc>
          <w:tcPr>
            <w:tcW w:w="850"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280</w:t>
            </w:r>
          </w:p>
        </w:tc>
        <w:tc>
          <w:tcPr>
            <w:tcW w:w="709" w:type="dxa"/>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300</w:t>
            </w:r>
          </w:p>
        </w:tc>
        <w:tc>
          <w:tcPr>
            <w:tcW w:w="709" w:type="dxa"/>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708" w:type="dxa"/>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709" w:type="dxa"/>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CF1376">
            <w:pPr>
              <w:suppressAutoHyphens/>
              <w:autoSpaceDE w:val="0"/>
              <w:autoSpaceDN w:val="0"/>
              <w:rPr>
                <w:sz w:val="20"/>
                <w:szCs w:val="20"/>
                <w:lang w:eastAsia="zh-CN"/>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FE609F">
        <w:trPr>
          <w:cantSplit/>
          <w:trHeight w:val="900"/>
        </w:trPr>
        <w:tc>
          <w:tcPr>
            <w:tcW w:w="426" w:type="dxa"/>
            <w:vMerge/>
            <w:tcBorders>
              <w:bottom w:val="single" w:sz="4" w:space="0" w:color="auto"/>
            </w:tcBorders>
          </w:tcPr>
          <w:p w:rsidR="00E37E0C" w:rsidRPr="00730DBF" w:rsidRDefault="00E37E0C" w:rsidP="00EC0E16">
            <w:pPr>
              <w:suppressAutoHyphens/>
              <w:autoSpaceDE w:val="0"/>
              <w:autoSpaceDN w:val="0"/>
              <w:jc w:val="center"/>
              <w:rPr>
                <w:sz w:val="20"/>
                <w:szCs w:val="20"/>
              </w:rPr>
            </w:pPr>
          </w:p>
        </w:tc>
        <w:tc>
          <w:tcPr>
            <w:tcW w:w="2835" w:type="dxa"/>
            <w:vMerge/>
            <w:tcBorders>
              <w:bottom w:val="single" w:sz="4" w:space="0" w:color="auto"/>
            </w:tcBorders>
          </w:tcPr>
          <w:p w:rsidR="00E37E0C" w:rsidRPr="00730DBF" w:rsidRDefault="00E37E0C" w:rsidP="00EC0E16">
            <w:pPr>
              <w:suppressAutoHyphens/>
              <w:autoSpaceDE w:val="0"/>
              <w:autoSpaceDN w:val="0"/>
              <w:rPr>
                <w:sz w:val="20"/>
                <w:szCs w:val="20"/>
              </w:rPr>
            </w:pPr>
          </w:p>
        </w:tc>
        <w:tc>
          <w:tcPr>
            <w:tcW w:w="992" w:type="dxa"/>
            <w:vMerge/>
            <w:tcBorders>
              <w:bottom w:val="single" w:sz="4" w:space="0" w:color="auto"/>
            </w:tcBorders>
          </w:tcPr>
          <w:p w:rsidR="00E37E0C" w:rsidRPr="00730DBF" w:rsidRDefault="00E37E0C" w:rsidP="00EC0E16">
            <w:pPr>
              <w:suppressAutoHyphens/>
              <w:jc w:val="center"/>
              <w:rPr>
                <w:sz w:val="20"/>
                <w:szCs w:val="20"/>
              </w:rPr>
            </w:pPr>
          </w:p>
        </w:tc>
        <w:tc>
          <w:tcPr>
            <w:tcW w:w="1418" w:type="dxa"/>
            <w:tcBorders>
              <w:bottom w:val="single" w:sz="4" w:space="0" w:color="auto"/>
            </w:tcBorders>
          </w:tcPr>
          <w:p w:rsidR="00E37E0C" w:rsidRPr="00730DBF" w:rsidRDefault="00E37E0C" w:rsidP="007B65F3">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Borders>
              <w:bottom w:val="single" w:sz="4" w:space="0" w:color="auto"/>
            </w:tcBorders>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Borders>
              <w:bottom w:val="single" w:sz="4" w:space="0" w:color="auto"/>
            </w:tcBorders>
          </w:tcPr>
          <w:p w:rsidR="00E37E0C" w:rsidRPr="00730DBF" w:rsidRDefault="00257DB4" w:rsidP="00EC0E16">
            <w:pPr>
              <w:suppressAutoHyphens/>
              <w:autoSpaceDE w:val="0"/>
              <w:spacing w:line="276" w:lineRule="auto"/>
              <w:jc w:val="center"/>
              <w:rPr>
                <w:rFonts w:eastAsia="Calibri"/>
                <w:sz w:val="20"/>
                <w:szCs w:val="20"/>
                <w:lang w:eastAsia="ar-SA"/>
              </w:rPr>
            </w:pPr>
            <w:r w:rsidRPr="00257DB4">
              <w:rPr>
                <w:rFonts w:eastAsia="Calibri"/>
                <w:bCs/>
                <w:color w:val="FF0000"/>
                <w:sz w:val="20"/>
                <w:szCs w:val="20"/>
                <w:lang w:eastAsia="ar-SA"/>
              </w:rPr>
              <w:t>580</w:t>
            </w:r>
          </w:p>
        </w:tc>
        <w:tc>
          <w:tcPr>
            <w:tcW w:w="850" w:type="dxa"/>
            <w:tcBorders>
              <w:bottom w:val="single" w:sz="4" w:space="0" w:color="auto"/>
            </w:tcBorders>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280</w:t>
            </w:r>
          </w:p>
        </w:tc>
        <w:tc>
          <w:tcPr>
            <w:tcW w:w="709" w:type="dxa"/>
            <w:tcBorders>
              <w:bottom w:val="single" w:sz="4" w:space="0" w:color="auto"/>
            </w:tcBorders>
          </w:tcPr>
          <w:p w:rsidR="00E37E0C" w:rsidRPr="00730DBF" w:rsidRDefault="00E37E0C" w:rsidP="00EC0E16">
            <w:pPr>
              <w:suppressAutoHyphens/>
              <w:autoSpaceDE w:val="0"/>
              <w:spacing w:line="276" w:lineRule="auto"/>
              <w:jc w:val="center"/>
              <w:rPr>
                <w:rFonts w:eastAsia="Calibri"/>
                <w:sz w:val="20"/>
                <w:szCs w:val="20"/>
                <w:lang w:eastAsia="ar-SA"/>
              </w:rPr>
            </w:pPr>
            <w:r w:rsidRPr="00730DBF">
              <w:rPr>
                <w:rFonts w:eastAsia="Calibri"/>
                <w:bCs/>
                <w:sz w:val="20"/>
                <w:szCs w:val="20"/>
                <w:lang w:eastAsia="ar-SA"/>
              </w:rPr>
              <w:t>300</w:t>
            </w:r>
          </w:p>
        </w:tc>
        <w:tc>
          <w:tcPr>
            <w:tcW w:w="709" w:type="dxa"/>
            <w:tcBorders>
              <w:bottom w:val="single" w:sz="4" w:space="0" w:color="auto"/>
            </w:tcBorders>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708" w:type="dxa"/>
            <w:tcBorders>
              <w:bottom w:val="single" w:sz="4" w:space="0" w:color="auto"/>
            </w:tcBorders>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709" w:type="dxa"/>
            <w:tcBorders>
              <w:bottom w:val="single" w:sz="4" w:space="0" w:color="auto"/>
            </w:tcBorders>
          </w:tcPr>
          <w:p w:rsidR="00E37E0C" w:rsidRPr="007B65F3" w:rsidRDefault="007B65F3" w:rsidP="00EC0E16">
            <w:pPr>
              <w:suppressAutoHyphens/>
              <w:autoSpaceDE w:val="0"/>
              <w:spacing w:line="276" w:lineRule="auto"/>
              <w:jc w:val="center"/>
              <w:rPr>
                <w:rFonts w:eastAsia="Calibri"/>
                <w:color w:val="FF0000"/>
                <w:sz w:val="20"/>
                <w:szCs w:val="20"/>
                <w:lang w:eastAsia="ar-SA"/>
              </w:rPr>
            </w:pPr>
            <w:r>
              <w:rPr>
                <w:rFonts w:eastAsia="Calibri"/>
                <w:bCs/>
                <w:color w:val="FF0000"/>
                <w:sz w:val="20"/>
                <w:szCs w:val="20"/>
                <w:lang w:eastAsia="ar-SA"/>
              </w:rPr>
              <w:t>0</w:t>
            </w:r>
          </w:p>
        </w:tc>
        <w:tc>
          <w:tcPr>
            <w:tcW w:w="1559" w:type="dxa"/>
            <w:vMerge/>
            <w:tcBorders>
              <w:bottom w:val="single" w:sz="4" w:space="0" w:color="auto"/>
            </w:tcBorders>
          </w:tcPr>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200F85">
        <w:trPr>
          <w:cantSplit/>
          <w:trHeight w:val="649"/>
        </w:trPr>
        <w:tc>
          <w:tcPr>
            <w:tcW w:w="426"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1.4</w:t>
            </w:r>
          </w:p>
        </w:tc>
        <w:tc>
          <w:tcPr>
            <w:tcW w:w="2835" w:type="dxa"/>
            <w:vMerge w:val="restart"/>
          </w:tcPr>
          <w:p w:rsidR="00E37E0C" w:rsidRPr="00730DBF" w:rsidRDefault="00E37E0C" w:rsidP="00EC0E16">
            <w:pPr>
              <w:rPr>
                <w:sz w:val="20"/>
                <w:szCs w:val="20"/>
              </w:rPr>
            </w:pPr>
            <w:r w:rsidRPr="00730DBF">
              <w:rPr>
                <w:sz w:val="20"/>
                <w:szCs w:val="20"/>
              </w:rPr>
              <w:t>Мероприятие 4.</w:t>
            </w:r>
          </w:p>
          <w:p w:rsidR="00E37E0C" w:rsidRPr="00730DBF" w:rsidRDefault="00E37E0C" w:rsidP="00EC0E16">
            <w:pPr>
              <w:suppressAutoHyphens/>
              <w:autoSpaceDE w:val="0"/>
              <w:autoSpaceDN w:val="0"/>
              <w:rPr>
                <w:sz w:val="20"/>
                <w:szCs w:val="20"/>
              </w:rPr>
            </w:pPr>
            <w:r w:rsidRPr="00730DBF">
              <w:rPr>
                <w:rFonts w:eastAsia="Calibri"/>
                <w:sz w:val="20"/>
                <w:szCs w:val="20"/>
                <w:lang w:eastAsia="ar-SA"/>
              </w:rPr>
              <w:t xml:space="preserve">Содействие созданию и развитию общественных объединений предпринимателей, </w:t>
            </w:r>
            <w:proofErr w:type="gramStart"/>
            <w:r w:rsidRPr="00730DBF">
              <w:rPr>
                <w:rFonts w:eastAsia="Calibri"/>
                <w:sz w:val="20"/>
                <w:szCs w:val="20"/>
                <w:lang w:eastAsia="ar-SA"/>
              </w:rPr>
              <w:t>бизнес-ассоциаций</w:t>
            </w:r>
            <w:proofErr w:type="gramEnd"/>
          </w:p>
        </w:tc>
        <w:tc>
          <w:tcPr>
            <w:tcW w:w="992" w:type="dxa"/>
            <w:vMerge w:val="restart"/>
          </w:tcPr>
          <w:p w:rsidR="00E37E0C" w:rsidRPr="00730DBF" w:rsidRDefault="00E37E0C" w:rsidP="00EC0E16">
            <w:pPr>
              <w:suppressAutoHyphens/>
              <w:jc w:val="center"/>
              <w:rPr>
                <w:sz w:val="20"/>
                <w:szCs w:val="20"/>
                <w:lang w:eastAsia="zh-CN"/>
              </w:rPr>
            </w:pPr>
            <w:r w:rsidRPr="00730DBF">
              <w:rPr>
                <w:sz w:val="20"/>
                <w:szCs w:val="20"/>
              </w:rPr>
              <w:t>2017-2021 гг.</w:t>
            </w: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Итого:</w:t>
            </w:r>
          </w:p>
        </w:tc>
        <w:tc>
          <w:tcPr>
            <w:tcW w:w="1417" w:type="dxa"/>
          </w:tcPr>
          <w:p w:rsidR="00E37E0C" w:rsidRPr="00730DBF" w:rsidRDefault="00E37E0C" w:rsidP="00CF137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850"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708"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709"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1559" w:type="dxa"/>
            <w:vMerge w:val="restart"/>
          </w:tcPr>
          <w:p w:rsidR="00E37E0C" w:rsidRPr="00730DBF" w:rsidRDefault="00E37E0C"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200F85">
        <w:trPr>
          <w:cantSplit/>
          <w:trHeight w:val="706"/>
        </w:trPr>
        <w:tc>
          <w:tcPr>
            <w:tcW w:w="426" w:type="dxa"/>
            <w:vMerge/>
          </w:tcPr>
          <w:p w:rsidR="00E37E0C" w:rsidRPr="00730DBF" w:rsidRDefault="00E37E0C" w:rsidP="00EC0E16">
            <w:pPr>
              <w:suppressAutoHyphens/>
              <w:autoSpaceDE w:val="0"/>
              <w:autoSpaceDN w:val="0"/>
              <w:jc w:val="center"/>
              <w:rPr>
                <w:sz w:val="20"/>
                <w:szCs w:val="20"/>
              </w:rPr>
            </w:pPr>
          </w:p>
        </w:tc>
        <w:tc>
          <w:tcPr>
            <w:tcW w:w="2835" w:type="dxa"/>
            <w:vMerge/>
          </w:tcPr>
          <w:p w:rsidR="00E37E0C" w:rsidRPr="00730DBF" w:rsidRDefault="00E37E0C" w:rsidP="00EC0E16">
            <w:pPr>
              <w:rPr>
                <w:sz w:val="20"/>
                <w:szCs w:val="20"/>
              </w:rPr>
            </w:pPr>
          </w:p>
        </w:tc>
        <w:tc>
          <w:tcPr>
            <w:tcW w:w="992" w:type="dxa"/>
            <w:vMerge/>
          </w:tcPr>
          <w:p w:rsidR="00E37E0C" w:rsidRPr="00730DBF" w:rsidRDefault="00E37E0C" w:rsidP="00EC0E16">
            <w:pPr>
              <w:suppressAutoHyphens/>
              <w:jc w:val="center"/>
              <w:rPr>
                <w:sz w:val="20"/>
                <w:szCs w:val="20"/>
              </w:rPr>
            </w:pPr>
          </w:p>
        </w:tc>
        <w:tc>
          <w:tcPr>
            <w:tcW w:w="1418" w:type="dxa"/>
          </w:tcPr>
          <w:p w:rsidR="0053493E" w:rsidRPr="00730DBF" w:rsidRDefault="00E37E0C" w:rsidP="007B65F3">
            <w:pPr>
              <w:suppressAutoHyphens/>
              <w:jc w:val="center"/>
              <w:rPr>
                <w:sz w:val="20"/>
                <w:szCs w:val="20"/>
                <w:lang w:eastAsia="zh-CN"/>
              </w:rPr>
            </w:pPr>
            <w:r w:rsidRPr="00730DBF">
              <w:rPr>
                <w:sz w:val="20"/>
                <w:szCs w:val="20"/>
                <w:lang w:eastAsia="zh-CN"/>
              </w:rPr>
              <w:t>Средства бюджета Раменского муниципального района</w:t>
            </w:r>
          </w:p>
        </w:tc>
        <w:tc>
          <w:tcPr>
            <w:tcW w:w="1417"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993"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850"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DD160D" w:rsidRDefault="00E37E0C" w:rsidP="00EC0E16">
            <w:pPr>
              <w:suppressAutoHyphens/>
              <w:jc w:val="center"/>
              <w:rPr>
                <w:sz w:val="20"/>
                <w:szCs w:val="20"/>
                <w:lang w:eastAsia="zh-CN"/>
              </w:rPr>
            </w:pPr>
            <w:r w:rsidRPr="00DD160D">
              <w:rPr>
                <w:sz w:val="20"/>
                <w:szCs w:val="20"/>
                <w:lang w:eastAsia="zh-CN"/>
              </w:rPr>
              <w:t>0</w:t>
            </w:r>
          </w:p>
        </w:tc>
        <w:tc>
          <w:tcPr>
            <w:tcW w:w="708" w:type="dxa"/>
          </w:tcPr>
          <w:p w:rsidR="00E37E0C" w:rsidRPr="00DD160D" w:rsidRDefault="00E37E0C" w:rsidP="00EC0E16">
            <w:pPr>
              <w:suppressAutoHyphens/>
              <w:jc w:val="center"/>
              <w:rPr>
                <w:sz w:val="20"/>
                <w:szCs w:val="20"/>
                <w:lang w:eastAsia="zh-CN"/>
              </w:rPr>
            </w:pPr>
            <w:r w:rsidRPr="00DD160D">
              <w:rPr>
                <w:sz w:val="20"/>
                <w:szCs w:val="20"/>
                <w:lang w:eastAsia="zh-CN"/>
              </w:rPr>
              <w:t>0</w:t>
            </w:r>
          </w:p>
        </w:tc>
        <w:tc>
          <w:tcPr>
            <w:tcW w:w="709" w:type="dxa"/>
          </w:tcPr>
          <w:p w:rsidR="00E37E0C" w:rsidRPr="00DD160D" w:rsidRDefault="00E37E0C" w:rsidP="00EC0E16">
            <w:pPr>
              <w:suppressAutoHyphens/>
              <w:jc w:val="center"/>
              <w:rPr>
                <w:sz w:val="20"/>
                <w:szCs w:val="20"/>
                <w:lang w:eastAsia="zh-CN"/>
              </w:rPr>
            </w:pPr>
            <w:r w:rsidRPr="00DD160D">
              <w:rPr>
                <w:sz w:val="20"/>
                <w:szCs w:val="20"/>
                <w:lang w:eastAsia="zh-CN"/>
              </w:rPr>
              <w:t>0</w:t>
            </w:r>
          </w:p>
        </w:tc>
        <w:tc>
          <w:tcPr>
            <w:tcW w:w="1559" w:type="dxa"/>
            <w:vMerge/>
          </w:tcPr>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200F85">
        <w:trPr>
          <w:cantSplit/>
          <w:trHeight w:val="746"/>
        </w:trPr>
        <w:tc>
          <w:tcPr>
            <w:tcW w:w="426"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lastRenderedPageBreak/>
              <w:t>1.5</w:t>
            </w:r>
          </w:p>
        </w:tc>
        <w:tc>
          <w:tcPr>
            <w:tcW w:w="2835" w:type="dxa"/>
            <w:vMerge w:val="restart"/>
          </w:tcPr>
          <w:p w:rsidR="00E37E0C" w:rsidRPr="00730DBF" w:rsidRDefault="00E37E0C" w:rsidP="00EC0E16">
            <w:pPr>
              <w:suppressAutoHyphens/>
              <w:autoSpaceDE w:val="0"/>
              <w:autoSpaceDN w:val="0"/>
              <w:rPr>
                <w:sz w:val="20"/>
                <w:szCs w:val="20"/>
              </w:rPr>
            </w:pPr>
            <w:r w:rsidRPr="00730DBF">
              <w:rPr>
                <w:sz w:val="20"/>
                <w:szCs w:val="20"/>
              </w:rPr>
              <w:t>Мероприятие 5.</w:t>
            </w:r>
          </w:p>
          <w:p w:rsidR="0053493E" w:rsidRPr="00730DBF" w:rsidRDefault="00E37E0C" w:rsidP="00AD0664">
            <w:pPr>
              <w:suppressAutoHyphens/>
              <w:autoSpaceDE w:val="0"/>
              <w:autoSpaceDN w:val="0"/>
              <w:rPr>
                <w:sz w:val="20"/>
                <w:szCs w:val="20"/>
              </w:rPr>
            </w:pPr>
            <w:r w:rsidRPr="00730DBF">
              <w:rPr>
                <w:rFonts w:eastAsia="Calibri"/>
                <w:sz w:val="20"/>
                <w:szCs w:val="20"/>
                <w:lang w:eastAsia="ar-SA"/>
              </w:rPr>
              <w:t>Информирование и консультирование субъектов малого и среднего предпринимательства о мерах государственной поддержки, в том числе по вопросам участия в региональных и муниципальных конкурсах</w:t>
            </w:r>
          </w:p>
        </w:tc>
        <w:tc>
          <w:tcPr>
            <w:tcW w:w="992" w:type="dxa"/>
            <w:vMerge w:val="restart"/>
          </w:tcPr>
          <w:p w:rsidR="00E37E0C" w:rsidRPr="00730DBF" w:rsidRDefault="00E37E0C" w:rsidP="00EC0E16">
            <w:pPr>
              <w:suppressAutoHyphens/>
              <w:autoSpaceDE w:val="0"/>
              <w:autoSpaceDN w:val="0"/>
              <w:jc w:val="center"/>
              <w:rPr>
                <w:sz w:val="20"/>
                <w:szCs w:val="20"/>
              </w:rPr>
            </w:pPr>
            <w:r w:rsidRPr="00730DBF">
              <w:rPr>
                <w:sz w:val="20"/>
                <w:szCs w:val="20"/>
              </w:rPr>
              <w:t>2017-2021 гг.</w:t>
            </w: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Итого:</w:t>
            </w:r>
          </w:p>
        </w:tc>
        <w:tc>
          <w:tcPr>
            <w:tcW w:w="1417"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993"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850"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730DBF" w:rsidRDefault="00E37E0C" w:rsidP="00EC0E16">
            <w:pPr>
              <w:suppressAutoHyphens/>
              <w:autoSpaceDE w:val="0"/>
              <w:autoSpaceDN w:val="0"/>
              <w:jc w:val="center"/>
              <w:rPr>
                <w:sz w:val="20"/>
                <w:szCs w:val="20"/>
              </w:rPr>
            </w:pPr>
            <w:r w:rsidRPr="00730DBF">
              <w:rPr>
                <w:sz w:val="20"/>
                <w:szCs w:val="20"/>
              </w:rPr>
              <w:t>0</w:t>
            </w:r>
          </w:p>
        </w:tc>
        <w:tc>
          <w:tcPr>
            <w:tcW w:w="709"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708" w:type="dxa"/>
          </w:tcPr>
          <w:p w:rsidR="00E37E0C" w:rsidRPr="00DD160D" w:rsidRDefault="00E37E0C" w:rsidP="00EC0E16">
            <w:pPr>
              <w:suppressAutoHyphens/>
              <w:autoSpaceDE w:val="0"/>
              <w:autoSpaceDN w:val="0"/>
              <w:jc w:val="center"/>
              <w:rPr>
                <w:sz w:val="20"/>
                <w:szCs w:val="20"/>
              </w:rPr>
            </w:pPr>
            <w:r w:rsidRPr="00DD160D">
              <w:rPr>
                <w:sz w:val="20"/>
                <w:szCs w:val="20"/>
              </w:rPr>
              <w:t>0</w:t>
            </w:r>
          </w:p>
        </w:tc>
        <w:tc>
          <w:tcPr>
            <w:tcW w:w="709" w:type="dxa"/>
          </w:tcPr>
          <w:p w:rsidR="00E37E0C" w:rsidRPr="00DD160D" w:rsidRDefault="00E37E0C" w:rsidP="00CF1376">
            <w:pPr>
              <w:suppressAutoHyphens/>
              <w:autoSpaceDE w:val="0"/>
              <w:autoSpaceDN w:val="0"/>
              <w:jc w:val="center"/>
              <w:rPr>
                <w:sz w:val="20"/>
                <w:szCs w:val="20"/>
              </w:rPr>
            </w:pPr>
            <w:r w:rsidRPr="00DD160D">
              <w:rPr>
                <w:sz w:val="20"/>
                <w:szCs w:val="20"/>
              </w:rPr>
              <w:t>0</w:t>
            </w:r>
          </w:p>
        </w:tc>
        <w:tc>
          <w:tcPr>
            <w:tcW w:w="1559" w:type="dxa"/>
            <w:vMerge w:val="restart"/>
          </w:tcPr>
          <w:p w:rsidR="00E37E0C" w:rsidRPr="00730DBF" w:rsidRDefault="00E37E0C" w:rsidP="002D23A8">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37E0C" w:rsidRPr="00730DBF" w:rsidRDefault="00E37E0C" w:rsidP="002D23A8">
            <w:pPr>
              <w:suppressAutoHyphens/>
              <w:autoSpaceDE w:val="0"/>
              <w:autoSpaceDN w:val="0"/>
              <w:rPr>
                <w:sz w:val="20"/>
                <w:szCs w:val="20"/>
                <w:lang w:eastAsia="zh-CN"/>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tcPr>
          <w:p w:rsidR="00E37E0C" w:rsidRPr="00730DBF" w:rsidRDefault="00E37E0C" w:rsidP="00EC0E16">
            <w:pPr>
              <w:suppressAutoHyphens/>
              <w:autoSpaceDE w:val="0"/>
              <w:autoSpaceDN w:val="0"/>
              <w:rPr>
                <w:sz w:val="20"/>
                <w:szCs w:val="20"/>
              </w:rPr>
            </w:pPr>
          </w:p>
        </w:tc>
      </w:tr>
      <w:tr w:rsidR="00730DBF" w:rsidRPr="00730DBF" w:rsidTr="00200F85">
        <w:trPr>
          <w:cantSplit/>
          <w:trHeight w:val="745"/>
        </w:trPr>
        <w:tc>
          <w:tcPr>
            <w:tcW w:w="426" w:type="dxa"/>
            <w:vMerge/>
          </w:tcPr>
          <w:p w:rsidR="00E37E0C" w:rsidRPr="00730DBF" w:rsidRDefault="00E37E0C" w:rsidP="00EC0E16">
            <w:pPr>
              <w:suppressAutoHyphens/>
              <w:autoSpaceDE w:val="0"/>
              <w:autoSpaceDN w:val="0"/>
              <w:jc w:val="center"/>
              <w:rPr>
                <w:sz w:val="20"/>
                <w:szCs w:val="20"/>
              </w:rPr>
            </w:pPr>
          </w:p>
        </w:tc>
        <w:tc>
          <w:tcPr>
            <w:tcW w:w="2835" w:type="dxa"/>
            <w:vMerge/>
          </w:tcPr>
          <w:p w:rsidR="00E37E0C" w:rsidRPr="00730DBF" w:rsidRDefault="00E37E0C" w:rsidP="00EC0E16">
            <w:pPr>
              <w:suppressAutoHyphens/>
              <w:autoSpaceDE w:val="0"/>
              <w:autoSpaceDN w:val="0"/>
              <w:rPr>
                <w:sz w:val="20"/>
                <w:szCs w:val="20"/>
              </w:rPr>
            </w:pPr>
          </w:p>
        </w:tc>
        <w:tc>
          <w:tcPr>
            <w:tcW w:w="992" w:type="dxa"/>
            <w:vMerge/>
          </w:tcPr>
          <w:p w:rsidR="00E37E0C" w:rsidRPr="00730DBF" w:rsidRDefault="00E37E0C" w:rsidP="00EC0E16">
            <w:pPr>
              <w:suppressAutoHyphens/>
              <w:autoSpaceDE w:val="0"/>
              <w:autoSpaceDN w:val="0"/>
              <w:jc w:val="center"/>
              <w:rPr>
                <w:sz w:val="20"/>
                <w:szCs w:val="20"/>
              </w:rPr>
            </w:pPr>
          </w:p>
        </w:tc>
        <w:tc>
          <w:tcPr>
            <w:tcW w:w="1418" w:type="dxa"/>
          </w:tcPr>
          <w:p w:rsidR="00E37E0C" w:rsidRPr="00730DBF" w:rsidRDefault="00E37E0C"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993"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850"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730DBF" w:rsidRDefault="00E37E0C" w:rsidP="00EC0E16">
            <w:pPr>
              <w:suppressAutoHyphens/>
              <w:jc w:val="center"/>
              <w:rPr>
                <w:sz w:val="20"/>
                <w:szCs w:val="20"/>
                <w:lang w:eastAsia="zh-CN"/>
              </w:rPr>
            </w:pPr>
            <w:r w:rsidRPr="00730DBF">
              <w:rPr>
                <w:sz w:val="20"/>
                <w:szCs w:val="20"/>
                <w:lang w:eastAsia="zh-CN"/>
              </w:rPr>
              <w:t>0</w:t>
            </w:r>
          </w:p>
        </w:tc>
        <w:tc>
          <w:tcPr>
            <w:tcW w:w="709" w:type="dxa"/>
          </w:tcPr>
          <w:p w:rsidR="00E37E0C" w:rsidRPr="00DD160D" w:rsidRDefault="00E37E0C" w:rsidP="00EC0E16">
            <w:pPr>
              <w:suppressAutoHyphens/>
              <w:jc w:val="center"/>
              <w:rPr>
                <w:sz w:val="20"/>
                <w:szCs w:val="20"/>
                <w:lang w:eastAsia="zh-CN"/>
              </w:rPr>
            </w:pPr>
            <w:r w:rsidRPr="00DD160D">
              <w:rPr>
                <w:sz w:val="20"/>
                <w:szCs w:val="20"/>
                <w:lang w:eastAsia="zh-CN"/>
              </w:rPr>
              <w:t>0</w:t>
            </w:r>
          </w:p>
        </w:tc>
        <w:tc>
          <w:tcPr>
            <w:tcW w:w="708" w:type="dxa"/>
          </w:tcPr>
          <w:p w:rsidR="00E37E0C" w:rsidRPr="00DD160D" w:rsidRDefault="00E37E0C" w:rsidP="00EC0E16">
            <w:pPr>
              <w:suppressAutoHyphens/>
              <w:jc w:val="center"/>
              <w:rPr>
                <w:sz w:val="20"/>
                <w:szCs w:val="20"/>
                <w:lang w:eastAsia="zh-CN"/>
              </w:rPr>
            </w:pPr>
            <w:r w:rsidRPr="00DD160D">
              <w:rPr>
                <w:sz w:val="20"/>
                <w:szCs w:val="20"/>
                <w:lang w:eastAsia="zh-CN"/>
              </w:rPr>
              <w:t>0</w:t>
            </w:r>
          </w:p>
        </w:tc>
        <w:tc>
          <w:tcPr>
            <w:tcW w:w="709" w:type="dxa"/>
          </w:tcPr>
          <w:p w:rsidR="00E37E0C" w:rsidRPr="00DD160D" w:rsidRDefault="00E37E0C" w:rsidP="00EC0E16">
            <w:pPr>
              <w:suppressAutoHyphens/>
              <w:jc w:val="center"/>
              <w:rPr>
                <w:sz w:val="20"/>
                <w:szCs w:val="20"/>
                <w:lang w:eastAsia="zh-CN"/>
              </w:rPr>
            </w:pPr>
            <w:r w:rsidRPr="00DD160D">
              <w:rPr>
                <w:sz w:val="20"/>
                <w:szCs w:val="20"/>
                <w:lang w:eastAsia="zh-CN"/>
              </w:rPr>
              <w:t>0</w:t>
            </w:r>
          </w:p>
        </w:tc>
        <w:tc>
          <w:tcPr>
            <w:tcW w:w="1559" w:type="dxa"/>
            <w:vMerge/>
          </w:tcPr>
          <w:p w:rsidR="00E37E0C" w:rsidRPr="00730DBF" w:rsidRDefault="00E37E0C" w:rsidP="00EC0E16">
            <w:pPr>
              <w:suppressAutoHyphens/>
              <w:autoSpaceDE w:val="0"/>
              <w:autoSpaceDN w:val="0"/>
              <w:rPr>
                <w:rFonts w:eastAsia="Calibri"/>
                <w:sz w:val="20"/>
                <w:szCs w:val="20"/>
                <w:lang w:eastAsia="ar-SA"/>
              </w:rPr>
            </w:pPr>
          </w:p>
        </w:tc>
        <w:tc>
          <w:tcPr>
            <w:tcW w:w="1985" w:type="dxa"/>
            <w:vMerge/>
          </w:tcPr>
          <w:p w:rsidR="00E37E0C" w:rsidRPr="00730DBF" w:rsidRDefault="00E37E0C" w:rsidP="00EC0E16">
            <w:pPr>
              <w:suppressAutoHyphens/>
              <w:autoSpaceDE w:val="0"/>
              <w:autoSpaceDN w:val="0"/>
              <w:rPr>
                <w:sz w:val="20"/>
                <w:szCs w:val="20"/>
              </w:rPr>
            </w:pPr>
          </w:p>
        </w:tc>
      </w:tr>
      <w:tr w:rsidR="00D25F77" w:rsidRPr="00730DBF" w:rsidTr="00200F85">
        <w:trPr>
          <w:cantSplit/>
          <w:trHeight w:val="418"/>
        </w:trPr>
        <w:tc>
          <w:tcPr>
            <w:tcW w:w="426" w:type="dxa"/>
            <w:vMerge w:val="restart"/>
          </w:tcPr>
          <w:p w:rsidR="00D25F77" w:rsidRPr="00730DBF" w:rsidRDefault="00D25F77" w:rsidP="00EC0E16">
            <w:pPr>
              <w:suppressAutoHyphens/>
              <w:autoSpaceDE w:val="0"/>
              <w:autoSpaceDN w:val="0"/>
              <w:jc w:val="center"/>
              <w:rPr>
                <w:sz w:val="20"/>
                <w:szCs w:val="20"/>
              </w:rPr>
            </w:pPr>
            <w:r w:rsidRPr="00730DBF">
              <w:rPr>
                <w:sz w:val="20"/>
                <w:szCs w:val="20"/>
              </w:rPr>
              <w:t>2.</w:t>
            </w:r>
          </w:p>
        </w:tc>
        <w:tc>
          <w:tcPr>
            <w:tcW w:w="2835" w:type="dxa"/>
            <w:vMerge w:val="restart"/>
          </w:tcPr>
          <w:p w:rsidR="00D25F77" w:rsidRPr="00730DBF" w:rsidRDefault="00D25F77" w:rsidP="00EC0E16">
            <w:pPr>
              <w:pBdr>
                <w:top w:val="single" w:sz="4" w:space="1" w:color="auto"/>
              </w:pBdr>
              <w:suppressAutoHyphens/>
              <w:autoSpaceDE w:val="0"/>
              <w:autoSpaceDN w:val="0"/>
              <w:rPr>
                <w:rFonts w:eastAsia="Calibri"/>
                <w:sz w:val="20"/>
                <w:szCs w:val="20"/>
                <w:lang w:eastAsia="ar-SA"/>
              </w:rPr>
            </w:pPr>
            <w:r w:rsidRPr="00730DBF">
              <w:rPr>
                <w:rFonts w:eastAsia="Calibri"/>
                <w:sz w:val="20"/>
                <w:szCs w:val="20"/>
                <w:lang w:eastAsia="ar-SA"/>
              </w:rPr>
              <w:t>Основное мероприятие 2.</w:t>
            </w:r>
          </w:p>
          <w:p w:rsidR="00D25F77" w:rsidRPr="00730DBF" w:rsidRDefault="00D25F77" w:rsidP="00D25F77">
            <w:pPr>
              <w:pBdr>
                <w:top w:val="single" w:sz="4" w:space="1" w:color="auto"/>
              </w:pBdr>
              <w:suppressAutoHyphens/>
              <w:autoSpaceDE w:val="0"/>
              <w:autoSpaceDN w:val="0"/>
              <w:rPr>
                <w:sz w:val="20"/>
                <w:szCs w:val="20"/>
              </w:rPr>
            </w:pPr>
            <w:r w:rsidRPr="00D25F77">
              <w:rPr>
                <w:rFonts w:eastAsia="Calibri"/>
                <w:color w:val="FF0000"/>
                <w:sz w:val="20"/>
                <w:szCs w:val="20"/>
                <w:lang w:eastAsia="ar-SA"/>
              </w:rPr>
              <w:t>Поддержка субъектов малого и среднего предпринимательства</w:t>
            </w:r>
          </w:p>
        </w:tc>
        <w:tc>
          <w:tcPr>
            <w:tcW w:w="992" w:type="dxa"/>
            <w:vMerge w:val="restart"/>
          </w:tcPr>
          <w:p w:rsidR="00D25F77" w:rsidRPr="00730DBF" w:rsidRDefault="00D25F77" w:rsidP="00EC0E16">
            <w:pPr>
              <w:suppressAutoHyphens/>
              <w:autoSpaceDE w:val="0"/>
              <w:autoSpaceDN w:val="0"/>
              <w:jc w:val="center"/>
              <w:rPr>
                <w:sz w:val="20"/>
                <w:szCs w:val="20"/>
              </w:rPr>
            </w:pPr>
            <w:r w:rsidRPr="00730DBF">
              <w:rPr>
                <w:sz w:val="20"/>
                <w:szCs w:val="20"/>
              </w:rPr>
              <w:t>2017-2021 гг.</w:t>
            </w:r>
          </w:p>
        </w:tc>
        <w:tc>
          <w:tcPr>
            <w:tcW w:w="1418" w:type="dxa"/>
          </w:tcPr>
          <w:p w:rsidR="00D25F77" w:rsidRPr="00730DBF" w:rsidRDefault="00D25F77" w:rsidP="00EC0E16">
            <w:pPr>
              <w:suppressAutoHyphens/>
              <w:autoSpaceDE w:val="0"/>
              <w:autoSpaceDN w:val="0"/>
              <w:jc w:val="center"/>
              <w:rPr>
                <w:sz w:val="20"/>
                <w:szCs w:val="20"/>
              </w:rPr>
            </w:pPr>
            <w:r w:rsidRPr="00730DBF">
              <w:rPr>
                <w:sz w:val="20"/>
                <w:szCs w:val="20"/>
              </w:rPr>
              <w:t>Итого:</w:t>
            </w:r>
          </w:p>
        </w:tc>
        <w:tc>
          <w:tcPr>
            <w:tcW w:w="1417" w:type="dxa"/>
          </w:tcPr>
          <w:p w:rsidR="00D25F77" w:rsidRPr="00730DBF" w:rsidRDefault="00D25F77" w:rsidP="00EC0E16">
            <w:pPr>
              <w:suppressAutoHyphens/>
              <w:autoSpaceDE w:val="0"/>
              <w:autoSpaceDN w:val="0"/>
              <w:jc w:val="center"/>
              <w:rPr>
                <w:sz w:val="20"/>
                <w:szCs w:val="20"/>
              </w:rPr>
            </w:pPr>
            <w:r w:rsidRPr="00730DBF">
              <w:rPr>
                <w:sz w:val="20"/>
                <w:szCs w:val="20"/>
              </w:rPr>
              <w:t>0</w:t>
            </w:r>
          </w:p>
        </w:tc>
        <w:tc>
          <w:tcPr>
            <w:tcW w:w="993" w:type="dxa"/>
          </w:tcPr>
          <w:p w:rsidR="00D25F77" w:rsidRPr="00730DBF" w:rsidRDefault="00E459ED" w:rsidP="00EC0E16">
            <w:pPr>
              <w:suppressAutoHyphens/>
              <w:spacing w:line="276" w:lineRule="auto"/>
              <w:jc w:val="center"/>
              <w:rPr>
                <w:rFonts w:eastAsia="Calibri"/>
                <w:bCs/>
                <w:sz w:val="20"/>
                <w:szCs w:val="20"/>
                <w:lang w:eastAsia="ar-SA"/>
              </w:rPr>
            </w:pPr>
            <w:r w:rsidRPr="00E459ED">
              <w:rPr>
                <w:rFonts w:eastAsia="Calibri"/>
                <w:bCs/>
                <w:color w:val="FF0000"/>
                <w:sz w:val="20"/>
                <w:szCs w:val="20"/>
                <w:lang w:eastAsia="ar-SA"/>
              </w:rPr>
              <w:t>35 020</w:t>
            </w:r>
          </w:p>
        </w:tc>
        <w:tc>
          <w:tcPr>
            <w:tcW w:w="850" w:type="dxa"/>
          </w:tcPr>
          <w:p w:rsidR="00D25F77" w:rsidRPr="00730DBF" w:rsidRDefault="00D25F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4 620</w:t>
            </w:r>
          </w:p>
        </w:tc>
        <w:tc>
          <w:tcPr>
            <w:tcW w:w="709" w:type="dxa"/>
          </w:tcPr>
          <w:p w:rsidR="00D25F77" w:rsidRPr="00730DBF" w:rsidRDefault="00D25F77"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5 545</w:t>
            </w:r>
          </w:p>
        </w:tc>
        <w:tc>
          <w:tcPr>
            <w:tcW w:w="709" w:type="dxa"/>
          </w:tcPr>
          <w:p w:rsidR="00D25F77" w:rsidRPr="007B65F3" w:rsidRDefault="00064095"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8 130</w:t>
            </w:r>
          </w:p>
        </w:tc>
        <w:tc>
          <w:tcPr>
            <w:tcW w:w="708" w:type="dxa"/>
          </w:tcPr>
          <w:p w:rsidR="00D25F77" w:rsidRPr="007B65F3" w:rsidRDefault="00064095"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8 285</w:t>
            </w:r>
          </w:p>
        </w:tc>
        <w:tc>
          <w:tcPr>
            <w:tcW w:w="709" w:type="dxa"/>
          </w:tcPr>
          <w:p w:rsidR="00D25F77" w:rsidRPr="007B65F3" w:rsidRDefault="00064095"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8 440</w:t>
            </w:r>
          </w:p>
        </w:tc>
        <w:tc>
          <w:tcPr>
            <w:tcW w:w="1559" w:type="dxa"/>
            <w:vMerge w:val="restart"/>
          </w:tcPr>
          <w:p w:rsidR="00D25F77" w:rsidRPr="00730DBF" w:rsidRDefault="00D25F77"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D25F77" w:rsidRPr="00730DBF" w:rsidRDefault="00D25F77" w:rsidP="00D25F77">
            <w:pPr>
              <w:suppressAutoHyphens/>
              <w:autoSpaceDE w:val="0"/>
              <w:autoSpaceDN w:val="0"/>
              <w:rPr>
                <w:rFonts w:eastAsia="Calibri"/>
                <w:sz w:val="20"/>
                <w:szCs w:val="20"/>
                <w:lang w:eastAsia="ar-SA"/>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val="restart"/>
          </w:tcPr>
          <w:p w:rsidR="00D25F77" w:rsidRPr="00730DBF" w:rsidRDefault="00D25F77" w:rsidP="00EC0E16">
            <w:pPr>
              <w:suppressAutoHyphens/>
              <w:autoSpaceDE w:val="0"/>
              <w:rPr>
                <w:sz w:val="20"/>
                <w:szCs w:val="20"/>
                <w:lang w:eastAsia="zh-CN"/>
              </w:rPr>
            </w:pPr>
            <w:r w:rsidRPr="00730DBF">
              <w:rPr>
                <w:sz w:val="20"/>
                <w:szCs w:val="20"/>
                <w:lang w:eastAsia="zh-CN"/>
              </w:rPr>
              <w:t>Доля оборота малых и средних предприятий в общем обороте по полному кругу предприятий.</w:t>
            </w:r>
          </w:p>
          <w:p w:rsidR="00D25F77" w:rsidRPr="00730DBF" w:rsidRDefault="00D25F77" w:rsidP="00EC0E16">
            <w:pPr>
              <w:suppressAutoHyphens/>
              <w:autoSpaceDE w:val="0"/>
              <w:autoSpaceDN w:val="0"/>
              <w:rPr>
                <w:sz w:val="20"/>
                <w:szCs w:val="20"/>
                <w:lang w:eastAsia="zh-CN"/>
              </w:rPr>
            </w:pPr>
          </w:p>
          <w:p w:rsidR="00D25F77" w:rsidRPr="00730DBF" w:rsidRDefault="00D25F77" w:rsidP="00EC0E16">
            <w:pPr>
              <w:suppressAutoHyphens/>
              <w:autoSpaceDE w:val="0"/>
              <w:autoSpaceDN w:val="0"/>
              <w:rPr>
                <w:sz w:val="20"/>
                <w:szCs w:val="20"/>
                <w:lang w:eastAsia="zh-CN"/>
              </w:rPr>
            </w:pPr>
            <w:r w:rsidRPr="00730DBF">
              <w:rPr>
                <w:sz w:val="20"/>
                <w:szCs w:val="20"/>
                <w:lang w:eastAsia="zh-CN"/>
              </w:rPr>
              <w:t>Количество субъектов малого и среднего предприниматель</w:t>
            </w:r>
          </w:p>
          <w:p w:rsidR="00D25F77" w:rsidRPr="00730DBF" w:rsidRDefault="00D25F77" w:rsidP="00EC0E16">
            <w:pPr>
              <w:suppressAutoHyphens/>
              <w:autoSpaceDE w:val="0"/>
              <w:autoSpaceDN w:val="0"/>
              <w:rPr>
                <w:sz w:val="20"/>
                <w:szCs w:val="20"/>
                <w:lang w:eastAsia="zh-CN"/>
              </w:rPr>
            </w:pPr>
            <w:proofErr w:type="spellStart"/>
            <w:r w:rsidRPr="00730DBF">
              <w:rPr>
                <w:sz w:val="20"/>
                <w:szCs w:val="20"/>
                <w:lang w:eastAsia="zh-CN"/>
              </w:rPr>
              <w:t>ства</w:t>
            </w:r>
            <w:proofErr w:type="spellEnd"/>
            <w:r w:rsidRPr="00730DBF">
              <w:rPr>
                <w:sz w:val="20"/>
                <w:szCs w:val="20"/>
                <w:lang w:eastAsia="zh-CN"/>
              </w:rPr>
              <w:t xml:space="preserve">, </w:t>
            </w:r>
            <w:proofErr w:type="gramStart"/>
            <w:r w:rsidRPr="00730DBF">
              <w:rPr>
                <w:sz w:val="20"/>
                <w:szCs w:val="20"/>
                <w:lang w:eastAsia="zh-CN"/>
              </w:rPr>
              <w:t>получивших</w:t>
            </w:r>
            <w:proofErr w:type="gramEnd"/>
            <w:r w:rsidRPr="00730DBF">
              <w:rPr>
                <w:sz w:val="20"/>
                <w:szCs w:val="20"/>
                <w:lang w:eastAsia="zh-CN"/>
              </w:rPr>
              <w:t xml:space="preserve"> государственную поддержку.</w:t>
            </w:r>
          </w:p>
          <w:p w:rsidR="00D25F77" w:rsidRPr="00730DBF" w:rsidRDefault="00D25F77" w:rsidP="00EC0E16">
            <w:pPr>
              <w:suppressAutoHyphens/>
              <w:autoSpaceDE w:val="0"/>
              <w:autoSpaceDN w:val="0"/>
              <w:rPr>
                <w:sz w:val="20"/>
                <w:szCs w:val="20"/>
                <w:lang w:eastAsia="zh-CN"/>
              </w:rPr>
            </w:pPr>
          </w:p>
          <w:p w:rsidR="00D25F77" w:rsidRPr="00730DBF" w:rsidRDefault="00D25F77" w:rsidP="00EC0E16">
            <w:pPr>
              <w:suppressAutoHyphens/>
              <w:autoSpaceDE w:val="0"/>
              <w:autoSpaceDN w:val="0"/>
              <w:rPr>
                <w:sz w:val="20"/>
                <w:szCs w:val="20"/>
                <w:lang w:eastAsia="zh-CN"/>
              </w:rPr>
            </w:pPr>
            <w:r w:rsidRPr="00730DBF">
              <w:rPr>
                <w:sz w:val="20"/>
                <w:szCs w:val="20"/>
                <w:lang w:eastAsia="zh-CN"/>
              </w:rPr>
              <w:t>Темп роста объема инвестиций в основной капитал малых предприятий.</w:t>
            </w:r>
          </w:p>
          <w:p w:rsidR="00D25F77" w:rsidRPr="00730DBF" w:rsidRDefault="00D25F77" w:rsidP="00EC0E16">
            <w:pPr>
              <w:suppressAutoHyphens/>
              <w:autoSpaceDE w:val="0"/>
              <w:autoSpaceDN w:val="0"/>
              <w:rPr>
                <w:sz w:val="20"/>
                <w:szCs w:val="20"/>
                <w:lang w:eastAsia="zh-CN"/>
              </w:rPr>
            </w:pPr>
          </w:p>
        </w:tc>
      </w:tr>
      <w:tr w:rsidR="00E459ED" w:rsidRPr="00730DBF" w:rsidTr="00200F85">
        <w:trPr>
          <w:cantSplit/>
          <w:trHeight w:val="125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pBdr>
                <w:top w:val="single" w:sz="4" w:space="1" w:color="auto"/>
              </w:pBdr>
              <w:suppressAutoHyphens/>
              <w:autoSpaceDE w:val="0"/>
              <w:autoSpaceDN w:val="0"/>
              <w:rPr>
                <w:rFonts w:eastAsia="Calibri"/>
                <w:sz w:val="20"/>
                <w:szCs w:val="20"/>
                <w:lang w:eastAsia="ar-SA"/>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37003C">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E459ED">
              <w:rPr>
                <w:rFonts w:eastAsia="Calibri"/>
                <w:bCs/>
                <w:color w:val="FF0000"/>
                <w:sz w:val="20"/>
                <w:szCs w:val="20"/>
                <w:lang w:eastAsia="ar-SA"/>
              </w:rPr>
              <w:t>35 020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4 620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5 545</w:t>
            </w:r>
          </w:p>
        </w:tc>
        <w:tc>
          <w:tcPr>
            <w:tcW w:w="709" w:type="dxa"/>
          </w:tcPr>
          <w:p w:rsidR="00E459ED" w:rsidRPr="007B65F3" w:rsidRDefault="00E459ED"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8 130</w:t>
            </w:r>
          </w:p>
        </w:tc>
        <w:tc>
          <w:tcPr>
            <w:tcW w:w="708" w:type="dxa"/>
          </w:tcPr>
          <w:p w:rsidR="00E459ED" w:rsidRPr="007B65F3" w:rsidRDefault="00E459ED"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8 285</w:t>
            </w:r>
          </w:p>
        </w:tc>
        <w:tc>
          <w:tcPr>
            <w:tcW w:w="709" w:type="dxa"/>
          </w:tcPr>
          <w:p w:rsidR="00E459ED" w:rsidRPr="007B65F3" w:rsidRDefault="00E459ED"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8 440</w:t>
            </w:r>
          </w:p>
        </w:tc>
        <w:tc>
          <w:tcPr>
            <w:tcW w:w="1559" w:type="dxa"/>
            <w:vMerge/>
          </w:tcPr>
          <w:p w:rsidR="00E459ED" w:rsidRPr="00730DBF" w:rsidRDefault="00E459ED" w:rsidP="00EC0E16">
            <w:pPr>
              <w:suppressAutoHyphens/>
              <w:autoSpaceDE w:val="0"/>
              <w:autoSpaceDN w:val="0"/>
              <w:rPr>
                <w:rFonts w:eastAsia="Calibri"/>
                <w:sz w:val="20"/>
                <w:szCs w:val="20"/>
                <w:lang w:eastAsia="ar-SA"/>
              </w:rPr>
            </w:pPr>
          </w:p>
        </w:tc>
        <w:tc>
          <w:tcPr>
            <w:tcW w:w="1985" w:type="dxa"/>
            <w:vMerge/>
          </w:tcPr>
          <w:p w:rsidR="00E459ED" w:rsidRPr="00730DBF" w:rsidRDefault="00E459ED" w:rsidP="00EC0E16">
            <w:pPr>
              <w:suppressAutoHyphens/>
              <w:autoSpaceDE w:val="0"/>
              <w:autoSpaceDN w:val="0"/>
              <w:rPr>
                <w:sz w:val="20"/>
                <w:szCs w:val="20"/>
                <w:lang w:eastAsia="zh-CN"/>
              </w:rPr>
            </w:pPr>
          </w:p>
        </w:tc>
      </w:tr>
      <w:tr w:rsidR="00E459ED" w:rsidRPr="00730DBF" w:rsidTr="00200F85">
        <w:trPr>
          <w:cantSplit/>
          <w:trHeight w:val="622"/>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2.1</w:t>
            </w:r>
          </w:p>
        </w:tc>
        <w:tc>
          <w:tcPr>
            <w:tcW w:w="2835" w:type="dxa"/>
            <w:vMerge w:val="restart"/>
          </w:tcPr>
          <w:p w:rsidR="00E459ED" w:rsidRPr="00730DBF" w:rsidRDefault="00E459ED" w:rsidP="00EC0E16">
            <w:pPr>
              <w:pBdr>
                <w:top w:val="single" w:sz="4" w:space="1" w:color="auto"/>
              </w:pBdr>
              <w:suppressAutoHyphens/>
              <w:autoSpaceDE w:val="0"/>
              <w:autoSpaceDN w:val="0"/>
              <w:rPr>
                <w:sz w:val="20"/>
                <w:szCs w:val="20"/>
              </w:rPr>
            </w:pPr>
            <w:r w:rsidRPr="00730DBF">
              <w:rPr>
                <w:sz w:val="20"/>
                <w:szCs w:val="20"/>
              </w:rPr>
              <w:t>Мероприятие 1.</w:t>
            </w:r>
          </w:p>
          <w:p w:rsidR="00E459ED" w:rsidRPr="00730DBF" w:rsidRDefault="00E459ED" w:rsidP="00EC0E16">
            <w:pPr>
              <w:suppressAutoHyphens/>
              <w:autoSpaceDE w:val="0"/>
              <w:autoSpaceDN w:val="0"/>
              <w:rPr>
                <w:sz w:val="20"/>
                <w:szCs w:val="20"/>
              </w:rPr>
            </w:pPr>
            <w:r w:rsidRPr="00730DBF">
              <w:rPr>
                <w:rFonts w:eastAsia="Calibri"/>
                <w:sz w:val="20"/>
                <w:szCs w:val="20"/>
                <w:lang w:eastAsia="ar-SA"/>
              </w:rPr>
              <w:t>Субсидии на частичные компенсации затрат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
        </w:tc>
        <w:tc>
          <w:tcPr>
            <w:tcW w:w="992"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257DB4">
              <w:rPr>
                <w:rFonts w:eastAsia="Calibri"/>
                <w:bCs/>
                <w:color w:val="FF0000"/>
                <w:sz w:val="20"/>
                <w:szCs w:val="20"/>
                <w:lang w:eastAsia="ar-SA"/>
              </w:rPr>
              <w:t>9 275</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4 180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5 095</w:t>
            </w:r>
          </w:p>
        </w:tc>
        <w:tc>
          <w:tcPr>
            <w:tcW w:w="709" w:type="dxa"/>
          </w:tcPr>
          <w:p w:rsidR="00E459ED" w:rsidRPr="007B65F3"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p w:rsidR="00E459ED" w:rsidRPr="007B65F3" w:rsidRDefault="00E459ED" w:rsidP="00EC0E16">
            <w:pPr>
              <w:suppressAutoHyphens/>
              <w:spacing w:line="276" w:lineRule="auto"/>
              <w:jc w:val="center"/>
              <w:rPr>
                <w:rFonts w:eastAsia="Calibri"/>
                <w:bCs/>
                <w:color w:val="FF0000"/>
                <w:sz w:val="20"/>
                <w:szCs w:val="20"/>
                <w:lang w:eastAsia="ar-SA"/>
              </w:rPr>
            </w:pPr>
          </w:p>
        </w:tc>
        <w:tc>
          <w:tcPr>
            <w:tcW w:w="1559" w:type="dxa"/>
            <w:vMerge w:val="restart"/>
          </w:tcPr>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459ED" w:rsidRPr="00730DBF" w:rsidRDefault="00E459ED"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Администрации Раменского муниципального района</w:t>
            </w:r>
          </w:p>
          <w:p w:rsidR="00E459ED" w:rsidRPr="00730DBF" w:rsidRDefault="00E459ED" w:rsidP="00EC0E16">
            <w:pPr>
              <w:suppressAutoHyphens/>
              <w:autoSpaceDE w:val="0"/>
              <w:autoSpaceDN w:val="0"/>
              <w:rPr>
                <w:sz w:val="20"/>
                <w:szCs w:val="20"/>
                <w:lang w:eastAsia="zh-CN"/>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818"/>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257DB4">
              <w:rPr>
                <w:rFonts w:eastAsia="Calibri"/>
                <w:bCs/>
                <w:color w:val="FF0000"/>
                <w:sz w:val="20"/>
                <w:szCs w:val="20"/>
                <w:lang w:eastAsia="ar-SA"/>
              </w:rPr>
              <w:t>9 275</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4 180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5 095</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p w:rsidR="00E459ED" w:rsidRPr="007B65F3" w:rsidRDefault="00E459ED" w:rsidP="00064095">
            <w:pPr>
              <w:suppressAutoHyphens/>
              <w:spacing w:line="276" w:lineRule="auto"/>
              <w:jc w:val="center"/>
              <w:rPr>
                <w:rFonts w:eastAsia="Calibri"/>
                <w:bCs/>
                <w:color w:val="FF0000"/>
                <w:sz w:val="20"/>
                <w:szCs w:val="20"/>
                <w:lang w:eastAsia="ar-SA"/>
              </w:rPr>
            </w:pPr>
          </w:p>
        </w:tc>
        <w:tc>
          <w:tcPr>
            <w:tcW w:w="1559" w:type="dxa"/>
            <w:vMerge/>
          </w:tcPr>
          <w:p w:rsidR="00E459ED" w:rsidRPr="00730DBF" w:rsidRDefault="00E459ED" w:rsidP="00EC0E16">
            <w:pPr>
              <w:suppressAutoHyphens/>
              <w:autoSpaceDE w:val="0"/>
              <w:autoSpaceDN w:val="0"/>
              <w:rPr>
                <w:sz w:val="20"/>
                <w:szCs w:val="20"/>
                <w:lang w:eastAsia="zh-CN"/>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630"/>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2.2</w:t>
            </w:r>
          </w:p>
        </w:tc>
        <w:tc>
          <w:tcPr>
            <w:tcW w:w="2835" w:type="dxa"/>
            <w:vMerge w:val="restart"/>
          </w:tcPr>
          <w:p w:rsidR="00E459ED" w:rsidRPr="00730DBF" w:rsidRDefault="00E459ED" w:rsidP="00EC0E16">
            <w:pPr>
              <w:rPr>
                <w:sz w:val="20"/>
                <w:szCs w:val="20"/>
              </w:rPr>
            </w:pPr>
            <w:r w:rsidRPr="00730DBF">
              <w:rPr>
                <w:sz w:val="20"/>
                <w:szCs w:val="20"/>
              </w:rPr>
              <w:t>Мероприятие 2.</w:t>
            </w:r>
          </w:p>
          <w:p w:rsidR="00E459ED" w:rsidRPr="00730DBF" w:rsidRDefault="00E459ED" w:rsidP="00EC0E16">
            <w:pPr>
              <w:rPr>
                <w:sz w:val="20"/>
                <w:szCs w:val="20"/>
              </w:rPr>
            </w:pPr>
            <w:r w:rsidRPr="00730DBF">
              <w:rPr>
                <w:rFonts w:eastAsia="Calibri"/>
                <w:sz w:val="20"/>
                <w:szCs w:val="20"/>
                <w:lang w:eastAsia="ar-SA"/>
              </w:rPr>
              <w:t xml:space="preserve">Субсидии на частичные </w:t>
            </w:r>
            <w:r w:rsidRPr="00730DBF">
              <w:rPr>
                <w:rFonts w:eastAsia="Calibri"/>
                <w:sz w:val="20"/>
                <w:szCs w:val="20"/>
                <w:lang w:eastAsia="ar-SA"/>
              </w:rPr>
              <w:lastRenderedPageBreak/>
              <w:t>компенсации затрат субъектов малого и среднего предпринимательства  на уплату процентов по кредитам, привлеченным в российских кредитных организациях</w:t>
            </w:r>
          </w:p>
          <w:p w:rsidR="00FA73AE" w:rsidRDefault="00FA73AE" w:rsidP="00EC0E16">
            <w:pPr>
              <w:rPr>
                <w:sz w:val="20"/>
                <w:szCs w:val="20"/>
              </w:rPr>
            </w:pPr>
          </w:p>
          <w:p w:rsidR="00694BD0" w:rsidRDefault="00694BD0" w:rsidP="00EC0E16">
            <w:pPr>
              <w:rPr>
                <w:sz w:val="20"/>
                <w:szCs w:val="20"/>
              </w:rPr>
            </w:pPr>
          </w:p>
          <w:p w:rsidR="00FA73AE" w:rsidRDefault="00FA73AE" w:rsidP="00EC0E16">
            <w:pPr>
              <w:rPr>
                <w:sz w:val="20"/>
                <w:szCs w:val="20"/>
              </w:rPr>
            </w:pPr>
          </w:p>
          <w:p w:rsidR="00FA73AE" w:rsidRDefault="00FA73AE" w:rsidP="00EC0E16">
            <w:pPr>
              <w:rPr>
                <w:sz w:val="20"/>
                <w:szCs w:val="20"/>
              </w:rPr>
            </w:pPr>
          </w:p>
          <w:p w:rsidR="00FA73AE" w:rsidRDefault="00FA73AE" w:rsidP="00EC0E16">
            <w:pPr>
              <w:rPr>
                <w:sz w:val="20"/>
                <w:szCs w:val="20"/>
              </w:rPr>
            </w:pPr>
          </w:p>
          <w:p w:rsidR="00FA73AE" w:rsidRPr="00730DBF" w:rsidRDefault="00FA73AE" w:rsidP="00EC0E16">
            <w:pPr>
              <w:rPr>
                <w:sz w:val="20"/>
                <w:szCs w:val="20"/>
              </w:rPr>
            </w:pP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lastRenderedPageBreak/>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257DB4" w:rsidRDefault="00E459ED" w:rsidP="00EC0E16">
            <w:pPr>
              <w:suppressAutoHyphens/>
              <w:spacing w:line="276" w:lineRule="auto"/>
              <w:jc w:val="center"/>
              <w:rPr>
                <w:rFonts w:eastAsia="Calibri"/>
                <w:bCs/>
                <w:color w:val="FF0000"/>
                <w:sz w:val="20"/>
                <w:szCs w:val="20"/>
                <w:lang w:eastAsia="ar-SA"/>
              </w:rPr>
            </w:pPr>
            <w:r w:rsidRPr="00257DB4">
              <w:rPr>
                <w:rFonts w:eastAsia="Calibri"/>
                <w:bCs/>
                <w:color w:val="FF0000"/>
                <w:sz w:val="20"/>
                <w:szCs w:val="20"/>
                <w:lang w:eastAsia="ar-SA"/>
              </w:rPr>
              <w:t>890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440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450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p w:rsidR="00E459ED" w:rsidRPr="007B65F3" w:rsidRDefault="00E459ED" w:rsidP="00064095">
            <w:pPr>
              <w:suppressAutoHyphens/>
              <w:spacing w:line="276" w:lineRule="auto"/>
              <w:jc w:val="center"/>
              <w:rPr>
                <w:rFonts w:eastAsia="Calibri"/>
                <w:bCs/>
                <w:color w:val="FF0000"/>
                <w:sz w:val="20"/>
                <w:szCs w:val="20"/>
                <w:lang w:eastAsia="ar-SA"/>
              </w:rPr>
            </w:pPr>
          </w:p>
        </w:tc>
        <w:tc>
          <w:tcPr>
            <w:tcW w:w="1559" w:type="dxa"/>
            <w:vMerge w:val="restart"/>
          </w:tcPr>
          <w:p w:rsidR="00E459ED" w:rsidRPr="00730DBF" w:rsidRDefault="00E459ED" w:rsidP="00CF1376">
            <w:pPr>
              <w:suppressAutoHyphens/>
              <w:autoSpaceDE w:val="0"/>
              <w:autoSpaceDN w:val="0"/>
              <w:rPr>
                <w:sz w:val="20"/>
                <w:szCs w:val="20"/>
              </w:rPr>
            </w:pPr>
            <w:r w:rsidRPr="00730DBF">
              <w:rPr>
                <w:rFonts w:eastAsia="Calibri"/>
                <w:sz w:val="20"/>
                <w:szCs w:val="20"/>
                <w:lang w:eastAsia="ar-SA"/>
              </w:rPr>
              <w:t>Управление потребительско</w:t>
            </w:r>
            <w:r w:rsidRPr="00730DBF">
              <w:rPr>
                <w:rFonts w:eastAsia="Calibri"/>
                <w:sz w:val="20"/>
                <w:szCs w:val="20"/>
                <w:lang w:eastAsia="ar-SA"/>
              </w:rPr>
              <w:lastRenderedPageBreak/>
              <w:t xml:space="preserve">го рынка и развития предпринимательства </w:t>
            </w: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257DB4" w:rsidRDefault="00E459ED" w:rsidP="00EC0E16">
            <w:pPr>
              <w:suppressAutoHyphens/>
              <w:spacing w:line="276" w:lineRule="auto"/>
              <w:jc w:val="center"/>
              <w:rPr>
                <w:rFonts w:eastAsia="Calibri"/>
                <w:bCs/>
                <w:color w:val="FF0000"/>
                <w:sz w:val="20"/>
                <w:szCs w:val="20"/>
                <w:lang w:eastAsia="ar-SA"/>
              </w:rPr>
            </w:pPr>
            <w:r w:rsidRPr="00257DB4">
              <w:rPr>
                <w:rFonts w:eastAsia="Calibri"/>
                <w:bCs/>
                <w:color w:val="FF0000"/>
                <w:sz w:val="20"/>
                <w:szCs w:val="20"/>
                <w:lang w:eastAsia="ar-SA"/>
              </w:rPr>
              <w:t>890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440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450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p w:rsidR="00E459ED" w:rsidRPr="007B65F3" w:rsidRDefault="00E459ED" w:rsidP="00064095">
            <w:pPr>
              <w:suppressAutoHyphens/>
              <w:spacing w:line="276" w:lineRule="auto"/>
              <w:jc w:val="center"/>
              <w:rPr>
                <w:rFonts w:eastAsia="Calibri"/>
                <w:bCs/>
                <w:color w:val="FF0000"/>
                <w:sz w:val="20"/>
                <w:szCs w:val="20"/>
                <w:lang w:eastAsia="ar-SA"/>
              </w:rPr>
            </w:pP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val="restart"/>
          </w:tcPr>
          <w:p w:rsidR="00E459ED" w:rsidRPr="00730DBF" w:rsidRDefault="00E459ED" w:rsidP="00EC0E16">
            <w:pPr>
              <w:suppressAutoHyphens/>
              <w:autoSpaceDE w:val="0"/>
              <w:autoSpaceDN w:val="0"/>
              <w:jc w:val="center"/>
              <w:rPr>
                <w:sz w:val="20"/>
                <w:szCs w:val="20"/>
              </w:rPr>
            </w:pPr>
            <w:r w:rsidRPr="00295706">
              <w:rPr>
                <w:color w:val="FF0000"/>
                <w:sz w:val="20"/>
                <w:szCs w:val="20"/>
              </w:rPr>
              <w:lastRenderedPageBreak/>
              <w:t>2.3</w:t>
            </w:r>
          </w:p>
        </w:tc>
        <w:tc>
          <w:tcPr>
            <w:tcW w:w="2835" w:type="dxa"/>
            <w:vMerge w:val="restart"/>
          </w:tcPr>
          <w:p w:rsidR="00E459ED" w:rsidRPr="00295706" w:rsidRDefault="00E459ED" w:rsidP="00EC0E16">
            <w:pPr>
              <w:suppressAutoHyphens/>
              <w:autoSpaceDE w:val="0"/>
              <w:autoSpaceDN w:val="0"/>
              <w:rPr>
                <w:rFonts w:eastAsia="Calibri"/>
                <w:color w:val="FF0000"/>
                <w:sz w:val="20"/>
                <w:szCs w:val="20"/>
                <w:lang w:eastAsia="ar-SA"/>
              </w:rPr>
            </w:pPr>
            <w:r w:rsidRPr="00295706">
              <w:rPr>
                <w:rFonts w:eastAsia="Calibri"/>
                <w:color w:val="FF0000"/>
                <w:sz w:val="20"/>
                <w:szCs w:val="20"/>
                <w:lang w:eastAsia="ar-SA"/>
              </w:rPr>
              <w:t>Мероприятие 3.</w:t>
            </w:r>
          </w:p>
          <w:p w:rsidR="00E459ED" w:rsidRDefault="00E459ED" w:rsidP="00EC0E16">
            <w:pPr>
              <w:suppressAutoHyphens/>
              <w:autoSpaceDE w:val="0"/>
              <w:autoSpaceDN w:val="0"/>
              <w:rPr>
                <w:rFonts w:eastAsia="Calibri"/>
                <w:color w:val="FF0000"/>
                <w:sz w:val="20"/>
                <w:szCs w:val="20"/>
                <w:lang w:eastAsia="ar-SA"/>
              </w:rPr>
            </w:pPr>
            <w:r w:rsidRPr="00295706">
              <w:rPr>
                <w:rFonts w:eastAsia="Calibri"/>
                <w:color w:val="FF0000"/>
                <w:sz w:val="20"/>
                <w:szCs w:val="20"/>
                <w:lang w:eastAsia="ar-SA"/>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FA73AE" w:rsidRDefault="00FA73AE" w:rsidP="00EC0E16">
            <w:pPr>
              <w:suppressAutoHyphens/>
              <w:autoSpaceDE w:val="0"/>
              <w:autoSpaceDN w:val="0"/>
              <w:rPr>
                <w:rFonts w:eastAsia="Calibri"/>
                <w:color w:val="FF0000"/>
                <w:sz w:val="20"/>
                <w:szCs w:val="20"/>
                <w:lang w:eastAsia="ar-SA"/>
              </w:rPr>
            </w:pPr>
          </w:p>
          <w:p w:rsidR="00FA73AE" w:rsidRPr="00295706" w:rsidRDefault="00FA73AE" w:rsidP="00EC0E16">
            <w:pPr>
              <w:suppressAutoHyphens/>
              <w:autoSpaceDE w:val="0"/>
              <w:autoSpaceDN w:val="0"/>
              <w:rPr>
                <w:color w:val="FF0000"/>
                <w:sz w:val="20"/>
                <w:szCs w:val="20"/>
              </w:rPr>
            </w:pPr>
          </w:p>
        </w:tc>
        <w:tc>
          <w:tcPr>
            <w:tcW w:w="992" w:type="dxa"/>
            <w:vMerge w:val="restart"/>
          </w:tcPr>
          <w:p w:rsidR="00E459ED" w:rsidRPr="00295706" w:rsidRDefault="00E459ED" w:rsidP="00EC0E16">
            <w:pPr>
              <w:suppressAutoHyphens/>
              <w:autoSpaceDE w:val="0"/>
              <w:autoSpaceDN w:val="0"/>
              <w:jc w:val="center"/>
              <w:rPr>
                <w:color w:val="FF0000"/>
                <w:sz w:val="20"/>
                <w:szCs w:val="20"/>
              </w:rPr>
            </w:pPr>
            <w:r w:rsidRPr="00295706">
              <w:rPr>
                <w:color w:val="FF0000"/>
                <w:sz w:val="20"/>
                <w:szCs w:val="20"/>
              </w:rPr>
              <w:t>2017-2021 гг.</w:t>
            </w:r>
          </w:p>
        </w:tc>
        <w:tc>
          <w:tcPr>
            <w:tcW w:w="1418" w:type="dxa"/>
          </w:tcPr>
          <w:p w:rsidR="00E459ED" w:rsidRPr="00295706" w:rsidRDefault="00E459ED" w:rsidP="00064095">
            <w:pPr>
              <w:suppressAutoHyphens/>
              <w:autoSpaceDE w:val="0"/>
              <w:autoSpaceDN w:val="0"/>
              <w:jc w:val="center"/>
              <w:rPr>
                <w:color w:val="FF0000"/>
                <w:sz w:val="20"/>
                <w:szCs w:val="20"/>
              </w:rPr>
            </w:pPr>
            <w:r w:rsidRPr="00295706">
              <w:rPr>
                <w:color w:val="FF0000"/>
                <w:sz w:val="20"/>
                <w:szCs w:val="20"/>
              </w:rPr>
              <w:t>Итого:</w:t>
            </w:r>
          </w:p>
          <w:p w:rsidR="00E459ED" w:rsidRPr="00295706" w:rsidRDefault="00E459ED" w:rsidP="00064095">
            <w:pPr>
              <w:suppressAutoHyphens/>
              <w:autoSpaceDE w:val="0"/>
              <w:autoSpaceDN w:val="0"/>
              <w:jc w:val="center"/>
              <w:rPr>
                <w:color w:val="FF0000"/>
                <w:sz w:val="20"/>
                <w:szCs w:val="20"/>
              </w:rPr>
            </w:pPr>
          </w:p>
        </w:tc>
        <w:tc>
          <w:tcPr>
            <w:tcW w:w="1417" w:type="dxa"/>
          </w:tcPr>
          <w:p w:rsidR="00E459ED" w:rsidRPr="00295706" w:rsidRDefault="00E459ED" w:rsidP="00EC0E16">
            <w:pPr>
              <w:suppressAutoHyphens/>
              <w:autoSpaceDE w:val="0"/>
              <w:autoSpaceDN w:val="0"/>
              <w:jc w:val="center"/>
              <w:rPr>
                <w:color w:val="FF0000"/>
                <w:sz w:val="20"/>
                <w:szCs w:val="20"/>
              </w:rPr>
            </w:pPr>
            <w:r>
              <w:rPr>
                <w:color w:val="FF0000"/>
                <w:sz w:val="20"/>
                <w:szCs w:val="20"/>
              </w:rPr>
              <w:t>0</w:t>
            </w:r>
          </w:p>
        </w:tc>
        <w:tc>
          <w:tcPr>
            <w:tcW w:w="993" w:type="dxa"/>
          </w:tcPr>
          <w:p w:rsidR="00E459ED" w:rsidRDefault="00E459ED" w:rsidP="00064095">
            <w:pPr>
              <w:suppressAutoHyphens/>
              <w:autoSpaceDE w:val="0"/>
              <w:autoSpaceDN w:val="0"/>
              <w:jc w:val="center"/>
              <w:rPr>
                <w:color w:val="FF0000"/>
                <w:sz w:val="20"/>
                <w:szCs w:val="20"/>
              </w:rPr>
            </w:pPr>
            <w:r w:rsidRPr="00295706">
              <w:rPr>
                <w:color w:val="FF0000"/>
                <w:sz w:val="20"/>
                <w:szCs w:val="20"/>
              </w:rPr>
              <w:t>17</w:t>
            </w:r>
            <w:r w:rsidR="00FA73AE">
              <w:rPr>
                <w:color w:val="FF0000"/>
                <w:sz w:val="20"/>
                <w:szCs w:val="20"/>
              </w:rPr>
              <w:t> </w:t>
            </w:r>
            <w:r w:rsidRPr="00295706">
              <w:rPr>
                <w:color w:val="FF0000"/>
                <w:sz w:val="20"/>
                <w:szCs w:val="20"/>
              </w:rPr>
              <w:t>565</w:t>
            </w:r>
          </w:p>
          <w:p w:rsidR="00FA73AE" w:rsidRDefault="00FA73AE" w:rsidP="00064095">
            <w:pPr>
              <w:suppressAutoHyphens/>
              <w:autoSpaceDE w:val="0"/>
              <w:autoSpaceDN w:val="0"/>
              <w:jc w:val="center"/>
              <w:rPr>
                <w:color w:val="FF0000"/>
                <w:sz w:val="20"/>
                <w:szCs w:val="20"/>
              </w:rPr>
            </w:pPr>
          </w:p>
          <w:p w:rsidR="00FA73AE" w:rsidRPr="00295706" w:rsidRDefault="00FA73AE" w:rsidP="00064095">
            <w:pPr>
              <w:suppressAutoHyphens/>
              <w:autoSpaceDE w:val="0"/>
              <w:autoSpaceDN w:val="0"/>
              <w:jc w:val="center"/>
              <w:rPr>
                <w:color w:val="FF0000"/>
                <w:sz w:val="20"/>
                <w:szCs w:val="20"/>
              </w:rPr>
            </w:pPr>
          </w:p>
        </w:tc>
        <w:tc>
          <w:tcPr>
            <w:tcW w:w="850" w:type="dxa"/>
          </w:tcPr>
          <w:p w:rsidR="00E459ED" w:rsidRPr="00295706" w:rsidRDefault="00E459ED" w:rsidP="00EC0E16">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EC0E16">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7B65F3"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5770</w:t>
            </w:r>
          </w:p>
        </w:tc>
        <w:tc>
          <w:tcPr>
            <w:tcW w:w="708" w:type="dxa"/>
          </w:tcPr>
          <w:p w:rsidR="00E459ED" w:rsidRPr="007B65F3"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5855</w:t>
            </w:r>
          </w:p>
        </w:tc>
        <w:tc>
          <w:tcPr>
            <w:tcW w:w="709" w:type="dxa"/>
          </w:tcPr>
          <w:p w:rsidR="00E459ED" w:rsidRPr="007B65F3"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5940</w:t>
            </w:r>
          </w:p>
        </w:tc>
        <w:tc>
          <w:tcPr>
            <w:tcW w:w="1559" w:type="dxa"/>
            <w:vMerge w:val="restart"/>
          </w:tcPr>
          <w:p w:rsidR="00E459ED" w:rsidRPr="0051172B" w:rsidRDefault="00E459ED" w:rsidP="00295706">
            <w:pPr>
              <w:suppressAutoHyphens/>
              <w:autoSpaceDE w:val="0"/>
              <w:autoSpaceDN w:val="0"/>
              <w:rPr>
                <w:color w:val="FF0000"/>
                <w:sz w:val="20"/>
                <w:szCs w:val="20"/>
              </w:rPr>
            </w:pPr>
            <w:r w:rsidRPr="0051172B">
              <w:rPr>
                <w:rFonts w:eastAsia="Calibri"/>
                <w:color w:val="FF0000"/>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295706" w:rsidRDefault="00E459ED" w:rsidP="00EC0E16">
            <w:pPr>
              <w:suppressAutoHyphens/>
              <w:autoSpaceDE w:val="0"/>
              <w:autoSpaceDN w:val="0"/>
              <w:rPr>
                <w:color w:val="FF0000"/>
                <w:sz w:val="20"/>
                <w:szCs w:val="20"/>
              </w:rPr>
            </w:pPr>
          </w:p>
        </w:tc>
        <w:tc>
          <w:tcPr>
            <w:tcW w:w="992" w:type="dxa"/>
            <w:vMerge/>
          </w:tcPr>
          <w:p w:rsidR="00E459ED" w:rsidRPr="00295706" w:rsidRDefault="00E459ED" w:rsidP="00EC0E16">
            <w:pPr>
              <w:suppressAutoHyphens/>
              <w:autoSpaceDE w:val="0"/>
              <w:autoSpaceDN w:val="0"/>
              <w:jc w:val="center"/>
              <w:rPr>
                <w:color w:val="FF0000"/>
                <w:sz w:val="20"/>
                <w:szCs w:val="20"/>
              </w:rPr>
            </w:pPr>
          </w:p>
        </w:tc>
        <w:tc>
          <w:tcPr>
            <w:tcW w:w="1418" w:type="dxa"/>
          </w:tcPr>
          <w:p w:rsidR="00E459ED" w:rsidRPr="00295706" w:rsidRDefault="00E459ED" w:rsidP="00064095">
            <w:pPr>
              <w:suppressAutoHyphens/>
              <w:autoSpaceDE w:val="0"/>
              <w:autoSpaceDN w:val="0"/>
              <w:jc w:val="center"/>
              <w:rPr>
                <w:color w:val="FF0000"/>
                <w:sz w:val="20"/>
                <w:szCs w:val="20"/>
              </w:rPr>
            </w:pPr>
            <w:r w:rsidRPr="00295706">
              <w:rPr>
                <w:color w:val="FF0000"/>
                <w:sz w:val="20"/>
                <w:szCs w:val="20"/>
              </w:rPr>
              <w:t>Средства бюджета Раменского муниципального района</w:t>
            </w:r>
          </w:p>
        </w:tc>
        <w:tc>
          <w:tcPr>
            <w:tcW w:w="1417" w:type="dxa"/>
          </w:tcPr>
          <w:p w:rsidR="00E459ED" w:rsidRPr="00295706" w:rsidRDefault="00E459ED" w:rsidP="00EC0E16">
            <w:pPr>
              <w:suppressAutoHyphens/>
              <w:autoSpaceDE w:val="0"/>
              <w:autoSpaceDN w:val="0"/>
              <w:jc w:val="center"/>
              <w:rPr>
                <w:color w:val="FF0000"/>
                <w:sz w:val="20"/>
                <w:szCs w:val="20"/>
              </w:rPr>
            </w:pPr>
            <w:r>
              <w:rPr>
                <w:color w:val="FF0000"/>
                <w:sz w:val="20"/>
                <w:szCs w:val="20"/>
              </w:rPr>
              <w:t>0</w:t>
            </w:r>
          </w:p>
        </w:tc>
        <w:tc>
          <w:tcPr>
            <w:tcW w:w="993" w:type="dxa"/>
          </w:tcPr>
          <w:p w:rsidR="00E459ED" w:rsidRPr="00295706" w:rsidRDefault="00E459ED" w:rsidP="00064095">
            <w:pPr>
              <w:suppressAutoHyphens/>
              <w:autoSpaceDE w:val="0"/>
              <w:autoSpaceDN w:val="0"/>
              <w:jc w:val="center"/>
              <w:rPr>
                <w:color w:val="FF0000"/>
                <w:sz w:val="20"/>
                <w:szCs w:val="20"/>
              </w:rPr>
            </w:pPr>
            <w:r w:rsidRPr="00295706">
              <w:rPr>
                <w:color w:val="FF0000"/>
                <w:sz w:val="20"/>
                <w:szCs w:val="20"/>
              </w:rPr>
              <w:t>17 565</w:t>
            </w:r>
          </w:p>
        </w:tc>
        <w:tc>
          <w:tcPr>
            <w:tcW w:w="850" w:type="dxa"/>
          </w:tcPr>
          <w:p w:rsidR="00E459ED" w:rsidRPr="00295706" w:rsidRDefault="00E459ED" w:rsidP="00EC0E16">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EC0E16">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5770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5855</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5940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val="restart"/>
          </w:tcPr>
          <w:p w:rsidR="00E459ED" w:rsidRPr="00295706" w:rsidRDefault="00E459ED" w:rsidP="00EC0E16">
            <w:pPr>
              <w:suppressAutoHyphens/>
              <w:autoSpaceDE w:val="0"/>
              <w:autoSpaceDN w:val="0"/>
              <w:jc w:val="center"/>
              <w:rPr>
                <w:color w:val="FF0000"/>
                <w:sz w:val="20"/>
                <w:szCs w:val="20"/>
              </w:rPr>
            </w:pPr>
            <w:r w:rsidRPr="00295706">
              <w:rPr>
                <w:color w:val="FF0000"/>
                <w:sz w:val="20"/>
                <w:szCs w:val="20"/>
              </w:rPr>
              <w:t>2.4</w:t>
            </w:r>
          </w:p>
        </w:tc>
        <w:tc>
          <w:tcPr>
            <w:tcW w:w="2835" w:type="dxa"/>
            <w:vMerge w:val="restart"/>
          </w:tcPr>
          <w:p w:rsidR="00E459ED" w:rsidRPr="00295706" w:rsidRDefault="00E459ED" w:rsidP="00EC0E16">
            <w:pPr>
              <w:suppressAutoHyphens/>
              <w:autoSpaceDE w:val="0"/>
              <w:autoSpaceDN w:val="0"/>
              <w:rPr>
                <w:color w:val="FF0000"/>
                <w:sz w:val="20"/>
                <w:szCs w:val="20"/>
              </w:rPr>
            </w:pPr>
            <w:r w:rsidRPr="00295706">
              <w:rPr>
                <w:color w:val="FF0000"/>
                <w:sz w:val="20"/>
                <w:szCs w:val="20"/>
              </w:rPr>
              <w:t>Мероприятие 4.</w:t>
            </w:r>
          </w:p>
          <w:p w:rsidR="00E459ED" w:rsidRDefault="00E459ED" w:rsidP="00EC0E16">
            <w:pPr>
              <w:suppressAutoHyphens/>
              <w:autoSpaceDE w:val="0"/>
              <w:autoSpaceDN w:val="0"/>
              <w:rPr>
                <w:color w:val="FF0000"/>
                <w:sz w:val="20"/>
                <w:szCs w:val="20"/>
              </w:rPr>
            </w:pPr>
            <w:r w:rsidRPr="00295706">
              <w:rPr>
                <w:color w:val="FF0000"/>
                <w:sz w:val="20"/>
                <w:szCs w:val="20"/>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FA73AE" w:rsidRDefault="00FA73AE" w:rsidP="00EC0E16">
            <w:pPr>
              <w:suppressAutoHyphens/>
              <w:autoSpaceDE w:val="0"/>
              <w:autoSpaceDN w:val="0"/>
              <w:rPr>
                <w:color w:val="FF0000"/>
                <w:sz w:val="20"/>
                <w:szCs w:val="20"/>
              </w:rPr>
            </w:pPr>
          </w:p>
          <w:p w:rsidR="00FA73AE" w:rsidRPr="00295706" w:rsidRDefault="00FA73AE" w:rsidP="00EC0E16">
            <w:pPr>
              <w:suppressAutoHyphens/>
              <w:autoSpaceDE w:val="0"/>
              <w:autoSpaceDN w:val="0"/>
              <w:rPr>
                <w:color w:val="FF0000"/>
                <w:sz w:val="20"/>
                <w:szCs w:val="20"/>
              </w:rPr>
            </w:pPr>
          </w:p>
        </w:tc>
        <w:tc>
          <w:tcPr>
            <w:tcW w:w="992" w:type="dxa"/>
            <w:vMerge w:val="restart"/>
          </w:tcPr>
          <w:p w:rsidR="00E459ED" w:rsidRPr="00730DBF" w:rsidRDefault="00E459ED" w:rsidP="00EC0E16">
            <w:pPr>
              <w:suppressAutoHyphens/>
              <w:autoSpaceDE w:val="0"/>
              <w:autoSpaceDN w:val="0"/>
              <w:jc w:val="center"/>
              <w:rPr>
                <w:sz w:val="20"/>
                <w:szCs w:val="20"/>
              </w:rPr>
            </w:pPr>
            <w:r w:rsidRPr="00295706">
              <w:rPr>
                <w:color w:val="FF0000"/>
                <w:sz w:val="20"/>
                <w:szCs w:val="20"/>
              </w:rPr>
              <w:t>2017-2021 гг.</w:t>
            </w:r>
          </w:p>
        </w:tc>
        <w:tc>
          <w:tcPr>
            <w:tcW w:w="1418" w:type="dxa"/>
          </w:tcPr>
          <w:p w:rsidR="00E459ED" w:rsidRPr="00295706" w:rsidRDefault="00E459ED" w:rsidP="00064095">
            <w:pPr>
              <w:suppressAutoHyphens/>
              <w:autoSpaceDE w:val="0"/>
              <w:autoSpaceDN w:val="0"/>
              <w:jc w:val="center"/>
              <w:rPr>
                <w:color w:val="FF0000"/>
                <w:sz w:val="20"/>
                <w:szCs w:val="20"/>
              </w:rPr>
            </w:pPr>
            <w:r w:rsidRPr="00295706">
              <w:rPr>
                <w:color w:val="FF0000"/>
                <w:sz w:val="20"/>
                <w:szCs w:val="20"/>
              </w:rPr>
              <w:t>Итого:</w:t>
            </w:r>
          </w:p>
          <w:p w:rsidR="00E459ED" w:rsidRPr="00295706" w:rsidRDefault="00E459ED" w:rsidP="00064095">
            <w:pPr>
              <w:suppressAutoHyphens/>
              <w:autoSpaceDE w:val="0"/>
              <w:autoSpaceDN w:val="0"/>
              <w:jc w:val="center"/>
              <w:rPr>
                <w:color w:val="FF0000"/>
                <w:sz w:val="20"/>
                <w:szCs w:val="20"/>
              </w:rPr>
            </w:pPr>
          </w:p>
        </w:tc>
        <w:tc>
          <w:tcPr>
            <w:tcW w:w="1417" w:type="dxa"/>
          </w:tcPr>
          <w:p w:rsidR="00E459ED" w:rsidRPr="00730DBF" w:rsidRDefault="00E459ED" w:rsidP="00EC0E16">
            <w:pPr>
              <w:suppressAutoHyphens/>
              <w:autoSpaceDE w:val="0"/>
              <w:autoSpaceDN w:val="0"/>
              <w:jc w:val="center"/>
              <w:rPr>
                <w:sz w:val="20"/>
                <w:szCs w:val="20"/>
              </w:rPr>
            </w:pPr>
          </w:p>
        </w:tc>
        <w:tc>
          <w:tcPr>
            <w:tcW w:w="993" w:type="dxa"/>
          </w:tcPr>
          <w:p w:rsidR="00E459ED" w:rsidRDefault="00E459ED" w:rsidP="00EC0E16">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p w:rsidR="00FA73AE" w:rsidRDefault="00FA73AE" w:rsidP="00EC0E16">
            <w:pPr>
              <w:suppressAutoHyphens/>
              <w:spacing w:line="276" w:lineRule="auto"/>
              <w:jc w:val="center"/>
              <w:rPr>
                <w:rFonts w:eastAsia="Calibri"/>
                <w:bCs/>
                <w:color w:val="FF0000"/>
                <w:sz w:val="20"/>
                <w:szCs w:val="20"/>
                <w:lang w:eastAsia="ar-SA"/>
              </w:rPr>
            </w:pPr>
          </w:p>
          <w:p w:rsidR="00FA73AE" w:rsidRPr="00295706" w:rsidRDefault="00FA73AE" w:rsidP="00EC0E16">
            <w:pPr>
              <w:suppressAutoHyphens/>
              <w:spacing w:line="276" w:lineRule="auto"/>
              <w:jc w:val="center"/>
              <w:rPr>
                <w:rFonts w:eastAsia="Calibri"/>
                <w:bCs/>
                <w:color w:val="FF0000"/>
                <w:sz w:val="20"/>
                <w:szCs w:val="20"/>
                <w:lang w:eastAsia="ar-SA"/>
              </w:rPr>
            </w:pPr>
          </w:p>
        </w:tc>
        <w:tc>
          <w:tcPr>
            <w:tcW w:w="850" w:type="dxa"/>
          </w:tcPr>
          <w:p w:rsidR="00E459ED" w:rsidRPr="00295706" w:rsidRDefault="00E459ED" w:rsidP="00EC0E16">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EC0E16">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8"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1559" w:type="dxa"/>
            <w:vMerge w:val="restart"/>
          </w:tcPr>
          <w:p w:rsidR="00E459ED" w:rsidRPr="0051172B" w:rsidRDefault="00E459ED" w:rsidP="0051172B">
            <w:pPr>
              <w:suppressAutoHyphens/>
              <w:autoSpaceDE w:val="0"/>
              <w:autoSpaceDN w:val="0"/>
              <w:rPr>
                <w:color w:val="FF0000"/>
                <w:sz w:val="20"/>
                <w:szCs w:val="20"/>
              </w:rPr>
            </w:pPr>
            <w:r w:rsidRPr="0051172B">
              <w:rPr>
                <w:rFonts w:eastAsia="Calibri"/>
                <w:color w:val="FF0000"/>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295706" w:rsidRDefault="00E459ED" w:rsidP="00064095">
            <w:pPr>
              <w:suppressAutoHyphens/>
              <w:autoSpaceDE w:val="0"/>
              <w:autoSpaceDN w:val="0"/>
              <w:jc w:val="center"/>
              <w:rPr>
                <w:color w:val="FF0000"/>
                <w:sz w:val="20"/>
                <w:szCs w:val="20"/>
              </w:rPr>
            </w:pPr>
            <w:r w:rsidRPr="00295706">
              <w:rPr>
                <w:color w:val="FF0000"/>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p>
        </w:tc>
        <w:tc>
          <w:tcPr>
            <w:tcW w:w="993"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850"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8"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val="restart"/>
          </w:tcPr>
          <w:p w:rsidR="00E459ED" w:rsidRPr="00295706" w:rsidRDefault="00E459ED" w:rsidP="00EC0E16">
            <w:pPr>
              <w:suppressAutoHyphens/>
              <w:autoSpaceDE w:val="0"/>
              <w:autoSpaceDN w:val="0"/>
              <w:jc w:val="center"/>
              <w:rPr>
                <w:color w:val="FF0000"/>
                <w:sz w:val="20"/>
                <w:szCs w:val="20"/>
              </w:rPr>
            </w:pPr>
            <w:r>
              <w:rPr>
                <w:color w:val="FF0000"/>
                <w:sz w:val="20"/>
                <w:szCs w:val="20"/>
              </w:rPr>
              <w:t>2.5</w:t>
            </w:r>
          </w:p>
        </w:tc>
        <w:tc>
          <w:tcPr>
            <w:tcW w:w="2835" w:type="dxa"/>
            <w:vMerge w:val="restart"/>
          </w:tcPr>
          <w:p w:rsidR="00E459ED" w:rsidRDefault="00E459ED" w:rsidP="00EC0E16">
            <w:pPr>
              <w:suppressAutoHyphens/>
              <w:autoSpaceDE w:val="0"/>
              <w:autoSpaceDN w:val="0"/>
              <w:rPr>
                <w:color w:val="FF0000"/>
                <w:sz w:val="20"/>
                <w:szCs w:val="20"/>
              </w:rPr>
            </w:pPr>
            <w:r>
              <w:rPr>
                <w:color w:val="FF0000"/>
                <w:sz w:val="20"/>
                <w:szCs w:val="20"/>
              </w:rPr>
              <w:t>Мероприятие 5.</w:t>
            </w:r>
          </w:p>
          <w:p w:rsidR="00E459ED" w:rsidRPr="00295706" w:rsidRDefault="00E459ED" w:rsidP="00EC0E16">
            <w:pPr>
              <w:suppressAutoHyphens/>
              <w:autoSpaceDE w:val="0"/>
              <w:autoSpaceDN w:val="0"/>
              <w:rPr>
                <w:color w:val="FF0000"/>
                <w:sz w:val="20"/>
                <w:szCs w:val="20"/>
              </w:rPr>
            </w:pPr>
            <w:proofErr w:type="gramStart"/>
            <w:r>
              <w:rPr>
                <w:color w:val="FF0000"/>
                <w:sz w:val="20"/>
                <w:szCs w:val="20"/>
              </w:rPr>
              <w:t>Ч</w:t>
            </w:r>
            <w:r w:rsidRPr="0051172B">
              <w:rPr>
                <w:color w:val="FF0000"/>
                <w:sz w:val="20"/>
                <w:szCs w:val="20"/>
              </w:rPr>
              <w:t xml:space="preserve">астичная компенсация затрат субъектам малого и среднего </w:t>
            </w:r>
            <w:r w:rsidRPr="0051172B">
              <w:rPr>
                <w:color w:val="FF0000"/>
                <w:sz w:val="20"/>
                <w:szCs w:val="20"/>
              </w:rPr>
              <w:lastRenderedPageBreak/>
              <w:t>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51172B">
              <w:rPr>
                <w:color w:val="FF0000"/>
                <w:sz w:val="20"/>
                <w:szCs w:val="20"/>
              </w:rPr>
              <w:t xml:space="preserve"> </w:t>
            </w:r>
            <w:proofErr w:type="gramStart"/>
            <w:r w:rsidRPr="0051172B">
              <w:rPr>
                <w:color w:val="FF0000"/>
                <w:sz w:val="20"/>
                <w:szCs w:val="20"/>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tc>
        <w:tc>
          <w:tcPr>
            <w:tcW w:w="992" w:type="dxa"/>
            <w:vMerge w:val="restart"/>
          </w:tcPr>
          <w:p w:rsidR="00E459ED" w:rsidRPr="00295706" w:rsidRDefault="00E459ED" w:rsidP="00EC0E16">
            <w:pPr>
              <w:suppressAutoHyphens/>
              <w:autoSpaceDE w:val="0"/>
              <w:autoSpaceDN w:val="0"/>
              <w:jc w:val="center"/>
              <w:rPr>
                <w:color w:val="FF0000"/>
                <w:sz w:val="20"/>
                <w:szCs w:val="20"/>
              </w:rPr>
            </w:pPr>
            <w:r w:rsidRPr="00295706">
              <w:rPr>
                <w:color w:val="FF0000"/>
                <w:sz w:val="20"/>
                <w:szCs w:val="20"/>
              </w:rPr>
              <w:lastRenderedPageBreak/>
              <w:t>2017-2021 гг.</w:t>
            </w:r>
          </w:p>
        </w:tc>
        <w:tc>
          <w:tcPr>
            <w:tcW w:w="1418" w:type="dxa"/>
          </w:tcPr>
          <w:p w:rsidR="00E459ED" w:rsidRPr="00295706" w:rsidRDefault="00E459ED" w:rsidP="00064095">
            <w:pPr>
              <w:suppressAutoHyphens/>
              <w:autoSpaceDE w:val="0"/>
              <w:autoSpaceDN w:val="0"/>
              <w:jc w:val="center"/>
              <w:rPr>
                <w:color w:val="FF0000"/>
                <w:sz w:val="20"/>
                <w:szCs w:val="20"/>
              </w:rPr>
            </w:pPr>
            <w:r w:rsidRPr="00295706">
              <w:rPr>
                <w:color w:val="FF0000"/>
                <w:sz w:val="20"/>
                <w:szCs w:val="20"/>
              </w:rPr>
              <w:t>Итого:</w:t>
            </w:r>
          </w:p>
          <w:p w:rsidR="00E459ED" w:rsidRPr="00295706" w:rsidRDefault="00E459ED" w:rsidP="00064095">
            <w:pPr>
              <w:suppressAutoHyphens/>
              <w:autoSpaceDE w:val="0"/>
              <w:autoSpaceDN w:val="0"/>
              <w:jc w:val="center"/>
              <w:rPr>
                <w:color w:val="FF0000"/>
                <w:sz w:val="20"/>
                <w:szCs w:val="20"/>
              </w:rPr>
            </w:pPr>
          </w:p>
        </w:tc>
        <w:tc>
          <w:tcPr>
            <w:tcW w:w="1417"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993" w:type="dxa"/>
          </w:tcPr>
          <w:p w:rsidR="00E459ED" w:rsidRDefault="00E459ED" w:rsidP="00064095">
            <w:pPr>
              <w:suppressAutoHyphens/>
              <w:autoSpaceDE w:val="0"/>
              <w:autoSpaceDN w:val="0"/>
              <w:jc w:val="center"/>
              <w:rPr>
                <w:color w:val="FF0000"/>
                <w:sz w:val="20"/>
                <w:szCs w:val="20"/>
              </w:rPr>
            </w:pPr>
            <w:r>
              <w:rPr>
                <w:color w:val="FF0000"/>
                <w:sz w:val="20"/>
                <w:szCs w:val="20"/>
              </w:rPr>
              <w:t>7</w:t>
            </w:r>
            <w:r w:rsidR="00FA73AE">
              <w:rPr>
                <w:color w:val="FF0000"/>
                <w:sz w:val="20"/>
                <w:szCs w:val="20"/>
              </w:rPr>
              <w:t> </w:t>
            </w:r>
            <w:r>
              <w:rPr>
                <w:color w:val="FF0000"/>
                <w:sz w:val="20"/>
                <w:szCs w:val="20"/>
              </w:rPr>
              <w:t>290</w:t>
            </w:r>
          </w:p>
          <w:p w:rsidR="00FA73AE" w:rsidRDefault="00FA73AE" w:rsidP="00064095">
            <w:pPr>
              <w:suppressAutoHyphens/>
              <w:autoSpaceDE w:val="0"/>
              <w:autoSpaceDN w:val="0"/>
              <w:jc w:val="center"/>
              <w:rPr>
                <w:color w:val="FF0000"/>
                <w:sz w:val="20"/>
                <w:szCs w:val="20"/>
              </w:rPr>
            </w:pPr>
          </w:p>
          <w:p w:rsidR="00FA73AE" w:rsidRPr="00295706" w:rsidRDefault="00FA73AE" w:rsidP="00064095">
            <w:pPr>
              <w:suppressAutoHyphens/>
              <w:autoSpaceDE w:val="0"/>
              <w:autoSpaceDN w:val="0"/>
              <w:jc w:val="center"/>
              <w:rPr>
                <w:color w:val="FF0000"/>
                <w:sz w:val="20"/>
                <w:szCs w:val="20"/>
              </w:rPr>
            </w:pPr>
          </w:p>
        </w:tc>
        <w:tc>
          <w:tcPr>
            <w:tcW w:w="850"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2 360</w:t>
            </w:r>
          </w:p>
        </w:tc>
        <w:tc>
          <w:tcPr>
            <w:tcW w:w="708" w:type="dxa"/>
          </w:tcPr>
          <w:p w:rsidR="00E459ED" w:rsidRPr="00295706"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2 430</w:t>
            </w:r>
          </w:p>
        </w:tc>
        <w:tc>
          <w:tcPr>
            <w:tcW w:w="709" w:type="dxa"/>
          </w:tcPr>
          <w:p w:rsidR="00E459ED" w:rsidRPr="00295706"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2 500</w:t>
            </w:r>
          </w:p>
        </w:tc>
        <w:tc>
          <w:tcPr>
            <w:tcW w:w="1559" w:type="dxa"/>
            <w:vMerge w:val="restart"/>
          </w:tcPr>
          <w:p w:rsidR="00E459ED" w:rsidRPr="0051172B" w:rsidRDefault="00E459ED" w:rsidP="00D25F77">
            <w:pPr>
              <w:suppressAutoHyphens/>
              <w:autoSpaceDE w:val="0"/>
              <w:autoSpaceDN w:val="0"/>
              <w:rPr>
                <w:color w:val="FF0000"/>
                <w:sz w:val="20"/>
                <w:szCs w:val="20"/>
              </w:rPr>
            </w:pPr>
            <w:r w:rsidRPr="0051172B">
              <w:rPr>
                <w:rFonts w:eastAsia="Calibri"/>
                <w:color w:val="FF0000"/>
                <w:sz w:val="20"/>
                <w:szCs w:val="20"/>
                <w:lang w:eastAsia="ar-SA"/>
              </w:rPr>
              <w:t xml:space="preserve">Управление потребительского рынка и </w:t>
            </w:r>
            <w:r w:rsidRPr="0051172B">
              <w:rPr>
                <w:rFonts w:eastAsia="Calibri"/>
                <w:color w:val="FF0000"/>
                <w:sz w:val="20"/>
                <w:szCs w:val="20"/>
                <w:lang w:eastAsia="ar-SA"/>
              </w:rPr>
              <w:lastRenderedPageBreak/>
              <w:t xml:space="preserve">развития предпринимательства </w:t>
            </w:r>
          </w:p>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tcPr>
          <w:p w:rsidR="00E459ED" w:rsidRPr="00295706" w:rsidRDefault="00E459ED" w:rsidP="00EC0E16">
            <w:pPr>
              <w:suppressAutoHyphens/>
              <w:autoSpaceDE w:val="0"/>
              <w:autoSpaceDN w:val="0"/>
              <w:jc w:val="center"/>
              <w:rPr>
                <w:color w:val="FF0000"/>
                <w:sz w:val="20"/>
                <w:szCs w:val="20"/>
              </w:rPr>
            </w:pPr>
          </w:p>
        </w:tc>
        <w:tc>
          <w:tcPr>
            <w:tcW w:w="2835" w:type="dxa"/>
            <w:vMerge/>
          </w:tcPr>
          <w:p w:rsidR="00E459ED" w:rsidRPr="00295706" w:rsidRDefault="00E459ED" w:rsidP="00EC0E16">
            <w:pPr>
              <w:suppressAutoHyphens/>
              <w:autoSpaceDE w:val="0"/>
              <w:autoSpaceDN w:val="0"/>
              <w:rPr>
                <w:color w:val="FF0000"/>
                <w:sz w:val="20"/>
                <w:szCs w:val="20"/>
              </w:rPr>
            </w:pPr>
          </w:p>
        </w:tc>
        <w:tc>
          <w:tcPr>
            <w:tcW w:w="992" w:type="dxa"/>
            <w:vMerge/>
          </w:tcPr>
          <w:p w:rsidR="00E459ED" w:rsidRPr="00295706" w:rsidRDefault="00E459ED" w:rsidP="00EC0E16">
            <w:pPr>
              <w:suppressAutoHyphens/>
              <w:autoSpaceDE w:val="0"/>
              <w:autoSpaceDN w:val="0"/>
              <w:jc w:val="center"/>
              <w:rPr>
                <w:color w:val="FF0000"/>
                <w:sz w:val="20"/>
                <w:szCs w:val="20"/>
              </w:rPr>
            </w:pPr>
          </w:p>
        </w:tc>
        <w:tc>
          <w:tcPr>
            <w:tcW w:w="1418" w:type="dxa"/>
          </w:tcPr>
          <w:p w:rsidR="00E459ED" w:rsidRPr="00295706" w:rsidRDefault="00E459ED" w:rsidP="00064095">
            <w:pPr>
              <w:suppressAutoHyphens/>
              <w:autoSpaceDE w:val="0"/>
              <w:autoSpaceDN w:val="0"/>
              <w:jc w:val="center"/>
              <w:rPr>
                <w:color w:val="FF0000"/>
                <w:sz w:val="20"/>
                <w:szCs w:val="20"/>
              </w:rPr>
            </w:pPr>
            <w:r w:rsidRPr="00295706">
              <w:rPr>
                <w:color w:val="FF0000"/>
                <w:sz w:val="20"/>
                <w:szCs w:val="20"/>
              </w:rPr>
              <w:t>Средства бюджета Раменского муниципального района</w:t>
            </w:r>
          </w:p>
        </w:tc>
        <w:tc>
          <w:tcPr>
            <w:tcW w:w="1417"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993" w:type="dxa"/>
          </w:tcPr>
          <w:p w:rsidR="00E459ED" w:rsidRPr="00295706" w:rsidRDefault="00E459ED" w:rsidP="00064095">
            <w:pPr>
              <w:suppressAutoHyphens/>
              <w:autoSpaceDE w:val="0"/>
              <w:autoSpaceDN w:val="0"/>
              <w:jc w:val="center"/>
              <w:rPr>
                <w:color w:val="FF0000"/>
                <w:sz w:val="20"/>
                <w:szCs w:val="20"/>
              </w:rPr>
            </w:pPr>
            <w:r>
              <w:rPr>
                <w:color w:val="FF0000"/>
                <w:sz w:val="20"/>
                <w:szCs w:val="20"/>
              </w:rPr>
              <w:t>7 290</w:t>
            </w:r>
          </w:p>
        </w:tc>
        <w:tc>
          <w:tcPr>
            <w:tcW w:w="850"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064095">
            <w:pPr>
              <w:suppressAutoHyphens/>
              <w:spacing w:line="276" w:lineRule="auto"/>
              <w:jc w:val="center"/>
              <w:rPr>
                <w:rFonts w:eastAsia="Calibri"/>
                <w:bCs/>
                <w:color w:val="FF0000"/>
                <w:sz w:val="20"/>
                <w:szCs w:val="20"/>
                <w:lang w:eastAsia="ar-SA"/>
              </w:rPr>
            </w:pPr>
            <w:r w:rsidRPr="00295706">
              <w:rPr>
                <w:rFonts w:eastAsia="Calibri"/>
                <w:bCs/>
                <w:color w:val="FF0000"/>
                <w:sz w:val="20"/>
                <w:szCs w:val="20"/>
                <w:lang w:eastAsia="ar-SA"/>
              </w:rPr>
              <w:t>0</w:t>
            </w:r>
          </w:p>
        </w:tc>
        <w:tc>
          <w:tcPr>
            <w:tcW w:w="709" w:type="dxa"/>
          </w:tcPr>
          <w:p w:rsidR="00E459ED" w:rsidRPr="00295706"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2 360</w:t>
            </w:r>
          </w:p>
        </w:tc>
        <w:tc>
          <w:tcPr>
            <w:tcW w:w="708" w:type="dxa"/>
          </w:tcPr>
          <w:p w:rsidR="00E459ED" w:rsidRPr="00295706"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2 430</w:t>
            </w:r>
          </w:p>
        </w:tc>
        <w:tc>
          <w:tcPr>
            <w:tcW w:w="709" w:type="dxa"/>
          </w:tcPr>
          <w:p w:rsidR="00E459ED" w:rsidRPr="00295706"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2 500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trHeight w:val="832"/>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3.</w:t>
            </w: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Основное мероприятие 3.</w:t>
            </w:r>
          </w:p>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Поддержка социального предпринимательства и </w:t>
            </w:r>
            <w:r w:rsidRPr="00730DBF">
              <w:rPr>
                <w:rFonts w:eastAsia="Calibri"/>
                <w:sz w:val="20"/>
                <w:szCs w:val="20"/>
                <w:lang w:eastAsia="ar-SA"/>
              </w:rPr>
              <w:lastRenderedPageBreak/>
              <w:t>предпринимательства в области ремёсел, народных художественных промыслов, сельского экологического туризма</w:t>
            </w: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lastRenderedPageBreak/>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151D9A" w:rsidP="00EC0E16">
            <w:pPr>
              <w:suppressAutoHyphens/>
              <w:spacing w:line="276" w:lineRule="auto"/>
              <w:jc w:val="center"/>
              <w:rPr>
                <w:rFonts w:eastAsia="Calibri"/>
                <w:bCs/>
                <w:sz w:val="20"/>
                <w:szCs w:val="20"/>
                <w:lang w:eastAsia="ar-SA"/>
              </w:rPr>
            </w:pPr>
            <w:r w:rsidRPr="00151D9A">
              <w:rPr>
                <w:rFonts w:eastAsia="Calibri"/>
                <w:bCs/>
                <w:color w:val="FF0000"/>
                <w:sz w:val="20"/>
                <w:szCs w:val="20"/>
                <w:lang w:eastAsia="ar-SA"/>
              </w:rPr>
              <w:t>2 642,7</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1 382,7</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1 260</w:t>
            </w:r>
          </w:p>
        </w:tc>
        <w:tc>
          <w:tcPr>
            <w:tcW w:w="709" w:type="dxa"/>
          </w:tcPr>
          <w:p w:rsidR="00E459ED" w:rsidRPr="007B65F3"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val="restart"/>
          </w:tcPr>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w:t>
            </w:r>
            <w:r w:rsidRPr="00730DBF">
              <w:rPr>
                <w:rFonts w:eastAsia="Calibri"/>
                <w:sz w:val="20"/>
                <w:szCs w:val="20"/>
                <w:lang w:eastAsia="ar-SA"/>
              </w:rPr>
              <w:lastRenderedPageBreak/>
              <w:t xml:space="preserve">развития </w:t>
            </w:r>
            <w:proofErr w:type="spellStart"/>
            <w:r w:rsidRPr="00730DBF">
              <w:rPr>
                <w:rFonts w:eastAsia="Calibri"/>
                <w:sz w:val="20"/>
                <w:szCs w:val="20"/>
                <w:lang w:eastAsia="ar-SA"/>
              </w:rPr>
              <w:t>предпринима</w:t>
            </w:r>
            <w:proofErr w:type="spellEnd"/>
          </w:p>
          <w:p w:rsidR="00E459ED" w:rsidRPr="00730DBF" w:rsidRDefault="00E459ED" w:rsidP="00EC0E16">
            <w:pPr>
              <w:suppressAutoHyphens/>
              <w:autoSpaceDE w:val="0"/>
              <w:autoSpaceDN w:val="0"/>
              <w:rPr>
                <w:rFonts w:eastAsia="Calibri"/>
                <w:sz w:val="20"/>
                <w:szCs w:val="20"/>
                <w:lang w:eastAsia="ar-SA"/>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E459ED" w:rsidRPr="00730DBF" w:rsidRDefault="00E459ED" w:rsidP="00EC0E16">
            <w:pPr>
              <w:suppressAutoHyphens/>
              <w:autoSpaceDE w:val="0"/>
              <w:autoSpaceDN w:val="0"/>
              <w:rPr>
                <w:sz w:val="20"/>
                <w:szCs w:val="20"/>
              </w:rPr>
            </w:pPr>
          </w:p>
        </w:tc>
        <w:tc>
          <w:tcPr>
            <w:tcW w:w="1985" w:type="dxa"/>
            <w:vMerge w:val="restart"/>
          </w:tcPr>
          <w:p w:rsidR="00E459ED" w:rsidRPr="00730DBF" w:rsidRDefault="00E459ED" w:rsidP="00EC0E16">
            <w:pPr>
              <w:suppressAutoHyphens/>
              <w:autoSpaceDE w:val="0"/>
              <w:autoSpaceDN w:val="0"/>
              <w:rPr>
                <w:sz w:val="20"/>
                <w:szCs w:val="20"/>
              </w:rPr>
            </w:pPr>
            <w:r w:rsidRPr="00730DBF">
              <w:rPr>
                <w:sz w:val="20"/>
                <w:szCs w:val="20"/>
              </w:rPr>
              <w:lastRenderedPageBreak/>
              <w:t xml:space="preserve">Число созданных рабочих мест субъектами малого и </w:t>
            </w:r>
            <w:r w:rsidRPr="00730DBF">
              <w:rPr>
                <w:sz w:val="20"/>
                <w:szCs w:val="20"/>
              </w:rPr>
              <w:lastRenderedPageBreak/>
              <w:t>среднего предприниматель</w:t>
            </w:r>
          </w:p>
          <w:p w:rsidR="00E459ED" w:rsidRPr="00730DBF" w:rsidRDefault="00E459ED" w:rsidP="00EC0E16">
            <w:pPr>
              <w:suppressAutoHyphens/>
              <w:autoSpaceDE w:val="0"/>
              <w:autoSpaceDN w:val="0"/>
              <w:rPr>
                <w:sz w:val="20"/>
                <w:szCs w:val="20"/>
              </w:rPr>
            </w:pPr>
            <w:proofErr w:type="spellStart"/>
            <w:r w:rsidRPr="00730DBF">
              <w:rPr>
                <w:sz w:val="20"/>
                <w:szCs w:val="20"/>
              </w:rPr>
              <w:t>ства</w:t>
            </w:r>
            <w:proofErr w:type="spellEnd"/>
            <w:r w:rsidRPr="00730DBF">
              <w:rPr>
                <w:sz w:val="20"/>
                <w:szCs w:val="20"/>
              </w:rPr>
              <w:t xml:space="preserve">, </w:t>
            </w:r>
            <w:proofErr w:type="gramStart"/>
            <w:r w:rsidRPr="00730DBF">
              <w:rPr>
                <w:sz w:val="20"/>
                <w:szCs w:val="20"/>
              </w:rPr>
              <w:t>получившими</w:t>
            </w:r>
            <w:proofErr w:type="gramEnd"/>
            <w:r w:rsidRPr="00730DBF">
              <w:rPr>
                <w:sz w:val="20"/>
                <w:szCs w:val="20"/>
              </w:rPr>
              <w:t xml:space="preserve"> поддержку.</w:t>
            </w:r>
          </w:p>
        </w:tc>
      </w:tr>
      <w:tr w:rsidR="00E459ED" w:rsidRPr="00730DBF" w:rsidTr="00200F85">
        <w:trPr>
          <w:cantSplit/>
          <w:trHeight w:val="11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151D9A" w:rsidP="00EC0E16">
            <w:pPr>
              <w:suppressAutoHyphens/>
              <w:spacing w:line="276" w:lineRule="auto"/>
              <w:jc w:val="center"/>
              <w:rPr>
                <w:rFonts w:eastAsia="Calibri"/>
                <w:bCs/>
                <w:sz w:val="20"/>
                <w:szCs w:val="20"/>
                <w:lang w:eastAsia="ar-SA"/>
              </w:rPr>
            </w:pPr>
            <w:r w:rsidRPr="00151D9A">
              <w:rPr>
                <w:rFonts w:eastAsia="Calibri"/>
                <w:bCs/>
                <w:color w:val="FF0000"/>
                <w:sz w:val="20"/>
                <w:szCs w:val="20"/>
                <w:lang w:eastAsia="ar-SA"/>
              </w:rPr>
              <w:t>2 642,7</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1 382,7</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1 260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676"/>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3.1</w:t>
            </w: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Мероприятие 1.</w:t>
            </w:r>
          </w:p>
          <w:p w:rsidR="00E459ED" w:rsidRPr="00730DBF" w:rsidRDefault="00E459ED" w:rsidP="0053493E">
            <w:pPr>
              <w:suppressAutoHyphens/>
              <w:autoSpaceDE w:val="0"/>
              <w:autoSpaceDN w:val="0"/>
              <w:rPr>
                <w:sz w:val="20"/>
                <w:szCs w:val="20"/>
              </w:rPr>
            </w:pPr>
            <w:proofErr w:type="gramStart"/>
            <w:r w:rsidRPr="00730DBF">
              <w:rPr>
                <w:rFonts w:eastAsia="Calibri"/>
                <w:sz w:val="20"/>
                <w:szCs w:val="20"/>
                <w:lang w:eastAsia="ar-SA"/>
              </w:rPr>
              <w:t xml:space="preserve">Субсидии на частичные </w:t>
            </w:r>
            <w:r>
              <w:rPr>
                <w:rFonts w:eastAsia="Calibri"/>
                <w:sz w:val="20"/>
                <w:szCs w:val="20"/>
                <w:lang w:eastAsia="ar-SA"/>
              </w:rPr>
              <w:t>к</w:t>
            </w:r>
            <w:r w:rsidRPr="00730DBF">
              <w:rPr>
                <w:rFonts w:eastAsia="Calibri"/>
                <w:sz w:val="20"/>
                <w:szCs w:val="20"/>
                <w:lang w:eastAsia="ar-SA"/>
              </w:rPr>
              <w:t>омпенсации затрат субъектов малого и среднего предпринимательства, осуществляющих предоставление услуг (производство товаров) в следующих сферах деятельности:</w:t>
            </w:r>
            <w:r w:rsidRPr="00730DBF">
              <w:rPr>
                <w:rFonts w:eastAsia="Calibri"/>
                <w:sz w:val="20"/>
                <w:szCs w:val="20"/>
                <w:lang w:eastAsia="ar-SA"/>
              </w:rPr>
              <w:br/>
              <w:t>социальное обслуживание граждан,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обеспечение культурно-просветительской деятельности (театры, школы-студии, музыкальные учреждения, творческие мастерские)</w:t>
            </w:r>
            <w:proofErr w:type="gramEnd"/>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lang w:val="en-US"/>
              </w:rPr>
            </w:pPr>
            <w:r w:rsidRPr="00730DBF">
              <w:rPr>
                <w:sz w:val="20"/>
                <w:szCs w:val="20"/>
              </w:rPr>
              <w:t>Итого</w:t>
            </w:r>
            <w:r w:rsidRPr="00730DBF">
              <w:rPr>
                <w:sz w:val="20"/>
                <w:szCs w:val="20"/>
                <w:lang w:val="en-US"/>
              </w:rPr>
              <w:t>:</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151D9A" w:rsidP="00EC0E16">
            <w:pPr>
              <w:suppressAutoHyphens/>
              <w:spacing w:line="276" w:lineRule="auto"/>
              <w:jc w:val="center"/>
              <w:rPr>
                <w:rFonts w:eastAsia="Calibri"/>
                <w:bCs/>
                <w:sz w:val="20"/>
                <w:szCs w:val="20"/>
                <w:lang w:eastAsia="ar-SA"/>
              </w:rPr>
            </w:pPr>
            <w:r w:rsidRPr="00151D9A">
              <w:rPr>
                <w:rFonts w:eastAsia="Calibri"/>
                <w:bCs/>
                <w:color w:val="FF0000"/>
                <w:sz w:val="20"/>
                <w:szCs w:val="20"/>
                <w:lang w:eastAsia="ar-SA"/>
              </w:rPr>
              <w:t>582,7</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252,7</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val="restart"/>
          </w:tcPr>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151D9A" w:rsidP="00EC0E16">
            <w:pPr>
              <w:suppressAutoHyphens/>
              <w:spacing w:line="276" w:lineRule="auto"/>
              <w:jc w:val="center"/>
              <w:rPr>
                <w:rFonts w:eastAsia="Calibri"/>
                <w:bCs/>
                <w:sz w:val="20"/>
                <w:szCs w:val="20"/>
                <w:lang w:eastAsia="ar-SA"/>
              </w:rPr>
            </w:pPr>
            <w:r w:rsidRPr="00151D9A">
              <w:rPr>
                <w:rFonts w:eastAsia="Calibri"/>
                <w:bCs/>
                <w:color w:val="FF0000"/>
                <w:sz w:val="20"/>
                <w:szCs w:val="20"/>
                <w:lang w:eastAsia="ar-SA"/>
              </w:rPr>
              <w:t>582,7</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252,7</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829"/>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3.2</w:t>
            </w:r>
          </w:p>
          <w:p w:rsidR="00E459ED" w:rsidRPr="00730DBF" w:rsidRDefault="00E459ED" w:rsidP="00EC0E16">
            <w:pPr>
              <w:suppressAutoHyphens/>
              <w:autoSpaceDE w:val="0"/>
              <w:autoSpaceDN w:val="0"/>
              <w:jc w:val="center"/>
              <w:rPr>
                <w:sz w:val="20"/>
                <w:szCs w:val="20"/>
              </w:rPr>
            </w:pP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Мероприятие 2.</w:t>
            </w:r>
          </w:p>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Субсидии на частичные компенсации затрат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w:t>
            </w:r>
            <w:r w:rsidRPr="00730DBF">
              <w:rPr>
                <w:rFonts w:eastAsia="Calibri"/>
                <w:sz w:val="20"/>
                <w:szCs w:val="20"/>
                <w:lang w:eastAsia="ar-SA"/>
              </w:rPr>
              <w:lastRenderedPageBreak/>
              <w:t>туризма</w:t>
            </w:r>
          </w:p>
        </w:tc>
        <w:tc>
          <w:tcPr>
            <w:tcW w:w="992"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2017-2021 гг.</w:t>
            </w:r>
          </w:p>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tc>
        <w:tc>
          <w:tcPr>
            <w:tcW w:w="993" w:type="dxa"/>
          </w:tcPr>
          <w:p w:rsidR="00E459ED" w:rsidRPr="00730DBF" w:rsidRDefault="00151D9A" w:rsidP="00EC0E16">
            <w:pPr>
              <w:suppressAutoHyphens/>
              <w:spacing w:line="276" w:lineRule="auto"/>
              <w:jc w:val="center"/>
              <w:rPr>
                <w:rFonts w:eastAsia="Calibri"/>
                <w:bCs/>
                <w:sz w:val="20"/>
                <w:szCs w:val="20"/>
                <w:lang w:eastAsia="ar-SA"/>
              </w:rPr>
            </w:pPr>
            <w:r w:rsidRPr="00151D9A">
              <w:rPr>
                <w:rFonts w:eastAsia="Calibri"/>
                <w:bCs/>
                <w:color w:val="FF0000"/>
                <w:sz w:val="20"/>
                <w:szCs w:val="20"/>
                <w:lang w:eastAsia="ar-SA"/>
              </w:rPr>
              <w:t>850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420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430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val="restart"/>
          </w:tcPr>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autoSpaceDE w:val="0"/>
              <w:autoSpaceDN w:val="0"/>
              <w:rPr>
                <w:sz w:val="20"/>
                <w:szCs w:val="20"/>
              </w:rPr>
            </w:pPr>
          </w:p>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82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151D9A" w:rsidP="00EC0E16">
            <w:pPr>
              <w:suppressAutoHyphens/>
              <w:spacing w:line="276" w:lineRule="auto"/>
              <w:jc w:val="center"/>
              <w:rPr>
                <w:rFonts w:eastAsia="Calibri"/>
                <w:bCs/>
                <w:sz w:val="20"/>
                <w:szCs w:val="20"/>
                <w:lang w:eastAsia="ar-SA"/>
              </w:rPr>
            </w:pPr>
            <w:r w:rsidRPr="00151D9A">
              <w:rPr>
                <w:rFonts w:eastAsia="Calibri"/>
                <w:bCs/>
                <w:color w:val="FF0000"/>
                <w:sz w:val="20"/>
                <w:szCs w:val="20"/>
                <w:lang w:eastAsia="ar-SA"/>
              </w:rPr>
              <w:t>850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420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430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tcPr>
          <w:p w:rsidR="00E459ED" w:rsidRPr="00730DBF" w:rsidRDefault="00E459ED" w:rsidP="00EC0E16">
            <w:pPr>
              <w:suppressAutoHyphens/>
              <w:autoSpaceDE w:val="0"/>
              <w:autoSpaceDN w:val="0"/>
              <w:rPr>
                <w:rFonts w:eastAsia="Calibri"/>
                <w:sz w:val="20"/>
                <w:szCs w:val="20"/>
                <w:lang w:eastAsia="ar-SA"/>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484"/>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3.3</w:t>
            </w: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Мероприятие 3.</w:t>
            </w:r>
          </w:p>
          <w:p w:rsidR="00E459ED" w:rsidRPr="00730DBF" w:rsidRDefault="00E459ED" w:rsidP="00EC0E16">
            <w:pPr>
              <w:suppressAutoHyphens/>
              <w:rPr>
                <w:sz w:val="20"/>
                <w:szCs w:val="20"/>
              </w:rPr>
            </w:pPr>
            <w:r w:rsidRPr="00730DBF">
              <w:rPr>
                <w:rFonts w:eastAsia="Calibri"/>
                <w:sz w:val="20"/>
                <w:szCs w:val="20"/>
                <w:lang w:eastAsia="ar-SA"/>
              </w:rPr>
              <w:t>Субсидии на частичные компенсации затрат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затрат на реализацию проектов по созданию дошкольных образовательных центров</w:t>
            </w:r>
          </w:p>
        </w:tc>
        <w:tc>
          <w:tcPr>
            <w:tcW w:w="992"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2017-2021 гг.</w:t>
            </w: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p w:rsidR="00E459ED" w:rsidRPr="00730DBF" w:rsidRDefault="00E459ED" w:rsidP="00EC0E16">
            <w:pPr>
              <w:suppressAutoHyphens/>
              <w:autoSpaceDE w:val="0"/>
              <w:autoSpaceDN w:val="0"/>
              <w:jc w:val="center"/>
              <w:rPr>
                <w:sz w:val="20"/>
                <w:szCs w:val="20"/>
              </w:rPr>
            </w:pPr>
          </w:p>
        </w:tc>
        <w:tc>
          <w:tcPr>
            <w:tcW w:w="993" w:type="dxa"/>
          </w:tcPr>
          <w:p w:rsidR="00E459ED" w:rsidRPr="00151D9A" w:rsidRDefault="00151D9A" w:rsidP="00EC0E16">
            <w:pPr>
              <w:suppressAutoHyphens/>
              <w:spacing w:line="276" w:lineRule="auto"/>
              <w:jc w:val="center"/>
              <w:rPr>
                <w:rFonts w:eastAsia="Calibri"/>
                <w:bCs/>
                <w:color w:val="FF0000"/>
                <w:sz w:val="20"/>
                <w:szCs w:val="20"/>
                <w:lang w:eastAsia="ar-SA"/>
              </w:rPr>
            </w:pPr>
            <w:r w:rsidRPr="00151D9A">
              <w:rPr>
                <w:rFonts w:eastAsia="Calibri"/>
                <w:bCs/>
                <w:color w:val="FF0000"/>
                <w:sz w:val="20"/>
                <w:szCs w:val="20"/>
                <w:lang w:eastAsia="ar-SA"/>
              </w:rPr>
              <w:t>610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val="restart"/>
          </w:tcPr>
          <w:p w:rsidR="00E459ED" w:rsidRPr="00730DBF" w:rsidRDefault="00E459ED" w:rsidP="002D23A8">
            <w:pPr>
              <w:suppressAutoHyphens/>
              <w:autoSpaceDE w:val="0"/>
              <w:autoSpaceDN w:val="0"/>
              <w:rPr>
                <w:sz w:val="20"/>
                <w:szCs w:val="20"/>
              </w:rPr>
            </w:pPr>
            <w:r w:rsidRPr="00730DBF">
              <w:rPr>
                <w:rFonts w:eastAsia="Calibri"/>
                <w:noProof/>
                <w:sz w:val="20"/>
                <w:szCs w:val="20"/>
              </w:rPr>
              <mc:AlternateContent>
                <mc:Choice Requires="wps">
                  <w:drawing>
                    <wp:anchor distT="0" distB="0" distL="114300" distR="114300" simplePos="0" relativeHeight="251679744" behindDoc="0" locked="0" layoutInCell="1" allowOverlap="1" wp14:anchorId="2298474F" wp14:editId="46F45BB2">
                      <wp:simplePos x="0" y="0"/>
                      <wp:positionH relativeFrom="column">
                        <wp:posOffset>1201420</wp:posOffset>
                      </wp:positionH>
                      <wp:positionV relativeFrom="paragraph">
                        <wp:posOffset>1756410</wp:posOffset>
                      </wp:positionV>
                      <wp:extent cx="45085" cy="45085"/>
                      <wp:effectExtent l="1905" t="0" r="635" b="31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DFC" w:rsidRDefault="00771DFC" w:rsidP="00EC0E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94.6pt;margin-top:138.3pt;width:3.5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" stroked="f">
                      <v:textbox>
                        <w:txbxContent>
                          <w:p w:rsidR="00771DFC" w:rsidRDefault="00771DFC" w:rsidP="00EC0E16"/>
                        </w:txbxContent>
                      </v:textbox>
                    </v:shape>
                  </w:pict>
                </mc:Fallback>
              </mc:AlternateContent>
            </w: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738"/>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 xml:space="preserve">Средства бюджета Раменского </w:t>
            </w:r>
            <w:proofErr w:type="spellStart"/>
            <w:r w:rsidRPr="00730DBF">
              <w:rPr>
                <w:sz w:val="20"/>
                <w:szCs w:val="20"/>
              </w:rPr>
              <w:t>муниципаль</w:t>
            </w:r>
            <w:proofErr w:type="spellEnd"/>
          </w:p>
          <w:p w:rsidR="00E459ED" w:rsidRPr="00730DBF" w:rsidRDefault="00E459ED" w:rsidP="00EC0E16">
            <w:pPr>
              <w:suppressAutoHyphens/>
              <w:autoSpaceDE w:val="0"/>
              <w:autoSpaceDN w:val="0"/>
              <w:jc w:val="center"/>
              <w:rPr>
                <w:sz w:val="20"/>
                <w:szCs w:val="20"/>
              </w:rPr>
            </w:pPr>
            <w:proofErr w:type="spellStart"/>
            <w:r w:rsidRPr="00730DBF">
              <w:rPr>
                <w:sz w:val="20"/>
                <w:szCs w:val="20"/>
              </w:rPr>
              <w:t>ного</w:t>
            </w:r>
            <w:proofErr w:type="spellEnd"/>
            <w:r w:rsidRPr="00730DBF">
              <w:rPr>
                <w:sz w:val="20"/>
                <w:szCs w:val="20"/>
              </w:rPr>
              <w:t xml:space="preserve"> района</w:t>
            </w: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151D9A" w:rsidRDefault="00151D9A" w:rsidP="00EC0E16">
            <w:pPr>
              <w:suppressAutoHyphens/>
              <w:spacing w:line="276" w:lineRule="auto"/>
              <w:jc w:val="center"/>
              <w:rPr>
                <w:rFonts w:eastAsia="Calibri"/>
                <w:bCs/>
                <w:color w:val="FF0000"/>
                <w:sz w:val="20"/>
                <w:szCs w:val="20"/>
                <w:lang w:eastAsia="ar-SA"/>
              </w:rPr>
            </w:pPr>
            <w:r w:rsidRPr="00151D9A">
              <w:rPr>
                <w:rFonts w:eastAsia="Calibri"/>
                <w:bCs/>
                <w:color w:val="FF0000"/>
                <w:sz w:val="20"/>
                <w:szCs w:val="20"/>
                <w:lang w:eastAsia="ar-SA"/>
              </w:rPr>
              <w:t>610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624"/>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3.4</w:t>
            </w:r>
          </w:p>
        </w:tc>
        <w:tc>
          <w:tcPr>
            <w:tcW w:w="2835" w:type="dxa"/>
            <w:vMerge w:val="restart"/>
          </w:tcPr>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Мероприятие 4.</w:t>
            </w:r>
          </w:p>
          <w:p w:rsidR="00E459ED" w:rsidRPr="00730DBF" w:rsidRDefault="00E459ED" w:rsidP="00EC0E16">
            <w:pPr>
              <w:suppressAutoHyphens/>
              <w:autoSpaceDE w:val="0"/>
              <w:autoSpaceDN w:val="0"/>
              <w:rPr>
                <w:sz w:val="20"/>
                <w:szCs w:val="20"/>
              </w:rPr>
            </w:pPr>
            <w:r w:rsidRPr="00730DBF">
              <w:rPr>
                <w:rFonts w:eastAsia="Calibri"/>
                <w:sz w:val="20"/>
                <w:szCs w:val="20"/>
                <w:lang w:eastAsia="ar-SA"/>
              </w:rPr>
              <w:t>Субсидии на частичные компенсации затрат  социально-ориентированным  субъектам малого и среднего предпринимательства</w:t>
            </w:r>
          </w:p>
        </w:tc>
        <w:tc>
          <w:tcPr>
            <w:tcW w:w="992"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151D9A" w:rsidRDefault="00151D9A" w:rsidP="00EC0E16">
            <w:pPr>
              <w:suppressAutoHyphens/>
              <w:spacing w:line="276" w:lineRule="auto"/>
              <w:jc w:val="center"/>
              <w:rPr>
                <w:rFonts w:eastAsia="Calibri"/>
                <w:bCs/>
                <w:color w:val="FF0000"/>
                <w:sz w:val="20"/>
                <w:szCs w:val="20"/>
                <w:lang w:eastAsia="ar-SA"/>
              </w:rPr>
            </w:pPr>
            <w:r w:rsidRPr="00151D9A">
              <w:rPr>
                <w:rFonts w:eastAsia="Calibri"/>
                <w:bCs/>
                <w:color w:val="FF0000"/>
                <w:sz w:val="20"/>
                <w:szCs w:val="20"/>
                <w:lang w:eastAsia="ar-SA"/>
              </w:rPr>
              <w:t>600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val="restart"/>
          </w:tcPr>
          <w:p w:rsidR="00E459ED" w:rsidRPr="00730DBF" w:rsidRDefault="00E459ED" w:rsidP="002D23A8">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459ED" w:rsidRPr="00730DBF" w:rsidRDefault="00E459ED" w:rsidP="002D23A8">
            <w:pPr>
              <w:suppressAutoHyphens/>
              <w:autoSpaceDE w:val="0"/>
              <w:autoSpaceDN w:val="0"/>
              <w:rPr>
                <w:sz w:val="20"/>
                <w:szCs w:val="20"/>
                <w:lang w:eastAsia="zh-CN"/>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tc>
        <w:tc>
          <w:tcPr>
            <w:tcW w:w="1985" w:type="dxa"/>
            <w:vMerge/>
          </w:tcPr>
          <w:p w:rsidR="00E459ED" w:rsidRPr="00730DBF" w:rsidRDefault="00E459ED" w:rsidP="00EC0E16">
            <w:pPr>
              <w:suppressAutoHyphens/>
              <w:autoSpaceDE w:val="0"/>
              <w:autoSpaceDN w:val="0"/>
              <w:rPr>
                <w:sz w:val="20"/>
                <w:szCs w:val="20"/>
                <w:lang w:eastAsia="zh-CN"/>
              </w:rPr>
            </w:pPr>
          </w:p>
        </w:tc>
      </w:tr>
      <w:tr w:rsidR="00E459ED" w:rsidRPr="00730DBF" w:rsidTr="00200F85">
        <w:trPr>
          <w:cantSplit/>
          <w:trHeight w:val="687"/>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jc w:val="center"/>
              <w:rPr>
                <w:sz w:val="20"/>
                <w:szCs w:val="20"/>
              </w:rPr>
            </w:pPr>
            <w:r w:rsidRPr="00730DBF">
              <w:rPr>
                <w:sz w:val="20"/>
                <w:szCs w:val="20"/>
                <w:lang w:eastAsia="zh-CN"/>
              </w:rPr>
              <w:t>Средства бюджета Раменского муниципального района</w:t>
            </w:r>
          </w:p>
        </w:tc>
        <w:tc>
          <w:tcPr>
            <w:tcW w:w="1417" w:type="dxa"/>
          </w:tcPr>
          <w:p w:rsidR="00E459ED" w:rsidRPr="00730DBF" w:rsidRDefault="00E459ED" w:rsidP="00EC0E16">
            <w:pPr>
              <w:suppressAutoHyphens/>
              <w:jc w:val="center"/>
              <w:rPr>
                <w:sz w:val="20"/>
                <w:szCs w:val="20"/>
              </w:rPr>
            </w:pPr>
            <w:r w:rsidRPr="00730DBF">
              <w:rPr>
                <w:sz w:val="20"/>
                <w:szCs w:val="20"/>
                <w:lang w:eastAsia="zh-CN"/>
              </w:rPr>
              <w:t>0</w:t>
            </w:r>
          </w:p>
        </w:tc>
        <w:tc>
          <w:tcPr>
            <w:tcW w:w="993" w:type="dxa"/>
          </w:tcPr>
          <w:p w:rsidR="00E459ED" w:rsidRPr="00151D9A" w:rsidRDefault="00151D9A" w:rsidP="00EC0E16">
            <w:pPr>
              <w:suppressAutoHyphens/>
              <w:spacing w:line="276" w:lineRule="auto"/>
              <w:jc w:val="center"/>
              <w:rPr>
                <w:rFonts w:eastAsia="Calibri"/>
                <w:bCs/>
                <w:color w:val="FF0000"/>
                <w:sz w:val="20"/>
                <w:szCs w:val="20"/>
                <w:lang w:eastAsia="ar-SA"/>
              </w:rPr>
            </w:pPr>
            <w:r w:rsidRPr="00151D9A">
              <w:rPr>
                <w:rFonts w:eastAsia="Calibri"/>
                <w:bCs/>
                <w:color w:val="FF0000"/>
                <w:sz w:val="20"/>
                <w:szCs w:val="20"/>
                <w:lang w:eastAsia="ar-SA"/>
              </w:rPr>
              <w:t>600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350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250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E459ED" w:rsidP="00064095">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lang w:eastAsia="zh-CN"/>
              </w:rPr>
            </w:pPr>
          </w:p>
        </w:tc>
      </w:tr>
      <w:tr w:rsidR="00E459ED" w:rsidRPr="00730DBF" w:rsidTr="00200F85">
        <w:trPr>
          <w:cantSplit/>
          <w:trHeight w:val="1370"/>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3.5</w:t>
            </w: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Мероприятие 5.</w:t>
            </w:r>
          </w:p>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Имущественная поддержка социально-ориентированных субъектов малого и среднего предпринимательства, в части </w:t>
            </w:r>
            <w:r w:rsidRPr="00730DBF">
              <w:rPr>
                <w:rFonts w:eastAsia="Calibri"/>
                <w:sz w:val="20"/>
                <w:szCs w:val="20"/>
                <w:lang w:eastAsia="ar-SA"/>
              </w:rPr>
              <w:lastRenderedPageBreak/>
              <w:t>уменьшения на 50% суммы арендной платы, при заключении на новый срок договоров аренды нежилых помещений, находящихся в собственности Раменского муниципального района и городского поселения Раменское</w:t>
            </w: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lastRenderedPageBreak/>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850"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8"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1559" w:type="dxa"/>
            <w:vMerge w:val="restart"/>
          </w:tcPr>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459ED" w:rsidRPr="00730DBF" w:rsidRDefault="00E459ED" w:rsidP="00EC0E16">
            <w:pPr>
              <w:suppressAutoHyphens/>
              <w:autoSpaceDE w:val="0"/>
              <w:autoSpaceDN w:val="0"/>
              <w:rPr>
                <w:sz w:val="20"/>
                <w:szCs w:val="20"/>
              </w:rPr>
            </w:pPr>
            <w:proofErr w:type="spellStart"/>
            <w:r w:rsidRPr="00730DBF">
              <w:rPr>
                <w:rFonts w:eastAsia="Calibri"/>
                <w:sz w:val="20"/>
                <w:szCs w:val="20"/>
                <w:lang w:eastAsia="ar-SA"/>
              </w:rPr>
              <w:lastRenderedPageBreak/>
              <w:t>тельства</w:t>
            </w:r>
            <w:proofErr w:type="spellEnd"/>
            <w:r w:rsidRPr="00730DBF">
              <w:rPr>
                <w:rFonts w:eastAsia="Calibri"/>
                <w:sz w:val="20"/>
                <w:szCs w:val="20"/>
                <w:lang w:eastAsia="ar-SA"/>
              </w:rPr>
              <w:t xml:space="preserve"> </w:t>
            </w:r>
          </w:p>
          <w:p w:rsidR="00E459ED" w:rsidRPr="00730DBF" w:rsidRDefault="00E459ED" w:rsidP="00EC0E16">
            <w:pPr>
              <w:suppressAutoHyphens/>
              <w:autoSpaceDE w:val="0"/>
              <w:autoSpaceDN w:val="0"/>
              <w:rPr>
                <w:sz w:val="20"/>
                <w:szCs w:val="20"/>
                <w:lang w:eastAsia="zh-CN"/>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850"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8"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328"/>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3.6</w:t>
            </w:r>
          </w:p>
        </w:tc>
        <w:tc>
          <w:tcPr>
            <w:tcW w:w="2835" w:type="dxa"/>
            <w:vMerge w:val="restart"/>
          </w:tcPr>
          <w:p w:rsidR="00E459ED" w:rsidRPr="00730DBF" w:rsidRDefault="00E459ED" w:rsidP="00EC0E16">
            <w:pPr>
              <w:rPr>
                <w:sz w:val="20"/>
                <w:szCs w:val="20"/>
              </w:rPr>
            </w:pPr>
            <w:r w:rsidRPr="00730DBF">
              <w:rPr>
                <w:sz w:val="20"/>
                <w:szCs w:val="20"/>
              </w:rPr>
              <w:t>Мероприятие 6.</w:t>
            </w:r>
          </w:p>
          <w:p w:rsidR="00E459ED" w:rsidRPr="00730DBF" w:rsidRDefault="00E459ED" w:rsidP="00D21D35">
            <w:pPr>
              <w:suppressAutoHyphens/>
              <w:autoSpaceDE w:val="0"/>
              <w:rPr>
                <w:sz w:val="20"/>
                <w:szCs w:val="20"/>
              </w:rPr>
            </w:pPr>
            <w:r w:rsidRPr="00730DBF">
              <w:rPr>
                <w:rFonts w:eastAsia="Calibri"/>
                <w:sz w:val="20"/>
                <w:szCs w:val="20"/>
                <w:lang w:eastAsia="ar-SA"/>
              </w:rPr>
              <w:t>Имущественная поддержка социально-ориентированных субъектов малого и среднего предпринимательства, в части уменьшения суммы арендной платы на размер коэффициента-дефлятора, установленного федеральным законом, в случае, если договор аренды нежилого помещения, находящегося в собственности Раменского муниципального района и городского поселения Раменское, заключен на срок более одного года</w:t>
            </w: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tc>
        <w:tc>
          <w:tcPr>
            <w:tcW w:w="993"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850"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8"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1559" w:type="dxa"/>
            <w:vMerge w:val="restart"/>
          </w:tcPr>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754"/>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jc w:val="center"/>
              <w:rPr>
                <w:sz w:val="20"/>
                <w:szCs w:val="20"/>
                <w:lang w:eastAsia="zh-CN"/>
              </w:rPr>
            </w:pPr>
            <w:r w:rsidRPr="00730DBF">
              <w:rPr>
                <w:sz w:val="20"/>
                <w:szCs w:val="20"/>
                <w:lang w:eastAsia="zh-CN"/>
              </w:rPr>
              <w:t>Средства бюджета Раменского муниципального района</w:t>
            </w:r>
          </w:p>
        </w:tc>
        <w:tc>
          <w:tcPr>
            <w:tcW w:w="1417" w:type="dxa"/>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993" w:type="dxa"/>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850" w:type="dxa"/>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709" w:type="dxa"/>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709" w:type="dxa"/>
          </w:tcPr>
          <w:p w:rsidR="00E459ED" w:rsidRPr="00DD160D" w:rsidRDefault="00E459ED" w:rsidP="00EC0E16">
            <w:pPr>
              <w:suppressAutoHyphens/>
              <w:jc w:val="center"/>
              <w:rPr>
                <w:sz w:val="20"/>
                <w:szCs w:val="20"/>
                <w:lang w:eastAsia="zh-CN"/>
              </w:rPr>
            </w:pPr>
            <w:r w:rsidRPr="00DD160D">
              <w:rPr>
                <w:sz w:val="20"/>
                <w:szCs w:val="20"/>
                <w:lang w:eastAsia="zh-CN"/>
              </w:rPr>
              <w:t>0</w:t>
            </w:r>
          </w:p>
        </w:tc>
        <w:tc>
          <w:tcPr>
            <w:tcW w:w="708" w:type="dxa"/>
          </w:tcPr>
          <w:p w:rsidR="00E459ED" w:rsidRPr="00DD160D" w:rsidRDefault="00E459ED" w:rsidP="00EC0E16">
            <w:pPr>
              <w:suppressAutoHyphens/>
              <w:jc w:val="center"/>
              <w:rPr>
                <w:sz w:val="20"/>
                <w:szCs w:val="20"/>
                <w:lang w:eastAsia="zh-CN"/>
              </w:rPr>
            </w:pPr>
            <w:r w:rsidRPr="00DD160D">
              <w:rPr>
                <w:sz w:val="20"/>
                <w:szCs w:val="20"/>
                <w:lang w:eastAsia="zh-CN"/>
              </w:rPr>
              <w:t>0</w:t>
            </w:r>
          </w:p>
        </w:tc>
        <w:tc>
          <w:tcPr>
            <w:tcW w:w="709" w:type="dxa"/>
          </w:tcPr>
          <w:p w:rsidR="00E459ED" w:rsidRPr="00DD160D" w:rsidRDefault="00E459ED" w:rsidP="00EC0E16">
            <w:pPr>
              <w:suppressAutoHyphens/>
              <w:jc w:val="center"/>
              <w:rPr>
                <w:sz w:val="20"/>
                <w:szCs w:val="20"/>
                <w:lang w:eastAsia="zh-CN"/>
              </w:rPr>
            </w:pPr>
            <w:r w:rsidRPr="00DD160D">
              <w:rPr>
                <w:sz w:val="20"/>
                <w:szCs w:val="20"/>
                <w:lang w:eastAsia="zh-CN"/>
              </w:rPr>
              <w:t>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394"/>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3.7</w:t>
            </w: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Мероприятие 7.</w:t>
            </w:r>
          </w:p>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Имущественная поддержка социально-ориентированных субъектов малого и среднего предпринимательства, в части применения понижающего коэффициента, равного 0,5, при расчете годовой арендной платы за муниципальное недвижимое имущество, находящееся в собственности Раменского муниципального района и городского поселения Раменское, предоставленное </w:t>
            </w:r>
            <w:r w:rsidRPr="00730DBF">
              <w:rPr>
                <w:rFonts w:eastAsia="Calibri"/>
                <w:sz w:val="20"/>
                <w:szCs w:val="20"/>
                <w:lang w:eastAsia="ar-SA"/>
              </w:rPr>
              <w:lastRenderedPageBreak/>
              <w:t>для социально-значимых видов деятельности.</w:t>
            </w:r>
          </w:p>
          <w:p w:rsidR="00E459ED" w:rsidRPr="00730DBF" w:rsidRDefault="00E459ED" w:rsidP="00EC0E16">
            <w:pPr>
              <w:suppressAutoHyphens/>
              <w:autoSpaceDE w:val="0"/>
              <w:autoSpaceDN w:val="0"/>
              <w:rPr>
                <w:sz w:val="20"/>
                <w:szCs w:val="20"/>
              </w:rPr>
            </w:pPr>
          </w:p>
        </w:tc>
        <w:tc>
          <w:tcPr>
            <w:tcW w:w="992"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tc>
        <w:tc>
          <w:tcPr>
            <w:tcW w:w="993"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850"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8"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p w:rsidR="00E459ED" w:rsidRPr="00DD160D" w:rsidRDefault="00E459ED" w:rsidP="00EC0E16">
            <w:pPr>
              <w:suppressAutoHyphens/>
              <w:autoSpaceDE w:val="0"/>
              <w:autoSpaceDN w:val="0"/>
              <w:jc w:val="center"/>
              <w:rPr>
                <w:sz w:val="20"/>
                <w:szCs w:val="20"/>
              </w:rPr>
            </w:pPr>
          </w:p>
        </w:tc>
        <w:tc>
          <w:tcPr>
            <w:tcW w:w="1559" w:type="dxa"/>
            <w:vMerge w:val="restart"/>
          </w:tcPr>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rPr>
                <w:sz w:val="20"/>
                <w:szCs w:val="20"/>
                <w:lang w:eastAsia="zh-CN"/>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394"/>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993" w:type="dxa"/>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850" w:type="dxa"/>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709" w:type="dxa"/>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709" w:type="dxa"/>
          </w:tcPr>
          <w:p w:rsidR="00E459ED" w:rsidRPr="00DD160D" w:rsidRDefault="00E459ED" w:rsidP="00EC0E16">
            <w:pPr>
              <w:suppressAutoHyphens/>
              <w:jc w:val="center"/>
              <w:rPr>
                <w:sz w:val="20"/>
                <w:szCs w:val="20"/>
                <w:lang w:eastAsia="zh-CN"/>
              </w:rPr>
            </w:pPr>
            <w:r w:rsidRPr="00DD160D">
              <w:rPr>
                <w:sz w:val="20"/>
                <w:szCs w:val="20"/>
                <w:lang w:eastAsia="zh-CN"/>
              </w:rPr>
              <w:t>0</w:t>
            </w:r>
          </w:p>
        </w:tc>
        <w:tc>
          <w:tcPr>
            <w:tcW w:w="708" w:type="dxa"/>
          </w:tcPr>
          <w:p w:rsidR="00E459ED" w:rsidRPr="00DD160D" w:rsidRDefault="00E459ED" w:rsidP="00EC0E16">
            <w:pPr>
              <w:suppressAutoHyphens/>
              <w:jc w:val="center"/>
              <w:rPr>
                <w:sz w:val="20"/>
                <w:szCs w:val="20"/>
                <w:lang w:eastAsia="zh-CN"/>
              </w:rPr>
            </w:pPr>
            <w:r w:rsidRPr="00DD160D">
              <w:rPr>
                <w:sz w:val="20"/>
                <w:szCs w:val="20"/>
                <w:lang w:eastAsia="zh-CN"/>
              </w:rPr>
              <w:t>0</w:t>
            </w:r>
          </w:p>
        </w:tc>
        <w:tc>
          <w:tcPr>
            <w:tcW w:w="709" w:type="dxa"/>
          </w:tcPr>
          <w:p w:rsidR="00E459ED" w:rsidRPr="00DD160D" w:rsidRDefault="00E459ED" w:rsidP="00EC0E16">
            <w:pPr>
              <w:suppressAutoHyphens/>
              <w:jc w:val="center"/>
              <w:rPr>
                <w:sz w:val="20"/>
                <w:szCs w:val="20"/>
                <w:lang w:eastAsia="zh-CN"/>
              </w:rPr>
            </w:pPr>
            <w:r w:rsidRPr="00DD160D">
              <w:rPr>
                <w:sz w:val="20"/>
                <w:szCs w:val="20"/>
                <w:lang w:eastAsia="zh-CN"/>
              </w:rPr>
              <w:t>0</w:t>
            </w:r>
          </w:p>
        </w:tc>
        <w:tc>
          <w:tcPr>
            <w:tcW w:w="1559" w:type="dxa"/>
            <w:vMerge/>
          </w:tcPr>
          <w:p w:rsidR="00E459ED" w:rsidRPr="00730DBF" w:rsidRDefault="00E459ED" w:rsidP="00EC0E16">
            <w:pPr>
              <w:suppressAutoHyphens/>
              <w:rPr>
                <w:sz w:val="20"/>
                <w:szCs w:val="20"/>
                <w:lang w:eastAsia="zh-CN"/>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359"/>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4.</w:t>
            </w: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Основное мероприятие 4.</w:t>
            </w:r>
          </w:p>
          <w:p w:rsidR="00E459ED" w:rsidRPr="00730DBF" w:rsidRDefault="00E459ED" w:rsidP="00EC0E16">
            <w:pPr>
              <w:suppressAutoHyphens/>
              <w:autoSpaceDE w:val="0"/>
              <w:autoSpaceDN w:val="0"/>
              <w:rPr>
                <w:sz w:val="20"/>
                <w:szCs w:val="20"/>
              </w:rPr>
            </w:pPr>
            <w:r w:rsidRPr="00730DBF">
              <w:rPr>
                <w:rFonts w:eastAsia="Calibri"/>
                <w:sz w:val="20"/>
                <w:szCs w:val="20"/>
                <w:lang w:eastAsia="ar-SA"/>
              </w:rPr>
              <w:t>Поддержка субъектов малого и среднего предпринимательства в области подготовки, переподготовки и повышения квалификации кадров</w:t>
            </w: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A34F79" w:rsidP="00EC0E16">
            <w:pPr>
              <w:suppressAutoHyphens/>
              <w:spacing w:line="276" w:lineRule="auto"/>
              <w:jc w:val="center"/>
              <w:rPr>
                <w:rFonts w:eastAsia="Calibri"/>
                <w:bCs/>
                <w:sz w:val="20"/>
                <w:szCs w:val="20"/>
                <w:lang w:eastAsia="ar-SA"/>
              </w:rPr>
            </w:pPr>
            <w:r w:rsidRPr="00A34F79">
              <w:rPr>
                <w:rFonts w:eastAsia="Calibri"/>
                <w:bCs/>
                <w:color w:val="FF0000"/>
                <w:sz w:val="20"/>
                <w:szCs w:val="20"/>
                <w:lang w:eastAsia="ar-SA"/>
              </w:rPr>
              <w:t>2 414,8</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592,8</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622</w:t>
            </w:r>
          </w:p>
        </w:tc>
        <w:tc>
          <w:tcPr>
            <w:tcW w:w="709" w:type="dxa"/>
          </w:tcPr>
          <w:p w:rsidR="00E459ED" w:rsidRPr="007B65F3" w:rsidRDefault="00771DFC"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389</w:t>
            </w:r>
          </w:p>
        </w:tc>
        <w:tc>
          <w:tcPr>
            <w:tcW w:w="708" w:type="dxa"/>
          </w:tcPr>
          <w:p w:rsidR="00E459ED" w:rsidRPr="007B65F3" w:rsidRDefault="00035346"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400</w:t>
            </w:r>
          </w:p>
        </w:tc>
        <w:tc>
          <w:tcPr>
            <w:tcW w:w="709" w:type="dxa"/>
          </w:tcPr>
          <w:p w:rsidR="00E459ED" w:rsidRPr="007B65F3" w:rsidRDefault="00035346"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411</w:t>
            </w:r>
          </w:p>
        </w:tc>
        <w:tc>
          <w:tcPr>
            <w:tcW w:w="1559" w:type="dxa"/>
            <w:vMerge w:val="restart"/>
          </w:tcPr>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459ED" w:rsidRPr="00730DBF" w:rsidRDefault="00E459ED"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E459ED" w:rsidRPr="00730DBF" w:rsidRDefault="00E459ED" w:rsidP="00EC0E16">
            <w:pPr>
              <w:suppressAutoHyphens/>
              <w:rPr>
                <w:sz w:val="20"/>
                <w:szCs w:val="20"/>
                <w:lang w:eastAsia="zh-CN"/>
              </w:rPr>
            </w:pPr>
          </w:p>
        </w:tc>
        <w:tc>
          <w:tcPr>
            <w:tcW w:w="1985" w:type="dxa"/>
            <w:vMerge w:val="restart"/>
          </w:tcPr>
          <w:p w:rsidR="00E459ED" w:rsidRPr="00730DBF" w:rsidRDefault="00E459ED" w:rsidP="00EC0E16">
            <w:pPr>
              <w:suppressAutoHyphens/>
              <w:autoSpaceDE w:val="0"/>
              <w:autoSpaceDN w:val="0"/>
              <w:rPr>
                <w:bCs/>
                <w:sz w:val="20"/>
                <w:szCs w:val="20"/>
                <w:lang w:eastAsia="zh-CN"/>
              </w:rPr>
            </w:pPr>
            <w:r w:rsidRPr="00730DBF">
              <w:rPr>
                <w:sz w:val="20"/>
                <w:szCs w:val="20"/>
                <w:lang w:eastAsia="zh-CN"/>
              </w:rP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p>
        </w:tc>
      </w:tr>
      <w:tr w:rsidR="00E459ED" w:rsidRPr="00730DBF" w:rsidTr="00200F85">
        <w:trPr>
          <w:cantSplit/>
          <w:trHeight w:val="1840"/>
        </w:trPr>
        <w:tc>
          <w:tcPr>
            <w:tcW w:w="426" w:type="dxa"/>
            <w:vMerge/>
            <w:tcBorders>
              <w:bottom w:val="single" w:sz="4" w:space="0" w:color="auto"/>
            </w:tcBorders>
          </w:tcPr>
          <w:p w:rsidR="00E459ED" w:rsidRPr="00730DBF" w:rsidRDefault="00E459ED" w:rsidP="00EC0E16">
            <w:pPr>
              <w:suppressAutoHyphens/>
              <w:autoSpaceDE w:val="0"/>
              <w:autoSpaceDN w:val="0"/>
              <w:jc w:val="center"/>
              <w:rPr>
                <w:sz w:val="20"/>
                <w:szCs w:val="20"/>
              </w:rPr>
            </w:pPr>
          </w:p>
        </w:tc>
        <w:tc>
          <w:tcPr>
            <w:tcW w:w="2835" w:type="dxa"/>
            <w:vMerge/>
            <w:tcBorders>
              <w:bottom w:val="single" w:sz="4" w:space="0" w:color="auto"/>
            </w:tcBorders>
          </w:tcPr>
          <w:p w:rsidR="00E459ED" w:rsidRPr="00730DBF" w:rsidRDefault="00E459ED" w:rsidP="00EC0E16">
            <w:pPr>
              <w:suppressAutoHyphens/>
              <w:autoSpaceDE w:val="0"/>
              <w:autoSpaceDN w:val="0"/>
              <w:rPr>
                <w:sz w:val="20"/>
                <w:szCs w:val="20"/>
              </w:rPr>
            </w:pPr>
          </w:p>
        </w:tc>
        <w:tc>
          <w:tcPr>
            <w:tcW w:w="992" w:type="dxa"/>
            <w:vMerge/>
            <w:tcBorders>
              <w:bottom w:val="single" w:sz="4" w:space="0" w:color="auto"/>
            </w:tcBorders>
          </w:tcPr>
          <w:p w:rsidR="00E459ED" w:rsidRPr="00730DBF" w:rsidRDefault="00E459ED" w:rsidP="00EC0E16">
            <w:pPr>
              <w:suppressAutoHyphens/>
              <w:jc w:val="center"/>
              <w:rPr>
                <w:sz w:val="20"/>
                <w:szCs w:val="20"/>
              </w:rPr>
            </w:pPr>
          </w:p>
        </w:tc>
        <w:tc>
          <w:tcPr>
            <w:tcW w:w="1418" w:type="dxa"/>
            <w:tcBorders>
              <w:bottom w:val="single" w:sz="4" w:space="0" w:color="auto"/>
            </w:tcBorders>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E459ED" w:rsidRPr="00730DBF" w:rsidRDefault="00E459ED" w:rsidP="0037003C">
            <w:pPr>
              <w:suppressAutoHyphens/>
              <w:autoSpaceDE w:val="0"/>
              <w:autoSpaceDN w:val="0"/>
              <w:rPr>
                <w:sz w:val="20"/>
                <w:szCs w:val="20"/>
              </w:rPr>
            </w:pPr>
          </w:p>
        </w:tc>
        <w:tc>
          <w:tcPr>
            <w:tcW w:w="1417" w:type="dxa"/>
            <w:tcBorders>
              <w:bottom w:val="single" w:sz="4" w:space="0" w:color="auto"/>
            </w:tcBorders>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993" w:type="dxa"/>
            <w:tcBorders>
              <w:bottom w:val="single" w:sz="4" w:space="0" w:color="auto"/>
            </w:tcBorders>
          </w:tcPr>
          <w:p w:rsidR="00E459ED" w:rsidRPr="00730DBF" w:rsidRDefault="00A34F79" w:rsidP="00EC0E16">
            <w:pPr>
              <w:suppressAutoHyphens/>
              <w:spacing w:line="276" w:lineRule="auto"/>
              <w:jc w:val="center"/>
              <w:rPr>
                <w:rFonts w:eastAsia="Calibri"/>
                <w:bCs/>
                <w:sz w:val="20"/>
                <w:szCs w:val="20"/>
                <w:lang w:eastAsia="ar-SA"/>
              </w:rPr>
            </w:pPr>
            <w:r w:rsidRPr="00A34F79">
              <w:rPr>
                <w:rFonts w:eastAsia="Calibri"/>
                <w:bCs/>
                <w:color w:val="FF0000"/>
                <w:sz w:val="20"/>
                <w:szCs w:val="20"/>
                <w:lang w:eastAsia="ar-SA"/>
              </w:rPr>
              <w:t>2 414,8</w:t>
            </w:r>
          </w:p>
        </w:tc>
        <w:tc>
          <w:tcPr>
            <w:tcW w:w="850" w:type="dxa"/>
            <w:tcBorders>
              <w:bottom w:val="single" w:sz="4" w:space="0" w:color="auto"/>
            </w:tcBorders>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592,8</w:t>
            </w:r>
          </w:p>
        </w:tc>
        <w:tc>
          <w:tcPr>
            <w:tcW w:w="709" w:type="dxa"/>
            <w:tcBorders>
              <w:bottom w:val="single" w:sz="4" w:space="0" w:color="auto"/>
            </w:tcBorders>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622</w:t>
            </w:r>
          </w:p>
        </w:tc>
        <w:tc>
          <w:tcPr>
            <w:tcW w:w="709" w:type="dxa"/>
            <w:tcBorders>
              <w:bottom w:val="single" w:sz="4" w:space="0" w:color="auto"/>
            </w:tcBorders>
          </w:tcPr>
          <w:p w:rsidR="00E459ED" w:rsidRPr="007B65F3" w:rsidRDefault="00771DFC"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389</w:t>
            </w:r>
          </w:p>
        </w:tc>
        <w:tc>
          <w:tcPr>
            <w:tcW w:w="708" w:type="dxa"/>
            <w:tcBorders>
              <w:bottom w:val="single" w:sz="4" w:space="0" w:color="auto"/>
            </w:tcBorders>
          </w:tcPr>
          <w:p w:rsidR="00E459ED" w:rsidRPr="007B65F3" w:rsidRDefault="00035346"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400</w:t>
            </w:r>
          </w:p>
        </w:tc>
        <w:tc>
          <w:tcPr>
            <w:tcW w:w="709" w:type="dxa"/>
            <w:tcBorders>
              <w:bottom w:val="single" w:sz="4" w:space="0" w:color="auto"/>
            </w:tcBorders>
          </w:tcPr>
          <w:p w:rsidR="00E459ED" w:rsidRPr="007B65F3" w:rsidRDefault="00035346"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411</w:t>
            </w:r>
          </w:p>
        </w:tc>
        <w:tc>
          <w:tcPr>
            <w:tcW w:w="1559" w:type="dxa"/>
            <w:vMerge/>
            <w:tcBorders>
              <w:bottom w:val="single" w:sz="4" w:space="0" w:color="auto"/>
            </w:tcBorders>
          </w:tcPr>
          <w:p w:rsidR="00E459ED" w:rsidRPr="00730DBF" w:rsidRDefault="00E459ED" w:rsidP="00EC0E16">
            <w:pPr>
              <w:suppressAutoHyphens/>
              <w:rPr>
                <w:sz w:val="20"/>
                <w:szCs w:val="20"/>
                <w:lang w:eastAsia="zh-CN"/>
              </w:rPr>
            </w:pPr>
          </w:p>
        </w:tc>
        <w:tc>
          <w:tcPr>
            <w:tcW w:w="1985" w:type="dxa"/>
            <w:vMerge/>
            <w:tcBorders>
              <w:bottom w:val="single" w:sz="4" w:space="0" w:color="auto"/>
            </w:tcBorders>
          </w:tcPr>
          <w:p w:rsidR="00E459ED" w:rsidRPr="00730DBF" w:rsidRDefault="00E459ED" w:rsidP="00EC0E16">
            <w:pPr>
              <w:suppressAutoHyphens/>
              <w:autoSpaceDE w:val="0"/>
              <w:autoSpaceDN w:val="0"/>
              <w:rPr>
                <w:bCs/>
                <w:sz w:val="20"/>
                <w:szCs w:val="20"/>
                <w:lang w:eastAsia="zh-CN"/>
              </w:rPr>
            </w:pPr>
          </w:p>
        </w:tc>
      </w:tr>
      <w:tr w:rsidR="00E459ED" w:rsidRPr="00730DBF" w:rsidTr="00200F85">
        <w:trPr>
          <w:cantSplit/>
          <w:trHeight w:val="583"/>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4.1</w:t>
            </w:r>
          </w:p>
        </w:tc>
        <w:tc>
          <w:tcPr>
            <w:tcW w:w="2835" w:type="dxa"/>
            <w:vMerge w:val="restart"/>
          </w:tcPr>
          <w:p w:rsidR="00E459ED" w:rsidRPr="00730DBF" w:rsidRDefault="00E459ED" w:rsidP="00EC0E16">
            <w:pPr>
              <w:pBdr>
                <w:top w:val="single" w:sz="4" w:space="1" w:color="auto"/>
              </w:pBdr>
              <w:suppressAutoHyphens/>
              <w:autoSpaceDE w:val="0"/>
              <w:autoSpaceDN w:val="0"/>
              <w:rPr>
                <w:sz w:val="20"/>
                <w:szCs w:val="20"/>
              </w:rPr>
            </w:pPr>
            <w:r w:rsidRPr="00730DBF">
              <w:rPr>
                <w:sz w:val="20"/>
                <w:szCs w:val="20"/>
              </w:rPr>
              <w:t>Мероприятие 1.</w:t>
            </w:r>
          </w:p>
          <w:p w:rsidR="00E459ED"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Организация и проведение </w:t>
            </w:r>
            <w:proofErr w:type="spellStart"/>
            <w:r w:rsidRPr="00730DBF">
              <w:rPr>
                <w:rFonts w:eastAsia="Calibri"/>
                <w:sz w:val="20"/>
                <w:szCs w:val="20"/>
                <w:lang w:eastAsia="ar-SA"/>
              </w:rPr>
              <w:t>профориентированных</w:t>
            </w:r>
            <w:proofErr w:type="spellEnd"/>
            <w:r w:rsidRPr="00730DBF">
              <w:rPr>
                <w:rFonts w:eastAsia="Calibri"/>
                <w:sz w:val="20"/>
                <w:szCs w:val="20"/>
                <w:lang w:eastAsia="ar-SA"/>
              </w:rPr>
              <w:t xml:space="preserve"> семинаров «Основы предпринимательской деятельности»</w:t>
            </w:r>
          </w:p>
          <w:p w:rsidR="00DE5E4F" w:rsidRDefault="00DE5E4F" w:rsidP="00EC0E16">
            <w:pPr>
              <w:suppressAutoHyphens/>
              <w:autoSpaceDE w:val="0"/>
              <w:autoSpaceDN w:val="0"/>
              <w:rPr>
                <w:rFonts w:eastAsia="Calibri"/>
                <w:sz w:val="20"/>
                <w:szCs w:val="20"/>
                <w:lang w:eastAsia="ar-SA"/>
              </w:rPr>
            </w:pPr>
          </w:p>
          <w:p w:rsidR="00DE5E4F" w:rsidRPr="00730DBF" w:rsidRDefault="00DE5E4F" w:rsidP="00EC0E16">
            <w:pPr>
              <w:suppressAutoHyphens/>
              <w:autoSpaceDE w:val="0"/>
              <w:autoSpaceDN w:val="0"/>
              <w:rPr>
                <w:sz w:val="20"/>
                <w:szCs w:val="20"/>
              </w:rPr>
            </w:pPr>
          </w:p>
        </w:tc>
        <w:tc>
          <w:tcPr>
            <w:tcW w:w="992"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234</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48</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49</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50</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51</w:t>
            </w:r>
          </w:p>
        </w:tc>
        <w:tc>
          <w:tcPr>
            <w:tcW w:w="1559" w:type="dxa"/>
            <w:vMerge w:val="restart"/>
          </w:tcPr>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459ED" w:rsidRPr="00730DBF" w:rsidRDefault="00E459ED"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E459ED" w:rsidRPr="00730DBF" w:rsidRDefault="00E459ED" w:rsidP="00EC0E16">
            <w:pPr>
              <w:suppressAutoHyphens/>
              <w:autoSpaceDE w:val="0"/>
              <w:autoSpaceDN w:val="0"/>
              <w:rPr>
                <w:sz w:val="20"/>
                <w:szCs w:val="20"/>
                <w:lang w:eastAsia="zh-CN"/>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818"/>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234</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36</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48</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49</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50</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51</w:t>
            </w:r>
          </w:p>
        </w:tc>
        <w:tc>
          <w:tcPr>
            <w:tcW w:w="1559" w:type="dxa"/>
            <w:vMerge/>
          </w:tcPr>
          <w:p w:rsidR="00E459ED" w:rsidRPr="00730DBF" w:rsidRDefault="00E459ED" w:rsidP="00EC0E16">
            <w:pPr>
              <w:suppressAutoHyphens/>
              <w:autoSpaceDE w:val="0"/>
              <w:autoSpaceDN w:val="0"/>
              <w:rPr>
                <w:sz w:val="20"/>
                <w:szCs w:val="20"/>
                <w:lang w:eastAsia="zh-CN"/>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580"/>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4.2</w:t>
            </w:r>
          </w:p>
        </w:tc>
        <w:tc>
          <w:tcPr>
            <w:tcW w:w="2835" w:type="dxa"/>
            <w:vMerge w:val="restart"/>
          </w:tcPr>
          <w:p w:rsidR="00E459ED" w:rsidRPr="00730DBF" w:rsidRDefault="00E459ED" w:rsidP="00EC0E16">
            <w:pPr>
              <w:rPr>
                <w:sz w:val="20"/>
                <w:szCs w:val="20"/>
              </w:rPr>
            </w:pPr>
            <w:r w:rsidRPr="00730DBF">
              <w:rPr>
                <w:sz w:val="20"/>
                <w:szCs w:val="20"/>
              </w:rPr>
              <w:t>Мероприятие 2.</w:t>
            </w:r>
          </w:p>
          <w:p w:rsidR="00E459ED" w:rsidRPr="00730DBF" w:rsidRDefault="00E459ED" w:rsidP="00EC0E16">
            <w:pPr>
              <w:rPr>
                <w:sz w:val="20"/>
                <w:szCs w:val="20"/>
              </w:rPr>
            </w:pPr>
            <w:r w:rsidRPr="00730DBF">
              <w:rPr>
                <w:rFonts w:eastAsia="Calibri"/>
                <w:sz w:val="20"/>
                <w:szCs w:val="20"/>
                <w:lang w:eastAsia="ar-SA"/>
              </w:rPr>
              <w:t>Проведение тематических семинаров по вопросам юридического, финансового характера и ведения бизнеса и реализация программ, связанных с массовым обучением и повышением квалификации</w:t>
            </w:r>
          </w:p>
          <w:p w:rsidR="00E459ED" w:rsidRDefault="00E459ED" w:rsidP="00EC0E16">
            <w:pPr>
              <w:spacing w:beforeAutospacing="1" w:afterAutospacing="1"/>
              <w:rPr>
                <w:sz w:val="20"/>
                <w:szCs w:val="20"/>
              </w:rPr>
            </w:pPr>
          </w:p>
          <w:p w:rsidR="00DE5E4F" w:rsidRDefault="00DE5E4F" w:rsidP="00EC0E16">
            <w:pPr>
              <w:spacing w:beforeAutospacing="1" w:afterAutospacing="1"/>
              <w:rPr>
                <w:sz w:val="20"/>
                <w:szCs w:val="20"/>
              </w:rPr>
            </w:pPr>
          </w:p>
          <w:p w:rsidR="00DE5E4F" w:rsidRPr="00730DBF" w:rsidRDefault="00DE5E4F" w:rsidP="00EC0E16">
            <w:pPr>
              <w:spacing w:beforeAutospacing="1" w:afterAutospacing="1"/>
              <w:rPr>
                <w:sz w:val="20"/>
                <w:szCs w:val="20"/>
              </w:rPr>
            </w:pP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1 584</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290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244</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340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350</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360</w:t>
            </w:r>
          </w:p>
        </w:tc>
        <w:tc>
          <w:tcPr>
            <w:tcW w:w="1559" w:type="dxa"/>
            <w:vMerge w:val="restart"/>
          </w:tcPr>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 xml:space="preserve">Управление потребительского рынка и развития </w:t>
            </w:r>
            <w:proofErr w:type="spellStart"/>
            <w:r w:rsidRPr="00730DBF">
              <w:rPr>
                <w:rFonts w:eastAsia="Calibri"/>
                <w:sz w:val="20"/>
                <w:szCs w:val="20"/>
                <w:lang w:eastAsia="ar-SA"/>
              </w:rPr>
              <w:t>предпринима</w:t>
            </w:r>
            <w:proofErr w:type="spellEnd"/>
          </w:p>
          <w:p w:rsidR="00E459ED" w:rsidRPr="00730DBF" w:rsidRDefault="00E459ED" w:rsidP="00EC0E16">
            <w:pPr>
              <w:suppressAutoHyphens/>
              <w:autoSpaceDE w:val="0"/>
              <w:autoSpaceDN w:val="0"/>
              <w:rPr>
                <w:sz w:val="20"/>
                <w:szCs w:val="20"/>
              </w:rPr>
            </w:pPr>
            <w:proofErr w:type="spellStart"/>
            <w:r w:rsidRPr="00730DBF">
              <w:rPr>
                <w:rFonts w:eastAsia="Calibri"/>
                <w:sz w:val="20"/>
                <w:szCs w:val="20"/>
                <w:lang w:eastAsia="ar-SA"/>
              </w:rPr>
              <w:t>тельства</w:t>
            </w:r>
            <w:proofErr w:type="spellEnd"/>
            <w:r w:rsidRPr="00730DBF">
              <w:rPr>
                <w:rFonts w:eastAsia="Calibri"/>
                <w:sz w:val="20"/>
                <w:szCs w:val="20"/>
                <w:lang w:eastAsia="ar-SA"/>
              </w:rPr>
              <w:t xml:space="preserve"> </w:t>
            </w:r>
          </w:p>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1 584</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290</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244</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340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350</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360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534"/>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4.3</w:t>
            </w: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Мероприятие 3.</w:t>
            </w:r>
          </w:p>
          <w:p w:rsidR="00E459ED"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Субсидии на</w:t>
            </w:r>
            <w:r w:rsidR="00DE5E4F">
              <w:rPr>
                <w:rFonts w:eastAsia="Calibri"/>
                <w:sz w:val="20"/>
                <w:szCs w:val="20"/>
                <w:lang w:eastAsia="ar-SA"/>
              </w:rPr>
              <w:t xml:space="preserve"> частичные компенсации затрат </w:t>
            </w:r>
            <w:r w:rsidRPr="00730DBF">
              <w:rPr>
                <w:rFonts w:eastAsia="Calibri"/>
                <w:sz w:val="20"/>
                <w:szCs w:val="20"/>
                <w:lang w:eastAsia="ar-SA"/>
              </w:rPr>
              <w:t xml:space="preserve">по созданию рабочих мест на предприятиях и в организациях малого и среднего предпринимательства района для прохождения практики студентов районных   </w:t>
            </w:r>
            <w:r w:rsidRPr="00730DBF">
              <w:rPr>
                <w:rFonts w:eastAsia="Calibri"/>
                <w:sz w:val="20"/>
                <w:szCs w:val="20"/>
                <w:lang w:eastAsia="ar-SA"/>
              </w:rPr>
              <w:br/>
              <w:t>учебных заведений</w:t>
            </w:r>
          </w:p>
          <w:p w:rsidR="00DE5E4F" w:rsidRPr="00730DBF" w:rsidRDefault="00DE5E4F" w:rsidP="00EC0E16">
            <w:pPr>
              <w:suppressAutoHyphens/>
              <w:autoSpaceDE w:val="0"/>
              <w:autoSpaceDN w:val="0"/>
              <w:rPr>
                <w:sz w:val="20"/>
                <w:szCs w:val="20"/>
              </w:rPr>
            </w:pP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A34F79" w:rsidP="00EC0E16">
            <w:pPr>
              <w:suppressAutoHyphens/>
              <w:spacing w:line="276" w:lineRule="auto"/>
              <w:jc w:val="center"/>
              <w:rPr>
                <w:rFonts w:eastAsia="Calibri"/>
                <w:bCs/>
                <w:sz w:val="20"/>
                <w:szCs w:val="20"/>
                <w:lang w:eastAsia="ar-SA"/>
              </w:rPr>
            </w:pPr>
            <w:r>
              <w:rPr>
                <w:rFonts w:eastAsia="Calibri"/>
                <w:bCs/>
                <w:color w:val="FF0000"/>
                <w:sz w:val="20"/>
                <w:szCs w:val="20"/>
                <w:lang w:eastAsia="ar-SA"/>
              </w:rPr>
              <w:t>596</w:t>
            </w:r>
            <w:r w:rsidRPr="00A34F79">
              <w:rPr>
                <w:rFonts w:eastAsia="Calibri"/>
                <w:bCs/>
                <w:color w:val="FF0000"/>
                <w:sz w:val="20"/>
                <w:szCs w:val="20"/>
                <w:lang w:eastAsia="ar-SA"/>
              </w:rPr>
              <w:t>,8</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266,8</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709" w:type="dxa"/>
          </w:tcPr>
          <w:p w:rsidR="00E459ED" w:rsidRPr="007B65F3" w:rsidRDefault="006D2C0A"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6D2C0A"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6D2C0A"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val="restart"/>
          </w:tcPr>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6D2C0A" w:rsidRPr="00730DBF" w:rsidTr="00200F85">
        <w:trPr>
          <w:cantSplit/>
          <w:trHeight w:val="119"/>
        </w:trPr>
        <w:tc>
          <w:tcPr>
            <w:tcW w:w="426" w:type="dxa"/>
            <w:vMerge/>
          </w:tcPr>
          <w:p w:rsidR="006D2C0A" w:rsidRPr="00730DBF" w:rsidRDefault="006D2C0A" w:rsidP="00EC0E16">
            <w:pPr>
              <w:suppressAutoHyphens/>
              <w:autoSpaceDE w:val="0"/>
              <w:autoSpaceDN w:val="0"/>
              <w:jc w:val="center"/>
              <w:rPr>
                <w:sz w:val="20"/>
                <w:szCs w:val="20"/>
              </w:rPr>
            </w:pPr>
          </w:p>
        </w:tc>
        <w:tc>
          <w:tcPr>
            <w:tcW w:w="2835" w:type="dxa"/>
            <w:vMerge/>
          </w:tcPr>
          <w:p w:rsidR="006D2C0A" w:rsidRPr="00730DBF" w:rsidRDefault="006D2C0A" w:rsidP="00EC0E16">
            <w:pPr>
              <w:suppressAutoHyphens/>
              <w:autoSpaceDE w:val="0"/>
              <w:autoSpaceDN w:val="0"/>
              <w:rPr>
                <w:sz w:val="20"/>
                <w:szCs w:val="20"/>
              </w:rPr>
            </w:pPr>
          </w:p>
        </w:tc>
        <w:tc>
          <w:tcPr>
            <w:tcW w:w="992" w:type="dxa"/>
            <w:vMerge/>
          </w:tcPr>
          <w:p w:rsidR="006D2C0A" w:rsidRPr="00730DBF" w:rsidRDefault="006D2C0A" w:rsidP="00EC0E16">
            <w:pPr>
              <w:suppressAutoHyphens/>
              <w:autoSpaceDE w:val="0"/>
              <w:autoSpaceDN w:val="0"/>
              <w:jc w:val="center"/>
              <w:rPr>
                <w:sz w:val="20"/>
                <w:szCs w:val="20"/>
              </w:rPr>
            </w:pPr>
          </w:p>
        </w:tc>
        <w:tc>
          <w:tcPr>
            <w:tcW w:w="1418" w:type="dxa"/>
          </w:tcPr>
          <w:p w:rsidR="006D2C0A" w:rsidRPr="00730DBF" w:rsidRDefault="006D2C0A"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6D2C0A" w:rsidRPr="00730DBF" w:rsidRDefault="006D2C0A" w:rsidP="00EC0E16">
            <w:pPr>
              <w:suppressAutoHyphens/>
              <w:autoSpaceDE w:val="0"/>
              <w:autoSpaceDN w:val="0"/>
              <w:jc w:val="center"/>
              <w:rPr>
                <w:sz w:val="20"/>
                <w:szCs w:val="20"/>
              </w:rPr>
            </w:pPr>
            <w:r w:rsidRPr="00730DBF">
              <w:rPr>
                <w:sz w:val="20"/>
                <w:szCs w:val="20"/>
              </w:rPr>
              <w:t>0</w:t>
            </w:r>
          </w:p>
        </w:tc>
        <w:tc>
          <w:tcPr>
            <w:tcW w:w="993" w:type="dxa"/>
          </w:tcPr>
          <w:p w:rsidR="006D2C0A" w:rsidRPr="00730DBF" w:rsidRDefault="00A34F79" w:rsidP="00EC0E16">
            <w:pPr>
              <w:suppressAutoHyphens/>
              <w:spacing w:line="276" w:lineRule="auto"/>
              <w:jc w:val="center"/>
              <w:rPr>
                <w:rFonts w:eastAsia="Calibri"/>
                <w:bCs/>
                <w:sz w:val="20"/>
                <w:szCs w:val="20"/>
                <w:lang w:eastAsia="ar-SA"/>
              </w:rPr>
            </w:pPr>
            <w:r>
              <w:rPr>
                <w:rFonts w:eastAsia="Calibri"/>
                <w:bCs/>
                <w:color w:val="FF0000"/>
                <w:sz w:val="20"/>
                <w:szCs w:val="20"/>
                <w:lang w:eastAsia="ar-SA"/>
              </w:rPr>
              <w:t>596</w:t>
            </w:r>
            <w:r w:rsidRPr="00A34F79">
              <w:rPr>
                <w:rFonts w:eastAsia="Calibri"/>
                <w:bCs/>
                <w:color w:val="FF0000"/>
                <w:sz w:val="20"/>
                <w:szCs w:val="20"/>
                <w:lang w:eastAsia="ar-SA"/>
              </w:rPr>
              <w:t>,8</w:t>
            </w:r>
          </w:p>
        </w:tc>
        <w:tc>
          <w:tcPr>
            <w:tcW w:w="850" w:type="dxa"/>
          </w:tcPr>
          <w:p w:rsidR="006D2C0A" w:rsidRPr="00730DBF" w:rsidRDefault="006D2C0A"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266,8</w:t>
            </w:r>
          </w:p>
        </w:tc>
        <w:tc>
          <w:tcPr>
            <w:tcW w:w="709" w:type="dxa"/>
          </w:tcPr>
          <w:p w:rsidR="006D2C0A" w:rsidRPr="00730DBF" w:rsidRDefault="006D2C0A"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330</w:t>
            </w:r>
          </w:p>
        </w:tc>
        <w:tc>
          <w:tcPr>
            <w:tcW w:w="709" w:type="dxa"/>
          </w:tcPr>
          <w:p w:rsidR="006D2C0A" w:rsidRPr="007B65F3" w:rsidRDefault="006D2C0A"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6D2C0A" w:rsidRPr="007B65F3" w:rsidRDefault="006D2C0A"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6D2C0A" w:rsidRPr="007B65F3" w:rsidRDefault="006D2C0A"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tcPr>
          <w:p w:rsidR="006D2C0A" w:rsidRPr="00730DBF" w:rsidRDefault="006D2C0A" w:rsidP="00EC0E16">
            <w:pPr>
              <w:suppressAutoHyphens/>
              <w:autoSpaceDE w:val="0"/>
              <w:autoSpaceDN w:val="0"/>
              <w:rPr>
                <w:sz w:val="20"/>
                <w:szCs w:val="20"/>
              </w:rPr>
            </w:pPr>
          </w:p>
        </w:tc>
        <w:tc>
          <w:tcPr>
            <w:tcW w:w="1985" w:type="dxa"/>
            <w:vMerge/>
          </w:tcPr>
          <w:p w:rsidR="006D2C0A" w:rsidRPr="00730DBF" w:rsidRDefault="006D2C0A" w:rsidP="00EC0E16">
            <w:pPr>
              <w:suppressAutoHyphens/>
              <w:autoSpaceDE w:val="0"/>
              <w:autoSpaceDN w:val="0"/>
              <w:rPr>
                <w:sz w:val="20"/>
                <w:szCs w:val="20"/>
              </w:rPr>
            </w:pPr>
          </w:p>
        </w:tc>
      </w:tr>
      <w:tr w:rsidR="00E459ED" w:rsidRPr="00730DBF" w:rsidTr="00200F85">
        <w:trPr>
          <w:cantSplit/>
          <w:trHeight w:val="258"/>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5.</w:t>
            </w: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Основное мероприятие 5.</w:t>
            </w:r>
          </w:p>
          <w:p w:rsidR="00E459ED"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Содействие росту конкурентоспособности и продвижению продукции субъектов малого предпринимательства, развитие инвестиционной активности предпринимательства.</w:t>
            </w:r>
          </w:p>
          <w:p w:rsidR="00DE5E4F" w:rsidRPr="00730DBF" w:rsidRDefault="00DE5E4F" w:rsidP="00EC0E16">
            <w:pPr>
              <w:suppressAutoHyphens/>
              <w:autoSpaceDE w:val="0"/>
              <w:autoSpaceDN w:val="0"/>
              <w:rPr>
                <w:sz w:val="20"/>
                <w:szCs w:val="20"/>
              </w:rPr>
            </w:pP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Pr>
          <w:p w:rsidR="00E459ED" w:rsidRDefault="00E459ED" w:rsidP="00EC0E16">
            <w:pPr>
              <w:suppressAutoHyphens/>
              <w:autoSpaceDE w:val="0"/>
              <w:autoSpaceDN w:val="0"/>
              <w:jc w:val="center"/>
              <w:rPr>
                <w:sz w:val="20"/>
                <w:szCs w:val="20"/>
              </w:rPr>
            </w:pPr>
            <w:r w:rsidRPr="00730DBF">
              <w:rPr>
                <w:sz w:val="20"/>
                <w:szCs w:val="20"/>
              </w:rPr>
              <w:t>Итого</w:t>
            </w:r>
            <w:r w:rsidRPr="00730DBF">
              <w:rPr>
                <w:sz w:val="20"/>
                <w:szCs w:val="20"/>
                <w:lang w:val="en-US"/>
              </w:rPr>
              <w:t>:</w:t>
            </w:r>
          </w:p>
          <w:p w:rsidR="00DE5E4F" w:rsidRDefault="00DE5E4F" w:rsidP="00EC0E16">
            <w:pPr>
              <w:suppressAutoHyphens/>
              <w:autoSpaceDE w:val="0"/>
              <w:autoSpaceDN w:val="0"/>
              <w:jc w:val="center"/>
              <w:rPr>
                <w:sz w:val="20"/>
                <w:szCs w:val="20"/>
              </w:rPr>
            </w:pPr>
          </w:p>
          <w:p w:rsidR="00DE5E4F" w:rsidRPr="00DE5E4F" w:rsidRDefault="00DE5E4F"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1 597</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308</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314</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320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325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330</w:t>
            </w:r>
          </w:p>
        </w:tc>
        <w:tc>
          <w:tcPr>
            <w:tcW w:w="1559" w:type="dxa"/>
            <w:vMerge w:val="restart"/>
          </w:tcPr>
          <w:p w:rsidR="00E459ED" w:rsidRPr="00730DBF" w:rsidRDefault="00E459ED" w:rsidP="0037003C">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autoSpaceDE w:val="0"/>
              <w:autoSpaceDN w:val="0"/>
              <w:rPr>
                <w:sz w:val="20"/>
                <w:szCs w:val="20"/>
              </w:rPr>
            </w:pPr>
          </w:p>
        </w:tc>
        <w:tc>
          <w:tcPr>
            <w:tcW w:w="1985" w:type="dxa"/>
            <w:vMerge w:val="restart"/>
          </w:tcPr>
          <w:p w:rsidR="00E459ED" w:rsidRPr="00730DBF" w:rsidRDefault="00E459ED" w:rsidP="00EC0E16">
            <w:pPr>
              <w:suppressAutoHyphens/>
              <w:autoSpaceDE w:val="0"/>
              <w:autoSpaceDN w:val="0"/>
              <w:rPr>
                <w:sz w:val="20"/>
                <w:szCs w:val="20"/>
              </w:rPr>
            </w:pPr>
            <w:r w:rsidRPr="00730DBF">
              <w:rPr>
                <w:sz w:val="20"/>
                <w:szCs w:val="20"/>
              </w:rPr>
              <w:t xml:space="preserve">Количество участников в </w:t>
            </w:r>
            <w:proofErr w:type="spellStart"/>
            <w:r w:rsidRPr="00730DBF">
              <w:rPr>
                <w:sz w:val="20"/>
                <w:szCs w:val="20"/>
              </w:rPr>
              <w:t>выставочно</w:t>
            </w:r>
            <w:proofErr w:type="spellEnd"/>
            <w:r w:rsidRPr="00730DBF">
              <w:rPr>
                <w:sz w:val="20"/>
                <w:szCs w:val="20"/>
              </w:rPr>
              <w:t>-ярморочных мероприятиях.</w:t>
            </w:r>
          </w:p>
          <w:p w:rsidR="00E459ED" w:rsidRPr="00730DBF" w:rsidRDefault="00E459ED" w:rsidP="00EC0E16">
            <w:pPr>
              <w:suppressAutoHyphens/>
              <w:autoSpaceDE w:val="0"/>
              <w:autoSpaceDN w:val="0"/>
              <w:rPr>
                <w:sz w:val="20"/>
                <w:szCs w:val="20"/>
              </w:rPr>
            </w:pPr>
          </w:p>
          <w:p w:rsidR="00E459ED" w:rsidRPr="00730DBF" w:rsidRDefault="00E459ED" w:rsidP="00EC0E16">
            <w:pPr>
              <w:suppressAutoHyphens/>
              <w:autoSpaceDE w:val="0"/>
              <w:autoSpaceDN w:val="0"/>
              <w:rPr>
                <w:sz w:val="20"/>
                <w:szCs w:val="20"/>
              </w:rPr>
            </w:pPr>
            <w:r w:rsidRPr="00730DBF">
              <w:rPr>
                <w:sz w:val="20"/>
                <w:szCs w:val="20"/>
              </w:rPr>
              <w:t>Количество малых и средних предприятий на 1 тысячу жителей.</w:t>
            </w:r>
          </w:p>
        </w:tc>
      </w:tr>
      <w:tr w:rsidR="00E459ED" w:rsidRPr="00730DBF" w:rsidTr="00200F85">
        <w:trPr>
          <w:cantSplit/>
          <w:trHeight w:val="11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1 597</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308</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314</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320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325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330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85"/>
        </w:trPr>
        <w:tc>
          <w:tcPr>
            <w:tcW w:w="426" w:type="dxa"/>
          </w:tcPr>
          <w:p w:rsidR="00E459ED" w:rsidRPr="00730DBF" w:rsidRDefault="00E459ED" w:rsidP="00EC0E16">
            <w:pPr>
              <w:suppressAutoHyphens/>
              <w:autoSpaceDE w:val="0"/>
              <w:autoSpaceDN w:val="0"/>
              <w:jc w:val="center"/>
              <w:rPr>
                <w:sz w:val="20"/>
                <w:szCs w:val="20"/>
              </w:rPr>
            </w:pPr>
            <w:r w:rsidRPr="00730DBF">
              <w:rPr>
                <w:sz w:val="20"/>
                <w:szCs w:val="20"/>
              </w:rPr>
              <w:t>5.1</w:t>
            </w: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37003C">
            <w:pPr>
              <w:suppressAutoHyphens/>
              <w:autoSpaceDE w:val="0"/>
              <w:autoSpaceDN w:val="0"/>
              <w:rPr>
                <w:sz w:val="20"/>
                <w:szCs w:val="20"/>
              </w:rPr>
            </w:pPr>
          </w:p>
          <w:p w:rsidR="00E459ED" w:rsidRPr="00730DBF" w:rsidRDefault="00E459ED" w:rsidP="00EC0E16">
            <w:pPr>
              <w:suppressAutoHyphens/>
              <w:autoSpaceDE w:val="0"/>
              <w:autoSpaceDN w:val="0"/>
              <w:jc w:val="center"/>
              <w:rPr>
                <w:sz w:val="20"/>
                <w:szCs w:val="20"/>
              </w:rPr>
            </w:pPr>
          </w:p>
        </w:tc>
        <w:tc>
          <w:tcPr>
            <w:tcW w:w="2835" w:type="dxa"/>
          </w:tcPr>
          <w:p w:rsidR="00E459ED" w:rsidRPr="00730DBF" w:rsidRDefault="00E459ED" w:rsidP="00EC0E16">
            <w:pPr>
              <w:suppressAutoHyphens/>
              <w:autoSpaceDE w:val="0"/>
              <w:autoSpaceDN w:val="0"/>
              <w:rPr>
                <w:sz w:val="20"/>
                <w:szCs w:val="20"/>
              </w:rPr>
            </w:pPr>
            <w:r w:rsidRPr="00730DBF">
              <w:rPr>
                <w:sz w:val="20"/>
                <w:szCs w:val="20"/>
              </w:rPr>
              <w:t>Мероприятие 1.</w:t>
            </w:r>
          </w:p>
          <w:p w:rsidR="00E459ED"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Организация и проведение презентационных встреч  с потенциальными инвесторами, способствующих привлечению инвестиций в предпринимательскую деятельность</w:t>
            </w:r>
          </w:p>
          <w:p w:rsidR="00DE5E4F" w:rsidRPr="00730DBF" w:rsidRDefault="00DE5E4F" w:rsidP="00EC0E16">
            <w:pPr>
              <w:suppressAutoHyphens/>
              <w:autoSpaceDE w:val="0"/>
              <w:autoSpaceDN w:val="0"/>
              <w:rPr>
                <w:sz w:val="20"/>
                <w:szCs w:val="20"/>
              </w:rPr>
            </w:pPr>
          </w:p>
        </w:tc>
        <w:tc>
          <w:tcPr>
            <w:tcW w:w="992" w:type="dxa"/>
          </w:tcPr>
          <w:p w:rsidR="00E459ED" w:rsidRPr="00730DBF" w:rsidRDefault="00E459ED" w:rsidP="00EC0E16">
            <w:pPr>
              <w:suppressAutoHyphens/>
              <w:autoSpaceDE w:val="0"/>
              <w:autoSpaceDN w:val="0"/>
              <w:jc w:val="center"/>
              <w:rPr>
                <w:sz w:val="20"/>
                <w:szCs w:val="20"/>
              </w:rPr>
            </w:pPr>
            <w:r w:rsidRPr="00730DBF">
              <w:rPr>
                <w:sz w:val="20"/>
                <w:szCs w:val="20"/>
              </w:rPr>
              <w:t>2017-2021 гг.</w:t>
            </w: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2D23A8">
            <w:pPr>
              <w:suppressAutoHyphens/>
              <w:autoSpaceDE w:val="0"/>
              <w:autoSpaceDN w:val="0"/>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850"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8"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1559" w:type="dxa"/>
          </w:tcPr>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rPr>
                <w:sz w:val="20"/>
                <w:szCs w:val="20"/>
              </w:rPr>
            </w:pPr>
          </w:p>
        </w:tc>
      </w:tr>
      <w:tr w:rsidR="00E459ED" w:rsidRPr="00730DBF" w:rsidTr="00DE5E4F">
        <w:trPr>
          <w:cantSplit/>
          <w:trHeight w:val="262"/>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5.2</w:t>
            </w: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p w:rsidR="00E459ED" w:rsidRPr="00730DBF" w:rsidRDefault="00E459ED" w:rsidP="00EC0E16">
            <w:pPr>
              <w:suppressAutoHyphens/>
              <w:autoSpaceDE w:val="0"/>
              <w:autoSpaceDN w:val="0"/>
              <w:jc w:val="center"/>
              <w:rPr>
                <w:sz w:val="20"/>
                <w:szCs w:val="20"/>
              </w:rPr>
            </w:pP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Мероприятие 2.</w:t>
            </w:r>
          </w:p>
          <w:p w:rsidR="00E459ED" w:rsidRPr="00730DBF" w:rsidRDefault="00E459ED" w:rsidP="00EC0E16">
            <w:pPr>
              <w:suppressAutoHyphens/>
              <w:rPr>
                <w:sz w:val="20"/>
                <w:szCs w:val="20"/>
              </w:rPr>
            </w:pPr>
            <w:r w:rsidRPr="00730DBF">
              <w:rPr>
                <w:rFonts w:eastAsia="Calibri"/>
                <w:sz w:val="20"/>
                <w:szCs w:val="20"/>
                <w:lang w:eastAsia="ar-SA"/>
              </w:rPr>
              <w:t>Проведение ежегодной выставки «Раменская марка»</w:t>
            </w:r>
          </w:p>
        </w:tc>
        <w:tc>
          <w:tcPr>
            <w:tcW w:w="992"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2017-2021 гг.</w:t>
            </w: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Default="00E459ED" w:rsidP="00EC0E16">
            <w:pPr>
              <w:suppressAutoHyphens/>
              <w:jc w:val="center"/>
              <w:rPr>
                <w:sz w:val="20"/>
                <w:szCs w:val="20"/>
              </w:rPr>
            </w:pPr>
          </w:p>
          <w:p w:rsidR="00DE5E4F" w:rsidRPr="00730DBF" w:rsidRDefault="00DE5E4F" w:rsidP="00EC0E16">
            <w:pPr>
              <w:suppressAutoHyphens/>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p w:rsidR="00E459ED" w:rsidRPr="00730DBF" w:rsidRDefault="00E459ED" w:rsidP="00EC0E16">
            <w:pPr>
              <w:suppressAutoHyphens/>
              <w:autoSpaceDE w:val="0"/>
              <w:autoSpaceDN w:val="0"/>
              <w:jc w:val="center"/>
              <w:rPr>
                <w:sz w:val="20"/>
                <w:szCs w:val="20"/>
              </w:rPr>
            </w:pP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1 597</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308</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314</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320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325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330</w:t>
            </w:r>
          </w:p>
        </w:tc>
        <w:tc>
          <w:tcPr>
            <w:tcW w:w="1559" w:type="dxa"/>
            <w:vMerge w:val="restart"/>
          </w:tcPr>
          <w:p w:rsidR="00E459ED" w:rsidRPr="00730DBF" w:rsidRDefault="00E459ED" w:rsidP="002D23A8">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738"/>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 xml:space="preserve">Средства бюджета Раменского </w:t>
            </w:r>
            <w:proofErr w:type="spellStart"/>
            <w:r w:rsidRPr="00730DBF">
              <w:rPr>
                <w:sz w:val="20"/>
                <w:szCs w:val="20"/>
              </w:rPr>
              <w:t>муниципаль</w:t>
            </w:r>
            <w:proofErr w:type="spellEnd"/>
          </w:p>
          <w:p w:rsidR="00E459ED" w:rsidRPr="00730DBF" w:rsidRDefault="00E459ED" w:rsidP="00DE5E4F">
            <w:pPr>
              <w:suppressAutoHyphens/>
              <w:autoSpaceDE w:val="0"/>
              <w:autoSpaceDN w:val="0"/>
              <w:jc w:val="center"/>
              <w:rPr>
                <w:sz w:val="20"/>
                <w:szCs w:val="20"/>
              </w:rPr>
            </w:pPr>
            <w:proofErr w:type="spellStart"/>
            <w:r w:rsidRPr="00730DBF">
              <w:rPr>
                <w:sz w:val="20"/>
                <w:szCs w:val="20"/>
              </w:rPr>
              <w:t>ного</w:t>
            </w:r>
            <w:proofErr w:type="spellEnd"/>
            <w:r w:rsidRPr="00730DBF">
              <w:rPr>
                <w:sz w:val="20"/>
                <w:szCs w:val="20"/>
              </w:rPr>
              <w:t xml:space="preserve">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1 597</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308</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314</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320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325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330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624"/>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5.3</w:t>
            </w:r>
          </w:p>
        </w:tc>
        <w:tc>
          <w:tcPr>
            <w:tcW w:w="2835" w:type="dxa"/>
            <w:vMerge w:val="restart"/>
          </w:tcPr>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Мероприятие 3.</w:t>
            </w:r>
          </w:p>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Содействие в размещении на </w:t>
            </w:r>
            <w:r w:rsidRPr="00730DBF">
              <w:rPr>
                <w:rFonts w:eastAsia="Calibri"/>
                <w:sz w:val="20"/>
                <w:szCs w:val="20"/>
                <w:lang w:eastAsia="ar-SA"/>
              </w:rPr>
              <w:lastRenderedPageBreak/>
              <w:t>территории Раменского муниципального района социально-бытовых комплексов "Дом быта"</w:t>
            </w:r>
          </w:p>
        </w:tc>
        <w:tc>
          <w:tcPr>
            <w:tcW w:w="992"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850"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8"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1559" w:type="dxa"/>
            <w:vMerge w:val="restart"/>
          </w:tcPr>
          <w:p w:rsidR="00E459ED" w:rsidRPr="00730DBF" w:rsidRDefault="00E459ED" w:rsidP="002D23A8">
            <w:pPr>
              <w:suppressAutoHyphens/>
              <w:autoSpaceDE w:val="0"/>
              <w:autoSpaceDN w:val="0"/>
              <w:rPr>
                <w:sz w:val="20"/>
                <w:szCs w:val="20"/>
                <w:lang w:eastAsia="zh-CN"/>
              </w:rPr>
            </w:pPr>
            <w:r w:rsidRPr="00730DBF">
              <w:rPr>
                <w:rFonts w:eastAsia="Calibri"/>
                <w:sz w:val="20"/>
                <w:szCs w:val="20"/>
                <w:lang w:eastAsia="ar-SA"/>
              </w:rPr>
              <w:t>Управление потребительско</w:t>
            </w:r>
            <w:r w:rsidRPr="00730DBF">
              <w:rPr>
                <w:rFonts w:eastAsia="Calibri"/>
                <w:sz w:val="20"/>
                <w:szCs w:val="20"/>
                <w:lang w:eastAsia="ar-SA"/>
              </w:rPr>
              <w:lastRenderedPageBreak/>
              <w:t xml:space="preserve">го рынка и развития предпринимательства </w:t>
            </w:r>
          </w:p>
        </w:tc>
        <w:tc>
          <w:tcPr>
            <w:tcW w:w="1985" w:type="dxa"/>
            <w:vMerge/>
          </w:tcPr>
          <w:p w:rsidR="00E459ED" w:rsidRPr="00730DBF" w:rsidRDefault="00E459ED" w:rsidP="00EC0E16">
            <w:pPr>
              <w:suppressAutoHyphens/>
              <w:autoSpaceDE w:val="0"/>
              <w:autoSpaceDN w:val="0"/>
              <w:rPr>
                <w:sz w:val="20"/>
                <w:szCs w:val="20"/>
                <w:lang w:eastAsia="zh-CN"/>
              </w:rPr>
            </w:pPr>
          </w:p>
        </w:tc>
      </w:tr>
      <w:tr w:rsidR="00E459ED" w:rsidRPr="00730DBF" w:rsidTr="00200F85">
        <w:trPr>
          <w:cantSplit/>
          <w:trHeight w:val="687"/>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rPr>
                <w:sz w:val="20"/>
                <w:szCs w:val="20"/>
              </w:rPr>
            </w:pPr>
          </w:p>
        </w:tc>
        <w:tc>
          <w:tcPr>
            <w:tcW w:w="1418" w:type="dxa"/>
          </w:tcPr>
          <w:p w:rsidR="00376384" w:rsidRPr="00730DBF" w:rsidRDefault="00E459ED" w:rsidP="00376384">
            <w:pPr>
              <w:suppressAutoHyphens/>
              <w:jc w:val="center"/>
              <w:rPr>
                <w:sz w:val="20"/>
                <w:szCs w:val="20"/>
              </w:rPr>
            </w:pPr>
            <w:r w:rsidRPr="00730DBF">
              <w:rPr>
                <w:sz w:val="20"/>
                <w:szCs w:val="20"/>
                <w:lang w:eastAsia="zh-CN"/>
              </w:rPr>
              <w:t>Средства бюджета Раменского муниципального района</w:t>
            </w:r>
          </w:p>
        </w:tc>
        <w:tc>
          <w:tcPr>
            <w:tcW w:w="1417" w:type="dxa"/>
          </w:tcPr>
          <w:p w:rsidR="00E459ED" w:rsidRPr="00730DBF" w:rsidRDefault="00E459ED" w:rsidP="00EC0E16">
            <w:pPr>
              <w:suppressAutoHyphens/>
              <w:jc w:val="center"/>
              <w:rPr>
                <w:sz w:val="20"/>
                <w:szCs w:val="20"/>
              </w:rPr>
            </w:pPr>
            <w:r w:rsidRPr="00730DBF">
              <w:rPr>
                <w:sz w:val="20"/>
                <w:szCs w:val="20"/>
                <w:lang w:eastAsia="zh-CN"/>
              </w:rPr>
              <w:t>0</w:t>
            </w:r>
          </w:p>
        </w:tc>
        <w:tc>
          <w:tcPr>
            <w:tcW w:w="993" w:type="dxa"/>
          </w:tcPr>
          <w:p w:rsidR="00E459ED" w:rsidRPr="00730DBF" w:rsidRDefault="00E459ED" w:rsidP="00EC0E16">
            <w:pPr>
              <w:suppressAutoHyphens/>
              <w:jc w:val="center"/>
              <w:rPr>
                <w:sz w:val="20"/>
                <w:szCs w:val="20"/>
              </w:rPr>
            </w:pPr>
            <w:r w:rsidRPr="00730DBF">
              <w:rPr>
                <w:sz w:val="20"/>
                <w:szCs w:val="20"/>
                <w:lang w:eastAsia="zh-CN"/>
              </w:rPr>
              <w:t>0</w:t>
            </w:r>
          </w:p>
        </w:tc>
        <w:tc>
          <w:tcPr>
            <w:tcW w:w="850" w:type="dxa"/>
          </w:tcPr>
          <w:p w:rsidR="00E459ED" w:rsidRPr="00730DBF" w:rsidRDefault="00E459ED" w:rsidP="00EC0E16">
            <w:pPr>
              <w:suppressAutoHyphens/>
              <w:jc w:val="center"/>
              <w:rPr>
                <w:sz w:val="20"/>
                <w:szCs w:val="20"/>
              </w:rPr>
            </w:pPr>
            <w:r w:rsidRPr="00730DBF">
              <w:rPr>
                <w:sz w:val="20"/>
                <w:szCs w:val="20"/>
                <w:lang w:eastAsia="zh-CN"/>
              </w:rPr>
              <w:t>0</w:t>
            </w:r>
          </w:p>
        </w:tc>
        <w:tc>
          <w:tcPr>
            <w:tcW w:w="709" w:type="dxa"/>
          </w:tcPr>
          <w:p w:rsidR="00E459ED" w:rsidRPr="00730DBF" w:rsidRDefault="00E459ED" w:rsidP="00EC0E16">
            <w:pPr>
              <w:suppressAutoHyphens/>
              <w:jc w:val="center"/>
              <w:rPr>
                <w:sz w:val="20"/>
                <w:szCs w:val="20"/>
              </w:rPr>
            </w:pPr>
            <w:r w:rsidRPr="00730DBF">
              <w:rPr>
                <w:sz w:val="20"/>
                <w:szCs w:val="20"/>
                <w:lang w:eastAsia="zh-CN"/>
              </w:rPr>
              <w:t>0</w:t>
            </w:r>
          </w:p>
        </w:tc>
        <w:tc>
          <w:tcPr>
            <w:tcW w:w="709" w:type="dxa"/>
          </w:tcPr>
          <w:p w:rsidR="00E459ED" w:rsidRPr="00DD160D" w:rsidRDefault="00E459ED" w:rsidP="00EC0E16">
            <w:pPr>
              <w:suppressAutoHyphens/>
              <w:jc w:val="center"/>
              <w:rPr>
                <w:sz w:val="20"/>
                <w:szCs w:val="20"/>
              </w:rPr>
            </w:pPr>
            <w:r w:rsidRPr="00DD160D">
              <w:rPr>
                <w:sz w:val="20"/>
                <w:szCs w:val="20"/>
                <w:lang w:eastAsia="zh-CN"/>
              </w:rPr>
              <w:t>0</w:t>
            </w:r>
          </w:p>
        </w:tc>
        <w:tc>
          <w:tcPr>
            <w:tcW w:w="708" w:type="dxa"/>
          </w:tcPr>
          <w:p w:rsidR="00E459ED" w:rsidRPr="00DD160D" w:rsidRDefault="00E459ED" w:rsidP="00EC0E16">
            <w:pPr>
              <w:suppressAutoHyphens/>
              <w:jc w:val="center"/>
              <w:rPr>
                <w:sz w:val="20"/>
                <w:szCs w:val="20"/>
              </w:rPr>
            </w:pPr>
            <w:r w:rsidRPr="00DD160D">
              <w:rPr>
                <w:sz w:val="20"/>
                <w:szCs w:val="20"/>
                <w:lang w:eastAsia="zh-CN"/>
              </w:rPr>
              <w:t>0</w:t>
            </w:r>
          </w:p>
        </w:tc>
        <w:tc>
          <w:tcPr>
            <w:tcW w:w="709" w:type="dxa"/>
          </w:tcPr>
          <w:p w:rsidR="00E459ED" w:rsidRPr="00DD160D" w:rsidRDefault="00DD160D" w:rsidP="00EC0E16">
            <w:pPr>
              <w:suppressAutoHyphens/>
              <w:jc w:val="center"/>
              <w:rPr>
                <w:sz w:val="20"/>
                <w:szCs w:val="20"/>
              </w:rPr>
            </w:pPr>
            <w:r>
              <w:rPr>
                <w:sz w:val="20"/>
                <w:szCs w:val="20"/>
              </w:rPr>
              <w:t>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lang w:eastAsia="zh-CN"/>
              </w:rPr>
            </w:pPr>
          </w:p>
        </w:tc>
      </w:tr>
      <w:tr w:rsidR="00DD160D" w:rsidRPr="00730DBF" w:rsidTr="00200F85">
        <w:trPr>
          <w:cantSplit/>
          <w:trHeight w:val="741"/>
        </w:trPr>
        <w:tc>
          <w:tcPr>
            <w:tcW w:w="426" w:type="dxa"/>
            <w:vMerge w:val="restart"/>
          </w:tcPr>
          <w:p w:rsidR="00DD160D" w:rsidRPr="00730DBF" w:rsidRDefault="00DD160D" w:rsidP="00EC0E16">
            <w:pPr>
              <w:suppressAutoHyphens/>
              <w:autoSpaceDE w:val="0"/>
              <w:autoSpaceDN w:val="0"/>
              <w:jc w:val="center"/>
              <w:rPr>
                <w:sz w:val="20"/>
                <w:szCs w:val="20"/>
              </w:rPr>
            </w:pPr>
            <w:r w:rsidRPr="00730DBF">
              <w:rPr>
                <w:sz w:val="20"/>
                <w:szCs w:val="20"/>
              </w:rPr>
              <w:lastRenderedPageBreak/>
              <w:t>6.</w:t>
            </w:r>
          </w:p>
        </w:tc>
        <w:tc>
          <w:tcPr>
            <w:tcW w:w="2835" w:type="dxa"/>
            <w:vMerge w:val="restart"/>
          </w:tcPr>
          <w:p w:rsidR="00DD160D" w:rsidRPr="00730DBF" w:rsidRDefault="00DD160D" w:rsidP="00EC0E16">
            <w:pPr>
              <w:suppressAutoHyphens/>
              <w:autoSpaceDE w:val="0"/>
              <w:autoSpaceDN w:val="0"/>
              <w:rPr>
                <w:sz w:val="20"/>
                <w:szCs w:val="20"/>
              </w:rPr>
            </w:pPr>
            <w:r w:rsidRPr="00730DBF">
              <w:rPr>
                <w:sz w:val="20"/>
                <w:szCs w:val="20"/>
              </w:rPr>
              <w:t>Основное мероприятие 6.</w:t>
            </w:r>
          </w:p>
          <w:p w:rsidR="00DD160D" w:rsidRPr="00730DBF" w:rsidRDefault="00DD160D" w:rsidP="00EC0E16">
            <w:pPr>
              <w:suppressAutoHyphens/>
              <w:autoSpaceDE w:val="0"/>
              <w:autoSpaceDN w:val="0"/>
              <w:rPr>
                <w:sz w:val="20"/>
                <w:szCs w:val="20"/>
              </w:rPr>
            </w:pPr>
            <w:r w:rsidRPr="00730DBF">
              <w:rPr>
                <w:rFonts w:eastAsia="Calibri"/>
                <w:sz w:val="20"/>
                <w:szCs w:val="20"/>
                <w:lang w:eastAsia="ar-SA"/>
              </w:rPr>
              <w:t>Пропаганда и популяризация предпринимательской деятельности</w:t>
            </w:r>
          </w:p>
        </w:tc>
        <w:tc>
          <w:tcPr>
            <w:tcW w:w="992" w:type="dxa"/>
            <w:vMerge w:val="restart"/>
          </w:tcPr>
          <w:p w:rsidR="00DD160D" w:rsidRPr="00730DBF" w:rsidRDefault="00DD160D" w:rsidP="00EC0E16">
            <w:pPr>
              <w:suppressAutoHyphens/>
              <w:jc w:val="center"/>
              <w:rPr>
                <w:sz w:val="20"/>
                <w:szCs w:val="20"/>
                <w:lang w:eastAsia="zh-CN"/>
              </w:rPr>
            </w:pPr>
            <w:r w:rsidRPr="00730DBF">
              <w:rPr>
                <w:sz w:val="20"/>
                <w:szCs w:val="20"/>
              </w:rPr>
              <w:t>2017-2021 гг.</w:t>
            </w:r>
          </w:p>
        </w:tc>
        <w:tc>
          <w:tcPr>
            <w:tcW w:w="1418" w:type="dxa"/>
          </w:tcPr>
          <w:p w:rsidR="00DD160D" w:rsidRPr="00730DBF" w:rsidRDefault="00DD160D" w:rsidP="00EC0E16">
            <w:pPr>
              <w:suppressAutoHyphens/>
              <w:autoSpaceDE w:val="0"/>
              <w:autoSpaceDN w:val="0"/>
              <w:jc w:val="center"/>
              <w:rPr>
                <w:sz w:val="20"/>
                <w:szCs w:val="20"/>
              </w:rPr>
            </w:pPr>
            <w:r w:rsidRPr="00730DBF">
              <w:rPr>
                <w:sz w:val="20"/>
                <w:szCs w:val="20"/>
              </w:rPr>
              <w:t>Итого:</w:t>
            </w:r>
          </w:p>
        </w:tc>
        <w:tc>
          <w:tcPr>
            <w:tcW w:w="1417" w:type="dxa"/>
          </w:tcPr>
          <w:p w:rsidR="00DD160D" w:rsidRPr="00730DBF" w:rsidRDefault="00DD160D" w:rsidP="00EC0E16">
            <w:pPr>
              <w:suppressAutoHyphens/>
              <w:autoSpaceDE w:val="0"/>
              <w:autoSpaceDN w:val="0"/>
              <w:jc w:val="center"/>
              <w:rPr>
                <w:sz w:val="20"/>
                <w:szCs w:val="20"/>
              </w:rPr>
            </w:pPr>
            <w:r w:rsidRPr="00730DBF">
              <w:rPr>
                <w:sz w:val="20"/>
                <w:szCs w:val="20"/>
              </w:rPr>
              <w:t>0</w:t>
            </w:r>
          </w:p>
        </w:tc>
        <w:tc>
          <w:tcPr>
            <w:tcW w:w="993" w:type="dxa"/>
          </w:tcPr>
          <w:p w:rsidR="00DD160D" w:rsidRPr="00730DBF" w:rsidRDefault="00DD160D" w:rsidP="00701CED">
            <w:pPr>
              <w:suppressAutoHyphens/>
              <w:spacing w:line="276" w:lineRule="auto"/>
              <w:jc w:val="center"/>
              <w:rPr>
                <w:rFonts w:eastAsia="Calibri"/>
                <w:bCs/>
                <w:sz w:val="20"/>
                <w:szCs w:val="20"/>
                <w:lang w:eastAsia="ar-SA"/>
              </w:rPr>
            </w:pPr>
            <w:r w:rsidRPr="00DD160D">
              <w:rPr>
                <w:rFonts w:eastAsia="Calibri"/>
                <w:bCs/>
                <w:color w:val="FF0000"/>
                <w:sz w:val="20"/>
                <w:szCs w:val="20"/>
                <w:lang w:eastAsia="ar-SA"/>
              </w:rPr>
              <w:t>4 663,9</w:t>
            </w:r>
          </w:p>
        </w:tc>
        <w:tc>
          <w:tcPr>
            <w:tcW w:w="850" w:type="dxa"/>
          </w:tcPr>
          <w:p w:rsidR="00DD160D" w:rsidRPr="00730DBF" w:rsidRDefault="00DD160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1 736,4</w:t>
            </w:r>
          </w:p>
        </w:tc>
        <w:tc>
          <w:tcPr>
            <w:tcW w:w="709" w:type="dxa"/>
          </w:tcPr>
          <w:p w:rsidR="00DD160D" w:rsidRPr="00730DBF" w:rsidRDefault="00DD160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1157,5</w:t>
            </w:r>
          </w:p>
        </w:tc>
        <w:tc>
          <w:tcPr>
            <w:tcW w:w="709" w:type="dxa"/>
          </w:tcPr>
          <w:p w:rsidR="00DD160D" w:rsidRPr="007B65F3" w:rsidRDefault="00DD160D"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571</w:t>
            </w:r>
          </w:p>
        </w:tc>
        <w:tc>
          <w:tcPr>
            <w:tcW w:w="708" w:type="dxa"/>
          </w:tcPr>
          <w:p w:rsidR="00DD160D" w:rsidRPr="007B65F3" w:rsidRDefault="00DD160D"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590</w:t>
            </w:r>
          </w:p>
        </w:tc>
        <w:tc>
          <w:tcPr>
            <w:tcW w:w="709" w:type="dxa"/>
          </w:tcPr>
          <w:p w:rsidR="00DD160D" w:rsidRPr="007B65F3" w:rsidRDefault="00DD160D"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609</w:t>
            </w:r>
          </w:p>
        </w:tc>
        <w:tc>
          <w:tcPr>
            <w:tcW w:w="1559" w:type="dxa"/>
            <w:vMerge w:val="restart"/>
          </w:tcPr>
          <w:p w:rsidR="00DD160D" w:rsidRPr="00730DBF" w:rsidRDefault="00DD160D" w:rsidP="00EC0E16">
            <w:pPr>
              <w:suppressAutoHyphens/>
              <w:autoSpaceDE w:val="0"/>
              <w:autoSpaceDN w:val="0"/>
              <w:rPr>
                <w:sz w:val="20"/>
                <w:szCs w:val="20"/>
              </w:rPr>
            </w:pPr>
            <w:r w:rsidRPr="00730DBF">
              <w:rPr>
                <w:rFonts w:eastAsia="Calibri"/>
                <w:sz w:val="20"/>
                <w:szCs w:val="20"/>
                <w:lang w:eastAsia="ar-SA"/>
              </w:rPr>
              <w:t>Управление потребительского рынка и развития предпринимательства</w:t>
            </w:r>
          </w:p>
        </w:tc>
        <w:tc>
          <w:tcPr>
            <w:tcW w:w="1985" w:type="dxa"/>
            <w:vMerge w:val="restart"/>
          </w:tcPr>
          <w:p w:rsidR="00DD160D" w:rsidRPr="00730DBF" w:rsidRDefault="00DD160D" w:rsidP="00EC0E16">
            <w:pPr>
              <w:suppressAutoHyphens/>
              <w:autoSpaceDE w:val="0"/>
              <w:autoSpaceDN w:val="0"/>
              <w:rPr>
                <w:sz w:val="20"/>
                <w:szCs w:val="20"/>
              </w:rPr>
            </w:pPr>
            <w:r w:rsidRPr="00730DBF">
              <w:rPr>
                <w:sz w:val="20"/>
                <w:szCs w:val="20"/>
              </w:rPr>
              <w:t>Количество малых и средних предприятий на 1 тысячу жителей.</w:t>
            </w:r>
          </w:p>
          <w:p w:rsidR="00DD160D" w:rsidRPr="00730DBF" w:rsidRDefault="00DD160D" w:rsidP="00EC0E16">
            <w:pPr>
              <w:suppressAutoHyphens/>
              <w:autoSpaceDE w:val="0"/>
              <w:autoSpaceDN w:val="0"/>
              <w:rPr>
                <w:sz w:val="20"/>
                <w:szCs w:val="20"/>
              </w:rPr>
            </w:pPr>
          </w:p>
          <w:p w:rsidR="00DD160D" w:rsidRPr="00730DBF" w:rsidRDefault="00DD160D" w:rsidP="00EC0E16">
            <w:pPr>
              <w:suppressAutoHyphens/>
              <w:autoSpaceDE w:val="0"/>
              <w:autoSpaceDN w:val="0"/>
              <w:rPr>
                <w:sz w:val="20"/>
                <w:szCs w:val="20"/>
              </w:rPr>
            </w:pPr>
            <w:r w:rsidRPr="00730DBF">
              <w:rPr>
                <w:sz w:val="20"/>
                <w:szCs w:val="20"/>
              </w:rPr>
              <w:t>Среднемесячная заработная плата работников малых и средних предприятиях.</w:t>
            </w:r>
          </w:p>
          <w:p w:rsidR="00DD160D" w:rsidRPr="00730DBF" w:rsidRDefault="00DD160D" w:rsidP="00EC0E16">
            <w:pPr>
              <w:suppressAutoHyphens/>
              <w:autoSpaceDE w:val="0"/>
              <w:autoSpaceDN w:val="0"/>
              <w:rPr>
                <w:sz w:val="20"/>
                <w:szCs w:val="20"/>
              </w:rPr>
            </w:pPr>
          </w:p>
          <w:p w:rsidR="00DD160D" w:rsidRPr="00730DBF" w:rsidRDefault="00DD160D" w:rsidP="00EC0E16">
            <w:pPr>
              <w:suppressAutoHyphens/>
              <w:autoSpaceDE w:val="0"/>
              <w:autoSpaceDN w:val="0"/>
              <w:rPr>
                <w:sz w:val="20"/>
                <w:szCs w:val="20"/>
              </w:rPr>
            </w:pPr>
            <w:r w:rsidRPr="00730DBF">
              <w:rPr>
                <w:sz w:val="20"/>
                <w:szCs w:val="20"/>
              </w:rPr>
              <w:t>Количество вновь созданных предприятий малого и среднего бизнеса.</w:t>
            </w:r>
          </w:p>
          <w:p w:rsidR="00DD160D" w:rsidRPr="00730DBF" w:rsidRDefault="00DD160D" w:rsidP="00EC0E16">
            <w:pPr>
              <w:suppressAutoHyphens/>
              <w:autoSpaceDE w:val="0"/>
              <w:autoSpaceDN w:val="0"/>
              <w:rPr>
                <w:sz w:val="20"/>
                <w:szCs w:val="20"/>
              </w:rPr>
            </w:pPr>
          </w:p>
          <w:p w:rsidR="00DD160D" w:rsidRPr="00730DBF" w:rsidRDefault="00DD160D" w:rsidP="00EC0E16">
            <w:pPr>
              <w:suppressAutoHyphens/>
              <w:autoSpaceDE w:val="0"/>
              <w:autoSpaceDN w:val="0"/>
              <w:rPr>
                <w:sz w:val="20"/>
                <w:szCs w:val="20"/>
              </w:rPr>
            </w:pPr>
            <w:r w:rsidRPr="00730DBF">
              <w:rPr>
                <w:sz w:val="20"/>
                <w:szCs w:val="20"/>
              </w:rPr>
              <w:t xml:space="preserve">Малый бизнес большого региона. </w:t>
            </w:r>
          </w:p>
          <w:p w:rsidR="00DD160D" w:rsidRPr="00730DBF" w:rsidRDefault="00DD160D" w:rsidP="00EC0E16">
            <w:pPr>
              <w:suppressAutoHyphens/>
              <w:autoSpaceDE w:val="0"/>
              <w:autoSpaceDN w:val="0"/>
              <w:rPr>
                <w:sz w:val="20"/>
                <w:szCs w:val="20"/>
              </w:rPr>
            </w:pPr>
            <w:r w:rsidRPr="00730DBF">
              <w:rPr>
                <w:sz w:val="20"/>
                <w:szCs w:val="20"/>
              </w:rPr>
              <w:t xml:space="preserve">Прирост количества субъектов малого и среднего предпринимательства на 10 </w:t>
            </w:r>
            <w:proofErr w:type="spellStart"/>
            <w:r w:rsidRPr="00730DBF">
              <w:rPr>
                <w:sz w:val="20"/>
                <w:szCs w:val="20"/>
              </w:rPr>
              <w:t>тыс</w:t>
            </w:r>
            <w:proofErr w:type="gramStart"/>
            <w:r w:rsidRPr="00730DBF">
              <w:rPr>
                <w:sz w:val="20"/>
                <w:szCs w:val="20"/>
              </w:rPr>
              <w:t>.н</w:t>
            </w:r>
            <w:proofErr w:type="gramEnd"/>
            <w:r w:rsidRPr="00730DBF">
              <w:rPr>
                <w:sz w:val="20"/>
                <w:szCs w:val="20"/>
              </w:rPr>
              <w:t>аселения</w:t>
            </w:r>
            <w:proofErr w:type="spellEnd"/>
            <w:r w:rsidRPr="00730DBF">
              <w:rPr>
                <w:sz w:val="20"/>
                <w:szCs w:val="20"/>
              </w:rPr>
              <w:t>.</w:t>
            </w:r>
          </w:p>
          <w:p w:rsidR="00DD160D" w:rsidRPr="00730DBF" w:rsidRDefault="00DD160D" w:rsidP="00EC0E16">
            <w:pPr>
              <w:suppressAutoHyphens/>
              <w:autoSpaceDE w:val="0"/>
              <w:autoSpaceDN w:val="0"/>
              <w:rPr>
                <w:sz w:val="20"/>
                <w:szCs w:val="20"/>
              </w:rPr>
            </w:pPr>
          </w:p>
          <w:p w:rsidR="00DD160D" w:rsidRPr="00324F2F" w:rsidRDefault="00DD160D" w:rsidP="00EC0E16">
            <w:pPr>
              <w:suppressAutoHyphens/>
              <w:autoSpaceDE w:val="0"/>
              <w:autoSpaceDN w:val="0"/>
              <w:rPr>
                <w:color w:val="FF0000"/>
                <w:sz w:val="20"/>
                <w:szCs w:val="20"/>
              </w:rPr>
            </w:pPr>
            <w:r w:rsidRPr="00324F2F">
              <w:rPr>
                <w:color w:val="FF0000"/>
                <w:sz w:val="20"/>
                <w:szCs w:val="20"/>
              </w:rPr>
              <w:t xml:space="preserve">Создаем рабочие места в малом бизнесе. </w:t>
            </w:r>
          </w:p>
          <w:p w:rsidR="00DD160D" w:rsidRPr="00730DBF" w:rsidRDefault="00DD160D" w:rsidP="000F1417">
            <w:pPr>
              <w:suppressAutoHyphens/>
              <w:autoSpaceDE w:val="0"/>
              <w:autoSpaceDN w:val="0"/>
              <w:rPr>
                <w:sz w:val="20"/>
                <w:szCs w:val="20"/>
                <w:lang w:eastAsia="zh-CN"/>
              </w:rPr>
            </w:pPr>
            <w:r w:rsidRPr="00324F2F">
              <w:rPr>
                <w:color w:val="FF0000"/>
                <w:sz w:val="20"/>
                <w:szCs w:val="20"/>
              </w:rPr>
              <w:t>Отношение численности работников МСП к численности населения</w:t>
            </w:r>
            <w:r w:rsidR="000F1417">
              <w:rPr>
                <w:color w:val="FF0000"/>
                <w:sz w:val="20"/>
                <w:szCs w:val="20"/>
              </w:rPr>
              <w:t>.</w:t>
            </w:r>
          </w:p>
        </w:tc>
      </w:tr>
      <w:tr w:rsidR="00E459ED" w:rsidRPr="00730DBF" w:rsidTr="00200F85">
        <w:trPr>
          <w:cantSplit/>
          <w:trHeight w:val="687"/>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jc w:val="center"/>
              <w:rPr>
                <w:sz w:val="20"/>
                <w:szCs w:val="20"/>
              </w:rPr>
            </w:pPr>
          </w:p>
        </w:tc>
        <w:tc>
          <w:tcPr>
            <w:tcW w:w="1418" w:type="dxa"/>
          </w:tcPr>
          <w:p w:rsidR="00E459ED"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376384" w:rsidRPr="00730DBF" w:rsidRDefault="00376384"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DD160D" w:rsidP="00EC0E16">
            <w:pPr>
              <w:suppressAutoHyphens/>
              <w:spacing w:line="276" w:lineRule="auto"/>
              <w:jc w:val="center"/>
              <w:rPr>
                <w:rFonts w:eastAsia="Calibri"/>
                <w:bCs/>
                <w:sz w:val="20"/>
                <w:szCs w:val="20"/>
                <w:lang w:eastAsia="ar-SA"/>
              </w:rPr>
            </w:pPr>
            <w:r w:rsidRPr="00DD160D">
              <w:rPr>
                <w:rFonts w:eastAsia="Calibri"/>
                <w:bCs/>
                <w:color w:val="FF0000"/>
                <w:sz w:val="20"/>
                <w:szCs w:val="20"/>
                <w:lang w:eastAsia="ar-SA"/>
              </w:rPr>
              <w:t>4 663,9</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1 736,4</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1157,5</w:t>
            </w:r>
          </w:p>
        </w:tc>
        <w:tc>
          <w:tcPr>
            <w:tcW w:w="709" w:type="dxa"/>
          </w:tcPr>
          <w:p w:rsidR="00E459ED" w:rsidRPr="007B65F3" w:rsidRDefault="00DD160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571</w:t>
            </w:r>
          </w:p>
        </w:tc>
        <w:tc>
          <w:tcPr>
            <w:tcW w:w="708" w:type="dxa"/>
          </w:tcPr>
          <w:p w:rsidR="00E459ED" w:rsidRPr="007B65F3" w:rsidRDefault="00DD160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590</w:t>
            </w:r>
          </w:p>
        </w:tc>
        <w:tc>
          <w:tcPr>
            <w:tcW w:w="709" w:type="dxa"/>
          </w:tcPr>
          <w:p w:rsidR="00E459ED" w:rsidRPr="007B65F3" w:rsidRDefault="00DD160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609</w:t>
            </w:r>
          </w:p>
        </w:tc>
        <w:tc>
          <w:tcPr>
            <w:tcW w:w="1559" w:type="dxa"/>
            <w:vMerge/>
          </w:tcPr>
          <w:p w:rsidR="00E459ED" w:rsidRPr="00730DBF" w:rsidRDefault="00E459ED" w:rsidP="002D23A8">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Pr>
        <w:tc>
          <w:tcPr>
            <w:tcW w:w="426" w:type="dxa"/>
            <w:vMerge w:val="restart"/>
          </w:tcPr>
          <w:p w:rsidR="00E459ED" w:rsidRPr="00730DBF" w:rsidRDefault="00E459ED" w:rsidP="0016103F">
            <w:pPr>
              <w:suppressAutoHyphens/>
              <w:autoSpaceDE w:val="0"/>
              <w:autoSpaceDN w:val="0"/>
              <w:jc w:val="center"/>
              <w:rPr>
                <w:sz w:val="20"/>
                <w:szCs w:val="20"/>
              </w:rPr>
            </w:pPr>
            <w:r w:rsidRPr="00730DBF">
              <w:rPr>
                <w:sz w:val="20"/>
                <w:szCs w:val="20"/>
              </w:rPr>
              <w:t>6.1</w:t>
            </w:r>
          </w:p>
        </w:tc>
        <w:tc>
          <w:tcPr>
            <w:tcW w:w="2835" w:type="dxa"/>
            <w:vMerge w:val="restart"/>
          </w:tcPr>
          <w:p w:rsidR="00E459ED" w:rsidRPr="00730DBF" w:rsidRDefault="00E459ED" w:rsidP="00EC0E16">
            <w:pPr>
              <w:rPr>
                <w:sz w:val="20"/>
                <w:szCs w:val="20"/>
              </w:rPr>
            </w:pPr>
            <w:r w:rsidRPr="00730DBF">
              <w:rPr>
                <w:sz w:val="20"/>
                <w:szCs w:val="20"/>
              </w:rPr>
              <w:t>Мероприятие 1.</w:t>
            </w:r>
          </w:p>
          <w:p w:rsidR="00E459ED"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Издание методических пособий для организаций и предпринимателей малого и среднего предпринимательства о положительных примерах создания собственного дела</w:t>
            </w:r>
          </w:p>
          <w:p w:rsidR="00DE5E4F" w:rsidRPr="00730DBF" w:rsidRDefault="00DE5E4F" w:rsidP="00EC0E16">
            <w:pPr>
              <w:suppressAutoHyphens/>
              <w:autoSpaceDE w:val="0"/>
              <w:autoSpaceDN w:val="0"/>
              <w:rPr>
                <w:sz w:val="20"/>
                <w:szCs w:val="20"/>
              </w:rPr>
            </w:pP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Pr>
          <w:p w:rsidR="00E459ED" w:rsidRDefault="00E459ED" w:rsidP="00EC0E16">
            <w:pPr>
              <w:suppressAutoHyphens/>
              <w:autoSpaceDE w:val="0"/>
              <w:autoSpaceDN w:val="0"/>
              <w:jc w:val="center"/>
              <w:rPr>
                <w:sz w:val="20"/>
                <w:szCs w:val="20"/>
              </w:rPr>
            </w:pPr>
            <w:r w:rsidRPr="00730DBF">
              <w:rPr>
                <w:sz w:val="20"/>
                <w:szCs w:val="20"/>
              </w:rPr>
              <w:t>Итого:</w:t>
            </w:r>
          </w:p>
          <w:p w:rsidR="00DE5E4F" w:rsidRDefault="00DE5E4F" w:rsidP="00EC0E16">
            <w:pPr>
              <w:suppressAutoHyphens/>
              <w:autoSpaceDE w:val="0"/>
              <w:autoSpaceDN w:val="0"/>
              <w:jc w:val="center"/>
              <w:rPr>
                <w:sz w:val="20"/>
                <w:szCs w:val="20"/>
              </w:rPr>
            </w:pPr>
          </w:p>
          <w:p w:rsidR="00DE5E4F" w:rsidRPr="00730DBF" w:rsidRDefault="00DE5E4F" w:rsidP="00EC0E16">
            <w:pPr>
              <w:suppressAutoHyphens/>
              <w:autoSpaceDE w:val="0"/>
              <w:autoSpaceDN w:val="0"/>
              <w:jc w:val="center"/>
              <w:rPr>
                <w:sz w:val="20"/>
                <w:szCs w:val="20"/>
              </w:rPr>
            </w:pPr>
          </w:p>
        </w:tc>
        <w:tc>
          <w:tcPr>
            <w:tcW w:w="1417" w:type="dxa"/>
          </w:tcPr>
          <w:p w:rsidR="00E459ED" w:rsidRPr="00730DBF" w:rsidRDefault="00E459ED" w:rsidP="0016103F">
            <w:pPr>
              <w:suppressAutoHyphens/>
              <w:autoSpaceDE w:val="0"/>
              <w:autoSpaceDN w:val="0"/>
              <w:jc w:val="center"/>
              <w:rPr>
                <w:sz w:val="20"/>
                <w:szCs w:val="20"/>
              </w:rPr>
            </w:pPr>
            <w:r w:rsidRPr="00730DBF">
              <w:rPr>
                <w:sz w:val="20"/>
                <w:szCs w:val="20"/>
              </w:rPr>
              <w:t>0</w:t>
            </w:r>
          </w:p>
          <w:p w:rsidR="00E459ED" w:rsidRPr="00730DBF" w:rsidRDefault="00E459ED" w:rsidP="00EC0E16">
            <w:pPr>
              <w:suppressAutoHyphens/>
              <w:autoSpaceDE w:val="0"/>
              <w:autoSpaceDN w:val="0"/>
              <w:jc w:val="center"/>
              <w:rPr>
                <w:sz w:val="20"/>
                <w:szCs w:val="20"/>
              </w:rPr>
            </w:pP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551</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103</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103</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111</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115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119</w:t>
            </w:r>
          </w:p>
        </w:tc>
        <w:tc>
          <w:tcPr>
            <w:tcW w:w="1559" w:type="dxa"/>
            <w:vMerge w:val="restart"/>
          </w:tcPr>
          <w:p w:rsidR="00E459ED" w:rsidRPr="00730DBF" w:rsidRDefault="00E459ED" w:rsidP="002D23A8">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754"/>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rPr>
                <w:sz w:val="20"/>
                <w:szCs w:val="20"/>
              </w:rPr>
            </w:pPr>
          </w:p>
        </w:tc>
        <w:tc>
          <w:tcPr>
            <w:tcW w:w="992" w:type="dxa"/>
            <w:vMerge/>
          </w:tcPr>
          <w:p w:rsidR="00E459ED" w:rsidRPr="00730DBF" w:rsidRDefault="00E459ED" w:rsidP="00EC0E16">
            <w:pPr>
              <w:suppressAutoHyphens/>
              <w:autoSpaceDE w:val="0"/>
              <w:autoSpaceDN w:val="0"/>
              <w:rPr>
                <w:sz w:val="20"/>
                <w:szCs w:val="20"/>
              </w:rPr>
            </w:pPr>
          </w:p>
        </w:tc>
        <w:tc>
          <w:tcPr>
            <w:tcW w:w="1418" w:type="dxa"/>
          </w:tcPr>
          <w:p w:rsidR="00E459ED" w:rsidRDefault="00E459ED" w:rsidP="00EC0E16">
            <w:pPr>
              <w:suppressAutoHyphens/>
              <w:jc w:val="center"/>
              <w:rPr>
                <w:sz w:val="20"/>
                <w:szCs w:val="20"/>
                <w:lang w:eastAsia="zh-CN"/>
              </w:rPr>
            </w:pPr>
            <w:r w:rsidRPr="00730DBF">
              <w:rPr>
                <w:sz w:val="20"/>
                <w:szCs w:val="20"/>
                <w:lang w:eastAsia="zh-CN"/>
              </w:rPr>
              <w:t>Средства бюджета Раменского муниципального района</w:t>
            </w:r>
          </w:p>
          <w:p w:rsidR="00376384" w:rsidRPr="00730DBF" w:rsidRDefault="00376384" w:rsidP="00EC0E16">
            <w:pPr>
              <w:suppressAutoHyphens/>
              <w:jc w:val="center"/>
              <w:rPr>
                <w:sz w:val="20"/>
                <w:szCs w:val="20"/>
                <w:lang w:eastAsia="zh-CN"/>
              </w:rPr>
            </w:pPr>
          </w:p>
        </w:tc>
        <w:tc>
          <w:tcPr>
            <w:tcW w:w="1417" w:type="dxa"/>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551</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103</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103</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111</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115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119</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359"/>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6.2</w:t>
            </w:r>
          </w:p>
        </w:tc>
        <w:tc>
          <w:tcPr>
            <w:tcW w:w="2835" w:type="dxa"/>
            <w:vMerge w:val="restart"/>
          </w:tcPr>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Мероприятие 2.</w:t>
            </w:r>
          </w:p>
          <w:p w:rsidR="00E459ED" w:rsidRPr="00730DBF" w:rsidRDefault="00E459ED" w:rsidP="00EC0E16">
            <w:pPr>
              <w:suppressAutoHyphens/>
              <w:autoSpaceDE w:val="0"/>
              <w:autoSpaceDN w:val="0"/>
              <w:rPr>
                <w:sz w:val="20"/>
                <w:szCs w:val="20"/>
              </w:rPr>
            </w:pPr>
            <w:r w:rsidRPr="00730DBF">
              <w:rPr>
                <w:rFonts w:eastAsia="Calibri"/>
                <w:sz w:val="20"/>
                <w:szCs w:val="20"/>
                <w:lang w:eastAsia="ar-SA"/>
              </w:rPr>
              <w:t>Проведения ежегодного конкурса «Лучший молодежный  бизнес-проект»</w:t>
            </w:r>
          </w:p>
        </w:tc>
        <w:tc>
          <w:tcPr>
            <w:tcW w:w="992" w:type="dxa"/>
            <w:vMerge w:val="restart"/>
          </w:tcPr>
          <w:p w:rsidR="00E459ED" w:rsidRPr="00730DBF" w:rsidRDefault="00E459ED" w:rsidP="00EC0E16">
            <w:pPr>
              <w:suppressAutoHyphens/>
              <w:jc w:val="center"/>
              <w:rPr>
                <w:sz w:val="20"/>
                <w:szCs w:val="20"/>
              </w:rPr>
            </w:pPr>
            <w:r w:rsidRPr="00730DBF">
              <w:rPr>
                <w:sz w:val="20"/>
                <w:szCs w:val="20"/>
              </w:rPr>
              <w:t xml:space="preserve">2017-2021 </w:t>
            </w:r>
            <w:proofErr w:type="spellStart"/>
            <w:proofErr w:type="gramStart"/>
            <w:r w:rsidRPr="00730DBF">
              <w:rPr>
                <w:sz w:val="20"/>
                <w:szCs w:val="20"/>
              </w:rPr>
              <w:t>гг</w:t>
            </w:r>
            <w:proofErr w:type="spellEnd"/>
            <w:proofErr w:type="gramEnd"/>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jc w:val="center"/>
              <w:rPr>
                <w:rFonts w:eastAsia="Calibri"/>
                <w:bCs/>
                <w:sz w:val="20"/>
                <w:szCs w:val="20"/>
                <w:lang w:eastAsia="ar-SA"/>
              </w:rPr>
            </w:pPr>
            <w:r w:rsidRPr="00730DBF">
              <w:rPr>
                <w:rFonts w:eastAsia="Calibri"/>
                <w:bCs/>
                <w:sz w:val="20"/>
                <w:szCs w:val="20"/>
                <w:lang w:eastAsia="ar-SA"/>
              </w:rPr>
              <w:t>50</w:t>
            </w:r>
          </w:p>
        </w:tc>
        <w:tc>
          <w:tcPr>
            <w:tcW w:w="850" w:type="dxa"/>
          </w:tcPr>
          <w:p w:rsidR="00E459ED" w:rsidRPr="00730DBF" w:rsidRDefault="00E459ED" w:rsidP="00EC0E16">
            <w:pPr>
              <w:suppressAutoHyphens/>
              <w:jc w:val="center"/>
              <w:rPr>
                <w:rFonts w:eastAsia="Calibri"/>
                <w:bCs/>
                <w:sz w:val="20"/>
                <w:szCs w:val="20"/>
                <w:lang w:eastAsia="ar-SA"/>
              </w:rPr>
            </w:pPr>
            <w:r w:rsidRPr="00730DBF">
              <w:rPr>
                <w:rFonts w:eastAsia="Calibri"/>
                <w:bCs/>
                <w:sz w:val="20"/>
                <w:szCs w:val="20"/>
                <w:lang w:eastAsia="ar-SA"/>
              </w:rPr>
              <w:t>50</w:t>
            </w:r>
          </w:p>
        </w:tc>
        <w:tc>
          <w:tcPr>
            <w:tcW w:w="709" w:type="dxa"/>
          </w:tcPr>
          <w:p w:rsidR="00E459ED" w:rsidRPr="00730DBF" w:rsidRDefault="00E459ED" w:rsidP="00EC0E16">
            <w:pPr>
              <w:suppressAutoHyphens/>
              <w:jc w:val="center"/>
              <w:rPr>
                <w:rFonts w:eastAsia="Calibri"/>
                <w:bCs/>
                <w:sz w:val="20"/>
                <w:szCs w:val="20"/>
                <w:lang w:eastAsia="ar-SA"/>
              </w:rPr>
            </w:pPr>
            <w:r w:rsidRPr="00730DBF">
              <w:rPr>
                <w:sz w:val="20"/>
                <w:szCs w:val="20"/>
                <w:lang w:eastAsia="zh-CN"/>
              </w:rPr>
              <w:t>0</w:t>
            </w:r>
          </w:p>
        </w:tc>
        <w:tc>
          <w:tcPr>
            <w:tcW w:w="709" w:type="dxa"/>
          </w:tcPr>
          <w:p w:rsidR="00E459ED" w:rsidRPr="00DD160D" w:rsidRDefault="00E459ED" w:rsidP="00EC0E16">
            <w:pPr>
              <w:suppressAutoHyphens/>
              <w:jc w:val="center"/>
              <w:rPr>
                <w:rFonts w:eastAsia="Calibri"/>
                <w:bCs/>
                <w:sz w:val="20"/>
                <w:szCs w:val="20"/>
                <w:lang w:eastAsia="ar-SA"/>
              </w:rPr>
            </w:pPr>
            <w:r w:rsidRPr="00DD160D">
              <w:rPr>
                <w:sz w:val="20"/>
                <w:szCs w:val="20"/>
                <w:lang w:eastAsia="zh-CN"/>
              </w:rPr>
              <w:t>0</w:t>
            </w:r>
          </w:p>
        </w:tc>
        <w:tc>
          <w:tcPr>
            <w:tcW w:w="708" w:type="dxa"/>
          </w:tcPr>
          <w:p w:rsidR="00E459ED" w:rsidRPr="00DD160D" w:rsidRDefault="00E459ED" w:rsidP="00EC0E16">
            <w:pPr>
              <w:suppressAutoHyphens/>
              <w:jc w:val="center"/>
              <w:rPr>
                <w:rFonts w:eastAsia="Calibri"/>
                <w:bCs/>
                <w:sz w:val="20"/>
                <w:szCs w:val="20"/>
                <w:lang w:eastAsia="ar-SA"/>
              </w:rPr>
            </w:pPr>
            <w:r w:rsidRPr="00DD160D">
              <w:rPr>
                <w:sz w:val="20"/>
                <w:szCs w:val="20"/>
                <w:lang w:eastAsia="zh-CN"/>
              </w:rPr>
              <w:t>0</w:t>
            </w:r>
          </w:p>
        </w:tc>
        <w:tc>
          <w:tcPr>
            <w:tcW w:w="709" w:type="dxa"/>
          </w:tcPr>
          <w:p w:rsidR="00E459ED" w:rsidRPr="00DD160D" w:rsidRDefault="00E459ED" w:rsidP="00EC0E16">
            <w:pPr>
              <w:suppressAutoHyphens/>
              <w:jc w:val="center"/>
              <w:rPr>
                <w:rFonts w:eastAsia="Calibri"/>
                <w:bCs/>
                <w:sz w:val="20"/>
                <w:szCs w:val="20"/>
                <w:lang w:eastAsia="ar-SA"/>
              </w:rPr>
            </w:pPr>
            <w:r w:rsidRPr="00DD160D">
              <w:rPr>
                <w:sz w:val="20"/>
                <w:szCs w:val="20"/>
                <w:lang w:eastAsia="zh-CN"/>
              </w:rPr>
              <w:t>0</w:t>
            </w:r>
          </w:p>
        </w:tc>
        <w:tc>
          <w:tcPr>
            <w:tcW w:w="1559" w:type="dxa"/>
            <w:vMerge w:val="restart"/>
          </w:tcPr>
          <w:p w:rsidR="00E459ED" w:rsidRPr="00730DBF" w:rsidRDefault="00E459ED" w:rsidP="00EC0E16">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p w:rsidR="00E459ED" w:rsidRPr="00730DBF" w:rsidRDefault="00E459ED" w:rsidP="00EC0E16">
            <w:pPr>
              <w:suppressAutoHyphens/>
              <w:autoSpaceDE w:val="0"/>
              <w:autoSpaceDN w:val="0"/>
              <w:rPr>
                <w:rFonts w:eastAsia="Calibri"/>
                <w:sz w:val="20"/>
                <w:szCs w:val="20"/>
                <w:lang w:eastAsia="ar-SA"/>
              </w:rPr>
            </w:pPr>
          </w:p>
        </w:tc>
        <w:tc>
          <w:tcPr>
            <w:tcW w:w="1985" w:type="dxa"/>
            <w:vMerge/>
          </w:tcPr>
          <w:p w:rsidR="00E459ED" w:rsidRPr="00730DBF" w:rsidRDefault="00E459ED" w:rsidP="00EC0E16">
            <w:pPr>
              <w:suppressAutoHyphens/>
              <w:autoSpaceDE w:val="0"/>
              <w:autoSpaceDN w:val="0"/>
              <w:rPr>
                <w:bCs/>
                <w:sz w:val="20"/>
                <w:szCs w:val="20"/>
                <w:lang w:eastAsia="zh-CN"/>
              </w:rPr>
            </w:pPr>
          </w:p>
        </w:tc>
      </w:tr>
      <w:tr w:rsidR="00E459ED" w:rsidRPr="00730DBF" w:rsidTr="00200F85">
        <w:trPr>
          <w:cantSplit/>
          <w:trHeight w:val="359"/>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jc w:val="center"/>
              <w:rPr>
                <w:sz w:val="20"/>
                <w:szCs w:val="20"/>
              </w:rPr>
            </w:pPr>
          </w:p>
        </w:tc>
        <w:tc>
          <w:tcPr>
            <w:tcW w:w="1418" w:type="dxa"/>
          </w:tcPr>
          <w:p w:rsidR="00E459ED" w:rsidRDefault="00E459ED" w:rsidP="00EC0E16">
            <w:pPr>
              <w:suppressAutoHyphens/>
              <w:autoSpaceDE w:val="0"/>
              <w:autoSpaceDN w:val="0"/>
              <w:jc w:val="center"/>
              <w:rPr>
                <w:sz w:val="20"/>
                <w:szCs w:val="20"/>
                <w:lang w:eastAsia="zh-CN"/>
              </w:rPr>
            </w:pPr>
            <w:r w:rsidRPr="00730DBF">
              <w:rPr>
                <w:sz w:val="20"/>
                <w:szCs w:val="20"/>
                <w:lang w:eastAsia="zh-CN"/>
              </w:rPr>
              <w:t>Средства бюджета Раменского муниципального района</w:t>
            </w:r>
          </w:p>
          <w:p w:rsidR="00376384" w:rsidRPr="00730DBF" w:rsidRDefault="00376384"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jc w:val="center"/>
              <w:rPr>
                <w:rFonts w:eastAsia="Calibri"/>
                <w:bCs/>
                <w:sz w:val="20"/>
                <w:szCs w:val="20"/>
                <w:lang w:eastAsia="ar-SA"/>
              </w:rPr>
            </w:pPr>
            <w:r w:rsidRPr="00730DBF">
              <w:rPr>
                <w:rFonts w:eastAsia="Calibri"/>
                <w:bCs/>
                <w:sz w:val="20"/>
                <w:szCs w:val="20"/>
                <w:lang w:eastAsia="ar-SA"/>
              </w:rPr>
              <w:t>50</w:t>
            </w:r>
          </w:p>
        </w:tc>
        <w:tc>
          <w:tcPr>
            <w:tcW w:w="850" w:type="dxa"/>
          </w:tcPr>
          <w:p w:rsidR="00E459ED" w:rsidRPr="00730DBF" w:rsidRDefault="00E459ED" w:rsidP="00EC0E16">
            <w:pPr>
              <w:suppressAutoHyphens/>
              <w:jc w:val="center"/>
              <w:rPr>
                <w:rFonts w:eastAsia="Calibri"/>
                <w:bCs/>
                <w:sz w:val="20"/>
                <w:szCs w:val="20"/>
                <w:lang w:eastAsia="ar-SA"/>
              </w:rPr>
            </w:pPr>
            <w:r w:rsidRPr="00730DBF">
              <w:rPr>
                <w:rFonts w:eastAsia="Calibri"/>
                <w:bCs/>
                <w:sz w:val="20"/>
                <w:szCs w:val="20"/>
                <w:lang w:eastAsia="ar-SA"/>
              </w:rPr>
              <w:t>50</w:t>
            </w:r>
          </w:p>
        </w:tc>
        <w:tc>
          <w:tcPr>
            <w:tcW w:w="709" w:type="dxa"/>
          </w:tcPr>
          <w:p w:rsidR="00E459ED" w:rsidRPr="00730DBF" w:rsidRDefault="00E459ED" w:rsidP="00EC0E16">
            <w:pPr>
              <w:suppressAutoHyphens/>
              <w:jc w:val="center"/>
              <w:rPr>
                <w:rFonts w:eastAsia="Calibri"/>
                <w:bCs/>
                <w:sz w:val="20"/>
                <w:szCs w:val="20"/>
                <w:lang w:eastAsia="ar-SA"/>
              </w:rPr>
            </w:pPr>
            <w:r w:rsidRPr="00730DBF">
              <w:rPr>
                <w:sz w:val="20"/>
                <w:szCs w:val="20"/>
                <w:lang w:eastAsia="zh-CN"/>
              </w:rPr>
              <w:t>0</w:t>
            </w:r>
          </w:p>
        </w:tc>
        <w:tc>
          <w:tcPr>
            <w:tcW w:w="709" w:type="dxa"/>
          </w:tcPr>
          <w:p w:rsidR="00E459ED" w:rsidRPr="00DD160D" w:rsidRDefault="00E459ED" w:rsidP="00EC0E16">
            <w:pPr>
              <w:suppressAutoHyphens/>
              <w:jc w:val="center"/>
              <w:rPr>
                <w:rFonts w:eastAsia="Calibri"/>
                <w:bCs/>
                <w:sz w:val="20"/>
                <w:szCs w:val="20"/>
                <w:lang w:eastAsia="ar-SA"/>
              </w:rPr>
            </w:pPr>
            <w:r w:rsidRPr="00DD160D">
              <w:rPr>
                <w:sz w:val="20"/>
                <w:szCs w:val="20"/>
                <w:lang w:eastAsia="zh-CN"/>
              </w:rPr>
              <w:t>0</w:t>
            </w:r>
          </w:p>
        </w:tc>
        <w:tc>
          <w:tcPr>
            <w:tcW w:w="708" w:type="dxa"/>
          </w:tcPr>
          <w:p w:rsidR="00E459ED" w:rsidRPr="00DD160D" w:rsidRDefault="00E459ED" w:rsidP="00EC0E16">
            <w:pPr>
              <w:suppressAutoHyphens/>
              <w:jc w:val="center"/>
              <w:rPr>
                <w:rFonts w:eastAsia="Calibri"/>
                <w:bCs/>
                <w:sz w:val="20"/>
                <w:szCs w:val="20"/>
                <w:lang w:eastAsia="ar-SA"/>
              </w:rPr>
            </w:pPr>
            <w:r w:rsidRPr="00DD160D">
              <w:rPr>
                <w:sz w:val="20"/>
                <w:szCs w:val="20"/>
                <w:lang w:eastAsia="zh-CN"/>
              </w:rPr>
              <w:t>0</w:t>
            </w:r>
          </w:p>
        </w:tc>
        <w:tc>
          <w:tcPr>
            <w:tcW w:w="709" w:type="dxa"/>
          </w:tcPr>
          <w:p w:rsidR="00E459ED" w:rsidRPr="00DD160D" w:rsidRDefault="00E459ED" w:rsidP="00EC0E16">
            <w:pPr>
              <w:suppressAutoHyphens/>
              <w:jc w:val="center"/>
              <w:rPr>
                <w:rFonts w:eastAsia="Calibri"/>
                <w:bCs/>
                <w:sz w:val="20"/>
                <w:szCs w:val="20"/>
                <w:lang w:eastAsia="ar-SA"/>
              </w:rPr>
            </w:pPr>
            <w:r w:rsidRPr="00DD160D">
              <w:rPr>
                <w:sz w:val="20"/>
                <w:szCs w:val="20"/>
                <w:lang w:eastAsia="zh-CN"/>
              </w:rPr>
              <w:t>0</w:t>
            </w:r>
          </w:p>
        </w:tc>
        <w:tc>
          <w:tcPr>
            <w:tcW w:w="1559" w:type="dxa"/>
            <w:vMerge/>
          </w:tcPr>
          <w:p w:rsidR="00E459ED" w:rsidRPr="00730DBF" w:rsidRDefault="00E459ED" w:rsidP="00EC0E16">
            <w:pPr>
              <w:suppressAutoHyphens/>
              <w:autoSpaceDE w:val="0"/>
              <w:autoSpaceDN w:val="0"/>
              <w:rPr>
                <w:rFonts w:eastAsia="Calibri"/>
                <w:sz w:val="20"/>
                <w:szCs w:val="20"/>
                <w:lang w:eastAsia="ar-SA"/>
              </w:rPr>
            </w:pPr>
          </w:p>
        </w:tc>
        <w:tc>
          <w:tcPr>
            <w:tcW w:w="1985" w:type="dxa"/>
            <w:vMerge/>
          </w:tcPr>
          <w:p w:rsidR="00E459ED" w:rsidRPr="00730DBF" w:rsidRDefault="00E459ED" w:rsidP="00EC0E16">
            <w:pPr>
              <w:suppressAutoHyphens/>
              <w:autoSpaceDE w:val="0"/>
              <w:autoSpaceDN w:val="0"/>
              <w:rPr>
                <w:bCs/>
                <w:sz w:val="20"/>
                <w:szCs w:val="20"/>
                <w:lang w:eastAsia="zh-CN"/>
              </w:rPr>
            </w:pPr>
          </w:p>
        </w:tc>
      </w:tr>
      <w:tr w:rsidR="00E459ED" w:rsidRPr="00730DBF" w:rsidTr="00200F85">
        <w:trPr>
          <w:cantSplit/>
          <w:trHeight w:val="359"/>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6.3</w:t>
            </w: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Мероприятие 3.</w:t>
            </w:r>
          </w:p>
          <w:p w:rsidR="00E459ED"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Субсидии на частичные компенсации затрат победителям конкурса «Лучший молодежный  бизнес-проект»</w:t>
            </w:r>
          </w:p>
          <w:p w:rsidR="00DE5E4F" w:rsidRPr="00730DBF" w:rsidRDefault="00DE5E4F" w:rsidP="00EC0E16">
            <w:pPr>
              <w:suppressAutoHyphens/>
              <w:autoSpaceDE w:val="0"/>
              <w:autoSpaceDN w:val="0"/>
              <w:rPr>
                <w:sz w:val="20"/>
                <w:szCs w:val="20"/>
              </w:rPr>
            </w:pP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880</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880</w:t>
            </w:r>
          </w:p>
        </w:tc>
        <w:tc>
          <w:tcPr>
            <w:tcW w:w="709"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8"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709" w:type="dxa"/>
          </w:tcPr>
          <w:p w:rsidR="00E459ED" w:rsidRPr="00DD160D" w:rsidRDefault="00E459ED" w:rsidP="00EC0E16">
            <w:pPr>
              <w:suppressAutoHyphens/>
              <w:autoSpaceDE w:val="0"/>
              <w:autoSpaceDN w:val="0"/>
              <w:jc w:val="center"/>
              <w:rPr>
                <w:sz w:val="20"/>
                <w:szCs w:val="20"/>
              </w:rPr>
            </w:pPr>
            <w:r w:rsidRPr="00DD160D">
              <w:rPr>
                <w:sz w:val="20"/>
                <w:szCs w:val="20"/>
              </w:rPr>
              <w:t>0</w:t>
            </w:r>
          </w:p>
        </w:tc>
        <w:tc>
          <w:tcPr>
            <w:tcW w:w="1559" w:type="dxa"/>
            <w:vMerge w:val="restart"/>
          </w:tcPr>
          <w:p w:rsidR="00E459ED" w:rsidRPr="00730DBF" w:rsidRDefault="00E459ED" w:rsidP="00376384">
            <w:pPr>
              <w:suppressAutoHyphens/>
              <w:autoSpaceDE w:val="0"/>
              <w:autoSpaceDN w:val="0"/>
              <w:rPr>
                <w:sz w:val="20"/>
                <w:szCs w:val="20"/>
                <w:lang w:eastAsia="zh-CN"/>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730DBF" w:rsidRDefault="00E459ED" w:rsidP="00EC0E16">
            <w:pPr>
              <w:suppressAutoHyphens/>
              <w:autoSpaceDE w:val="0"/>
              <w:autoSpaceDN w:val="0"/>
              <w:rPr>
                <w:bCs/>
                <w:sz w:val="20"/>
                <w:szCs w:val="20"/>
                <w:lang w:eastAsia="zh-CN"/>
              </w:rPr>
            </w:pPr>
          </w:p>
        </w:tc>
      </w:tr>
      <w:tr w:rsidR="00E459ED" w:rsidRPr="00730DBF" w:rsidTr="00200F85">
        <w:trPr>
          <w:cantSplit/>
          <w:trHeight w:val="1150"/>
        </w:trPr>
        <w:tc>
          <w:tcPr>
            <w:tcW w:w="426" w:type="dxa"/>
            <w:vMerge/>
            <w:tcBorders>
              <w:bottom w:val="single" w:sz="4" w:space="0" w:color="auto"/>
            </w:tcBorders>
          </w:tcPr>
          <w:p w:rsidR="00E459ED" w:rsidRPr="00730DBF" w:rsidRDefault="00E459ED" w:rsidP="00EC0E16">
            <w:pPr>
              <w:suppressAutoHyphens/>
              <w:autoSpaceDE w:val="0"/>
              <w:autoSpaceDN w:val="0"/>
              <w:jc w:val="center"/>
              <w:rPr>
                <w:sz w:val="20"/>
                <w:szCs w:val="20"/>
              </w:rPr>
            </w:pPr>
          </w:p>
        </w:tc>
        <w:tc>
          <w:tcPr>
            <w:tcW w:w="2835" w:type="dxa"/>
            <w:vMerge/>
            <w:tcBorders>
              <w:bottom w:val="single" w:sz="4" w:space="0" w:color="auto"/>
            </w:tcBorders>
          </w:tcPr>
          <w:p w:rsidR="00E459ED" w:rsidRPr="00730DBF" w:rsidRDefault="00E459ED" w:rsidP="00EC0E16">
            <w:pPr>
              <w:suppressAutoHyphens/>
              <w:autoSpaceDE w:val="0"/>
              <w:autoSpaceDN w:val="0"/>
              <w:rPr>
                <w:sz w:val="20"/>
                <w:szCs w:val="20"/>
              </w:rPr>
            </w:pPr>
          </w:p>
        </w:tc>
        <w:tc>
          <w:tcPr>
            <w:tcW w:w="992" w:type="dxa"/>
            <w:vMerge/>
            <w:tcBorders>
              <w:bottom w:val="single" w:sz="4" w:space="0" w:color="auto"/>
            </w:tcBorders>
          </w:tcPr>
          <w:p w:rsidR="00E459ED" w:rsidRPr="00730DBF" w:rsidRDefault="00E459ED" w:rsidP="00EC0E16">
            <w:pPr>
              <w:suppressAutoHyphens/>
              <w:jc w:val="center"/>
              <w:rPr>
                <w:sz w:val="20"/>
                <w:szCs w:val="20"/>
              </w:rPr>
            </w:pPr>
          </w:p>
        </w:tc>
        <w:tc>
          <w:tcPr>
            <w:tcW w:w="1418" w:type="dxa"/>
            <w:tcBorders>
              <w:bottom w:val="single" w:sz="4" w:space="0" w:color="auto"/>
            </w:tcBorders>
          </w:tcPr>
          <w:p w:rsidR="00E459ED" w:rsidRPr="00730DBF" w:rsidRDefault="00E459ED" w:rsidP="002D23A8">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Borders>
              <w:bottom w:val="single" w:sz="4" w:space="0" w:color="auto"/>
            </w:tcBorders>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993" w:type="dxa"/>
            <w:tcBorders>
              <w:bottom w:val="single" w:sz="4" w:space="0" w:color="auto"/>
            </w:tcBorders>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880</w:t>
            </w:r>
          </w:p>
        </w:tc>
        <w:tc>
          <w:tcPr>
            <w:tcW w:w="850" w:type="dxa"/>
            <w:tcBorders>
              <w:bottom w:val="single" w:sz="4" w:space="0" w:color="auto"/>
            </w:tcBorders>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880</w:t>
            </w:r>
          </w:p>
        </w:tc>
        <w:tc>
          <w:tcPr>
            <w:tcW w:w="709" w:type="dxa"/>
            <w:tcBorders>
              <w:bottom w:val="single" w:sz="4" w:space="0" w:color="auto"/>
            </w:tcBorders>
          </w:tcPr>
          <w:p w:rsidR="00E459ED" w:rsidRPr="00730DBF" w:rsidRDefault="00E459ED" w:rsidP="00EC0E16">
            <w:pPr>
              <w:suppressAutoHyphens/>
              <w:jc w:val="center"/>
              <w:rPr>
                <w:sz w:val="20"/>
                <w:szCs w:val="20"/>
                <w:lang w:eastAsia="zh-CN"/>
              </w:rPr>
            </w:pPr>
            <w:r w:rsidRPr="00730DBF">
              <w:rPr>
                <w:sz w:val="20"/>
                <w:szCs w:val="20"/>
                <w:lang w:eastAsia="zh-CN"/>
              </w:rPr>
              <w:t>0</w:t>
            </w:r>
          </w:p>
        </w:tc>
        <w:tc>
          <w:tcPr>
            <w:tcW w:w="709" w:type="dxa"/>
            <w:tcBorders>
              <w:bottom w:val="single" w:sz="4" w:space="0" w:color="auto"/>
            </w:tcBorders>
          </w:tcPr>
          <w:p w:rsidR="00E459ED" w:rsidRPr="00DD160D" w:rsidRDefault="00E459ED" w:rsidP="00EC0E16">
            <w:pPr>
              <w:suppressAutoHyphens/>
              <w:jc w:val="center"/>
              <w:rPr>
                <w:sz w:val="20"/>
                <w:szCs w:val="20"/>
                <w:lang w:eastAsia="zh-CN"/>
              </w:rPr>
            </w:pPr>
            <w:r w:rsidRPr="00DD160D">
              <w:rPr>
                <w:sz w:val="20"/>
                <w:szCs w:val="20"/>
                <w:lang w:eastAsia="zh-CN"/>
              </w:rPr>
              <w:t>0</w:t>
            </w:r>
          </w:p>
        </w:tc>
        <w:tc>
          <w:tcPr>
            <w:tcW w:w="708" w:type="dxa"/>
            <w:tcBorders>
              <w:bottom w:val="single" w:sz="4" w:space="0" w:color="auto"/>
            </w:tcBorders>
          </w:tcPr>
          <w:p w:rsidR="00E459ED" w:rsidRPr="00DD160D" w:rsidRDefault="00E459ED" w:rsidP="00EC0E16">
            <w:pPr>
              <w:suppressAutoHyphens/>
              <w:jc w:val="center"/>
              <w:rPr>
                <w:sz w:val="20"/>
                <w:szCs w:val="20"/>
                <w:lang w:eastAsia="zh-CN"/>
              </w:rPr>
            </w:pPr>
            <w:r w:rsidRPr="00DD160D">
              <w:rPr>
                <w:sz w:val="20"/>
                <w:szCs w:val="20"/>
                <w:lang w:eastAsia="zh-CN"/>
              </w:rPr>
              <w:t>0</w:t>
            </w:r>
          </w:p>
        </w:tc>
        <w:tc>
          <w:tcPr>
            <w:tcW w:w="709" w:type="dxa"/>
            <w:tcBorders>
              <w:bottom w:val="single" w:sz="4" w:space="0" w:color="auto"/>
            </w:tcBorders>
          </w:tcPr>
          <w:p w:rsidR="00E459ED" w:rsidRPr="00DD160D" w:rsidRDefault="00E459ED" w:rsidP="00EC0E16">
            <w:pPr>
              <w:suppressAutoHyphens/>
              <w:jc w:val="center"/>
              <w:rPr>
                <w:sz w:val="20"/>
                <w:szCs w:val="20"/>
                <w:lang w:eastAsia="zh-CN"/>
              </w:rPr>
            </w:pPr>
            <w:r w:rsidRPr="00DD160D">
              <w:rPr>
                <w:sz w:val="20"/>
                <w:szCs w:val="20"/>
                <w:lang w:eastAsia="zh-CN"/>
              </w:rPr>
              <w:t>0</w:t>
            </w:r>
          </w:p>
        </w:tc>
        <w:tc>
          <w:tcPr>
            <w:tcW w:w="1559" w:type="dxa"/>
            <w:vMerge/>
            <w:tcBorders>
              <w:bottom w:val="single" w:sz="4" w:space="0" w:color="auto"/>
            </w:tcBorders>
          </w:tcPr>
          <w:p w:rsidR="00E459ED" w:rsidRPr="00730DBF" w:rsidRDefault="00E459ED" w:rsidP="00EC0E16">
            <w:pPr>
              <w:suppressAutoHyphens/>
              <w:rPr>
                <w:sz w:val="20"/>
                <w:szCs w:val="20"/>
                <w:lang w:eastAsia="zh-CN"/>
              </w:rPr>
            </w:pPr>
          </w:p>
        </w:tc>
        <w:tc>
          <w:tcPr>
            <w:tcW w:w="1985" w:type="dxa"/>
            <w:vMerge/>
            <w:tcBorders>
              <w:bottom w:val="single" w:sz="4" w:space="0" w:color="auto"/>
            </w:tcBorders>
          </w:tcPr>
          <w:p w:rsidR="00E459ED" w:rsidRPr="00730DBF" w:rsidRDefault="00E459ED" w:rsidP="00EC0E16">
            <w:pPr>
              <w:suppressAutoHyphens/>
              <w:autoSpaceDE w:val="0"/>
              <w:autoSpaceDN w:val="0"/>
              <w:rPr>
                <w:bCs/>
                <w:sz w:val="20"/>
                <w:szCs w:val="20"/>
                <w:lang w:eastAsia="zh-CN"/>
              </w:rPr>
            </w:pPr>
          </w:p>
        </w:tc>
      </w:tr>
      <w:tr w:rsidR="00E459ED" w:rsidRPr="00730DBF" w:rsidTr="00200F85">
        <w:trPr>
          <w:cantSplit/>
          <w:trHeight w:val="738"/>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lastRenderedPageBreak/>
              <w:t>6.4</w:t>
            </w:r>
          </w:p>
        </w:tc>
        <w:tc>
          <w:tcPr>
            <w:tcW w:w="2835" w:type="dxa"/>
            <w:vMerge w:val="restart"/>
          </w:tcPr>
          <w:p w:rsidR="00E459ED" w:rsidRPr="00730DBF" w:rsidRDefault="00E459ED" w:rsidP="00EC0E16">
            <w:pPr>
              <w:pBdr>
                <w:top w:val="single" w:sz="4" w:space="1" w:color="auto"/>
              </w:pBdr>
              <w:suppressAutoHyphens/>
              <w:autoSpaceDE w:val="0"/>
              <w:autoSpaceDN w:val="0"/>
              <w:rPr>
                <w:sz w:val="20"/>
                <w:szCs w:val="20"/>
              </w:rPr>
            </w:pPr>
            <w:r w:rsidRPr="00730DBF">
              <w:rPr>
                <w:sz w:val="20"/>
                <w:szCs w:val="20"/>
              </w:rPr>
              <w:t>Мероприятие 4.</w:t>
            </w:r>
          </w:p>
          <w:p w:rsidR="00E459ED" w:rsidRPr="00730DBF" w:rsidRDefault="00E459ED" w:rsidP="00EC0E16">
            <w:pPr>
              <w:suppressAutoHyphens/>
              <w:autoSpaceDE w:val="0"/>
              <w:autoSpaceDN w:val="0"/>
              <w:rPr>
                <w:rFonts w:eastAsia="Calibri"/>
                <w:sz w:val="20"/>
                <w:szCs w:val="20"/>
                <w:lang w:eastAsia="ar-SA"/>
              </w:rPr>
            </w:pPr>
            <w:r w:rsidRPr="00730DBF">
              <w:rPr>
                <w:rFonts w:eastAsia="Calibri"/>
                <w:sz w:val="20"/>
                <w:szCs w:val="20"/>
                <w:lang w:eastAsia="ar-SA"/>
              </w:rPr>
              <w:t>Размещение публикаций в средствах массовой информации о мерах, направленных на поддержку малого и среднего предпринимательства, о предпринимательской деятельности в муниципальном образовании</w:t>
            </w:r>
          </w:p>
        </w:tc>
        <w:tc>
          <w:tcPr>
            <w:tcW w:w="992"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598,9</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108,9</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120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125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130</w:t>
            </w:r>
          </w:p>
        </w:tc>
        <w:tc>
          <w:tcPr>
            <w:tcW w:w="1559" w:type="dxa"/>
            <w:vMerge w:val="restart"/>
          </w:tcPr>
          <w:p w:rsidR="00E459ED" w:rsidRPr="00730DBF" w:rsidRDefault="00E459ED" w:rsidP="002D23A8">
            <w:pPr>
              <w:suppressAutoHyphens/>
              <w:autoSpaceDE w:val="0"/>
              <w:autoSpaceDN w:val="0"/>
              <w:rPr>
                <w:sz w:val="20"/>
                <w:szCs w:val="20"/>
                <w:lang w:eastAsia="zh-CN"/>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738"/>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pBdr>
                <w:top w:val="single" w:sz="4" w:space="1" w:color="auto"/>
              </w:pBd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598,9</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108,9</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115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120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125</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130</w:t>
            </w:r>
          </w:p>
        </w:tc>
        <w:tc>
          <w:tcPr>
            <w:tcW w:w="1559" w:type="dxa"/>
            <w:vMerge/>
          </w:tcPr>
          <w:p w:rsidR="00E459ED" w:rsidRPr="00730DBF" w:rsidRDefault="00E459ED" w:rsidP="00EC0E16">
            <w:pPr>
              <w:suppressAutoHyphens/>
              <w:autoSpaceDE w:val="0"/>
              <w:autoSpaceDN w:val="0"/>
              <w:rPr>
                <w:rFonts w:eastAsia="Calibri"/>
                <w:sz w:val="20"/>
                <w:szCs w:val="20"/>
                <w:lang w:eastAsia="ar-SA"/>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9"/>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6.5</w:t>
            </w:r>
          </w:p>
        </w:tc>
        <w:tc>
          <w:tcPr>
            <w:tcW w:w="2835" w:type="dxa"/>
            <w:vMerge w:val="restart"/>
          </w:tcPr>
          <w:p w:rsidR="00E459ED" w:rsidRPr="00730DBF" w:rsidRDefault="00E459ED" w:rsidP="00EC0E16">
            <w:pPr>
              <w:rPr>
                <w:sz w:val="20"/>
                <w:szCs w:val="20"/>
              </w:rPr>
            </w:pPr>
            <w:r w:rsidRPr="00730DBF">
              <w:rPr>
                <w:sz w:val="20"/>
                <w:szCs w:val="20"/>
              </w:rPr>
              <w:t>Мероприятие 5.</w:t>
            </w:r>
          </w:p>
          <w:p w:rsidR="00E459ED" w:rsidRPr="00730DBF" w:rsidRDefault="00E459ED" w:rsidP="00EC0E16">
            <w:pPr>
              <w:rPr>
                <w:sz w:val="20"/>
                <w:szCs w:val="20"/>
              </w:rPr>
            </w:pPr>
            <w:r w:rsidRPr="00730DBF">
              <w:rPr>
                <w:rFonts w:eastAsia="Calibri"/>
                <w:sz w:val="20"/>
                <w:szCs w:val="20"/>
                <w:lang w:eastAsia="ar-SA"/>
              </w:rPr>
              <w:t>Производство телепрограмм, направленных на формирование положительного образа предпринимателя, популяризацию роли предпринимательства</w:t>
            </w:r>
          </w:p>
        </w:tc>
        <w:tc>
          <w:tcPr>
            <w:tcW w:w="992" w:type="dxa"/>
            <w:vMerge w:val="restart"/>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p w:rsidR="00E459ED" w:rsidRPr="00730DBF" w:rsidRDefault="00E459ED" w:rsidP="00EC0E16">
            <w:pPr>
              <w:suppressAutoHyphens/>
              <w:autoSpaceDE w:val="0"/>
              <w:autoSpaceDN w:val="0"/>
              <w:jc w:val="center"/>
              <w:rPr>
                <w:sz w:val="20"/>
                <w:szCs w:val="20"/>
              </w:rPr>
            </w:pP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1 699,2</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319,8</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329,4</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340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350</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360</w:t>
            </w:r>
          </w:p>
        </w:tc>
        <w:tc>
          <w:tcPr>
            <w:tcW w:w="1559" w:type="dxa"/>
            <w:vMerge w:val="restart"/>
          </w:tcPr>
          <w:p w:rsidR="00E459ED" w:rsidRPr="00730DBF" w:rsidRDefault="00E459ED" w:rsidP="002D23A8">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1101"/>
        </w:trPr>
        <w:tc>
          <w:tcPr>
            <w:tcW w:w="426" w:type="dxa"/>
            <w:vMerge/>
          </w:tcPr>
          <w:p w:rsidR="00E459ED" w:rsidRPr="00730DBF" w:rsidRDefault="00E459ED" w:rsidP="00EC0E16">
            <w:pPr>
              <w:suppressAutoHyphens/>
              <w:autoSpaceDE w:val="0"/>
              <w:autoSpaceDN w:val="0"/>
              <w:jc w:val="center"/>
              <w:rPr>
                <w:sz w:val="20"/>
                <w:szCs w:val="20"/>
              </w:rPr>
            </w:pPr>
          </w:p>
        </w:tc>
        <w:tc>
          <w:tcPr>
            <w:tcW w:w="2835" w:type="dxa"/>
            <w:vMerge/>
          </w:tcPr>
          <w:p w:rsidR="00E459ED" w:rsidRPr="00730DBF" w:rsidRDefault="00E459ED" w:rsidP="00EC0E16">
            <w:pPr>
              <w:suppressAutoHyphens/>
              <w:autoSpaceDE w:val="0"/>
              <w:autoSpaceDN w:val="0"/>
              <w:rPr>
                <w:sz w:val="20"/>
                <w:szCs w:val="20"/>
              </w:rPr>
            </w:pPr>
          </w:p>
        </w:tc>
        <w:tc>
          <w:tcPr>
            <w:tcW w:w="992" w:type="dxa"/>
            <w:vMerge/>
          </w:tcPr>
          <w:p w:rsidR="00E459ED" w:rsidRPr="00730DBF" w:rsidRDefault="00E459ED" w:rsidP="00EC0E16">
            <w:pPr>
              <w:suppressAutoHyphens/>
              <w:autoSpaceDE w:val="0"/>
              <w:autoSpaceDN w:val="0"/>
              <w:jc w:val="center"/>
              <w:rPr>
                <w:sz w:val="20"/>
                <w:szCs w:val="20"/>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p w:rsidR="00E459ED" w:rsidRPr="00730DBF" w:rsidRDefault="00E459ED" w:rsidP="00EC0E16">
            <w:pPr>
              <w:suppressAutoHyphens/>
              <w:autoSpaceDE w:val="0"/>
              <w:autoSpaceDN w:val="0"/>
              <w:jc w:val="center"/>
              <w:rPr>
                <w:sz w:val="20"/>
                <w:szCs w:val="20"/>
              </w:rPr>
            </w:pPr>
          </w:p>
        </w:tc>
        <w:tc>
          <w:tcPr>
            <w:tcW w:w="993"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1 699,2</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319,8</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329,4</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340</w:t>
            </w:r>
          </w:p>
        </w:tc>
        <w:tc>
          <w:tcPr>
            <w:tcW w:w="708"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350</w:t>
            </w:r>
          </w:p>
        </w:tc>
        <w:tc>
          <w:tcPr>
            <w:tcW w:w="709" w:type="dxa"/>
          </w:tcPr>
          <w:p w:rsidR="00E459ED" w:rsidRPr="00DD160D" w:rsidRDefault="00E459ED" w:rsidP="00EC0E16">
            <w:pPr>
              <w:suppressAutoHyphens/>
              <w:spacing w:line="276" w:lineRule="auto"/>
              <w:jc w:val="center"/>
              <w:rPr>
                <w:rFonts w:eastAsia="Calibri"/>
                <w:bCs/>
                <w:sz w:val="20"/>
                <w:szCs w:val="20"/>
                <w:lang w:eastAsia="ar-SA"/>
              </w:rPr>
            </w:pPr>
            <w:r w:rsidRPr="00DD160D">
              <w:rPr>
                <w:rFonts w:eastAsia="Calibri"/>
                <w:bCs/>
                <w:sz w:val="20"/>
                <w:szCs w:val="20"/>
                <w:lang w:eastAsia="ar-SA"/>
              </w:rPr>
              <w:t>360</w:t>
            </w:r>
          </w:p>
        </w:tc>
        <w:tc>
          <w:tcPr>
            <w:tcW w:w="1559" w:type="dxa"/>
            <w:vMerge/>
          </w:tcPr>
          <w:p w:rsidR="00E459ED" w:rsidRPr="00730DBF" w:rsidRDefault="00E459ED" w:rsidP="00EC0E16">
            <w:pPr>
              <w:suppressAutoHyphens/>
              <w:autoSpaceDE w:val="0"/>
              <w:autoSpaceDN w:val="0"/>
              <w:rPr>
                <w:sz w:val="20"/>
                <w:szCs w:val="20"/>
              </w:rPr>
            </w:pPr>
          </w:p>
        </w:tc>
        <w:tc>
          <w:tcPr>
            <w:tcW w:w="1985" w:type="dxa"/>
            <w:vMerge/>
          </w:tcPr>
          <w:p w:rsidR="00E459ED" w:rsidRPr="00730DBF" w:rsidRDefault="00E459ED" w:rsidP="00EC0E16">
            <w:pPr>
              <w:suppressAutoHyphens/>
              <w:autoSpaceDE w:val="0"/>
              <w:autoSpaceDN w:val="0"/>
              <w:rPr>
                <w:sz w:val="20"/>
                <w:szCs w:val="20"/>
              </w:rPr>
            </w:pPr>
          </w:p>
        </w:tc>
      </w:tr>
      <w:tr w:rsidR="00E459ED" w:rsidRPr="00730DBF" w:rsidTr="00200F85">
        <w:trPr>
          <w:cantSplit/>
          <w:trHeight w:val="749"/>
        </w:trPr>
        <w:tc>
          <w:tcPr>
            <w:tcW w:w="426" w:type="dxa"/>
            <w:vMerge w:val="restart"/>
          </w:tcPr>
          <w:p w:rsidR="00E459ED" w:rsidRPr="00730DBF" w:rsidRDefault="00E459ED" w:rsidP="00EC0E16">
            <w:pPr>
              <w:suppressAutoHyphens/>
              <w:autoSpaceDE w:val="0"/>
              <w:autoSpaceDN w:val="0"/>
              <w:jc w:val="center"/>
              <w:rPr>
                <w:sz w:val="20"/>
                <w:szCs w:val="20"/>
              </w:rPr>
            </w:pPr>
            <w:r w:rsidRPr="00730DBF">
              <w:rPr>
                <w:sz w:val="20"/>
                <w:szCs w:val="20"/>
              </w:rPr>
              <w:t>6.6</w:t>
            </w:r>
          </w:p>
        </w:tc>
        <w:tc>
          <w:tcPr>
            <w:tcW w:w="2835" w:type="dxa"/>
            <w:vMerge w:val="restart"/>
          </w:tcPr>
          <w:p w:rsidR="00E459ED" w:rsidRPr="00730DBF" w:rsidRDefault="00E459ED" w:rsidP="00EC0E16">
            <w:pPr>
              <w:suppressAutoHyphens/>
              <w:autoSpaceDE w:val="0"/>
              <w:autoSpaceDN w:val="0"/>
              <w:rPr>
                <w:sz w:val="20"/>
                <w:szCs w:val="20"/>
              </w:rPr>
            </w:pPr>
            <w:r w:rsidRPr="00730DBF">
              <w:rPr>
                <w:sz w:val="20"/>
                <w:szCs w:val="20"/>
              </w:rPr>
              <w:t>Мероприятие 6.</w:t>
            </w:r>
          </w:p>
          <w:p w:rsidR="00E459ED" w:rsidRPr="00730DBF" w:rsidRDefault="00E459ED" w:rsidP="00EC0E16">
            <w:pPr>
              <w:suppressAutoHyphens/>
              <w:autoSpaceDE w:val="0"/>
              <w:autoSpaceDN w:val="0"/>
              <w:rPr>
                <w:sz w:val="20"/>
                <w:szCs w:val="20"/>
              </w:rPr>
            </w:pPr>
            <w:r w:rsidRPr="00730DBF">
              <w:rPr>
                <w:rFonts w:eastAsia="Calibri"/>
                <w:sz w:val="20"/>
                <w:szCs w:val="20"/>
                <w:lang w:eastAsia="ar-SA"/>
              </w:rPr>
              <w:t>Субсидии на частичные компенсации затрат на обеспечение участия субъектов малого и среднего предпринимательства в районных, региональных, общероссийских и международных форумах и конференциях, выставках, ярмарках, проводимых в целях популяризации предпринимательства</w:t>
            </w:r>
          </w:p>
        </w:tc>
        <w:tc>
          <w:tcPr>
            <w:tcW w:w="992" w:type="dxa"/>
            <w:vMerge w:val="restart"/>
          </w:tcPr>
          <w:p w:rsidR="00E459ED" w:rsidRPr="00730DBF" w:rsidRDefault="00E459ED" w:rsidP="00EC0E16">
            <w:pPr>
              <w:suppressAutoHyphens/>
              <w:jc w:val="center"/>
              <w:rPr>
                <w:sz w:val="20"/>
                <w:szCs w:val="20"/>
              </w:rPr>
            </w:pPr>
            <w:r w:rsidRPr="00730DBF">
              <w:rPr>
                <w:sz w:val="20"/>
                <w:szCs w:val="20"/>
              </w:rPr>
              <w:t>2017-2021 гг.</w:t>
            </w: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rPr>
            </w:pPr>
          </w:p>
          <w:p w:rsidR="00E459ED" w:rsidRPr="00730DBF" w:rsidRDefault="00E459ED" w:rsidP="00EC0E16">
            <w:pPr>
              <w:suppressAutoHyphens/>
              <w:jc w:val="center"/>
              <w:rPr>
                <w:sz w:val="20"/>
                <w:szCs w:val="20"/>
                <w:lang w:eastAsia="zh-CN"/>
              </w:rPr>
            </w:pPr>
          </w:p>
        </w:tc>
        <w:tc>
          <w:tcPr>
            <w:tcW w:w="1418" w:type="dxa"/>
          </w:tcPr>
          <w:p w:rsidR="00E459ED" w:rsidRPr="00730DBF" w:rsidRDefault="00E459ED" w:rsidP="00EC0E16">
            <w:pPr>
              <w:suppressAutoHyphens/>
              <w:autoSpaceDE w:val="0"/>
              <w:autoSpaceDN w:val="0"/>
              <w:jc w:val="center"/>
              <w:rPr>
                <w:sz w:val="20"/>
                <w:szCs w:val="20"/>
              </w:rPr>
            </w:pPr>
            <w:r w:rsidRPr="00730DBF">
              <w:rPr>
                <w:sz w:val="20"/>
                <w:szCs w:val="20"/>
              </w:rPr>
              <w:t>Итого:</w:t>
            </w:r>
          </w:p>
        </w:tc>
        <w:tc>
          <w:tcPr>
            <w:tcW w:w="1417" w:type="dxa"/>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Pr>
          <w:p w:rsidR="00E459ED" w:rsidRPr="00730DBF" w:rsidRDefault="00DD160D" w:rsidP="00EC0E16">
            <w:pPr>
              <w:suppressAutoHyphens/>
              <w:spacing w:line="276" w:lineRule="auto"/>
              <w:jc w:val="center"/>
              <w:rPr>
                <w:rFonts w:eastAsia="Calibri"/>
                <w:bCs/>
                <w:sz w:val="20"/>
                <w:szCs w:val="20"/>
                <w:lang w:eastAsia="ar-SA"/>
              </w:rPr>
            </w:pPr>
            <w:r w:rsidRPr="00DD160D">
              <w:rPr>
                <w:rFonts w:eastAsia="Calibri"/>
                <w:bCs/>
                <w:color w:val="FF0000"/>
                <w:sz w:val="20"/>
                <w:szCs w:val="20"/>
                <w:lang w:eastAsia="ar-SA"/>
              </w:rPr>
              <w:t>884,8</w:t>
            </w:r>
          </w:p>
        </w:tc>
        <w:tc>
          <w:tcPr>
            <w:tcW w:w="850"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274,7</w:t>
            </w:r>
          </w:p>
        </w:tc>
        <w:tc>
          <w:tcPr>
            <w:tcW w:w="709" w:type="dxa"/>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610,1</w:t>
            </w:r>
          </w:p>
        </w:tc>
        <w:tc>
          <w:tcPr>
            <w:tcW w:w="709" w:type="dxa"/>
          </w:tcPr>
          <w:p w:rsidR="00E459ED" w:rsidRPr="007B65F3" w:rsidRDefault="00DD160D" w:rsidP="00DD160D">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Pr>
          <w:p w:rsidR="00E459ED" w:rsidRPr="007B65F3" w:rsidRDefault="00DD160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Pr>
          <w:p w:rsidR="00E459ED" w:rsidRPr="007B65F3" w:rsidRDefault="00DD160D" w:rsidP="00EC0E16">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val="restart"/>
          </w:tcPr>
          <w:p w:rsidR="00E459ED" w:rsidRPr="00730DBF" w:rsidRDefault="00E459ED" w:rsidP="002D23A8">
            <w:pPr>
              <w:suppressAutoHyphens/>
              <w:autoSpaceDE w:val="0"/>
              <w:autoSpaceDN w:val="0"/>
              <w:rPr>
                <w:sz w:val="20"/>
                <w:szCs w:val="20"/>
              </w:rPr>
            </w:pPr>
            <w:r w:rsidRPr="00730DBF">
              <w:rPr>
                <w:rFonts w:eastAsia="Calibri"/>
                <w:sz w:val="20"/>
                <w:szCs w:val="20"/>
                <w:lang w:eastAsia="ar-SA"/>
              </w:rPr>
              <w:t xml:space="preserve">Управление потребительского рынка и развития предпринимательства </w:t>
            </w:r>
          </w:p>
        </w:tc>
        <w:tc>
          <w:tcPr>
            <w:tcW w:w="1985" w:type="dxa"/>
            <w:vMerge/>
          </w:tcPr>
          <w:p w:rsidR="00E459ED" w:rsidRPr="00730DBF" w:rsidRDefault="00E459ED" w:rsidP="00EC0E16">
            <w:pPr>
              <w:suppressAutoHyphens/>
              <w:autoSpaceDE w:val="0"/>
              <w:autoSpaceDN w:val="0"/>
              <w:rPr>
                <w:sz w:val="20"/>
                <w:szCs w:val="20"/>
              </w:rPr>
            </w:pPr>
          </w:p>
        </w:tc>
      </w:tr>
      <w:tr w:rsidR="00DD160D" w:rsidRPr="00730DBF" w:rsidTr="00200F85">
        <w:trPr>
          <w:cantSplit/>
          <w:trHeight w:val="739"/>
        </w:trPr>
        <w:tc>
          <w:tcPr>
            <w:tcW w:w="426" w:type="dxa"/>
            <w:vMerge/>
            <w:tcBorders>
              <w:bottom w:val="single" w:sz="4" w:space="0" w:color="auto"/>
            </w:tcBorders>
          </w:tcPr>
          <w:p w:rsidR="00DD160D" w:rsidRPr="00730DBF" w:rsidRDefault="00DD160D" w:rsidP="00EC0E16">
            <w:pPr>
              <w:suppressAutoHyphens/>
              <w:autoSpaceDE w:val="0"/>
              <w:autoSpaceDN w:val="0"/>
              <w:jc w:val="center"/>
              <w:rPr>
                <w:sz w:val="20"/>
                <w:szCs w:val="20"/>
              </w:rPr>
            </w:pPr>
          </w:p>
        </w:tc>
        <w:tc>
          <w:tcPr>
            <w:tcW w:w="2835" w:type="dxa"/>
            <w:vMerge/>
            <w:tcBorders>
              <w:bottom w:val="single" w:sz="4" w:space="0" w:color="auto"/>
            </w:tcBorders>
          </w:tcPr>
          <w:p w:rsidR="00DD160D" w:rsidRPr="00730DBF" w:rsidRDefault="00DD160D" w:rsidP="00EC0E16">
            <w:pPr>
              <w:suppressAutoHyphens/>
              <w:autoSpaceDE w:val="0"/>
              <w:autoSpaceDN w:val="0"/>
              <w:rPr>
                <w:sz w:val="20"/>
                <w:szCs w:val="20"/>
              </w:rPr>
            </w:pPr>
          </w:p>
        </w:tc>
        <w:tc>
          <w:tcPr>
            <w:tcW w:w="992" w:type="dxa"/>
            <w:vMerge/>
            <w:tcBorders>
              <w:bottom w:val="single" w:sz="4" w:space="0" w:color="auto"/>
            </w:tcBorders>
          </w:tcPr>
          <w:p w:rsidR="00DD160D" w:rsidRPr="00730DBF" w:rsidRDefault="00DD160D" w:rsidP="00EC0E16">
            <w:pPr>
              <w:suppressAutoHyphens/>
              <w:jc w:val="center"/>
              <w:rPr>
                <w:sz w:val="20"/>
                <w:szCs w:val="20"/>
              </w:rPr>
            </w:pPr>
          </w:p>
        </w:tc>
        <w:tc>
          <w:tcPr>
            <w:tcW w:w="1418" w:type="dxa"/>
            <w:tcBorders>
              <w:bottom w:val="single" w:sz="4" w:space="0" w:color="auto"/>
            </w:tcBorders>
          </w:tcPr>
          <w:p w:rsidR="00DD160D" w:rsidRPr="00730DBF" w:rsidRDefault="00DD160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p w:rsidR="00DD160D" w:rsidRPr="00730DBF" w:rsidRDefault="00DD160D" w:rsidP="00EC0E16">
            <w:pPr>
              <w:suppressAutoHyphens/>
              <w:autoSpaceDE w:val="0"/>
              <w:autoSpaceDN w:val="0"/>
              <w:jc w:val="center"/>
              <w:rPr>
                <w:sz w:val="20"/>
                <w:szCs w:val="20"/>
              </w:rPr>
            </w:pPr>
          </w:p>
          <w:p w:rsidR="00DD160D" w:rsidRPr="00730DBF" w:rsidRDefault="00DD160D" w:rsidP="00EC0E16">
            <w:pPr>
              <w:suppressAutoHyphens/>
              <w:autoSpaceDE w:val="0"/>
              <w:autoSpaceDN w:val="0"/>
              <w:jc w:val="center"/>
              <w:rPr>
                <w:sz w:val="20"/>
                <w:szCs w:val="20"/>
              </w:rPr>
            </w:pPr>
          </w:p>
        </w:tc>
        <w:tc>
          <w:tcPr>
            <w:tcW w:w="1417" w:type="dxa"/>
            <w:tcBorders>
              <w:bottom w:val="single" w:sz="4" w:space="0" w:color="auto"/>
            </w:tcBorders>
          </w:tcPr>
          <w:p w:rsidR="00DD160D" w:rsidRPr="00730DBF" w:rsidRDefault="00DD160D" w:rsidP="00EC0E16">
            <w:pPr>
              <w:suppressAutoHyphens/>
              <w:autoSpaceDE w:val="0"/>
              <w:autoSpaceDN w:val="0"/>
              <w:jc w:val="center"/>
              <w:rPr>
                <w:sz w:val="20"/>
                <w:szCs w:val="20"/>
              </w:rPr>
            </w:pPr>
            <w:r w:rsidRPr="00730DBF">
              <w:rPr>
                <w:sz w:val="20"/>
                <w:szCs w:val="20"/>
              </w:rPr>
              <w:t>0</w:t>
            </w:r>
          </w:p>
        </w:tc>
        <w:tc>
          <w:tcPr>
            <w:tcW w:w="993" w:type="dxa"/>
            <w:tcBorders>
              <w:bottom w:val="single" w:sz="4" w:space="0" w:color="auto"/>
            </w:tcBorders>
          </w:tcPr>
          <w:p w:rsidR="00DD160D" w:rsidRPr="00730DBF" w:rsidRDefault="00DD160D" w:rsidP="00EC0E16">
            <w:pPr>
              <w:suppressAutoHyphens/>
              <w:spacing w:line="276" w:lineRule="auto"/>
              <w:jc w:val="center"/>
              <w:rPr>
                <w:rFonts w:eastAsia="Calibri"/>
                <w:bCs/>
                <w:sz w:val="20"/>
                <w:szCs w:val="20"/>
                <w:lang w:eastAsia="ar-SA"/>
              </w:rPr>
            </w:pPr>
            <w:r w:rsidRPr="00DD160D">
              <w:rPr>
                <w:rFonts w:eastAsia="Calibri"/>
                <w:bCs/>
                <w:color w:val="FF0000"/>
                <w:sz w:val="20"/>
                <w:szCs w:val="20"/>
                <w:lang w:eastAsia="ar-SA"/>
              </w:rPr>
              <w:t>884,8</w:t>
            </w:r>
          </w:p>
        </w:tc>
        <w:tc>
          <w:tcPr>
            <w:tcW w:w="850" w:type="dxa"/>
            <w:tcBorders>
              <w:bottom w:val="single" w:sz="4" w:space="0" w:color="auto"/>
            </w:tcBorders>
          </w:tcPr>
          <w:p w:rsidR="00DD160D" w:rsidRPr="00730DBF" w:rsidRDefault="00DD160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274,7</w:t>
            </w:r>
          </w:p>
        </w:tc>
        <w:tc>
          <w:tcPr>
            <w:tcW w:w="709" w:type="dxa"/>
            <w:tcBorders>
              <w:bottom w:val="single" w:sz="4" w:space="0" w:color="auto"/>
            </w:tcBorders>
          </w:tcPr>
          <w:p w:rsidR="00DD160D" w:rsidRPr="00730DBF" w:rsidRDefault="00DD160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610,1</w:t>
            </w:r>
          </w:p>
        </w:tc>
        <w:tc>
          <w:tcPr>
            <w:tcW w:w="709" w:type="dxa"/>
            <w:tcBorders>
              <w:bottom w:val="single" w:sz="4" w:space="0" w:color="auto"/>
            </w:tcBorders>
          </w:tcPr>
          <w:p w:rsidR="00DD160D" w:rsidRPr="007B65F3" w:rsidRDefault="00DD160D"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8" w:type="dxa"/>
            <w:tcBorders>
              <w:bottom w:val="single" w:sz="4" w:space="0" w:color="auto"/>
            </w:tcBorders>
          </w:tcPr>
          <w:p w:rsidR="00DD160D" w:rsidRPr="007B65F3" w:rsidRDefault="00DD160D"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709" w:type="dxa"/>
            <w:tcBorders>
              <w:bottom w:val="single" w:sz="4" w:space="0" w:color="auto"/>
            </w:tcBorders>
          </w:tcPr>
          <w:p w:rsidR="00DD160D" w:rsidRPr="007B65F3" w:rsidRDefault="00DD160D" w:rsidP="001E0257">
            <w:pPr>
              <w:suppressAutoHyphens/>
              <w:spacing w:line="276" w:lineRule="auto"/>
              <w:jc w:val="center"/>
              <w:rPr>
                <w:rFonts w:eastAsia="Calibri"/>
                <w:bCs/>
                <w:color w:val="FF0000"/>
                <w:sz w:val="20"/>
                <w:szCs w:val="20"/>
                <w:lang w:eastAsia="ar-SA"/>
              </w:rPr>
            </w:pPr>
            <w:r>
              <w:rPr>
                <w:rFonts w:eastAsia="Calibri"/>
                <w:bCs/>
                <w:color w:val="FF0000"/>
                <w:sz w:val="20"/>
                <w:szCs w:val="20"/>
                <w:lang w:eastAsia="ar-SA"/>
              </w:rPr>
              <w:t>0</w:t>
            </w:r>
          </w:p>
        </w:tc>
        <w:tc>
          <w:tcPr>
            <w:tcW w:w="1559" w:type="dxa"/>
            <w:vMerge/>
            <w:tcBorders>
              <w:bottom w:val="single" w:sz="4" w:space="0" w:color="auto"/>
            </w:tcBorders>
          </w:tcPr>
          <w:p w:rsidR="00DD160D" w:rsidRPr="00730DBF" w:rsidRDefault="00DD160D" w:rsidP="00EC0E16">
            <w:pPr>
              <w:suppressAutoHyphens/>
              <w:autoSpaceDE w:val="0"/>
              <w:autoSpaceDN w:val="0"/>
              <w:rPr>
                <w:rFonts w:eastAsia="Calibri"/>
                <w:sz w:val="20"/>
                <w:szCs w:val="20"/>
                <w:lang w:eastAsia="ar-SA"/>
              </w:rPr>
            </w:pPr>
          </w:p>
        </w:tc>
        <w:tc>
          <w:tcPr>
            <w:tcW w:w="1985" w:type="dxa"/>
            <w:vMerge/>
            <w:tcBorders>
              <w:bottom w:val="single" w:sz="4" w:space="0" w:color="auto"/>
            </w:tcBorders>
          </w:tcPr>
          <w:p w:rsidR="00DD160D" w:rsidRPr="00730DBF" w:rsidRDefault="00DD160D" w:rsidP="00EC0E16">
            <w:pPr>
              <w:suppressAutoHyphens/>
              <w:autoSpaceDE w:val="0"/>
              <w:autoSpaceDN w:val="0"/>
              <w:rPr>
                <w:sz w:val="20"/>
                <w:szCs w:val="20"/>
              </w:rPr>
            </w:pPr>
          </w:p>
        </w:tc>
      </w:tr>
      <w:tr w:rsidR="00E459ED" w:rsidRPr="00730DBF" w:rsidTr="00200F85">
        <w:trPr>
          <w:cantSplit/>
          <w:trHeight w:val="258"/>
        </w:trPr>
        <w:tc>
          <w:tcPr>
            <w:tcW w:w="426" w:type="dxa"/>
            <w:vMerge w:val="restart"/>
            <w:tcBorders>
              <w:bottom w:val="nil"/>
            </w:tcBorders>
          </w:tcPr>
          <w:p w:rsidR="00E459ED" w:rsidRPr="00730DBF" w:rsidRDefault="00E459ED" w:rsidP="00EC0E16">
            <w:pPr>
              <w:suppressAutoHyphens/>
              <w:autoSpaceDE w:val="0"/>
              <w:autoSpaceDN w:val="0"/>
              <w:rPr>
                <w:sz w:val="20"/>
                <w:szCs w:val="20"/>
              </w:rPr>
            </w:pPr>
          </w:p>
        </w:tc>
        <w:tc>
          <w:tcPr>
            <w:tcW w:w="2835" w:type="dxa"/>
            <w:vMerge w:val="restart"/>
            <w:tcBorders>
              <w:bottom w:val="nil"/>
            </w:tcBorders>
          </w:tcPr>
          <w:p w:rsidR="00E459ED" w:rsidRPr="00730DBF" w:rsidRDefault="00E459ED" w:rsidP="00EC0E16">
            <w:pPr>
              <w:suppressAutoHyphens/>
              <w:autoSpaceDE w:val="0"/>
              <w:autoSpaceDN w:val="0"/>
              <w:rPr>
                <w:sz w:val="20"/>
                <w:szCs w:val="20"/>
              </w:rPr>
            </w:pPr>
            <w:r w:rsidRPr="00730DBF">
              <w:rPr>
                <w:sz w:val="20"/>
                <w:szCs w:val="20"/>
              </w:rPr>
              <w:t xml:space="preserve">Всего по </w:t>
            </w:r>
            <w:proofErr w:type="gramStart"/>
            <w:r w:rsidRPr="00730DBF">
              <w:rPr>
                <w:sz w:val="20"/>
                <w:szCs w:val="20"/>
              </w:rPr>
              <w:t>муниципальной</w:t>
            </w:r>
            <w:proofErr w:type="gramEnd"/>
          </w:p>
          <w:p w:rsidR="00E459ED" w:rsidRPr="00730DBF" w:rsidRDefault="00E459ED" w:rsidP="00EC0E16">
            <w:pPr>
              <w:suppressAutoHyphens/>
              <w:autoSpaceDE w:val="0"/>
              <w:autoSpaceDN w:val="0"/>
              <w:rPr>
                <w:sz w:val="20"/>
                <w:szCs w:val="20"/>
              </w:rPr>
            </w:pPr>
            <w:r w:rsidRPr="00730DBF">
              <w:rPr>
                <w:sz w:val="20"/>
                <w:szCs w:val="20"/>
              </w:rPr>
              <w:t>подпрограмме</w:t>
            </w:r>
          </w:p>
        </w:tc>
        <w:tc>
          <w:tcPr>
            <w:tcW w:w="992" w:type="dxa"/>
            <w:vMerge w:val="restart"/>
            <w:tcBorders>
              <w:bottom w:val="nil"/>
            </w:tcBorders>
          </w:tcPr>
          <w:p w:rsidR="00E459ED" w:rsidRPr="00730DBF" w:rsidRDefault="00E459ED" w:rsidP="00EC0E16">
            <w:pPr>
              <w:suppressAutoHyphens/>
              <w:jc w:val="center"/>
              <w:rPr>
                <w:sz w:val="20"/>
                <w:szCs w:val="20"/>
                <w:lang w:eastAsia="zh-CN"/>
              </w:rPr>
            </w:pPr>
            <w:r w:rsidRPr="00730DBF">
              <w:rPr>
                <w:sz w:val="20"/>
                <w:szCs w:val="20"/>
              </w:rPr>
              <w:t>2017-2021 гг.</w:t>
            </w:r>
          </w:p>
        </w:tc>
        <w:tc>
          <w:tcPr>
            <w:tcW w:w="1418" w:type="dxa"/>
            <w:tcBorders>
              <w:bottom w:val="single" w:sz="4" w:space="0" w:color="auto"/>
            </w:tcBorders>
          </w:tcPr>
          <w:p w:rsidR="00E459ED" w:rsidRDefault="00E459ED" w:rsidP="00EC0E16">
            <w:pPr>
              <w:suppressAutoHyphens/>
              <w:autoSpaceDE w:val="0"/>
              <w:autoSpaceDN w:val="0"/>
              <w:jc w:val="center"/>
              <w:rPr>
                <w:sz w:val="20"/>
                <w:szCs w:val="20"/>
              </w:rPr>
            </w:pPr>
            <w:r w:rsidRPr="00730DBF">
              <w:rPr>
                <w:sz w:val="20"/>
                <w:szCs w:val="20"/>
              </w:rPr>
              <w:t>Итого</w:t>
            </w:r>
            <w:r w:rsidRPr="00730DBF">
              <w:rPr>
                <w:sz w:val="20"/>
                <w:szCs w:val="20"/>
                <w:lang w:val="en-US"/>
              </w:rPr>
              <w:t>:</w:t>
            </w:r>
          </w:p>
          <w:p w:rsidR="00376384" w:rsidRPr="00376384" w:rsidRDefault="00376384" w:rsidP="00EC0E16">
            <w:pPr>
              <w:suppressAutoHyphens/>
              <w:autoSpaceDE w:val="0"/>
              <w:autoSpaceDN w:val="0"/>
              <w:jc w:val="center"/>
              <w:rPr>
                <w:sz w:val="20"/>
                <w:szCs w:val="20"/>
              </w:rPr>
            </w:pPr>
          </w:p>
        </w:tc>
        <w:tc>
          <w:tcPr>
            <w:tcW w:w="1417" w:type="dxa"/>
            <w:tcBorders>
              <w:bottom w:val="single" w:sz="4" w:space="0" w:color="auto"/>
            </w:tcBorders>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Borders>
              <w:bottom w:val="single" w:sz="4" w:space="0" w:color="auto"/>
            </w:tcBorders>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46 918,4</w:t>
            </w:r>
          </w:p>
        </w:tc>
        <w:tc>
          <w:tcPr>
            <w:tcW w:w="850" w:type="dxa"/>
            <w:tcBorders>
              <w:bottom w:val="single" w:sz="4" w:space="0" w:color="auto"/>
            </w:tcBorders>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8919,9</w:t>
            </w:r>
          </w:p>
        </w:tc>
        <w:tc>
          <w:tcPr>
            <w:tcW w:w="709" w:type="dxa"/>
            <w:tcBorders>
              <w:bottom w:val="single" w:sz="4" w:space="0" w:color="auto"/>
            </w:tcBorders>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9198,5</w:t>
            </w:r>
          </w:p>
        </w:tc>
        <w:tc>
          <w:tcPr>
            <w:tcW w:w="709" w:type="dxa"/>
            <w:tcBorders>
              <w:bottom w:val="single" w:sz="4" w:space="0" w:color="auto"/>
            </w:tcBorders>
          </w:tcPr>
          <w:p w:rsidR="00E459ED" w:rsidRPr="007143E6" w:rsidRDefault="00E459ED" w:rsidP="00EC0E16">
            <w:pPr>
              <w:suppressAutoHyphens/>
              <w:spacing w:line="276" w:lineRule="auto"/>
              <w:jc w:val="center"/>
              <w:rPr>
                <w:rFonts w:eastAsia="Calibri"/>
                <w:bCs/>
                <w:sz w:val="20"/>
                <w:szCs w:val="20"/>
                <w:lang w:eastAsia="ar-SA"/>
              </w:rPr>
            </w:pPr>
            <w:r w:rsidRPr="007143E6">
              <w:rPr>
                <w:rFonts w:eastAsia="Calibri"/>
                <w:bCs/>
                <w:sz w:val="20"/>
                <w:szCs w:val="20"/>
                <w:lang w:eastAsia="ar-SA"/>
              </w:rPr>
              <w:t>9 410</w:t>
            </w:r>
          </w:p>
        </w:tc>
        <w:tc>
          <w:tcPr>
            <w:tcW w:w="708" w:type="dxa"/>
            <w:tcBorders>
              <w:bottom w:val="single" w:sz="4" w:space="0" w:color="auto"/>
            </w:tcBorders>
          </w:tcPr>
          <w:p w:rsidR="00E459ED" w:rsidRPr="007143E6" w:rsidRDefault="00E459ED" w:rsidP="00EC0E16">
            <w:pPr>
              <w:suppressAutoHyphens/>
              <w:spacing w:line="276" w:lineRule="auto"/>
              <w:jc w:val="center"/>
              <w:rPr>
                <w:rFonts w:eastAsia="Calibri"/>
                <w:bCs/>
                <w:sz w:val="20"/>
                <w:szCs w:val="20"/>
                <w:lang w:eastAsia="ar-SA"/>
              </w:rPr>
            </w:pPr>
            <w:r w:rsidRPr="007143E6">
              <w:rPr>
                <w:rFonts w:eastAsia="Calibri"/>
                <w:bCs/>
                <w:sz w:val="20"/>
                <w:szCs w:val="20"/>
                <w:lang w:eastAsia="ar-SA"/>
              </w:rPr>
              <w:t>9 600</w:t>
            </w:r>
          </w:p>
        </w:tc>
        <w:tc>
          <w:tcPr>
            <w:tcW w:w="709" w:type="dxa"/>
            <w:tcBorders>
              <w:bottom w:val="single" w:sz="4" w:space="0" w:color="auto"/>
            </w:tcBorders>
          </w:tcPr>
          <w:p w:rsidR="00E459ED" w:rsidRPr="007143E6" w:rsidRDefault="00E459ED" w:rsidP="00EC0E16">
            <w:pPr>
              <w:suppressAutoHyphens/>
              <w:spacing w:line="276" w:lineRule="auto"/>
              <w:jc w:val="center"/>
              <w:rPr>
                <w:rFonts w:eastAsia="Calibri"/>
                <w:bCs/>
                <w:sz w:val="20"/>
                <w:szCs w:val="20"/>
                <w:lang w:eastAsia="ar-SA"/>
              </w:rPr>
            </w:pPr>
            <w:r w:rsidRPr="007143E6">
              <w:rPr>
                <w:rFonts w:eastAsia="Calibri"/>
                <w:bCs/>
                <w:sz w:val="20"/>
                <w:szCs w:val="20"/>
                <w:lang w:eastAsia="ar-SA"/>
              </w:rPr>
              <w:t>9 790</w:t>
            </w:r>
          </w:p>
        </w:tc>
        <w:tc>
          <w:tcPr>
            <w:tcW w:w="1559" w:type="dxa"/>
            <w:vMerge w:val="restart"/>
            <w:tcBorders>
              <w:bottom w:val="single" w:sz="4" w:space="0" w:color="auto"/>
            </w:tcBorders>
          </w:tcPr>
          <w:p w:rsidR="00E459ED" w:rsidRPr="00730DBF" w:rsidRDefault="00E459ED" w:rsidP="00EC0E16">
            <w:pPr>
              <w:suppressAutoHyphens/>
              <w:autoSpaceDE w:val="0"/>
              <w:autoSpaceDN w:val="0"/>
              <w:rPr>
                <w:sz w:val="20"/>
                <w:szCs w:val="20"/>
              </w:rPr>
            </w:pPr>
          </w:p>
        </w:tc>
        <w:tc>
          <w:tcPr>
            <w:tcW w:w="1985" w:type="dxa"/>
            <w:vMerge w:val="restart"/>
            <w:tcBorders>
              <w:bottom w:val="single" w:sz="4" w:space="0" w:color="auto"/>
            </w:tcBorders>
          </w:tcPr>
          <w:p w:rsidR="00E459ED" w:rsidRPr="00730DBF" w:rsidRDefault="00E459ED" w:rsidP="00EC0E16">
            <w:pPr>
              <w:suppressAutoHyphens/>
              <w:autoSpaceDE w:val="0"/>
              <w:autoSpaceDN w:val="0"/>
              <w:jc w:val="center"/>
              <w:rPr>
                <w:sz w:val="20"/>
                <w:szCs w:val="20"/>
              </w:rPr>
            </w:pPr>
          </w:p>
        </w:tc>
      </w:tr>
      <w:tr w:rsidR="00E459ED" w:rsidRPr="00730DBF" w:rsidTr="00200F85">
        <w:trPr>
          <w:cantSplit/>
          <w:trHeight w:val="119"/>
        </w:trPr>
        <w:tc>
          <w:tcPr>
            <w:tcW w:w="426" w:type="dxa"/>
            <w:vMerge/>
            <w:tcBorders>
              <w:top w:val="nil"/>
            </w:tcBorders>
          </w:tcPr>
          <w:p w:rsidR="00E459ED" w:rsidRPr="00730DBF" w:rsidRDefault="00E459ED" w:rsidP="00EC0E16">
            <w:pPr>
              <w:suppressAutoHyphens/>
              <w:autoSpaceDE w:val="0"/>
              <w:autoSpaceDN w:val="0"/>
              <w:rPr>
                <w:sz w:val="20"/>
                <w:szCs w:val="20"/>
              </w:rPr>
            </w:pPr>
          </w:p>
        </w:tc>
        <w:tc>
          <w:tcPr>
            <w:tcW w:w="2835" w:type="dxa"/>
            <w:vMerge/>
            <w:tcBorders>
              <w:top w:val="nil"/>
            </w:tcBorders>
          </w:tcPr>
          <w:p w:rsidR="00E459ED" w:rsidRPr="00730DBF" w:rsidRDefault="00E459ED" w:rsidP="00EC0E16">
            <w:pPr>
              <w:suppressAutoHyphens/>
              <w:autoSpaceDE w:val="0"/>
              <w:autoSpaceDN w:val="0"/>
              <w:jc w:val="center"/>
              <w:rPr>
                <w:sz w:val="20"/>
                <w:szCs w:val="20"/>
              </w:rPr>
            </w:pPr>
          </w:p>
        </w:tc>
        <w:tc>
          <w:tcPr>
            <w:tcW w:w="992" w:type="dxa"/>
            <w:vMerge/>
            <w:tcBorders>
              <w:top w:val="nil"/>
            </w:tcBorders>
          </w:tcPr>
          <w:p w:rsidR="00E459ED" w:rsidRPr="00730DBF" w:rsidRDefault="00E459ED" w:rsidP="00EC0E16">
            <w:pPr>
              <w:suppressAutoHyphens/>
              <w:autoSpaceDE w:val="0"/>
              <w:autoSpaceDN w:val="0"/>
              <w:rPr>
                <w:sz w:val="20"/>
                <w:szCs w:val="20"/>
              </w:rPr>
            </w:pPr>
          </w:p>
        </w:tc>
        <w:tc>
          <w:tcPr>
            <w:tcW w:w="1418" w:type="dxa"/>
            <w:tcBorders>
              <w:top w:val="single" w:sz="4" w:space="0" w:color="auto"/>
            </w:tcBorders>
          </w:tcPr>
          <w:p w:rsidR="00E459ED" w:rsidRPr="00730DBF" w:rsidRDefault="00E459ED" w:rsidP="00EC0E16">
            <w:pPr>
              <w:suppressAutoHyphens/>
              <w:autoSpaceDE w:val="0"/>
              <w:autoSpaceDN w:val="0"/>
              <w:jc w:val="center"/>
              <w:rPr>
                <w:sz w:val="20"/>
                <w:szCs w:val="20"/>
              </w:rPr>
            </w:pPr>
            <w:r w:rsidRPr="00730DBF">
              <w:rPr>
                <w:sz w:val="20"/>
                <w:szCs w:val="20"/>
              </w:rPr>
              <w:t>Средства бюджета Раменского муниципального района</w:t>
            </w:r>
          </w:p>
        </w:tc>
        <w:tc>
          <w:tcPr>
            <w:tcW w:w="1417" w:type="dxa"/>
            <w:tcBorders>
              <w:top w:val="single" w:sz="4" w:space="0" w:color="auto"/>
            </w:tcBorders>
          </w:tcPr>
          <w:p w:rsidR="00E459ED" w:rsidRPr="00730DBF" w:rsidRDefault="00E459ED" w:rsidP="00EC0E16">
            <w:pPr>
              <w:suppressAutoHyphens/>
              <w:autoSpaceDE w:val="0"/>
              <w:autoSpaceDN w:val="0"/>
              <w:jc w:val="center"/>
              <w:rPr>
                <w:sz w:val="20"/>
                <w:szCs w:val="20"/>
              </w:rPr>
            </w:pPr>
            <w:r w:rsidRPr="00730DBF">
              <w:rPr>
                <w:sz w:val="20"/>
                <w:szCs w:val="20"/>
              </w:rPr>
              <w:t>0</w:t>
            </w:r>
          </w:p>
        </w:tc>
        <w:tc>
          <w:tcPr>
            <w:tcW w:w="993" w:type="dxa"/>
            <w:tcBorders>
              <w:top w:val="single" w:sz="4" w:space="0" w:color="auto"/>
            </w:tcBorders>
          </w:tcPr>
          <w:p w:rsidR="00E459ED" w:rsidRPr="00730DBF" w:rsidRDefault="00E459ED" w:rsidP="00701CED">
            <w:pPr>
              <w:suppressAutoHyphens/>
              <w:spacing w:line="276" w:lineRule="auto"/>
              <w:rPr>
                <w:rFonts w:eastAsia="Calibri"/>
                <w:bCs/>
                <w:sz w:val="20"/>
                <w:szCs w:val="20"/>
                <w:lang w:eastAsia="ar-SA"/>
              </w:rPr>
            </w:pPr>
            <w:r w:rsidRPr="00730DBF">
              <w:rPr>
                <w:rFonts w:eastAsia="Calibri"/>
                <w:bCs/>
                <w:sz w:val="20"/>
                <w:szCs w:val="20"/>
                <w:lang w:eastAsia="ar-SA"/>
              </w:rPr>
              <w:t xml:space="preserve"> 46 918,4</w:t>
            </w:r>
          </w:p>
        </w:tc>
        <w:tc>
          <w:tcPr>
            <w:tcW w:w="850" w:type="dxa"/>
            <w:tcBorders>
              <w:top w:val="single" w:sz="4" w:space="0" w:color="auto"/>
            </w:tcBorders>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8919,9</w:t>
            </w:r>
          </w:p>
        </w:tc>
        <w:tc>
          <w:tcPr>
            <w:tcW w:w="709" w:type="dxa"/>
            <w:tcBorders>
              <w:top w:val="single" w:sz="4" w:space="0" w:color="auto"/>
            </w:tcBorders>
          </w:tcPr>
          <w:p w:rsidR="00E459ED" w:rsidRPr="00730DBF" w:rsidRDefault="00E459ED" w:rsidP="00EC0E16">
            <w:pPr>
              <w:suppressAutoHyphens/>
              <w:spacing w:line="276" w:lineRule="auto"/>
              <w:jc w:val="center"/>
              <w:rPr>
                <w:rFonts w:eastAsia="Calibri"/>
                <w:bCs/>
                <w:sz w:val="20"/>
                <w:szCs w:val="20"/>
                <w:lang w:eastAsia="ar-SA"/>
              </w:rPr>
            </w:pPr>
            <w:r w:rsidRPr="00730DBF">
              <w:rPr>
                <w:rFonts w:eastAsia="Calibri"/>
                <w:bCs/>
                <w:sz w:val="20"/>
                <w:szCs w:val="20"/>
                <w:lang w:eastAsia="ar-SA"/>
              </w:rPr>
              <w:t>9198,5</w:t>
            </w:r>
          </w:p>
        </w:tc>
        <w:tc>
          <w:tcPr>
            <w:tcW w:w="709" w:type="dxa"/>
            <w:tcBorders>
              <w:top w:val="single" w:sz="4" w:space="0" w:color="auto"/>
            </w:tcBorders>
          </w:tcPr>
          <w:p w:rsidR="00E459ED" w:rsidRPr="007143E6" w:rsidRDefault="00E459ED" w:rsidP="00EC0E16">
            <w:pPr>
              <w:suppressAutoHyphens/>
              <w:spacing w:line="276" w:lineRule="auto"/>
              <w:jc w:val="center"/>
              <w:rPr>
                <w:rFonts w:eastAsia="Calibri"/>
                <w:bCs/>
                <w:sz w:val="20"/>
                <w:szCs w:val="20"/>
                <w:lang w:eastAsia="ar-SA"/>
              </w:rPr>
            </w:pPr>
            <w:r w:rsidRPr="007143E6">
              <w:rPr>
                <w:rFonts w:eastAsia="Calibri"/>
                <w:bCs/>
                <w:sz w:val="20"/>
                <w:szCs w:val="20"/>
                <w:lang w:eastAsia="ar-SA"/>
              </w:rPr>
              <w:t>9 410</w:t>
            </w:r>
          </w:p>
        </w:tc>
        <w:tc>
          <w:tcPr>
            <w:tcW w:w="708" w:type="dxa"/>
            <w:tcBorders>
              <w:top w:val="single" w:sz="4" w:space="0" w:color="auto"/>
            </w:tcBorders>
          </w:tcPr>
          <w:p w:rsidR="00E459ED" w:rsidRPr="007143E6" w:rsidRDefault="00E459ED" w:rsidP="00EC0E16">
            <w:pPr>
              <w:suppressAutoHyphens/>
              <w:spacing w:line="276" w:lineRule="auto"/>
              <w:jc w:val="center"/>
              <w:rPr>
                <w:rFonts w:eastAsia="Calibri"/>
                <w:bCs/>
                <w:sz w:val="20"/>
                <w:szCs w:val="20"/>
                <w:lang w:eastAsia="ar-SA"/>
              </w:rPr>
            </w:pPr>
            <w:r w:rsidRPr="007143E6">
              <w:rPr>
                <w:rFonts w:eastAsia="Calibri"/>
                <w:bCs/>
                <w:sz w:val="20"/>
                <w:szCs w:val="20"/>
                <w:lang w:eastAsia="ar-SA"/>
              </w:rPr>
              <w:t>9 600</w:t>
            </w:r>
          </w:p>
        </w:tc>
        <w:tc>
          <w:tcPr>
            <w:tcW w:w="709" w:type="dxa"/>
            <w:tcBorders>
              <w:top w:val="single" w:sz="4" w:space="0" w:color="auto"/>
            </w:tcBorders>
          </w:tcPr>
          <w:p w:rsidR="00E459ED" w:rsidRPr="007143E6" w:rsidRDefault="00E459ED" w:rsidP="00EC0E16">
            <w:pPr>
              <w:suppressAutoHyphens/>
              <w:spacing w:line="276" w:lineRule="auto"/>
              <w:jc w:val="center"/>
              <w:rPr>
                <w:rFonts w:eastAsia="Calibri"/>
                <w:bCs/>
                <w:sz w:val="20"/>
                <w:szCs w:val="20"/>
                <w:lang w:eastAsia="ar-SA"/>
              </w:rPr>
            </w:pPr>
            <w:r w:rsidRPr="007143E6">
              <w:rPr>
                <w:rFonts w:eastAsia="Calibri"/>
                <w:bCs/>
                <w:sz w:val="20"/>
                <w:szCs w:val="20"/>
                <w:lang w:eastAsia="ar-SA"/>
              </w:rPr>
              <w:t>9 790</w:t>
            </w:r>
          </w:p>
        </w:tc>
        <w:tc>
          <w:tcPr>
            <w:tcW w:w="1559" w:type="dxa"/>
            <w:vMerge/>
            <w:tcBorders>
              <w:top w:val="single" w:sz="4" w:space="0" w:color="auto"/>
            </w:tcBorders>
          </w:tcPr>
          <w:p w:rsidR="00E459ED" w:rsidRPr="00730DBF" w:rsidRDefault="00E459ED" w:rsidP="00EC0E16">
            <w:pPr>
              <w:suppressAutoHyphens/>
              <w:autoSpaceDE w:val="0"/>
              <w:autoSpaceDN w:val="0"/>
              <w:rPr>
                <w:sz w:val="20"/>
                <w:szCs w:val="20"/>
              </w:rPr>
            </w:pPr>
          </w:p>
        </w:tc>
        <w:tc>
          <w:tcPr>
            <w:tcW w:w="1985" w:type="dxa"/>
            <w:vMerge/>
            <w:tcBorders>
              <w:top w:val="single" w:sz="4" w:space="0" w:color="auto"/>
            </w:tcBorders>
          </w:tcPr>
          <w:p w:rsidR="00E459ED" w:rsidRPr="00730DBF" w:rsidRDefault="00E459ED" w:rsidP="00EC0E16">
            <w:pPr>
              <w:suppressAutoHyphens/>
              <w:autoSpaceDE w:val="0"/>
              <w:autoSpaceDN w:val="0"/>
              <w:jc w:val="center"/>
              <w:rPr>
                <w:sz w:val="20"/>
                <w:szCs w:val="20"/>
              </w:rPr>
            </w:pPr>
          </w:p>
        </w:tc>
      </w:tr>
    </w:tbl>
    <w:p w:rsidR="00EC0E16" w:rsidRPr="00730DBF" w:rsidRDefault="00EC0E16" w:rsidP="00EC0E16">
      <w:pPr>
        <w:suppressAutoHyphens/>
        <w:autoSpaceDE w:val="0"/>
        <w:autoSpaceDN w:val="0"/>
        <w:adjustRightInd w:val="0"/>
        <w:jc w:val="both"/>
        <w:outlineLvl w:val="1"/>
        <w:rPr>
          <w:sz w:val="20"/>
          <w:szCs w:val="20"/>
          <w:lang w:eastAsia="zh-CN"/>
        </w:rPr>
      </w:pPr>
    </w:p>
    <w:p w:rsidR="00FA73AE" w:rsidRDefault="00FA73AE" w:rsidP="00EC0E16">
      <w:pPr>
        <w:suppressAutoHyphens/>
        <w:autoSpaceDE w:val="0"/>
        <w:autoSpaceDN w:val="0"/>
        <w:jc w:val="right"/>
        <w:rPr>
          <w:sz w:val="20"/>
          <w:szCs w:val="20"/>
        </w:rPr>
      </w:pPr>
    </w:p>
    <w:p w:rsidR="00EC0E16" w:rsidRPr="00730DBF" w:rsidRDefault="00EC0E16" w:rsidP="00EC0E16">
      <w:pPr>
        <w:suppressAutoHyphens/>
        <w:autoSpaceDE w:val="0"/>
        <w:autoSpaceDN w:val="0"/>
        <w:jc w:val="right"/>
        <w:rPr>
          <w:sz w:val="20"/>
          <w:szCs w:val="20"/>
        </w:rPr>
      </w:pPr>
      <w:r w:rsidRPr="00730DBF">
        <w:rPr>
          <w:sz w:val="20"/>
          <w:szCs w:val="20"/>
        </w:rPr>
        <w:lastRenderedPageBreak/>
        <w:t>Приложение № 2</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w:t>
      </w:r>
      <w:r w:rsidRPr="00730DBF">
        <w:rPr>
          <w:sz w:val="20"/>
          <w:szCs w:val="20"/>
          <w:lang w:val="en-US" w:eastAsia="zh-CN"/>
        </w:rPr>
        <w:t>I</w:t>
      </w:r>
      <w:r w:rsidRPr="00730DBF">
        <w:rPr>
          <w:sz w:val="20"/>
          <w:szCs w:val="20"/>
          <w:lang w:eastAsia="zh-CN"/>
        </w:rPr>
        <w:t xml:space="preserve"> «Развитие малого и среднего предпринимательства </w:t>
      </w:r>
    </w:p>
    <w:p w:rsidR="00EC0E16" w:rsidRPr="00730DBF" w:rsidRDefault="00EC0E16" w:rsidP="00EC0E16">
      <w:pPr>
        <w:widowControl w:val="0"/>
        <w:suppressAutoHyphens/>
        <w:autoSpaceDE w:val="0"/>
        <w:autoSpaceDN w:val="0"/>
        <w:adjustRightInd w:val="0"/>
        <w:ind w:left="1416" w:firstLine="708"/>
        <w:jc w:val="right"/>
        <w:outlineLvl w:val="1"/>
        <w:rPr>
          <w:sz w:val="20"/>
          <w:szCs w:val="20"/>
        </w:rPr>
      </w:pPr>
      <w:r w:rsidRPr="00730DBF">
        <w:rPr>
          <w:sz w:val="20"/>
          <w:szCs w:val="20"/>
          <w:lang w:eastAsia="zh-CN"/>
        </w:rPr>
        <w:t>в Раменском муниципальном районе Московской области» на 2017-2021 годы</w:t>
      </w:r>
    </w:p>
    <w:p w:rsidR="00EC0E16" w:rsidRPr="00730DBF" w:rsidRDefault="00EC0E16" w:rsidP="00EC0E16">
      <w:pPr>
        <w:suppressAutoHyphens/>
        <w:autoSpaceDE w:val="0"/>
        <w:autoSpaceDN w:val="0"/>
        <w:jc w:val="right"/>
      </w:pPr>
    </w:p>
    <w:p w:rsidR="00EC0E16" w:rsidRPr="00730DBF" w:rsidRDefault="00EC0E16" w:rsidP="00EC0E16">
      <w:pPr>
        <w:suppressAutoHyphens/>
        <w:autoSpaceDE w:val="0"/>
        <w:autoSpaceDN w:val="0"/>
        <w:jc w:val="center"/>
      </w:pPr>
      <w:r w:rsidRPr="00730DBF">
        <w:t>ПЛАНИРУЕМЫЕ РЕЗУЛЬТАТЫ РЕАЛИЗАЦИИ</w:t>
      </w:r>
    </w:p>
    <w:p w:rsidR="00EC0E16" w:rsidRPr="00730DBF" w:rsidRDefault="00EC0E16" w:rsidP="00EC0E16">
      <w:pPr>
        <w:suppressAutoHyphens/>
        <w:autoSpaceDE w:val="0"/>
        <w:autoSpaceDN w:val="0"/>
        <w:jc w:val="center"/>
      </w:pPr>
      <w:r w:rsidRPr="00730DBF">
        <w:t xml:space="preserve">МУНИЦИПАЛЬНОЙ ПОДПРОГРАММЫ </w:t>
      </w:r>
    </w:p>
    <w:p w:rsidR="00EC0E16" w:rsidRPr="00730DBF" w:rsidRDefault="00EC0E16" w:rsidP="00EC0E16">
      <w:pPr>
        <w:suppressAutoHyphens/>
        <w:autoSpaceDE w:val="0"/>
        <w:autoSpaceDN w:val="0"/>
        <w:jc w:val="center"/>
      </w:pPr>
      <w:r w:rsidRPr="00730DBF">
        <w:t>«Развитие малого и среднего предпринимательства в Раменском муниципальном районе</w:t>
      </w:r>
    </w:p>
    <w:p w:rsidR="00EC0E16" w:rsidRPr="00730DBF" w:rsidRDefault="00EC0E16" w:rsidP="00EC0E16">
      <w:pPr>
        <w:suppressAutoHyphens/>
        <w:autoSpaceDE w:val="0"/>
        <w:autoSpaceDN w:val="0"/>
        <w:jc w:val="center"/>
      </w:pPr>
      <w:r w:rsidRPr="00730DBF">
        <w:t>Московской области» на 2017 – 2021 годы</w:t>
      </w:r>
    </w:p>
    <w:p w:rsidR="00EC0E16" w:rsidRPr="00730DBF" w:rsidRDefault="00EC0E16" w:rsidP="00EC0E16">
      <w:pPr>
        <w:suppressAutoHyphens/>
        <w:autoSpaceDE w:val="0"/>
        <w:autoSpaceDN w:val="0"/>
        <w:jc w:val="cente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551"/>
        <w:gridCol w:w="1418"/>
        <w:gridCol w:w="850"/>
        <w:gridCol w:w="1701"/>
        <w:gridCol w:w="1134"/>
        <w:gridCol w:w="1276"/>
        <w:gridCol w:w="1276"/>
        <w:gridCol w:w="1275"/>
        <w:gridCol w:w="1276"/>
        <w:gridCol w:w="1985"/>
      </w:tblGrid>
      <w:tr w:rsidR="00730DBF" w:rsidRPr="00730DBF" w:rsidTr="009755B4">
        <w:trPr>
          <w:cantSplit/>
          <w:trHeight w:val="568"/>
        </w:trPr>
        <w:tc>
          <w:tcPr>
            <w:tcW w:w="568" w:type="dxa"/>
            <w:vMerge w:val="restart"/>
            <w:vAlign w:val="center"/>
          </w:tcPr>
          <w:p w:rsidR="00EC0E16" w:rsidRPr="00730DBF" w:rsidRDefault="00EC0E16" w:rsidP="00EC0E16">
            <w:pPr>
              <w:suppressAutoHyphens/>
              <w:autoSpaceDE w:val="0"/>
              <w:autoSpaceDN w:val="0"/>
              <w:jc w:val="center"/>
            </w:pPr>
            <w:r w:rsidRPr="00730DBF">
              <w:t xml:space="preserve">№   </w:t>
            </w:r>
            <w:r w:rsidRPr="00730DBF">
              <w:br/>
            </w:r>
            <w:proofErr w:type="gramStart"/>
            <w:r w:rsidRPr="00730DBF">
              <w:t>п</w:t>
            </w:r>
            <w:proofErr w:type="gramEnd"/>
            <w:r w:rsidRPr="00730DBF">
              <w:t>/п</w:t>
            </w:r>
          </w:p>
        </w:tc>
        <w:tc>
          <w:tcPr>
            <w:tcW w:w="2551" w:type="dxa"/>
            <w:vMerge w:val="restart"/>
            <w:vAlign w:val="center"/>
          </w:tcPr>
          <w:p w:rsidR="00EC0E16" w:rsidRPr="00730DBF" w:rsidRDefault="00EC0E16" w:rsidP="00EC0E16">
            <w:pPr>
              <w:widowControl w:val="0"/>
              <w:suppressAutoHyphens/>
              <w:autoSpaceDE w:val="0"/>
              <w:autoSpaceDN w:val="0"/>
              <w:ind w:left="72" w:hanging="72"/>
              <w:jc w:val="center"/>
              <w:rPr>
                <w:sz w:val="20"/>
              </w:rPr>
            </w:pPr>
            <w:r w:rsidRPr="00730DBF">
              <w:rPr>
                <w:sz w:val="20"/>
              </w:rPr>
              <w:t>Планируемые результаты реализации муниципальной</w:t>
            </w:r>
          </w:p>
          <w:p w:rsidR="00EC0E16" w:rsidRPr="00730DBF" w:rsidRDefault="00EC0E16" w:rsidP="00EC0E16">
            <w:pPr>
              <w:widowControl w:val="0"/>
              <w:suppressAutoHyphens/>
              <w:autoSpaceDE w:val="0"/>
              <w:autoSpaceDN w:val="0"/>
              <w:ind w:left="72" w:hanging="72"/>
              <w:jc w:val="center"/>
              <w:rPr>
                <w:sz w:val="20"/>
              </w:rPr>
            </w:pPr>
            <w:r w:rsidRPr="00730DBF">
              <w:rPr>
                <w:sz w:val="20"/>
              </w:rPr>
              <w:t>подпрограммы</w:t>
            </w:r>
          </w:p>
        </w:tc>
        <w:tc>
          <w:tcPr>
            <w:tcW w:w="1418" w:type="dxa"/>
            <w:vMerge w:val="restart"/>
            <w:vAlign w:val="center"/>
          </w:tcPr>
          <w:p w:rsidR="00EC0E16" w:rsidRPr="00730DBF" w:rsidRDefault="00EC0E16" w:rsidP="00EC0E16">
            <w:pPr>
              <w:suppressAutoHyphens/>
              <w:autoSpaceDE w:val="0"/>
              <w:autoSpaceDN w:val="0"/>
              <w:jc w:val="center"/>
              <w:rPr>
                <w:sz w:val="20"/>
              </w:rPr>
            </w:pPr>
            <w:r w:rsidRPr="00730DBF">
              <w:rPr>
                <w:sz w:val="20"/>
              </w:rPr>
              <w:t>Тип показателя</w:t>
            </w:r>
          </w:p>
        </w:tc>
        <w:tc>
          <w:tcPr>
            <w:tcW w:w="850" w:type="dxa"/>
            <w:vMerge w:val="restart"/>
            <w:vAlign w:val="center"/>
          </w:tcPr>
          <w:p w:rsidR="00EC0E16" w:rsidRPr="00730DBF" w:rsidRDefault="00EC0E16" w:rsidP="00EC0E16">
            <w:pPr>
              <w:suppressAutoHyphens/>
              <w:autoSpaceDE w:val="0"/>
              <w:autoSpaceDN w:val="0"/>
              <w:jc w:val="center"/>
              <w:rPr>
                <w:sz w:val="20"/>
              </w:rPr>
            </w:pPr>
            <w:r w:rsidRPr="00730DBF">
              <w:rPr>
                <w:sz w:val="20"/>
              </w:rPr>
              <w:t xml:space="preserve">Ед.       </w:t>
            </w:r>
            <w:r w:rsidRPr="00730DBF">
              <w:rPr>
                <w:sz w:val="20"/>
              </w:rPr>
              <w:br/>
              <w:t>изм.</w:t>
            </w:r>
          </w:p>
        </w:tc>
        <w:tc>
          <w:tcPr>
            <w:tcW w:w="1701" w:type="dxa"/>
            <w:vMerge w:val="restart"/>
            <w:vAlign w:val="center"/>
          </w:tcPr>
          <w:p w:rsidR="00EC0E16" w:rsidRPr="00730DBF" w:rsidRDefault="00EC0E16" w:rsidP="00EC0E16">
            <w:pPr>
              <w:suppressAutoHyphens/>
              <w:autoSpaceDE w:val="0"/>
              <w:autoSpaceDN w:val="0"/>
              <w:jc w:val="center"/>
              <w:rPr>
                <w:sz w:val="20"/>
              </w:rPr>
            </w:pPr>
            <w:r w:rsidRPr="00730DBF">
              <w:rPr>
                <w:sz w:val="20"/>
              </w:rPr>
              <w:t xml:space="preserve">Базовое значение  </w:t>
            </w:r>
            <w:r w:rsidRPr="00730DBF">
              <w:rPr>
                <w:sz w:val="20"/>
              </w:rPr>
              <w:br/>
              <w:t>на начало реализации муниципальной</w:t>
            </w:r>
          </w:p>
          <w:p w:rsidR="00EC0E16" w:rsidRPr="00730DBF" w:rsidRDefault="00EC0E16" w:rsidP="00EC0E16">
            <w:pPr>
              <w:suppressAutoHyphens/>
              <w:autoSpaceDE w:val="0"/>
              <w:autoSpaceDN w:val="0"/>
              <w:jc w:val="center"/>
              <w:rPr>
                <w:sz w:val="20"/>
              </w:rPr>
            </w:pPr>
            <w:r w:rsidRPr="00730DBF">
              <w:rPr>
                <w:sz w:val="20"/>
              </w:rPr>
              <w:t>подпрограммы</w:t>
            </w:r>
          </w:p>
        </w:tc>
        <w:tc>
          <w:tcPr>
            <w:tcW w:w="6237" w:type="dxa"/>
            <w:gridSpan w:val="5"/>
            <w:vAlign w:val="center"/>
          </w:tcPr>
          <w:p w:rsidR="00EC0E16" w:rsidRPr="00730DBF" w:rsidRDefault="00EC0E16" w:rsidP="00EC0E16">
            <w:pPr>
              <w:suppressAutoHyphens/>
              <w:autoSpaceDE w:val="0"/>
              <w:autoSpaceDN w:val="0"/>
              <w:jc w:val="center"/>
              <w:rPr>
                <w:sz w:val="20"/>
              </w:rPr>
            </w:pPr>
            <w:r w:rsidRPr="00730DBF">
              <w:rPr>
                <w:sz w:val="20"/>
              </w:rPr>
              <w:t xml:space="preserve">Планируемое значение по </w:t>
            </w:r>
            <w:r w:rsidRPr="00730DBF">
              <w:rPr>
                <w:sz w:val="20"/>
              </w:rPr>
              <w:br/>
              <w:t>годам реализации</w:t>
            </w:r>
          </w:p>
          <w:p w:rsidR="00EC0E16" w:rsidRPr="00730DBF" w:rsidRDefault="00EC0E16" w:rsidP="00EC0E16">
            <w:pPr>
              <w:suppressAutoHyphens/>
              <w:autoSpaceDE w:val="0"/>
              <w:autoSpaceDN w:val="0"/>
              <w:jc w:val="center"/>
              <w:rPr>
                <w:sz w:val="20"/>
              </w:rPr>
            </w:pPr>
          </w:p>
        </w:tc>
        <w:tc>
          <w:tcPr>
            <w:tcW w:w="1985" w:type="dxa"/>
            <w:vMerge w:val="restart"/>
            <w:vAlign w:val="center"/>
          </w:tcPr>
          <w:p w:rsidR="00EC0E16" w:rsidRPr="00730DBF" w:rsidRDefault="00EC0E16" w:rsidP="00EC0E16">
            <w:pPr>
              <w:suppressAutoHyphens/>
              <w:autoSpaceDE w:val="0"/>
              <w:autoSpaceDN w:val="0"/>
              <w:jc w:val="center"/>
              <w:rPr>
                <w:sz w:val="20"/>
              </w:rPr>
            </w:pPr>
            <w:r w:rsidRPr="00730DBF">
              <w:rPr>
                <w:sz w:val="20"/>
              </w:rPr>
              <w:t xml:space="preserve">Номер основного мероприятия в перечне мероприятий </w:t>
            </w:r>
            <w:proofErr w:type="gramStart"/>
            <w:r w:rsidRPr="00730DBF">
              <w:rPr>
                <w:sz w:val="20"/>
              </w:rPr>
              <w:t>муниципальной</w:t>
            </w:r>
            <w:proofErr w:type="gramEnd"/>
          </w:p>
          <w:p w:rsidR="00EC0E16" w:rsidRPr="00730DBF" w:rsidRDefault="00EC0E16" w:rsidP="00EC0E16">
            <w:pPr>
              <w:suppressAutoHyphens/>
              <w:autoSpaceDE w:val="0"/>
              <w:autoSpaceDN w:val="0"/>
              <w:jc w:val="center"/>
              <w:rPr>
                <w:sz w:val="20"/>
              </w:rPr>
            </w:pPr>
            <w:r w:rsidRPr="00730DBF">
              <w:rPr>
                <w:sz w:val="20"/>
              </w:rPr>
              <w:t>подпрограммы</w:t>
            </w:r>
          </w:p>
        </w:tc>
      </w:tr>
      <w:tr w:rsidR="00730DBF" w:rsidRPr="00730DBF" w:rsidTr="009755B4">
        <w:trPr>
          <w:cantSplit/>
          <w:trHeight w:val="1010"/>
        </w:trPr>
        <w:tc>
          <w:tcPr>
            <w:tcW w:w="568" w:type="dxa"/>
            <w:vMerge/>
            <w:vAlign w:val="center"/>
          </w:tcPr>
          <w:p w:rsidR="00EC0E16" w:rsidRPr="00730DBF" w:rsidRDefault="00EC0E16" w:rsidP="00EC0E16">
            <w:pPr>
              <w:suppressAutoHyphens/>
              <w:rPr>
                <w:lang w:eastAsia="zh-CN"/>
              </w:rPr>
            </w:pPr>
          </w:p>
        </w:tc>
        <w:tc>
          <w:tcPr>
            <w:tcW w:w="2551" w:type="dxa"/>
            <w:vMerge/>
            <w:vAlign w:val="center"/>
          </w:tcPr>
          <w:p w:rsidR="00EC0E16" w:rsidRPr="00730DBF" w:rsidRDefault="00EC0E16" w:rsidP="00EC0E16">
            <w:pPr>
              <w:widowControl w:val="0"/>
              <w:suppressAutoHyphens/>
              <w:autoSpaceDE w:val="0"/>
              <w:autoSpaceDN w:val="0"/>
              <w:jc w:val="center"/>
              <w:rPr>
                <w:rFonts w:cs="Calibri"/>
              </w:rPr>
            </w:pPr>
          </w:p>
        </w:tc>
        <w:tc>
          <w:tcPr>
            <w:tcW w:w="1418" w:type="dxa"/>
            <w:vMerge/>
            <w:vAlign w:val="center"/>
          </w:tcPr>
          <w:p w:rsidR="00EC0E16" w:rsidRPr="00730DBF" w:rsidRDefault="00EC0E16" w:rsidP="00EC0E16">
            <w:pPr>
              <w:suppressAutoHyphens/>
              <w:rPr>
                <w:lang w:eastAsia="zh-CN"/>
              </w:rPr>
            </w:pPr>
          </w:p>
        </w:tc>
        <w:tc>
          <w:tcPr>
            <w:tcW w:w="850" w:type="dxa"/>
            <w:vMerge/>
            <w:vAlign w:val="center"/>
          </w:tcPr>
          <w:p w:rsidR="00EC0E16" w:rsidRPr="00730DBF" w:rsidRDefault="00EC0E16" w:rsidP="00EC0E16">
            <w:pPr>
              <w:suppressAutoHyphens/>
              <w:rPr>
                <w:lang w:eastAsia="zh-CN"/>
              </w:rPr>
            </w:pPr>
          </w:p>
        </w:tc>
        <w:tc>
          <w:tcPr>
            <w:tcW w:w="1701" w:type="dxa"/>
            <w:vMerge/>
            <w:vAlign w:val="center"/>
          </w:tcPr>
          <w:p w:rsidR="00EC0E16" w:rsidRPr="00730DBF" w:rsidRDefault="00EC0E16" w:rsidP="00EC0E16">
            <w:pPr>
              <w:suppressAutoHyphens/>
              <w:rPr>
                <w:lang w:eastAsia="zh-CN"/>
              </w:rPr>
            </w:pPr>
          </w:p>
        </w:tc>
        <w:tc>
          <w:tcPr>
            <w:tcW w:w="1134"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2017 год</w:t>
            </w:r>
          </w:p>
        </w:tc>
        <w:tc>
          <w:tcPr>
            <w:tcW w:w="1276"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2018 год</w:t>
            </w:r>
          </w:p>
        </w:tc>
        <w:tc>
          <w:tcPr>
            <w:tcW w:w="1276"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2019 год</w:t>
            </w:r>
          </w:p>
        </w:tc>
        <w:tc>
          <w:tcPr>
            <w:tcW w:w="1275"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2020 год</w:t>
            </w:r>
          </w:p>
        </w:tc>
        <w:tc>
          <w:tcPr>
            <w:tcW w:w="1276" w:type="dxa"/>
            <w:vAlign w:val="center"/>
          </w:tcPr>
          <w:p w:rsidR="00EC0E16" w:rsidRPr="00730DBF" w:rsidRDefault="00EC0E16" w:rsidP="00EC0E16">
            <w:pPr>
              <w:widowControl w:val="0"/>
              <w:suppressAutoHyphens/>
              <w:autoSpaceDE w:val="0"/>
              <w:autoSpaceDN w:val="0"/>
              <w:adjustRightInd w:val="0"/>
              <w:jc w:val="center"/>
              <w:rPr>
                <w:sz w:val="20"/>
                <w:szCs w:val="20"/>
              </w:rPr>
            </w:pPr>
            <w:r w:rsidRPr="00730DBF">
              <w:rPr>
                <w:sz w:val="20"/>
                <w:szCs w:val="20"/>
              </w:rPr>
              <w:t>2021 год</w:t>
            </w:r>
          </w:p>
        </w:tc>
        <w:tc>
          <w:tcPr>
            <w:tcW w:w="1985" w:type="dxa"/>
            <w:vMerge/>
          </w:tcPr>
          <w:p w:rsidR="00EC0E16" w:rsidRPr="00730DBF" w:rsidRDefault="00EC0E16" w:rsidP="00EC0E16">
            <w:pPr>
              <w:widowControl w:val="0"/>
              <w:suppressAutoHyphens/>
              <w:autoSpaceDE w:val="0"/>
              <w:autoSpaceDN w:val="0"/>
              <w:adjustRightInd w:val="0"/>
              <w:jc w:val="center"/>
              <w:rPr>
                <w:sz w:val="20"/>
                <w:szCs w:val="20"/>
              </w:rPr>
            </w:pPr>
          </w:p>
        </w:tc>
      </w:tr>
      <w:tr w:rsidR="00730DBF" w:rsidRPr="00730DBF" w:rsidTr="009755B4">
        <w:trPr>
          <w:cantSplit/>
          <w:trHeight w:val="279"/>
        </w:trPr>
        <w:tc>
          <w:tcPr>
            <w:tcW w:w="568"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w:t>
            </w:r>
          </w:p>
        </w:tc>
        <w:tc>
          <w:tcPr>
            <w:tcW w:w="2551"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2</w:t>
            </w:r>
          </w:p>
        </w:tc>
        <w:tc>
          <w:tcPr>
            <w:tcW w:w="1418"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3</w:t>
            </w:r>
          </w:p>
        </w:tc>
        <w:tc>
          <w:tcPr>
            <w:tcW w:w="850"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4</w:t>
            </w:r>
          </w:p>
        </w:tc>
        <w:tc>
          <w:tcPr>
            <w:tcW w:w="1701"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5</w:t>
            </w:r>
          </w:p>
        </w:tc>
        <w:tc>
          <w:tcPr>
            <w:tcW w:w="1134"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6</w:t>
            </w:r>
          </w:p>
        </w:tc>
        <w:tc>
          <w:tcPr>
            <w:tcW w:w="1276"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7</w:t>
            </w:r>
          </w:p>
        </w:tc>
        <w:tc>
          <w:tcPr>
            <w:tcW w:w="1276"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8</w:t>
            </w:r>
          </w:p>
        </w:tc>
        <w:tc>
          <w:tcPr>
            <w:tcW w:w="1275"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9</w:t>
            </w:r>
          </w:p>
        </w:tc>
        <w:tc>
          <w:tcPr>
            <w:tcW w:w="1276"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10</w:t>
            </w:r>
          </w:p>
        </w:tc>
        <w:tc>
          <w:tcPr>
            <w:tcW w:w="1985" w:type="dxa"/>
            <w:vAlign w:val="center"/>
          </w:tcPr>
          <w:p w:rsidR="00EC0E16" w:rsidRPr="00730DBF" w:rsidRDefault="00EC0E16" w:rsidP="00EC0E16">
            <w:pPr>
              <w:suppressAutoHyphens/>
              <w:autoSpaceDE w:val="0"/>
              <w:autoSpaceDN w:val="0"/>
              <w:jc w:val="center"/>
              <w:rPr>
                <w:sz w:val="20"/>
                <w:szCs w:val="20"/>
              </w:rPr>
            </w:pPr>
            <w:r w:rsidRPr="00730DBF">
              <w:rPr>
                <w:sz w:val="20"/>
                <w:szCs w:val="20"/>
              </w:rPr>
              <w:t>11</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1</w:t>
            </w:r>
          </w:p>
        </w:tc>
        <w:tc>
          <w:tcPr>
            <w:tcW w:w="2551" w:type="dxa"/>
          </w:tcPr>
          <w:p w:rsidR="00EC0E16" w:rsidRPr="00730DBF" w:rsidRDefault="00EC0E16" w:rsidP="00EC0E16">
            <w:pPr>
              <w:suppressAutoHyphens/>
              <w:autoSpaceDE w:val="0"/>
              <w:rPr>
                <w:sz w:val="20"/>
                <w:szCs w:val="20"/>
              </w:rPr>
            </w:pPr>
            <w:r w:rsidRPr="00730DBF">
              <w:rPr>
                <w:sz w:val="20"/>
                <w:szCs w:val="20"/>
              </w:rPr>
              <w:t>Целевой показатель 1.</w:t>
            </w:r>
          </w:p>
          <w:p w:rsidR="00EC0E16" w:rsidRPr="00730DBF" w:rsidRDefault="00EC0E16" w:rsidP="00EC0E16">
            <w:pPr>
              <w:suppressAutoHyphens/>
              <w:autoSpaceDE w:val="0"/>
              <w:autoSpaceDN w:val="0"/>
              <w:rPr>
                <w:sz w:val="20"/>
                <w:szCs w:val="20"/>
              </w:rPr>
            </w:pPr>
            <w:r w:rsidRPr="00730DBF">
              <w:rPr>
                <w:sz w:val="20"/>
                <w:szCs w:val="20"/>
                <w:lang w:eastAsia="ar-SA"/>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1418" w:type="dxa"/>
            <w:shd w:val="clear" w:color="auto" w:fill="auto"/>
          </w:tcPr>
          <w:p w:rsidR="00EC0E16" w:rsidRPr="00730DBF" w:rsidRDefault="00EC0E16" w:rsidP="00EC0E16">
            <w:pPr>
              <w:suppressAutoHyphens/>
              <w:autoSpaceDE w:val="0"/>
              <w:autoSpaceDN w:val="0"/>
              <w:jc w:val="center"/>
              <w:rPr>
                <w:sz w:val="20"/>
                <w:szCs w:val="20"/>
              </w:rPr>
            </w:pPr>
            <w:proofErr w:type="spellStart"/>
            <w:r w:rsidRPr="00730DBF">
              <w:rPr>
                <w:sz w:val="20"/>
                <w:szCs w:val="20"/>
              </w:rPr>
              <w:t>Муниципаль</w:t>
            </w:r>
            <w:proofErr w:type="spellEnd"/>
          </w:p>
          <w:p w:rsidR="00EC0E16" w:rsidRPr="00730DBF" w:rsidRDefault="00EC0E16" w:rsidP="00EC0E16">
            <w:pPr>
              <w:suppressAutoHyphens/>
              <w:autoSpaceDE w:val="0"/>
              <w:autoSpaceDN w:val="0"/>
              <w:jc w:val="center"/>
              <w:rPr>
                <w:sz w:val="20"/>
                <w:szCs w:val="20"/>
              </w:rPr>
            </w:pPr>
            <w:proofErr w:type="spellStart"/>
            <w:r w:rsidRPr="00730DBF">
              <w:rPr>
                <w:sz w:val="20"/>
                <w:szCs w:val="20"/>
              </w:rPr>
              <w:t>ный</w:t>
            </w:r>
            <w:proofErr w:type="spellEnd"/>
          </w:p>
        </w:tc>
        <w:tc>
          <w:tcPr>
            <w:tcW w:w="850" w:type="dxa"/>
          </w:tcPr>
          <w:p w:rsidR="00EC0E16" w:rsidRPr="00730DBF" w:rsidRDefault="00EC0E16" w:rsidP="00EC0E16">
            <w:pPr>
              <w:suppressAutoHyphens/>
              <w:jc w:val="center"/>
              <w:rPr>
                <w:sz w:val="20"/>
                <w:szCs w:val="20"/>
                <w:lang w:eastAsia="ar-SA"/>
              </w:rPr>
            </w:pPr>
            <w:r w:rsidRPr="00730DBF">
              <w:rPr>
                <w:sz w:val="20"/>
                <w:szCs w:val="20"/>
                <w:lang w:eastAsia="ar-SA"/>
              </w:rPr>
              <w:t>ед.</w:t>
            </w:r>
          </w:p>
        </w:tc>
        <w:tc>
          <w:tcPr>
            <w:tcW w:w="1701" w:type="dxa"/>
          </w:tcPr>
          <w:p w:rsidR="00EC0E16" w:rsidRPr="00730DBF" w:rsidRDefault="00EC0E16" w:rsidP="00EC0E16">
            <w:pPr>
              <w:suppressAutoHyphens/>
              <w:jc w:val="center"/>
              <w:rPr>
                <w:sz w:val="20"/>
                <w:szCs w:val="20"/>
                <w:lang w:eastAsia="ar-SA"/>
              </w:rPr>
            </w:pPr>
            <w:r w:rsidRPr="00730DBF">
              <w:rPr>
                <w:sz w:val="20"/>
                <w:szCs w:val="20"/>
                <w:lang w:eastAsia="ar-SA"/>
              </w:rPr>
              <w:t>0</w:t>
            </w:r>
          </w:p>
        </w:tc>
        <w:tc>
          <w:tcPr>
            <w:tcW w:w="1134"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0</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0</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0</w:t>
            </w:r>
          </w:p>
        </w:tc>
        <w:tc>
          <w:tcPr>
            <w:tcW w:w="1275"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0</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1</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2</w:t>
            </w:r>
          </w:p>
        </w:tc>
        <w:tc>
          <w:tcPr>
            <w:tcW w:w="2551" w:type="dxa"/>
          </w:tcPr>
          <w:p w:rsidR="00EC0E16" w:rsidRPr="00730DBF" w:rsidRDefault="00EC0E16" w:rsidP="00EC0E16">
            <w:pPr>
              <w:suppressAutoHyphens/>
              <w:rPr>
                <w:sz w:val="20"/>
                <w:szCs w:val="20"/>
              </w:rPr>
            </w:pPr>
            <w:r w:rsidRPr="00730DBF">
              <w:rPr>
                <w:sz w:val="20"/>
                <w:szCs w:val="20"/>
              </w:rPr>
              <w:t>Целевой показатель 2.</w:t>
            </w:r>
          </w:p>
          <w:p w:rsidR="00EC0E16" w:rsidRPr="00730DBF" w:rsidRDefault="00EC0E16" w:rsidP="00EC0E16">
            <w:pPr>
              <w:suppressAutoHyphens/>
              <w:rPr>
                <w:sz w:val="20"/>
                <w:szCs w:val="20"/>
              </w:rPr>
            </w:pPr>
            <w:r w:rsidRPr="00730DBF">
              <w:rPr>
                <w:sz w:val="20"/>
                <w:szCs w:val="20"/>
                <w:lang w:eastAsia="ar-SA"/>
              </w:rPr>
              <w:t>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1418" w:type="dxa"/>
            <w:shd w:val="clear" w:color="auto" w:fill="auto"/>
          </w:tcPr>
          <w:p w:rsidR="00EC0E16" w:rsidRPr="00730DBF" w:rsidRDefault="00EC0E16" w:rsidP="00EC0E16">
            <w:pPr>
              <w:suppressAutoHyphens/>
              <w:jc w:val="center"/>
              <w:rPr>
                <w:sz w:val="20"/>
                <w:szCs w:val="20"/>
                <w:lang w:eastAsia="zh-CN"/>
              </w:rPr>
            </w:pPr>
            <w:proofErr w:type="spellStart"/>
            <w:r w:rsidRPr="00730DBF">
              <w:rPr>
                <w:sz w:val="20"/>
                <w:szCs w:val="20"/>
                <w:lang w:eastAsia="zh-CN"/>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lang w:eastAsia="zh-CN"/>
              </w:rPr>
              <w:t>ный</w:t>
            </w:r>
            <w:proofErr w:type="spellEnd"/>
          </w:p>
        </w:tc>
        <w:tc>
          <w:tcPr>
            <w:tcW w:w="850" w:type="dxa"/>
          </w:tcPr>
          <w:p w:rsidR="00EC0E16" w:rsidRPr="00730DBF" w:rsidRDefault="00EC0E16" w:rsidP="00EC0E16">
            <w:pPr>
              <w:suppressAutoHyphens/>
              <w:jc w:val="center"/>
              <w:rPr>
                <w:sz w:val="20"/>
                <w:szCs w:val="20"/>
                <w:lang w:eastAsia="ar-SA"/>
              </w:rPr>
            </w:pPr>
            <w:r w:rsidRPr="00730DBF">
              <w:rPr>
                <w:sz w:val="20"/>
                <w:szCs w:val="20"/>
                <w:lang w:eastAsia="ar-SA"/>
              </w:rPr>
              <w:t>%</w:t>
            </w:r>
          </w:p>
        </w:tc>
        <w:tc>
          <w:tcPr>
            <w:tcW w:w="1701" w:type="dxa"/>
          </w:tcPr>
          <w:p w:rsidR="00EC0E16" w:rsidRPr="00730DBF" w:rsidRDefault="00EC0E16" w:rsidP="00EC0E16">
            <w:pPr>
              <w:suppressAutoHyphens/>
              <w:jc w:val="center"/>
              <w:rPr>
                <w:sz w:val="20"/>
                <w:szCs w:val="20"/>
                <w:lang w:val="en-US" w:eastAsia="ar-SA"/>
              </w:rPr>
            </w:pPr>
            <w:r w:rsidRPr="00730DBF">
              <w:rPr>
                <w:sz w:val="20"/>
                <w:szCs w:val="20"/>
                <w:lang w:eastAsia="ar-SA"/>
              </w:rPr>
              <w:t>102,5</w:t>
            </w:r>
          </w:p>
        </w:tc>
        <w:tc>
          <w:tcPr>
            <w:tcW w:w="1134"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104,0</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104,9</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105,9</w:t>
            </w:r>
          </w:p>
        </w:tc>
        <w:tc>
          <w:tcPr>
            <w:tcW w:w="1275"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106,9</w:t>
            </w:r>
          </w:p>
        </w:tc>
        <w:tc>
          <w:tcPr>
            <w:tcW w:w="1276"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107,9</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1</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lastRenderedPageBreak/>
              <w:t>3</w:t>
            </w:r>
          </w:p>
        </w:tc>
        <w:tc>
          <w:tcPr>
            <w:tcW w:w="2551" w:type="dxa"/>
          </w:tcPr>
          <w:p w:rsidR="00EC0E16" w:rsidRPr="00730DBF" w:rsidRDefault="00EC0E16" w:rsidP="00EC0E16">
            <w:pPr>
              <w:suppressAutoHyphens/>
              <w:rPr>
                <w:sz w:val="20"/>
                <w:szCs w:val="20"/>
              </w:rPr>
            </w:pPr>
            <w:r w:rsidRPr="00730DBF">
              <w:rPr>
                <w:sz w:val="20"/>
                <w:szCs w:val="20"/>
              </w:rPr>
              <w:t>Целевой показатель 3</w:t>
            </w:r>
          </w:p>
          <w:p w:rsidR="00EC0E16" w:rsidRPr="00730DBF" w:rsidRDefault="00EC0E16" w:rsidP="00EC0E16">
            <w:pPr>
              <w:suppressAutoHyphens/>
              <w:rPr>
                <w:sz w:val="20"/>
                <w:szCs w:val="20"/>
                <w:lang w:eastAsia="zh-CN"/>
              </w:rPr>
            </w:pPr>
            <w:r w:rsidRPr="00730DBF">
              <w:rPr>
                <w:rFonts w:eastAsia="Calibri"/>
                <w:sz w:val="20"/>
                <w:szCs w:val="20"/>
                <w:lang w:eastAsia="ar-SA"/>
              </w:rPr>
              <w:t>Доля оборота малых и средних предприятий в общем обороте по полному кругу предприятий</w:t>
            </w:r>
          </w:p>
        </w:tc>
        <w:tc>
          <w:tcPr>
            <w:tcW w:w="1418" w:type="dxa"/>
            <w:shd w:val="clear" w:color="auto" w:fill="auto"/>
          </w:tcPr>
          <w:p w:rsidR="00EC0E16" w:rsidRPr="00730DBF" w:rsidRDefault="00EC0E16" w:rsidP="00EC0E16">
            <w:pPr>
              <w:suppressAutoHyphens/>
              <w:jc w:val="center"/>
              <w:rPr>
                <w:sz w:val="20"/>
                <w:szCs w:val="20"/>
                <w:lang w:eastAsia="zh-CN"/>
              </w:rPr>
            </w:pPr>
            <w:proofErr w:type="spellStart"/>
            <w:r w:rsidRPr="00730DBF">
              <w:rPr>
                <w:sz w:val="20"/>
                <w:szCs w:val="20"/>
                <w:lang w:eastAsia="zh-CN"/>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lang w:eastAsia="zh-CN"/>
              </w:rPr>
              <w:t>ный</w:t>
            </w:r>
            <w:proofErr w:type="spellEnd"/>
          </w:p>
        </w:tc>
        <w:tc>
          <w:tcPr>
            <w:tcW w:w="850"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w:t>
            </w:r>
          </w:p>
        </w:tc>
        <w:tc>
          <w:tcPr>
            <w:tcW w:w="1701"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25,5</w:t>
            </w:r>
          </w:p>
        </w:tc>
        <w:tc>
          <w:tcPr>
            <w:tcW w:w="1134"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28,0</w:t>
            </w:r>
          </w:p>
        </w:tc>
        <w:tc>
          <w:tcPr>
            <w:tcW w:w="1276"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30,0</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31,2</w:t>
            </w:r>
          </w:p>
        </w:tc>
        <w:tc>
          <w:tcPr>
            <w:tcW w:w="1275"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32,0</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33</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2</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4</w:t>
            </w:r>
          </w:p>
        </w:tc>
        <w:tc>
          <w:tcPr>
            <w:tcW w:w="2551" w:type="dxa"/>
          </w:tcPr>
          <w:p w:rsidR="00EC0E16" w:rsidRPr="00730DBF" w:rsidRDefault="00EC0E16" w:rsidP="00EC0E16">
            <w:pPr>
              <w:suppressAutoHyphens/>
              <w:rPr>
                <w:sz w:val="20"/>
                <w:szCs w:val="20"/>
              </w:rPr>
            </w:pPr>
            <w:r w:rsidRPr="00730DBF">
              <w:rPr>
                <w:sz w:val="20"/>
                <w:szCs w:val="20"/>
              </w:rPr>
              <w:t>Целевой показатель 4.</w:t>
            </w:r>
          </w:p>
          <w:p w:rsidR="00EC0E16" w:rsidRPr="00730DBF" w:rsidRDefault="00EC0E16" w:rsidP="00EC0E16">
            <w:pPr>
              <w:suppressAutoHyphens/>
              <w:rPr>
                <w:sz w:val="20"/>
                <w:szCs w:val="20"/>
                <w:lang w:eastAsia="zh-CN"/>
              </w:rPr>
            </w:pPr>
            <w:r w:rsidRPr="00730DBF">
              <w:rPr>
                <w:rFonts w:eastAsia="Calibri"/>
                <w:sz w:val="20"/>
                <w:szCs w:val="20"/>
                <w:lang w:eastAsia="ar-SA"/>
              </w:rPr>
              <w:t>Количество субъектов малого и среднего предпринимательства, получивших государственную поддержку</w:t>
            </w:r>
          </w:p>
        </w:tc>
        <w:tc>
          <w:tcPr>
            <w:tcW w:w="1418" w:type="dxa"/>
            <w:shd w:val="clear" w:color="auto" w:fill="auto"/>
          </w:tcPr>
          <w:p w:rsidR="00EC0E16" w:rsidRPr="00730DBF" w:rsidRDefault="00EC0E16" w:rsidP="00EC0E16">
            <w:pPr>
              <w:suppressAutoHyphens/>
              <w:jc w:val="center"/>
              <w:rPr>
                <w:sz w:val="20"/>
                <w:szCs w:val="20"/>
                <w:lang w:eastAsia="zh-CN"/>
              </w:rPr>
            </w:pPr>
            <w:proofErr w:type="spellStart"/>
            <w:r w:rsidRPr="00730DBF">
              <w:rPr>
                <w:sz w:val="20"/>
                <w:szCs w:val="20"/>
                <w:lang w:eastAsia="zh-CN"/>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lang w:eastAsia="zh-CN"/>
              </w:rPr>
              <w:t>ный</w:t>
            </w:r>
            <w:proofErr w:type="spellEnd"/>
          </w:p>
        </w:tc>
        <w:tc>
          <w:tcPr>
            <w:tcW w:w="850"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27</w:t>
            </w:r>
          </w:p>
        </w:tc>
        <w:tc>
          <w:tcPr>
            <w:tcW w:w="1134"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27</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28</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30</w:t>
            </w:r>
          </w:p>
        </w:tc>
        <w:tc>
          <w:tcPr>
            <w:tcW w:w="1275"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32</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34</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2</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5</w:t>
            </w:r>
          </w:p>
        </w:tc>
        <w:tc>
          <w:tcPr>
            <w:tcW w:w="2551" w:type="dxa"/>
          </w:tcPr>
          <w:p w:rsidR="00EC0E16" w:rsidRPr="00730DBF" w:rsidRDefault="00EC0E16" w:rsidP="00EC0E16">
            <w:pPr>
              <w:suppressAutoHyphens/>
              <w:rPr>
                <w:sz w:val="20"/>
                <w:szCs w:val="20"/>
              </w:rPr>
            </w:pPr>
            <w:r w:rsidRPr="00730DBF">
              <w:rPr>
                <w:sz w:val="20"/>
                <w:szCs w:val="20"/>
              </w:rPr>
              <w:t>Целевой показатель 5.</w:t>
            </w:r>
          </w:p>
          <w:p w:rsidR="00EC0E16" w:rsidRPr="00730DBF" w:rsidRDefault="00EC0E16" w:rsidP="00EC0E16">
            <w:pPr>
              <w:suppressAutoHyphens/>
              <w:rPr>
                <w:sz w:val="20"/>
                <w:szCs w:val="20"/>
                <w:lang w:eastAsia="zh-CN"/>
              </w:rPr>
            </w:pPr>
            <w:r w:rsidRPr="00730DBF">
              <w:rPr>
                <w:rFonts w:eastAsia="Calibri"/>
                <w:sz w:val="20"/>
                <w:szCs w:val="20"/>
                <w:lang w:eastAsia="ar-SA"/>
              </w:rPr>
              <w:t>Темп роста объема инвестиций в основной капитал малых предприятий</w:t>
            </w:r>
          </w:p>
        </w:tc>
        <w:tc>
          <w:tcPr>
            <w:tcW w:w="1418" w:type="dxa"/>
            <w:shd w:val="clear" w:color="auto" w:fill="auto"/>
          </w:tcPr>
          <w:p w:rsidR="00EC0E16" w:rsidRPr="00730DBF" w:rsidRDefault="00EC0E16" w:rsidP="00EC0E16">
            <w:pPr>
              <w:suppressAutoHyphens/>
              <w:jc w:val="center"/>
              <w:rPr>
                <w:sz w:val="20"/>
                <w:szCs w:val="20"/>
                <w:lang w:eastAsia="zh-CN"/>
              </w:rPr>
            </w:pPr>
            <w:proofErr w:type="spellStart"/>
            <w:r w:rsidRPr="00730DBF">
              <w:rPr>
                <w:sz w:val="20"/>
                <w:szCs w:val="20"/>
                <w:lang w:eastAsia="zh-CN"/>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lang w:eastAsia="zh-CN"/>
              </w:rPr>
              <w:t>ный</w:t>
            </w:r>
            <w:proofErr w:type="spellEnd"/>
          </w:p>
        </w:tc>
        <w:tc>
          <w:tcPr>
            <w:tcW w:w="850"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104,9</w:t>
            </w:r>
          </w:p>
        </w:tc>
        <w:tc>
          <w:tcPr>
            <w:tcW w:w="1134"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108,4</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108,8</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109,5</w:t>
            </w:r>
          </w:p>
        </w:tc>
        <w:tc>
          <w:tcPr>
            <w:tcW w:w="127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110,1</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110,7</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2</w:t>
            </w:r>
          </w:p>
        </w:tc>
      </w:tr>
      <w:tr w:rsidR="00730DBF" w:rsidRPr="00730DBF" w:rsidTr="009755B4">
        <w:trPr>
          <w:cantSplit/>
          <w:trHeight w:val="1186"/>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6</w:t>
            </w:r>
          </w:p>
        </w:tc>
        <w:tc>
          <w:tcPr>
            <w:tcW w:w="2551" w:type="dxa"/>
          </w:tcPr>
          <w:p w:rsidR="00EC0E16" w:rsidRPr="00730DBF" w:rsidRDefault="00EC0E16" w:rsidP="00EC0E16">
            <w:pPr>
              <w:suppressAutoHyphens/>
              <w:rPr>
                <w:sz w:val="20"/>
                <w:szCs w:val="20"/>
              </w:rPr>
            </w:pPr>
            <w:r w:rsidRPr="00730DBF">
              <w:rPr>
                <w:sz w:val="20"/>
                <w:szCs w:val="20"/>
              </w:rPr>
              <w:t>Целевой показатель 6.</w:t>
            </w:r>
          </w:p>
          <w:p w:rsidR="00EC0E16" w:rsidRPr="00730DBF" w:rsidRDefault="00EC0E16" w:rsidP="00EC0E16">
            <w:pPr>
              <w:suppressAutoHyphens/>
              <w:rPr>
                <w:rFonts w:eastAsia="Calibri"/>
                <w:sz w:val="20"/>
                <w:szCs w:val="20"/>
                <w:lang w:eastAsia="ar-SA"/>
              </w:rPr>
            </w:pPr>
            <w:r w:rsidRPr="00730DBF">
              <w:rPr>
                <w:rFonts w:eastAsia="Calibri"/>
                <w:sz w:val="20"/>
                <w:szCs w:val="20"/>
                <w:lang w:eastAsia="ar-SA"/>
              </w:rPr>
              <w:t>Число созданных рабочих мест субъектами малого и среднего предпринимательства, получившими поддержку</w:t>
            </w:r>
          </w:p>
        </w:tc>
        <w:tc>
          <w:tcPr>
            <w:tcW w:w="1418" w:type="dxa"/>
            <w:shd w:val="clear" w:color="auto" w:fill="auto"/>
          </w:tcPr>
          <w:p w:rsidR="00EC0E16" w:rsidRPr="00730DBF" w:rsidRDefault="00EC0E16" w:rsidP="00EC0E16">
            <w:pPr>
              <w:suppressAutoHyphens/>
              <w:jc w:val="center"/>
              <w:rPr>
                <w:sz w:val="20"/>
                <w:szCs w:val="20"/>
              </w:rPr>
            </w:pPr>
            <w:proofErr w:type="spellStart"/>
            <w:r w:rsidRPr="00730DBF">
              <w:rPr>
                <w:sz w:val="20"/>
                <w:szCs w:val="20"/>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rPr>
              <w:t>ный</w:t>
            </w:r>
            <w:proofErr w:type="spellEnd"/>
          </w:p>
        </w:tc>
        <w:tc>
          <w:tcPr>
            <w:tcW w:w="850" w:type="dxa"/>
          </w:tcPr>
          <w:p w:rsidR="00EC0E16" w:rsidRPr="00730DBF" w:rsidRDefault="00EC0E16" w:rsidP="00EC0E16">
            <w:pPr>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97</w:t>
            </w:r>
          </w:p>
        </w:tc>
        <w:tc>
          <w:tcPr>
            <w:tcW w:w="1134"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14</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17</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21</w:t>
            </w:r>
          </w:p>
        </w:tc>
        <w:tc>
          <w:tcPr>
            <w:tcW w:w="127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25</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29</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3</w:t>
            </w:r>
          </w:p>
        </w:tc>
      </w:tr>
      <w:tr w:rsidR="00730DBF" w:rsidRPr="00730DBF" w:rsidTr="009755B4">
        <w:trPr>
          <w:cantSplit/>
          <w:trHeight w:val="1084"/>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7</w:t>
            </w:r>
          </w:p>
        </w:tc>
        <w:tc>
          <w:tcPr>
            <w:tcW w:w="2551" w:type="dxa"/>
          </w:tcPr>
          <w:p w:rsidR="00EC0E16" w:rsidRPr="00730DBF" w:rsidRDefault="00EC0E16" w:rsidP="00EC0E16">
            <w:pPr>
              <w:suppressAutoHyphens/>
              <w:rPr>
                <w:sz w:val="20"/>
                <w:szCs w:val="20"/>
              </w:rPr>
            </w:pPr>
            <w:r w:rsidRPr="00730DBF">
              <w:rPr>
                <w:sz w:val="20"/>
                <w:szCs w:val="20"/>
              </w:rPr>
              <w:t>Целевой показатель 7.</w:t>
            </w:r>
          </w:p>
          <w:p w:rsidR="00EC0E16" w:rsidRPr="00730DBF" w:rsidRDefault="00EC0E16" w:rsidP="00EC0E16">
            <w:pPr>
              <w:suppressAutoHyphens/>
              <w:rPr>
                <w:sz w:val="20"/>
                <w:szCs w:val="20"/>
                <w:lang w:eastAsia="zh-CN"/>
              </w:rPr>
            </w:pPr>
            <w:r w:rsidRPr="00730DBF">
              <w:rPr>
                <w:rFonts w:eastAsia="Calibri"/>
                <w:sz w:val="20"/>
                <w:szCs w:val="20"/>
                <w:lang w:eastAsia="ar-SA"/>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418" w:type="dxa"/>
          </w:tcPr>
          <w:p w:rsidR="00EC0E16" w:rsidRPr="00730DBF" w:rsidRDefault="00EC0E16" w:rsidP="00EC0E16">
            <w:pPr>
              <w:suppressAutoHyphens/>
              <w:jc w:val="center"/>
              <w:rPr>
                <w:sz w:val="20"/>
                <w:szCs w:val="20"/>
                <w:lang w:eastAsia="zh-CN"/>
              </w:rPr>
            </w:pPr>
            <w:r w:rsidRPr="00730DBF">
              <w:rPr>
                <w:sz w:val="20"/>
                <w:szCs w:val="20"/>
                <w:lang w:eastAsia="zh-CN"/>
              </w:rPr>
              <w:t>Приоритетный</w:t>
            </w:r>
          </w:p>
        </w:tc>
        <w:tc>
          <w:tcPr>
            <w:tcW w:w="850"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w:t>
            </w:r>
          </w:p>
        </w:tc>
        <w:tc>
          <w:tcPr>
            <w:tcW w:w="1701"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34,2</w:t>
            </w:r>
          </w:p>
        </w:tc>
        <w:tc>
          <w:tcPr>
            <w:tcW w:w="1134"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38,5</w:t>
            </w:r>
          </w:p>
        </w:tc>
        <w:tc>
          <w:tcPr>
            <w:tcW w:w="1276"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40,0</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41,3</w:t>
            </w:r>
          </w:p>
        </w:tc>
        <w:tc>
          <w:tcPr>
            <w:tcW w:w="1275"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42,3</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43,3</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4</w:t>
            </w:r>
          </w:p>
        </w:tc>
      </w:tr>
      <w:tr w:rsidR="00730DBF" w:rsidRPr="00730DBF" w:rsidTr="009755B4">
        <w:trPr>
          <w:cantSplit/>
          <w:trHeight w:val="1084"/>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8</w:t>
            </w:r>
          </w:p>
        </w:tc>
        <w:tc>
          <w:tcPr>
            <w:tcW w:w="2551" w:type="dxa"/>
          </w:tcPr>
          <w:p w:rsidR="00EC0E16" w:rsidRPr="00730DBF" w:rsidRDefault="00EC0E16" w:rsidP="00EC0E16">
            <w:pPr>
              <w:suppressAutoHyphens/>
              <w:rPr>
                <w:sz w:val="20"/>
                <w:szCs w:val="20"/>
              </w:rPr>
            </w:pPr>
            <w:r w:rsidRPr="00730DBF">
              <w:rPr>
                <w:sz w:val="20"/>
                <w:szCs w:val="20"/>
              </w:rPr>
              <w:t xml:space="preserve">Целевой показатель 8. </w:t>
            </w:r>
            <w:r w:rsidRPr="00730DBF">
              <w:rPr>
                <w:rFonts w:eastAsia="Calibri"/>
                <w:sz w:val="20"/>
                <w:szCs w:val="20"/>
                <w:lang w:eastAsia="ar-SA"/>
              </w:rPr>
              <w:t xml:space="preserve">Количество участников в </w:t>
            </w:r>
            <w:proofErr w:type="spellStart"/>
            <w:r w:rsidRPr="00730DBF">
              <w:rPr>
                <w:rFonts w:eastAsia="Calibri"/>
                <w:sz w:val="20"/>
                <w:szCs w:val="20"/>
                <w:lang w:eastAsia="ar-SA"/>
              </w:rPr>
              <w:t>выставочно</w:t>
            </w:r>
            <w:proofErr w:type="spellEnd"/>
            <w:r w:rsidRPr="00730DBF">
              <w:rPr>
                <w:rFonts w:eastAsia="Calibri"/>
                <w:sz w:val="20"/>
                <w:szCs w:val="20"/>
                <w:lang w:eastAsia="ar-SA"/>
              </w:rPr>
              <w:t>-ярмарочных мероприятиях</w:t>
            </w:r>
          </w:p>
        </w:tc>
        <w:tc>
          <w:tcPr>
            <w:tcW w:w="1418" w:type="dxa"/>
          </w:tcPr>
          <w:p w:rsidR="00EC0E16" w:rsidRPr="00730DBF" w:rsidRDefault="00EC0E16" w:rsidP="00EC0E16">
            <w:pPr>
              <w:suppressAutoHyphens/>
              <w:jc w:val="center"/>
              <w:rPr>
                <w:sz w:val="20"/>
                <w:szCs w:val="20"/>
              </w:rPr>
            </w:pPr>
            <w:proofErr w:type="spellStart"/>
            <w:r w:rsidRPr="00730DBF">
              <w:rPr>
                <w:sz w:val="20"/>
                <w:szCs w:val="20"/>
              </w:rPr>
              <w:t>Муниципаль</w:t>
            </w:r>
            <w:proofErr w:type="spellEnd"/>
          </w:p>
          <w:p w:rsidR="00EC0E16" w:rsidRPr="00730DBF" w:rsidRDefault="00EC0E16" w:rsidP="00EC0E16">
            <w:pPr>
              <w:suppressAutoHyphens/>
              <w:jc w:val="center"/>
              <w:rPr>
                <w:sz w:val="20"/>
                <w:szCs w:val="20"/>
              </w:rPr>
            </w:pPr>
            <w:proofErr w:type="spellStart"/>
            <w:r w:rsidRPr="00730DBF">
              <w:rPr>
                <w:sz w:val="20"/>
                <w:szCs w:val="20"/>
              </w:rPr>
              <w:t>ный</w:t>
            </w:r>
            <w:proofErr w:type="spellEnd"/>
          </w:p>
        </w:tc>
        <w:tc>
          <w:tcPr>
            <w:tcW w:w="850" w:type="dxa"/>
          </w:tcPr>
          <w:p w:rsidR="00EC0E16" w:rsidRPr="00730DBF" w:rsidRDefault="00EC0E16" w:rsidP="00EC0E16">
            <w:pPr>
              <w:widowControl w:val="0"/>
              <w:tabs>
                <w:tab w:val="center" w:pos="4677"/>
                <w:tab w:val="right" w:pos="9355"/>
              </w:tabs>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40</w:t>
            </w:r>
          </w:p>
        </w:tc>
        <w:tc>
          <w:tcPr>
            <w:tcW w:w="1134"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52</w:t>
            </w:r>
          </w:p>
        </w:tc>
        <w:tc>
          <w:tcPr>
            <w:tcW w:w="1276"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62</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65</w:t>
            </w:r>
          </w:p>
        </w:tc>
        <w:tc>
          <w:tcPr>
            <w:tcW w:w="1275"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68</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eastAsia="ar-SA"/>
              </w:rPr>
            </w:pPr>
            <w:r w:rsidRPr="00730DBF">
              <w:rPr>
                <w:rFonts w:eastAsia="Calibri"/>
                <w:sz w:val="20"/>
                <w:szCs w:val="20"/>
                <w:lang w:eastAsia="ar-SA"/>
              </w:rPr>
              <w:t>71</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5</w:t>
            </w:r>
          </w:p>
        </w:tc>
      </w:tr>
      <w:tr w:rsidR="00730DBF" w:rsidRPr="00730DBF" w:rsidTr="009755B4">
        <w:trPr>
          <w:cantSplit/>
          <w:trHeight w:val="1084"/>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lastRenderedPageBreak/>
              <w:t>9</w:t>
            </w:r>
          </w:p>
        </w:tc>
        <w:tc>
          <w:tcPr>
            <w:tcW w:w="2551" w:type="dxa"/>
          </w:tcPr>
          <w:p w:rsidR="00EC0E16" w:rsidRPr="00730DBF" w:rsidRDefault="00EC0E16" w:rsidP="00EC0E16">
            <w:pPr>
              <w:shd w:val="clear" w:color="auto" w:fill="FFFFFF"/>
              <w:contextualSpacing/>
              <w:rPr>
                <w:rFonts w:eastAsia="Calibri"/>
                <w:sz w:val="20"/>
                <w:szCs w:val="20"/>
              </w:rPr>
            </w:pPr>
            <w:r w:rsidRPr="00730DBF">
              <w:rPr>
                <w:rFonts w:eastAsia="Calibri"/>
                <w:sz w:val="20"/>
                <w:szCs w:val="20"/>
              </w:rPr>
              <w:t>Целевой показатель 9.</w:t>
            </w:r>
          </w:p>
          <w:p w:rsidR="00EC0E16" w:rsidRPr="00730DBF" w:rsidRDefault="00EC0E16" w:rsidP="00EC0E16">
            <w:pPr>
              <w:suppressAutoHyphens/>
              <w:rPr>
                <w:sz w:val="20"/>
                <w:szCs w:val="20"/>
              </w:rPr>
            </w:pPr>
            <w:r w:rsidRPr="00730DBF">
              <w:rPr>
                <w:rFonts w:eastAsia="Calibri"/>
                <w:sz w:val="20"/>
                <w:szCs w:val="20"/>
                <w:lang w:eastAsia="ar-SA"/>
              </w:rPr>
              <w:t>Количество малых и средних предприятий на 1 тысячу жителей</w:t>
            </w:r>
          </w:p>
        </w:tc>
        <w:tc>
          <w:tcPr>
            <w:tcW w:w="1418" w:type="dxa"/>
          </w:tcPr>
          <w:p w:rsidR="00EC0E16" w:rsidRPr="00730DBF" w:rsidRDefault="00EC0E16" w:rsidP="00EC0E16">
            <w:pPr>
              <w:suppressAutoHyphens/>
              <w:jc w:val="center"/>
              <w:rPr>
                <w:sz w:val="20"/>
                <w:szCs w:val="20"/>
              </w:rPr>
            </w:pPr>
            <w:r w:rsidRPr="00730DBF">
              <w:rPr>
                <w:sz w:val="20"/>
                <w:szCs w:val="20"/>
              </w:rPr>
              <w:t>Приоритетный</w:t>
            </w:r>
          </w:p>
        </w:tc>
        <w:tc>
          <w:tcPr>
            <w:tcW w:w="850" w:type="dxa"/>
          </w:tcPr>
          <w:p w:rsidR="00EC0E16" w:rsidRPr="00730DBF" w:rsidRDefault="00EC0E16" w:rsidP="00EC0E16">
            <w:pPr>
              <w:widowControl w:val="0"/>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widowControl w:val="0"/>
              <w:suppressAutoHyphens/>
              <w:autoSpaceDE w:val="0"/>
              <w:jc w:val="center"/>
              <w:rPr>
                <w:rFonts w:eastAsia="Calibri"/>
                <w:sz w:val="20"/>
                <w:szCs w:val="20"/>
                <w:lang w:val="en-US" w:eastAsia="ar-SA"/>
              </w:rPr>
            </w:pPr>
            <w:r w:rsidRPr="00730DBF">
              <w:rPr>
                <w:rFonts w:eastAsia="Calibri"/>
                <w:sz w:val="20"/>
                <w:szCs w:val="20"/>
                <w:lang w:val="en-US" w:eastAsia="ar-SA"/>
              </w:rPr>
              <w:t>13,8</w:t>
            </w:r>
          </w:p>
        </w:tc>
        <w:tc>
          <w:tcPr>
            <w:tcW w:w="1134" w:type="dxa"/>
          </w:tcPr>
          <w:p w:rsidR="00EC0E16" w:rsidRPr="00730DBF" w:rsidRDefault="00EC0E16" w:rsidP="00EC0E16">
            <w:pPr>
              <w:widowControl w:val="0"/>
              <w:suppressAutoHyphens/>
              <w:autoSpaceDE w:val="0"/>
              <w:jc w:val="center"/>
              <w:rPr>
                <w:rFonts w:eastAsia="Calibri"/>
                <w:sz w:val="20"/>
                <w:szCs w:val="20"/>
                <w:lang w:val="en-US" w:eastAsia="ar-SA"/>
              </w:rPr>
            </w:pPr>
            <w:r w:rsidRPr="00730DBF">
              <w:rPr>
                <w:rFonts w:eastAsia="Calibri"/>
                <w:sz w:val="20"/>
                <w:szCs w:val="20"/>
                <w:lang w:val="en-US" w:eastAsia="ar-SA"/>
              </w:rPr>
              <w:t>14,2</w:t>
            </w:r>
          </w:p>
        </w:tc>
        <w:tc>
          <w:tcPr>
            <w:tcW w:w="1276" w:type="dxa"/>
          </w:tcPr>
          <w:p w:rsidR="00EC0E16" w:rsidRPr="00730DBF" w:rsidRDefault="00EC0E16" w:rsidP="00EC0E16">
            <w:pPr>
              <w:widowControl w:val="0"/>
              <w:suppressAutoHyphens/>
              <w:autoSpaceDE w:val="0"/>
              <w:jc w:val="center"/>
              <w:rPr>
                <w:rFonts w:eastAsia="Calibri"/>
                <w:sz w:val="20"/>
                <w:szCs w:val="20"/>
                <w:lang w:val="en-US" w:eastAsia="ar-SA"/>
              </w:rPr>
            </w:pPr>
            <w:r w:rsidRPr="00730DBF">
              <w:rPr>
                <w:rFonts w:eastAsia="Calibri"/>
                <w:sz w:val="20"/>
                <w:szCs w:val="20"/>
                <w:lang w:val="en-US" w:eastAsia="ar-SA"/>
              </w:rPr>
              <w:t>14,8</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val="en-US" w:eastAsia="ar-SA"/>
              </w:rPr>
            </w:pPr>
            <w:r w:rsidRPr="00730DBF">
              <w:rPr>
                <w:rFonts w:eastAsia="Calibri"/>
                <w:sz w:val="20"/>
                <w:szCs w:val="20"/>
                <w:lang w:val="en-US" w:eastAsia="ar-SA"/>
              </w:rPr>
              <w:t>15,2</w:t>
            </w:r>
          </w:p>
        </w:tc>
        <w:tc>
          <w:tcPr>
            <w:tcW w:w="1275" w:type="dxa"/>
          </w:tcPr>
          <w:p w:rsidR="00EC0E16" w:rsidRPr="00730DBF" w:rsidRDefault="00EC0E16" w:rsidP="00EC0E16">
            <w:pPr>
              <w:widowControl w:val="0"/>
              <w:suppressAutoHyphens/>
              <w:autoSpaceDE w:val="0"/>
              <w:jc w:val="center"/>
              <w:rPr>
                <w:rFonts w:eastAsia="Calibri"/>
                <w:sz w:val="20"/>
                <w:szCs w:val="20"/>
                <w:lang w:val="en-US" w:eastAsia="ar-SA"/>
              </w:rPr>
            </w:pPr>
            <w:r w:rsidRPr="00730DBF">
              <w:rPr>
                <w:rFonts w:eastAsia="Calibri"/>
                <w:sz w:val="20"/>
                <w:szCs w:val="20"/>
                <w:lang w:val="en-US" w:eastAsia="ar-SA"/>
              </w:rPr>
              <w:t>15,6</w:t>
            </w:r>
          </w:p>
        </w:tc>
        <w:tc>
          <w:tcPr>
            <w:tcW w:w="1276" w:type="dxa"/>
          </w:tcPr>
          <w:p w:rsidR="00EC0E16" w:rsidRPr="00730DBF" w:rsidRDefault="00EC0E16" w:rsidP="00EC0E16">
            <w:pPr>
              <w:widowControl w:val="0"/>
              <w:suppressAutoHyphens/>
              <w:autoSpaceDE w:val="0"/>
              <w:snapToGrid w:val="0"/>
              <w:jc w:val="center"/>
              <w:rPr>
                <w:rFonts w:eastAsia="Calibri"/>
                <w:sz w:val="20"/>
                <w:szCs w:val="20"/>
                <w:lang w:val="en-US" w:eastAsia="ar-SA"/>
              </w:rPr>
            </w:pPr>
            <w:r w:rsidRPr="00730DBF">
              <w:rPr>
                <w:rFonts w:eastAsia="Calibri"/>
                <w:sz w:val="20"/>
                <w:szCs w:val="20"/>
                <w:lang w:val="en-US" w:eastAsia="ar-SA"/>
              </w:rPr>
              <w:t>16,0</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5,6</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10</w:t>
            </w:r>
          </w:p>
        </w:tc>
        <w:tc>
          <w:tcPr>
            <w:tcW w:w="2551" w:type="dxa"/>
          </w:tcPr>
          <w:p w:rsidR="00EC0E16" w:rsidRPr="00730DBF" w:rsidRDefault="00EC0E16" w:rsidP="00EC0E16">
            <w:pPr>
              <w:suppressAutoHyphens/>
              <w:rPr>
                <w:rFonts w:eastAsia="Calibri"/>
                <w:sz w:val="20"/>
                <w:szCs w:val="20"/>
                <w:lang w:eastAsia="ar-SA"/>
              </w:rPr>
            </w:pPr>
            <w:r w:rsidRPr="00730DBF">
              <w:rPr>
                <w:sz w:val="20"/>
                <w:szCs w:val="20"/>
              </w:rPr>
              <w:t xml:space="preserve">Целевой показатель 10. </w:t>
            </w:r>
            <w:r w:rsidRPr="00730DBF">
              <w:rPr>
                <w:rFonts w:eastAsia="Calibri"/>
                <w:sz w:val="20"/>
                <w:szCs w:val="20"/>
                <w:lang w:eastAsia="ar-SA"/>
              </w:rPr>
              <w:t>Среднемесячная заработная плата работников малых и средних предприятиях</w:t>
            </w:r>
          </w:p>
        </w:tc>
        <w:tc>
          <w:tcPr>
            <w:tcW w:w="1418" w:type="dxa"/>
            <w:shd w:val="clear" w:color="auto" w:fill="auto"/>
          </w:tcPr>
          <w:p w:rsidR="00EC0E16" w:rsidRPr="00730DBF" w:rsidRDefault="00EC0E16" w:rsidP="00EC0E16">
            <w:pPr>
              <w:suppressAutoHyphens/>
              <w:jc w:val="center"/>
              <w:rPr>
                <w:sz w:val="20"/>
                <w:szCs w:val="20"/>
              </w:rPr>
            </w:pPr>
            <w:proofErr w:type="spellStart"/>
            <w:r w:rsidRPr="00730DBF">
              <w:rPr>
                <w:sz w:val="20"/>
                <w:szCs w:val="20"/>
              </w:rPr>
              <w:t>Муниципаль</w:t>
            </w:r>
            <w:proofErr w:type="spellEnd"/>
          </w:p>
          <w:p w:rsidR="00EC0E16" w:rsidRPr="00730DBF" w:rsidRDefault="00EC0E16" w:rsidP="00EC0E16">
            <w:pPr>
              <w:suppressAutoHyphens/>
              <w:jc w:val="center"/>
              <w:rPr>
                <w:sz w:val="20"/>
                <w:szCs w:val="20"/>
                <w:lang w:eastAsia="zh-CN"/>
              </w:rPr>
            </w:pPr>
            <w:proofErr w:type="spellStart"/>
            <w:r w:rsidRPr="00730DBF">
              <w:rPr>
                <w:sz w:val="20"/>
                <w:szCs w:val="20"/>
              </w:rPr>
              <w:t>ный</w:t>
            </w:r>
            <w:proofErr w:type="spellEnd"/>
          </w:p>
        </w:tc>
        <w:tc>
          <w:tcPr>
            <w:tcW w:w="850"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руб.</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20201</w:t>
            </w:r>
          </w:p>
        </w:tc>
        <w:tc>
          <w:tcPr>
            <w:tcW w:w="1134"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22426</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23546</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24862</w:t>
            </w:r>
          </w:p>
        </w:tc>
        <w:tc>
          <w:tcPr>
            <w:tcW w:w="127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26105</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27410</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6</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11</w:t>
            </w:r>
          </w:p>
        </w:tc>
        <w:tc>
          <w:tcPr>
            <w:tcW w:w="2551" w:type="dxa"/>
          </w:tcPr>
          <w:p w:rsidR="00EC0E16" w:rsidRPr="00730DBF" w:rsidRDefault="00EC0E16" w:rsidP="00EC0E16">
            <w:pPr>
              <w:suppressAutoHyphens/>
              <w:autoSpaceDE w:val="0"/>
              <w:autoSpaceDN w:val="0"/>
              <w:rPr>
                <w:sz w:val="20"/>
                <w:szCs w:val="20"/>
              </w:rPr>
            </w:pPr>
            <w:r w:rsidRPr="00730DBF">
              <w:rPr>
                <w:sz w:val="20"/>
                <w:szCs w:val="20"/>
              </w:rPr>
              <w:t xml:space="preserve">Целевой показатель 11. </w:t>
            </w:r>
            <w:r w:rsidRPr="00730DBF">
              <w:rPr>
                <w:rFonts w:eastAsia="Calibri"/>
                <w:sz w:val="20"/>
                <w:szCs w:val="20"/>
                <w:lang w:eastAsia="ar-SA"/>
              </w:rPr>
              <w:t>Количество вновь созданных предприятий малого и среднего бизнеса</w:t>
            </w:r>
          </w:p>
        </w:tc>
        <w:tc>
          <w:tcPr>
            <w:tcW w:w="1418" w:type="dxa"/>
          </w:tcPr>
          <w:p w:rsidR="00EC0E16" w:rsidRPr="00730DBF" w:rsidRDefault="00EC0E16" w:rsidP="00EC0E16">
            <w:pPr>
              <w:suppressAutoHyphens/>
              <w:jc w:val="center"/>
              <w:rPr>
                <w:sz w:val="20"/>
                <w:szCs w:val="20"/>
                <w:lang w:eastAsia="zh-CN"/>
              </w:rPr>
            </w:pPr>
            <w:r w:rsidRPr="00730DBF">
              <w:rPr>
                <w:sz w:val="20"/>
                <w:szCs w:val="20"/>
                <w:lang w:eastAsia="zh-CN"/>
              </w:rPr>
              <w:t>Приоритетный</w:t>
            </w:r>
          </w:p>
        </w:tc>
        <w:tc>
          <w:tcPr>
            <w:tcW w:w="850"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ед.</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203</w:t>
            </w:r>
          </w:p>
        </w:tc>
        <w:tc>
          <w:tcPr>
            <w:tcW w:w="1134"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114</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118</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120</w:t>
            </w:r>
          </w:p>
        </w:tc>
        <w:tc>
          <w:tcPr>
            <w:tcW w:w="127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122</w:t>
            </w:r>
          </w:p>
        </w:tc>
        <w:tc>
          <w:tcPr>
            <w:tcW w:w="1276"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124</w:t>
            </w:r>
          </w:p>
        </w:tc>
        <w:tc>
          <w:tcPr>
            <w:tcW w:w="1985" w:type="dxa"/>
          </w:tcPr>
          <w:p w:rsidR="00EC0E16" w:rsidRPr="00730DBF" w:rsidRDefault="00EC0E16" w:rsidP="00EC0E16">
            <w:pPr>
              <w:suppressAutoHyphens/>
              <w:autoSpaceDE w:val="0"/>
              <w:autoSpaceDN w:val="0"/>
              <w:jc w:val="center"/>
              <w:rPr>
                <w:sz w:val="20"/>
                <w:szCs w:val="20"/>
              </w:rPr>
            </w:pPr>
            <w:r w:rsidRPr="00730DBF">
              <w:rPr>
                <w:sz w:val="20"/>
                <w:szCs w:val="20"/>
              </w:rPr>
              <w:t>6</w:t>
            </w:r>
          </w:p>
        </w:tc>
      </w:tr>
      <w:tr w:rsidR="00730DBF" w:rsidRPr="00730DBF" w:rsidTr="009755B4">
        <w:trPr>
          <w:cantSplit/>
          <w:trHeight w:val="240"/>
        </w:trPr>
        <w:tc>
          <w:tcPr>
            <w:tcW w:w="568" w:type="dxa"/>
          </w:tcPr>
          <w:p w:rsidR="00EC0E16" w:rsidRPr="00730DBF" w:rsidRDefault="00EC0E16" w:rsidP="00EC0E16">
            <w:pPr>
              <w:suppressAutoHyphens/>
              <w:autoSpaceDE w:val="0"/>
              <w:autoSpaceDN w:val="0"/>
              <w:jc w:val="center"/>
              <w:rPr>
                <w:sz w:val="20"/>
                <w:szCs w:val="20"/>
              </w:rPr>
            </w:pPr>
            <w:r w:rsidRPr="00730DBF">
              <w:rPr>
                <w:sz w:val="20"/>
                <w:szCs w:val="20"/>
              </w:rPr>
              <w:t>12</w:t>
            </w:r>
          </w:p>
        </w:tc>
        <w:tc>
          <w:tcPr>
            <w:tcW w:w="2551" w:type="dxa"/>
          </w:tcPr>
          <w:p w:rsidR="00EC0E16" w:rsidRPr="00730DBF" w:rsidRDefault="00EC0E16" w:rsidP="00EC0E16">
            <w:pPr>
              <w:suppressAutoHyphens/>
              <w:rPr>
                <w:sz w:val="20"/>
                <w:szCs w:val="20"/>
              </w:rPr>
            </w:pPr>
            <w:r w:rsidRPr="00730DBF">
              <w:rPr>
                <w:sz w:val="20"/>
                <w:szCs w:val="20"/>
              </w:rPr>
              <w:t xml:space="preserve">Целевой показатель 12. </w:t>
            </w:r>
          </w:p>
          <w:p w:rsidR="00EC0E16" w:rsidRPr="00730DBF" w:rsidRDefault="00EC0E16" w:rsidP="00EC0E16">
            <w:pPr>
              <w:suppressAutoHyphens/>
              <w:rPr>
                <w:sz w:val="20"/>
                <w:szCs w:val="20"/>
                <w:lang w:eastAsia="zh-CN"/>
              </w:rPr>
            </w:pPr>
            <w:r w:rsidRPr="00730DBF">
              <w:rPr>
                <w:rFonts w:eastAsia="Calibri"/>
                <w:sz w:val="20"/>
                <w:szCs w:val="20"/>
                <w:lang w:eastAsia="ar-SA"/>
              </w:rPr>
              <w:t xml:space="preserve">Малый бизнес большого региона. Прирост количества субъектов малого и среднего предпринимательства на 10 </w:t>
            </w:r>
            <w:proofErr w:type="spellStart"/>
            <w:r w:rsidRPr="00730DBF">
              <w:rPr>
                <w:rFonts w:eastAsia="Calibri"/>
                <w:sz w:val="20"/>
                <w:szCs w:val="20"/>
                <w:lang w:eastAsia="ar-SA"/>
              </w:rPr>
              <w:t>тыс</w:t>
            </w:r>
            <w:proofErr w:type="gramStart"/>
            <w:r w:rsidRPr="00730DBF">
              <w:rPr>
                <w:rFonts w:eastAsia="Calibri"/>
                <w:sz w:val="20"/>
                <w:szCs w:val="20"/>
                <w:lang w:eastAsia="ar-SA"/>
              </w:rPr>
              <w:t>.н</w:t>
            </w:r>
            <w:proofErr w:type="gramEnd"/>
            <w:r w:rsidRPr="00730DBF">
              <w:rPr>
                <w:rFonts w:eastAsia="Calibri"/>
                <w:sz w:val="20"/>
                <w:szCs w:val="20"/>
                <w:lang w:eastAsia="ar-SA"/>
              </w:rPr>
              <w:t>аселения</w:t>
            </w:r>
            <w:proofErr w:type="spellEnd"/>
            <w:r w:rsidRPr="00730DBF">
              <w:rPr>
                <w:rFonts w:eastAsia="Calibri"/>
                <w:sz w:val="20"/>
                <w:szCs w:val="20"/>
                <w:lang w:eastAsia="ar-SA"/>
              </w:rPr>
              <w:t xml:space="preserve"> </w:t>
            </w:r>
          </w:p>
        </w:tc>
        <w:tc>
          <w:tcPr>
            <w:tcW w:w="1418" w:type="dxa"/>
          </w:tcPr>
          <w:p w:rsidR="00EC0E16" w:rsidRPr="00730DBF" w:rsidRDefault="00EC0E16" w:rsidP="00EC0E16">
            <w:pPr>
              <w:suppressAutoHyphens/>
              <w:jc w:val="center"/>
              <w:rPr>
                <w:sz w:val="20"/>
                <w:szCs w:val="20"/>
              </w:rPr>
            </w:pPr>
            <w:r w:rsidRPr="00730DBF">
              <w:rPr>
                <w:sz w:val="20"/>
                <w:szCs w:val="20"/>
              </w:rPr>
              <w:t>Приоритетный</w:t>
            </w:r>
          </w:p>
          <w:p w:rsidR="000E4DBF" w:rsidRPr="00730DBF" w:rsidRDefault="000E4DBF" w:rsidP="00EC0E16">
            <w:pPr>
              <w:suppressAutoHyphens/>
              <w:jc w:val="center"/>
              <w:rPr>
                <w:sz w:val="20"/>
                <w:szCs w:val="20"/>
                <w:lang w:eastAsia="zh-CN"/>
              </w:rPr>
            </w:pPr>
            <w:r w:rsidRPr="00730DBF">
              <w:rPr>
                <w:sz w:val="20"/>
                <w:szCs w:val="20"/>
              </w:rPr>
              <w:t>(рейтинг 50)</w:t>
            </w:r>
          </w:p>
        </w:tc>
        <w:tc>
          <w:tcPr>
            <w:tcW w:w="850"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w:t>
            </w:r>
          </w:p>
        </w:tc>
        <w:tc>
          <w:tcPr>
            <w:tcW w:w="1701"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4,9</w:t>
            </w:r>
          </w:p>
        </w:tc>
        <w:tc>
          <w:tcPr>
            <w:tcW w:w="1134"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0</w:t>
            </w:r>
          </w:p>
        </w:tc>
        <w:tc>
          <w:tcPr>
            <w:tcW w:w="1276"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60</w:t>
            </w:r>
          </w:p>
        </w:tc>
        <w:tc>
          <w:tcPr>
            <w:tcW w:w="1276"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5</w:t>
            </w:r>
            <w:r w:rsidR="00EC0E16" w:rsidRPr="00730DBF">
              <w:rPr>
                <w:rFonts w:eastAsia="Calibri"/>
                <w:sz w:val="20"/>
                <w:szCs w:val="20"/>
                <w:lang w:eastAsia="ar-SA"/>
              </w:rPr>
              <w:t>9</w:t>
            </w:r>
          </w:p>
        </w:tc>
        <w:tc>
          <w:tcPr>
            <w:tcW w:w="1275"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5</w:t>
            </w:r>
            <w:r w:rsidR="00EC0E16" w:rsidRPr="00730DBF">
              <w:rPr>
                <w:rFonts w:eastAsia="Calibri"/>
                <w:sz w:val="20"/>
                <w:szCs w:val="20"/>
                <w:lang w:eastAsia="ar-SA"/>
              </w:rPr>
              <w:t>5</w:t>
            </w:r>
          </w:p>
        </w:tc>
        <w:tc>
          <w:tcPr>
            <w:tcW w:w="1276" w:type="dxa"/>
          </w:tcPr>
          <w:p w:rsidR="00EC0E16" w:rsidRPr="00730DBF" w:rsidRDefault="002134A3" w:rsidP="00EC0E16">
            <w:pPr>
              <w:suppressAutoHyphens/>
              <w:autoSpaceDE w:val="0"/>
              <w:jc w:val="center"/>
              <w:rPr>
                <w:rFonts w:eastAsia="Calibri"/>
                <w:sz w:val="20"/>
                <w:szCs w:val="20"/>
                <w:lang w:eastAsia="ar-SA"/>
              </w:rPr>
            </w:pPr>
            <w:r w:rsidRPr="00730DBF">
              <w:rPr>
                <w:rFonts w:eastAsia="Calibri"/>
                <w:sz w:val="20"/>
                <w:szCs w:val="20"/>
                <w:lang w:eastAsia="ar-SA"/>
              </w:rPr>
              <w:t>5</w:t>
            </w:r>
            <w:r w:rsidR="00EC0E16" w:rsidRPr="00730DBF">
              <w:rPr>
                <w:rFonts w:eastAsia="Calibri"/>
                <w:sz w:val="20"/>
                <w:szCs w:val="20"/>
                <w:lang w:eastAsia="ar-SA"/>
              </w:rPr>
              <w:t>5</w:t>
            </w:r>
          </w:p>
        </w:tc>
        <w:tc>
          <w:tcPr>
            <w:tcW w:w="1985" w:type="dxa"/>
          </w:tcPr>
          <w:p w:rsidR="00EC0E16" w:rsidRPr="00730DBF" w:rsidRDefault="00EC0E16" w:rsidP="00EC0E16">
            <w:pPr>
              <w:suppressAutoHyphens/>
              <w:autoSpaceDE w:val="0"/>
              <w:jc w:val="center"/>
              <w:rPr>
                <w:rFonts w:eastAsia="Calibri"/>
                <w:sz w:val="20"/>
                <w:szCs w:val="20"/>
                <w:lang w:eastAsia="ar-SA"/>
              </w:rPr>
            </w:pPr>
            <w:r w:rsidRPr="00730DBF">
              <w:rPr>
                <w:rFonts w:eastAsia="Calibri"/>
                <w:sz w:val="20"/>
                <w:szCs w:val="20"/>
                <w:lang w:eastAsia="ar-SA"/>
              </w:rPr>
              <w:t>6</w:t>
            </w:r>
          </w:p>
        </w:tc>
      </w:tr>
      <w:tr w:rsidR="00730DBF" w:rsidRPr="00730DBF" w:rsidTr="009755B4">
        <w:trPr>
          <w:cantSplit/>
          <w:trHeight w:val="240"/>
        </w:trPr>
        <w:tc>
          <w:tcPr>
            <w:tcW w:w="568" w:type="dxa"/>
          </w:tcPr>
          <w:p w:rsidR="00EC0E16" w:rsidRPr="000F1417" w:rsidRDefault="00EC0E16" w:rsidP="00EC0E16">
            <w:pPr>
              <w:suppressAutoHyphens/>
              <w:autoSpaceDE w:val="0"/>
              <w:autoSpaceDN w:val="0"/>
              <w:jc w:val="center"/>
              <w:rPr>
                <w:sz w:val="20"/>
                <w:szCs w:val="20"/>
              </w:rPr>
            </w:pPr>
            <w:r w:rsidRPr="000F1417">
              <w:rPr>
                <w:sz w:val="20"/>
                <w:szCs w:val="20"/>
              </w:rPr>
              <w:t>13</w:t>
            </w:r>
          </w:p>
        </w:tc>
        <w:tc>
          <w:tcPr>
            <w:tcW w:w="2551" w:type="dxa"/>
          </w:tcPr>
          <w:p w:rsidR="001E0257" w:rsidRPr="000F1417" w:rsidRDefault="00EC0E16" w:rsidP="000F1417">
            <w:pPr>
              <w:suppressAutoHyphens/>
              <w:rPr>
                <w:sz w:val="20"/>
                <w:szCs w:val="20"/>
                <w:lang w:eastAsia="zh-CN"/>
              </w:rPr>
            </w:pPr>
            <w:r w:rsidRPr="000F1417">
              <w:rPr>
                <w:sz w:val="20"/>
                <w:szCs w:val="20"/>
              </w:rPr>
              <w:t xml:space="preserve">Целевой показатель 13. </w:t>
            </w:r>
            <w:r w:rsidRPr="000F1417">
              <w:rPr>
                <w:bCs/>
                <w:sz w:val="20"/>
                <w:szCs w:val="20"/>
                <w:lang w:eastAsia="zh-CN"/>
              </w:rPr>
              <w:t xml:space="preserve">Создаем рабочие места в малом бизнесе. Отношение численности работников МСП к численности населения </w:t>
            </w:r>
          </w:p>
        </w:tc>
        <w:tc>
          <w:tcPr>
            <w:tcW w:w="1418" w:type="dxa"/>
          </w:tcPr>
          <w:p w:rsidR="00EC0E16" w:rsidRPr="000F1417" w:rsidRDefault="00EC0E16" w:rsidP="00EC0E16">
            <w:pPr>
              <w:suppressAutoHyphens/>
              <w:jc w:val="center"/>
              <w:rPr>
                <w:sz w:val="20"/>
                <w:szCs w:val="20"/>
              </w:rPr>
            </w:pPr>
            <w:r w:rsidRPr="000F1417">
              <w:rPr>
                <w:sz w:val="20"/>
                <w:szCs w:val="20"/>
              </w:rPr>
              <w:t>Приоритетный</w:t>
            </w:r>
          </w:p>
          <w:p w:rsidR="000E4DBF" w:rsidRPr="000F1417" w:rsidRDefault="000E4DBF" w:rsidP="000F1417">
            <w:pPr>
              <w:suppressAutoHyphens/>
              <w:rPr>
                <w:sz w:val="20"/>
                <w:szCs w:val="20"/>
                <w:lang w:eastAsia="zh-CN"/>
              </w:rPr>
            </w:pPr>
          </w:p>
        </w:tc>
        <w:tc>
          <w:tcPr>
            <w:tcW w:w="850" w:type="dxa"/>
          </w:tcPr>
          <w:p w:rsidR="00EC0E16" w:rsidRPr="000F1417" w:rsidRDefault="00EC0E16" w:rsidP="00EC0E16">
            <w:pPr>
              <w:suppressAutoHyphens/>
              <w:autoSpaceDE w:val="0"/>
              <w:snapToGrid w:val="0"/>
              <w:jc w:val="center"/>
              <w:rPr>
                <w:sz w:val="20"/>
                <w:szCs w:val="20"/>
                <w:lang w:eastAsia="zh-CN"/>
              </w:rPr>
            </w:pPr>
            <w:r w:rsidRPr="000F1417">
              <w:rPr>
                <w:sz w:val="20"/>
                <w:szCs w:val="20"/>
                <w:lang w:eastAsia="zh-CN"/>
              </w:rPr>
              <w:t>%</w:t>
            </w:r>
          </w:p>
        </w:tc>
        <w:tc>
          <w:tcPr>
            <w:tcW w:w="1701" w:type="dxa"/>
            <w:shd w:val="clear" w:color="auto" w:fill="auto"/>
          </w:tcPr>
          <w:p w:rsidR="00EC0E16" w:rsidRPr="000F1417" w:rsidRDefault="00EC0E16" w:rsidP="00EC0E16">
            <w:pPr>
              <w:suppressAutoHyphens/>
              <w:jc w:val="center"/>
              <w:rPr>
                <w:sz w:val="20"/>
                <w:szCs w:val="20"/>
                <w:lang w:eastAsia="zh-CN"/>
              </w:rPr>
            </w:pPr>
            <w:r w:rsidRPr="000F1417">
              <w:rPr>
                <w:sz w:val="20"/>
                <w:szCs w:val="20"/>
                <w:lang w:eastAsia="zh-CN"/>
              </w:rPr>
              <w:t>8</w:t>
            </w:r>
          </w:p>
        </w:tc>
        <w:tc>
          <w:tcPr>
            <w:tcW w:w="1134" w:type="dxa"/>
            <w:shd w:val="clear" w:color="auto" w:fill="auto"/>
          </w:tcPr>
          <w:p w:rsidR="00EC0E16" w:rsidRPr="000F1417" w:rsidRDefault="00EC0E16" w:rsidP="00EC0E16">
            <w:pPr>
              <w:suppressAutoHyphens/>
              <w:jc w:val="center"/>
              <w:rPr>
                <w:sz w:val="20"/>
                <w:szCs w:val="20"/>
                <w:lang w:eastAsia="zh-CN"/>
              </w:rPr>
            </w:pPr>
            <w:r w:rsidRPr="000F1417">
              <w:rPr>
                <w:sz w:val="20"/>
                <w:szCs w:val="20"/>
                <w:lang w:eastAsia="zh-CN"/>
              </w:rPr>
              <w:t>8</w:t>
            </w:r>
          </w:p>
        </w:tc>
        <w:tc>
          <w:tcPr>
            <w:tcW w:w="1276" w:type="dxa"/>
            <w:shd w:val="clear" w:color="auto" w:fill="auto"/>
          </w:tcPr>
          <w:p w:rsidR="00EC0E16" w:rsidRPr="000F1417" w:rsidRDefault="00EC0E16" w:rsidP="000E4DBF">
            <w:pPr>
              <w:suppressAutoHyphens/>
              <w:jc w:val="center"/>
              <w:rPr>
                <w:sz w:val="20"/>
                <w:szCs w:val="20"/>
                <w:lang w:eastAsia="zh-CN"/>
              </w:rPr>
            </w:pPr>
            <w:r w:rsidRPr="000F1417">
              <w:rPr>
                <w:sz w:val="20"/>
                <w:szCs w:val="20"/>
                <w:lang w:eastAsia="zh-CN"/>
              </w:rPr>
              <w:t>8,1</w:t>
            </w:r>
          </w:p>
        </w:tc>
        <w:tc>
          <w:tcPr>
            <w:tcW w:w="1276" w:type="dxa"/>
            <w:shd w:val="clear" w:color="auto" w:fill="auto"/>
          </w:tcPr>
          <w:p w:rsidR="00EC0E16" w:rsidRPr="000F1417" w:rsidRDefault="00EC0E16" w:rsidP="00EC0E16">
            <w:pPr>
              <w:suppressAutoHyphens/>
              <w:jc w:val="center"/>
              <w:rPr>
                <w:sz w:val="20"/>
                <w:szCs w:val="20"/>
                <w:lang w:eastAsia="zh-CN"/>
              </w:rPr>
            </w:pPr>
            <w:r w:rsidRPr="000F1417">
              <w:rPr>
                <w:sz w:val="20"/>
                <w:szCs w:val="20"/>
                <w:lang w:eastAsia="zh-CN"/>
              </w:rPr>
              <w:t>8,2</w:t>
            </w:r>
          </w:p>
        </w:tc>
        <w:tc>
          <w:tcPr>
            <w:tcW w:w="1275" w:type="dxa"/>
            <w:shd w:val="clear" w:color="auto" w:fill="auto"/>
          </w:tcPr>
          <w:p w:rsidR="00EC0E16" w:rsidRPr="000F1417" w:rsidRDefault="00EC0E16" w:rsidP="00EC0E16">
            <w:pPr>
              <w:suppressAutoHyphens/>
              <w:jc w:val="center"/>
              <w:rPr>
                <w:sz w:val="20"/>
                <w:szCs w:val="20"/>
                <w:lang w:eastAsia="zh-CN"/>
              </w:rPr>
            </w:pPr>
            <w:r w:rsidRPr="000F1417">
              <w:rPr>
                <w:sz w:val="20"/>
                <w:szCs w:val="20"/>
                <w:lang w:eastAsia="zh-CN"/>
              </w:rPr>
              <w:t>8,3</w:t>
            </w:r>
          </w:p>
        </w:tc>
        <w:tc>
          <w:tcPr>
            <w:tcW w:w="1276" w:type="dxa"/>
            <w:shd w:val="clear" w:color="auto" w:fill="auto"/>
          </w:tcPr>
          <w:p w:rsidR="00EC0E16" w:rsidRPr="000F1417" w:rsidRDefault="00EC0E16" w:rsidP="00EC0E16">
            <w:pPr>
              <w:suppressAutoHyphens/>
              <w:jc w:val="center"/>
              <w:rPr>
                <w:sz w:val="20"/>
                <w:szCs w:val="20"/>
                <w:lang w:eastAsia="zh-CN"/>
              </w:rPr>
            </w:pPr>
            <w:r w:rsidRPr="000F1417">
              <w:rPr>
                <w:sz w:val="20"/>
                <w:szCs w:val="20"/>
                <w:lang w:eastAsia="zh-CN"/>
              </w:rPr>
              <w:t>8,4</w:t>
            </w:r>
          </w:p>
        </w:tc>
        <w:tc>
          <w:tcPr>
            <w:tcW w:w="1985" w:type="dxa"/>
          </w:tcPr>
          <w:p w:rsidR="00EC0E16" w:rsidRPr="000F1417" w:rsidRDefault="00EC0E16" w:rsidP="00EC0E16">
            <w:pPr>
              <w:suppressAutoHyphens/>
              <w:autoSpaceDE w:val="0"/>
              <w:autoSpaceDN w:val="0"/>
              <w:jc w:val="center"/>
              <w:rPr>
                <w:sz w:val="20"/>
                <w:szCs w:val="20"/>
              </w:rPr>
            </w:pPr>
            <w:r w:rsidRPr="000F1417">
              <w:rPr>
                <w:sz w:val="20"/>
                <w:szCs w:val="20"/>
              </w:rPr>
              <w:t>6</w:t>
            </w:r>
          </w:p>
        </w:tc>
      </w:tr>
    </w:tbl>
    <w:p w:rsidR="00EC0E16" w:rsidRPr="00730DBF" w:rsidRDefault="00EC0E16" w:rsidP="00EC0E16">
      <w:pPr>
        <w:pageBreakBefore/>
        <w:suppressAutoHyphens/>
        <w:jc w:val="right"/>
        <w:rPr>
          <w:rFonts w:eastAsia="Calibri"/>
          <w:sz w:val="20"/>
          <w:szCs w:val="20"/>
          <w:lang w:eastAsia="ar-SA"/>
        </w:rPr>
      </w:pPr>
      <w:r w:rsidRPr="00730DBF">
        <w:rPr>
          <w:rFonts w:eastAsia="Calibri"/>
          <w:sz w:val="20"/>
          <w:szCs w:val="20"/>
          <w:lang w:eastAsia="ar-SA"/>
        </w:rPr>
        <w:lastRenderedPageBreak/>
        <w:t>Приложение №3</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w:t>
      </w:r>
      <w:r w:rsidRPr="00730DBF">
        <w:rPr>
          <w:sz w:val="20"/>
          <w:szCs w:val="20"/>
          <w:lang w:val="en-US" w:eastAsia="zh-CN"/>
        </w:rPr>
        <w:t>I</w:t>
      </w:r>
      <w:r w:rsidRPr="00730DBF">
        <w:rPr>
          <w:sz w:val="20"/>
          <w:szCs w:val="20"/>
          <w:lang w:eastAsia="zh-CN"/>
        </w:rPr>
        <w:t xml:space="preserve"> «Развитие малого и среднего предпринимательства </w:t>
      </w:r>
    </w:p>
    <w:p w:rsidR="00EC0E16" w:rsidRPr="00730DBF" w:rsidRDefault="00EC0E16" w:rsidP="00EC0E16">
      <w:pPr>
        <w:widowControl w:val="0"/>
        <w:suppressAutoHyphens/>
        <w:autoSpaceDE w:val="0"/>
        <w:autoSpaceDN w:val="0"/>
        <w:adjustRightInd w:val="0"/>
        <w:ind w:left="1416" w:firstLine="708"/>
        <w:jc w:val="right"/>
        <w:outlineLvl w:val="1"/>
        <w:rPr>
          <w:sz w:val="20"/>
          <w:szCs w:val="20"/>
        </w:rPr>
      </w:pPr>
      <w:r w:rsidRPr="00730DBF">
        <w:rPr>
          <w:sz w:val="20"/>
          <w:szCs w:val="20"/>
          <w:lang w:eastAsia="zh-CN"/>
        </w:rPr>
        <w:t>в Раменском муниципальном районе Московской области» на 2017-2021 годы</w:t>
      </w:r>
    </w:p>
    <w:p w:rsidR="00EC0E16" w:rsidRPr="00730DBF" w:rsidRDefault="00EC0E16" w:rsidP="00EC0E16">
      <w:pPr>
        <w:widowControl w:val="0"/>
        <w:suppressAutoHyphens/>
        <w:autoSpaceDE w:val="0"/>
        <w:ind w:firstLine="709"/>
        <w:jc w:val="right"/>
        <w:rPr>
          <w:rFonts w:eastAsia="Calibri"/>
          <w:sz w:val="20"/>
          <w:szCs w:val="20"/>
          <w:lang w:eastAsia="ar-SA"/>
        </w:rPr>
      </w:pPr>
    </w:p>
    <w:p w:rsidR="00EC0E16" w:rsidRPr="00730DBF" w:rsidRDefault="00EC0E16" w:rsidP="00EC0E16">
      <w:pPr>
        <w:suppressAutoHyphens/>
        <w:autoSpaceDE w:val="0"/>
        <w:ind w:firstLine="709"/>
        <w:jc w:val="center"/>
        <w:rPr>
          <w:rFonts w:eastAsia="Calibri"/>
          <w:sz w:val="20"/>
          <w:szCs w:val="20"/>
          <w:lang w:eastAsia="ar-SA"/>
        </w:rPr>
      </w:pPr>
      <w:r w:rsidRPr="00730DBF">
        <w:rPr>
          <w:bCs/>
          <w:sz w:val="20"/>
          <w:szCs w:val="20"/>
          <w:lang w:eastAsia="ar-SA"/>
        </w:rPr>
        <w:t xml:space="preserve">Обоснование финансовых ресурсов, необходимых для реализации мероприятий </w:t>
      </w:r>
      <w:r w:rsidRPr="00730DBF">
        <w:rPr>
          <w:rFonts w:eastAsia="Calibri"/>
          <w:sz w:val="20"/>
          <w:szCs w:val="20"/>
          <w:lang w:eastAsia="ar-SA"/>
        </w:rPr>
        <w:t xml:space="preserve">Подпрограммы </w:t>
      </w:r>
      <w:r w:rsidRPr="00730DBF">
        <w:rPr>
          <w:rFonts w:eastAsia="Calibri"/>
          <w:sz w:val="20"/>
          <w:szCs w:val="20"/>
          <w:lang w:val="en-US" w:eastAsia="ar-SA"/>
        </w:rPr>
        <w:t>I</w:t>
      </w:r>
      <w:r w:rsidRPr="00730DBF">
        <w:rPr>
          <w:rFonts w:eastAsia="Calibri"/>
          <w:sz w:val="20"/>
          <w:szCs w:val="20"/>
          <w:lang w:eastAsia="ar-SA"/>
        </w:rPr>
        <w:t xml:space="preserve"> </w:t>
      </w:r>
    </w:p>
    <w:p w:rsidR="00EC0E16" w:rsidRPr="00730DBF" w:rsidRDefault="00EC0E16" w:rsidP="00EC0E16">
      <w:pPr>
        <w:suppressAutoHyphens/>
        <w:autoSpaceDE w:val="0"/>
        <w:ind w:firstLine="709"/>
        <w:jc w:val="center"/>
        <w:rPr>
          <w:rFonts w:eastAsia="Calibri"/>
          <w:sz w:val="20"/>
          <w:szCs w:val="20"/>
          <w:lang w:eastAsia="ar-SA"/>
        </w:rPr>
      </w:pPr>
      <w:r w:rsidRPr="00730DBF">
        <w:rPr>
          <w:rFonts w:eastAsia="Calibri"/>
          <w:sz w:val="20"/>
          <w:szCs w:val="20"/>
          <w:lang w:eastAsia="ar-SA"/>
        </w:rPr>
        <w:t>«Развитие малого и среднего предпринимательства в Раменском муниципальном районе Московской области» на 2017-2021 годы</w:t>
      </w:r>
    </w:p>
    <w:p w:rsidR="00EC0E16" w:rsidRPr="00730DBF" w:rsidRDefault="00EC0E16" w:rsidP="00EC0E16">
      <w:pPr>
        <w:widowControl w:val="0"/>
        <w:suppressAutoHyphens/>
        <w:autoSpaceDE w:val="0"/>
        <w:jc w:val="center"/>
        <w:rPr>
          <w:rFonts w:eastAsia="Calibri"/>
          <w:sz w:val="26"/>
          <w:szCs w:val="26"/>
          <w:lang w:eastAsia="ar-SA"/>
        </w:rPr>
      </w:pPr>
    </w:p>
    <w:tbl>
      <w:tblPr>
        <w:tblW w:w="15315" w:type="dxa"/>
        <w:tblInd w:w="-39" w:type="dxa"/>
        <w:tblLayout w:type="fixed"/>
        <w:tblLook w:val="0000" w:firstRow="0" w:lastRow="0" w:firstColumn="0" w:lastColumn="0" w:noHBand="0" w:noVBand="0"/>
      </w:tblPr>
      <w:tblGrid>
        <w:gridCol w:w="3975"/>
        <w:gridCol w:w="42"/>
        <w:gridCol w:w="1942"/>
        <w:gridCol w:w="5812"/>
        <w:gridCol w:w="3544"/>
      </w:tblGrid>
      <w:tr w:rsidR="00730DBF" w:rsidRPr="00730DBF" w:rsidTr="00D03201">
        <w:trPr>
          <w:cantSplit/>
          <w:trHeight w:val="795"/>
        </w:trPr>
        <w:tc>
          <w:tcPr>
            <w:tcW w:w="4017" w:type="dxa"/>
            <w:gridSpan w:val="2"/>
            <w:tcBorders>
              <w:top w:val="single" w:sz="4" w:space="0" w:color="000000"/>
              <w:left w:val="single" w:sz="4" w:space="0" w:color="000000"/>
              <w:bottom w:val="single" w:sz="4" w:space="0" w:color="000000"/>
            </w:tcBorders>
            <w:shd w:val="clear" w:color="auto" w:fill="auto"/>
            <w:vAlign w:val="center"/>
          </w:tcPr>
          <w:p w:rsidR="00EC0E16" w:rsidRPr="00730DBF" w:rsidRDefault="00EC0E16" w:rsidP="00EC0E16">
            <w:pPr>
              <w:widowControl w:val="0"/>
              <w:suppressAutoHyphens/>
              <w:autoSpaceDE w:val="0"/>
              <w:spacing w:after="200"/>
              <w:jc w:val="center"/>
              <w:rPr>
                <w:rFonts w:eastAsia="Calibri"/>
                <w:sz w:val="20"/>
                <w:szCs w:val="20"/>
                <w:lang w:eastAsia="ar-SA"/>
              </w:rPr>
            </w:pPr>
            <w:r w:rsidRPr="00730DBF">
              <w:rPr>
                <w:rFonts w:eastAsia="Calibri"/>
                <w:sz w:val="20"/>
                <w:szCs w:val="20"/>
                <w:lang w:eastAsia="ar-SA"/>
              </w:rPr>
              <w:t>Наименование мероприятия Подпрограммы</w:t>
            </w:r>
          </w:p>
        </w:tc>
        <w:tc>
          <w:tcPr>
            <w:tcW w:w="1942" w:type="dxa"/>
            <w:tcBorders>
              <w:top w:val="single" w:sz="4" w:space="0" w:color="000000"/>
              <w:left w:val="single" w:sz="4" w:space="0" w:color="000000"/>
              <w:bottom w:val="single" w:sz="4" w:space="0" w:color="000000"/>
            </w:tcBorders>
            <w:shd w:val="clear" w:color="auto" w:fill="auto"/>
            <w:vAlign w:val="center"/>
          </w:tcPr>
          <w:p w:rsidR="00EC0E16" w:rsidRPr="00730DBF" w:rsidRDefault="00EC0E16" w:rsidP="00EC0E16">
            <w:pPr>
              <w:widowControl w:val="0"/>
              <w:suppressAutoHyphens/>
              <w:autoSpaceDE w:val="0"/>
              <w:spacing w:after="200"/>
              <w:jc w:val="center"/>
              <w:rPr>
                <w:rFonts w:eastAsia="Calibri"/>
                <w:sz w:val="20"/>
                <w:szCs w:val="20"/>
                <w:lang w:eastAsia="ar-SA"/>
              </w:rPr>
            </w:pPr>
            <w:r w:rsidRPr="00730DBF">
              <w:rPr>
                <w:rFonts w:eastAsia="Calibri"/>
                <w:sz w:val="20"/>
                <w:szCs w:val="20"/>
                <w:lang w:eastAsia="ar-SA"/>
              </w:rPr>
              <w:t>Источник финансирования</w:t>
            </w:r>
          </w:p>
        </w:tc>
        <w:tc>
          <w:tcPr>
            <w:tcW w:w="5812" w:type="dxa"/>
            <w:tcBorders>
              <w:top w:val="single" w:sz="4" w:space="0" w:color="000000"/>
              <w:left w:val="single" w:sz="4" w:space="0" w:color="000000"/>
              <w:bottom w:val="single" w:sz="4" w:space="0" w:color="000000"/>
            </w:tcBorders>
            <w:shd w:val="clear" w:color="auto" w:fill="auto"/>
            <w:vAlign w:val="center"/>
          </w:tcPr>
          <w:p w:rsidR="00EC0E16" w:rsidRPr="00730DBF" w:rsidRDefault="00EC0E16" w:rsidP="00EC0E16">
            <w:pPr>
              <w:widowControl w:val="0"/>
              <w:suppressAutoHyphens/>
              <w:autoSpaceDE w:val="0"/>
              <w:spacing w:after="200"/>
              <w:jc w:val="center"/>
              <w:rPr>
                <w:rFonts w:eastAsia="Calibri"/>
                <w:sz w:val="20"/>
                <w:szCs w:val="20"/>
                <w:lang w:eastAsia="ar-SA"/>
              </w:rPr>
            </w:pPr>
            <w:r w:rsidRPr="00730DBF">
              <w:rPr>
                <w:rFonts w:eastAsia="Calibri"/>
                <w:sz w:val="20"/>
                <w:szCs w:val="20"/>
                <w:lang w:eastAsia="ar-SA"/>
              </w:rPr>
              <w:t>Расчет необходимых финансовых ресурсов на реализацию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E16" w:rsidRPr="00730DBF" w:rsidRDefault="00EC0E16" w:rsidP="00EC0E16">
            <w:pPr>
              <w:widowControl w:val="0"/>
              <w:suppressAutoHyphens/>
              <w:autoSpaceDE w:val="0"/>
              <w:spacing w:after="200"/>
              <w:jc w:val="center"/>
              <w:rPr>
                <w:rFonts w:eastAsia="Calibri"/>
                <w:sz w:val="20"/>
                <w:szCs w:val="20"/>
                <w:lang w:eastAsia="ar-SA"/>
              </w:rPr>
            </w:pPr>
            <w:r w:rsidRPr="00730DBF">
              <w:rPr>
                <w:rFonts w:eastAsia="Calibri"/>
                <w:sz w:val="20"/>
                <w:szCs w:val="20"/>
                <w:lang w:eastAsia="ar-SA"/>
              </w:rPr>
              <w:t>Общий объем финансовых ресурсов необходимых для реализации мероприятия, в том числе по годам  (тыс. руб.)</w:t>
            </w:r>
          </w:p>
        </w:tc>
      </w:tr>
      <w:tr w:rsidR="00730DBF" w:rsidRPr="00730DBF" w:rsidTr="00D03201">
        <w:trPr>
          <w:trHeight w:val="1635"/>
        </w:trPr>
        <w:tc>
          <w:tcPr>
            <w:tcW w:w="4017"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autoSpaceDE w:val="0"/>
              <w:rPr>
                <w:rFonts w:eastAsia="Calibri"/>
                <w:sz w:val="20"/>
                <w:szCs w:val="20"/>
                <w:lang w:eastAsia="ar-SA"/>
              </w:rPr>
            </w:pPr>
            <w:r w:rsidRPr="00730DBF">
              <w:rPr>
                <w:rFonts w:eastAsia="Calibri"/>
                <w:sz w:val="20"/>
                <w:szCs w:val="20"/>
                <w:lang w:eastAsia="ar-SA"/>
              </w:rPr>
              <w:t>Субсидии на частичные компенсации затрат на поддержку предприятий народных промыслов  и ремесел – членов некоммерческого партнерства «Палата народных промыслов и ремесел»</w:t>
            </w:r>
          </w:p>
          <w:p w:rsidR="00EC0E16" w:rsidRPr="00730DBF" w:rsidRDefault="00EC0E16" w:rsidP="00D03201">
            <w:pPr>
              <w:suppressAutoHyphens/>
              <w:autoSpaceDE w:val="0"/>
              <w:rPr>
                <w:rFonts w:eastAsia="Calibri"/>
                <w:sz w:val="20"/>
                <w:szCs w:val="20"/>
                <w:lang w:eastAsia="ar-SA"/>
              </w:rPr>
            </w:pPr>
          </w:p>
        </w:tc>
        <w:tc>
          <w:tcPr>
            <w:tcW w:w="194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1E0257" w:rsidP="00D03201">
            <w:pPr>
              <w:widowControl w:val="0"/>
              <w:suppressAutoHyphens/>
              <w:autoSpaceDE w:val="0"/>
              <w:rPr>
                <w:rFonts w:eastAsia="Calibri"/>
                <w:sz w:val="20"/>
                <w:szCs w:val="20"/>
                <w:lang w:eastAsia="ar-SA"/>
              </w:rPr>
            </w:pPr>
            <w:proofErr w:type="gramStart"/>
            <w:r>
              <w:rPr>
                <w:rFonts w:eastAsia="Calibri"/>
                <w:sz w:val="20"/>
                <w:szCs w:val="20"/>
                <w:lang w:eastAsia="ar-SA"/>
              </w:rPr>
              <w:t xml:space="preserve">Всего: </w:t>
            </w:r>
            <w:r w:rsidRPr="001E0257">
              <w:rPr>
                <w:rFonts w:eastAsia="Calibri"/>
                <w:color w:val="FF0000"/>
                <w:sz w:val="20"/>
                <w:szCs w:val="20"/>
                <w:lang w:eastAsia="ar-SA"/>
              </w:rPr>
              <w:t>580</w:t>
            </w:r>
            <w:r w:rsidR="00EC0E16" w:rsidRPr="00730DBF">
              <w:rPr>
                <w:rFonts w:eastAsia="Calibri"/>
                <w:sz w:val="20"/>
                <w:szCs w:val="20"/>
                <w:lang w:eastAsia="ar-SA"/>
              </w:rPr>
              <w:t xml:space="preserve"> тыс. руб.                                                                                                                        2017 г. – 280 тыс. руб.                                                                                    2018 г. – 300 тыс. руб.    </w:t>
            </w:r>
            <w:proofErr w:type="gramEnd"/>
          </w:p>
          <w:p w:rsidR="00EC0E16" w:rsidRPr="00730DBF" w:rsidRDefault="001E0257" w:rsidP="00D03201">
            <w:pPr>
              <w:widowControl w:val="0"/>
              <w:suppressAutoHyphens/>
              <w:autoSpaceDE w:val="0"/>
              <w:rPr>
                <w:rFonts w:eastAsia="Calibri"/>
                <w:sz w:val="20"/>
                <w:szCs w:val="20"/>
                <w:lang w:eastAsia="ar-SA"/>
              </w:rPr>
            </w:pPr>
            <w:r>
              <w:rPr>
                <w:rFonts w:eastAsia="Calibri"/>
                <w:sz w:val="20"/>
                <w:szCs w:val="20"/>
                <w:lang w:eastAsia="ar-SA"/>
              </w:rPr>
              <w:t xml:space="preserve">2019 г. – </w:t>
            </w:r>
            <w:r w:rsidR="00EC0E16" w:rsidRPr="001E0257">
              <w:rPr>
                <w:rFonts w:eastAsia="Calibri"/>
                <w:color w:val="FF0000"/>
                <w:sz w:val="20"/>
                <w:szCs w:val="20"/>
                <w:lang w:eastAsia="ar-SA"/>
              </w:rPr>
              <w:t>0</w:t>
            </w:r>
            <w:r w:rsidR="00EC0E16" w:rsidRPr="00730DBF">
              <w:rPr>
                <w:rFonts w:eastAsia="Calibri"/>
                <w:sz w:val="20"/>
                <w:szCs w:val="20"/>
                <w:lang w:eastAsia="ar-SA"/>
              </w:rPr>
              <w:t xml:space="preserve"> тыс. руб.   </w:t>
            </w:r>
          </w:p>
          <w:p w:rsidR="00EC0E16" w:rsidRPr="00730DBF" w:rsidRDefault="001E0257" w:rsidP="00D03201">
            <w:pPr>
              <w:widowControl w:val="0"/>
              <w:suppressAutoHyphens/>
              <w:autoSpaceDE w:val="0"/>
              <w:rPr>
                <w:rFonts w:eastAsia="Calibri"/>
                <w:sz w:val="20"/>
                <w:szCs w:val="20"/>
                <w:lang w:eastAsia="ar-SA"/>
              </w:rPr>
            </w:pPr>
            <w:r>
              <w:rPr>
                <w:rFonts w:eastAsia="Calibri"/>
                <w:sz w:val="20"/>
                <w:szCs w:val="20"/>
                <w:lang w:eastAsia="ar-SA"/>
              </w:rPr>
              <w:t xml:space="preserve">2020 г. – </w:t>
            </w:r>
            <w:r w:rsidR="00EC0E16" w:rsidRPr="001E0257">
              <w:rPr>
                <w:rFonts w:eastAsia="Calibri"/>
                <w:color w:val="FF0000"/>
                <w:sz w:val="20"/>
                <w:szCs w:val="20"/>
                <w:lang w:eastAsia="ar-SA"/>
              </w:rPr>
              <w:t>0</w:t>
            </w:r>
            <w:r w:rsidR="00EC0E16" w:rsidRPr="00730DBF">
              <w:rPr>
                <w:rFonts w:eastAsia="Calibri"/>
                <w:sz w:val="20"/>
                <w:szCs w:val="20"/>
                <w:lang w:eastAsia="ar-SA"/>
              </w:rPr>
              <w:t xml:space="preserve"> тыс. руб.                                                      </w:t>
            </w:r>
            <w:r>
              <w:rPr>
                <w:rFonts w:eastAsia="Calibri"/>
                <w:sz w:val="20"/>
                <w:szCs w:val="20"/>
                <w:lang w:eastAsia="ar-SA"/>
              </w:rPr>
              <w:t xml:space="preserve">                    2021 г. – </w:t>
            </w:r>
            <w:r w:rsidR="00EC0E16" w:rsidRPr="001E0257">
              <w:rPr>
                <w:rFonts w:eastAsia="Calibri"/>
                <w:color w:val="FF0000"/>
                <w:sz w:val="20"/>
                <w:szCs w:val="20"/>
                <w:lang w:eastAsia="ar-SA"/>
              </w:rPr>
              <w:t>0</w:t>
            </w:r>
            <w:r w:rsidR="00EC0E16" w:rsidRPr="00730DBF">
              <w:rPr>
                <w:rFonts w:eastAsia="Calibri"/>
                <w:sz w:val="20"/>
                <w:szCs w:val="20"/>
                <w:lang w:eastAsia="ar-SA"/>
              </w:rPr>
              <w:t xml:space="preserve"> тыс. руб.                                                                        </w:t>
            </w:r>
          </w:p>
        </w:tc>
      </w:tr>
      <w:tr w:rsidR="00730DBF" w:rsidRPr="00730DBF"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Субсидии на частичные компенсации затрат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
        </w:tc>
        <w:tc>
          <w:tcPr>
            <w:tcW w:w="194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w:t>
            </w:r>
            <w:r w:rsidR="00AE0EBB">
              <w:rPr>
                <w:rFonts w:eastAsia="Calibri"/>
                <w:bCs/>
                <w:color w:val="FF0000"/>
                <w:sz w:val="20"/>
                <w:szCs w:val="20"/>
                <w:lang w:eastAsia="ar-SA"/>
              </w:rPr>
              <w:t>9 275</w:t>
            </w:r>
            <w:r w:rsidR="001E0257">
              <w:rPr>
                <w:rFonts w:eastAsia="Calibri"/>
                <w:sz w:val="20"/>
                <w:szCs w:val="20"/>
                <w:lang w:eastAsia="ar-SA"/>
              </w:rPr>
              <w:t xml:space="preserve"> </w:t>
            </w:r>
            <w:r w:rsidRPr="00730DBF">
              <w:rPr>
                <w:rFonts w:eastAsia="Calibri"/>
                <w:sz w:val="20"/>
                <w:szCs w:val="20"/>
                <w:lang w:eastAsia="ar-SA"/>
              </w:rPr>
              <w:t xml:space="preserve">тыс. руб.                                                2017 г. – 4 180 тыс. руб.                                                                          2018 г. – 5 095 тыс. руб.                                                                  </w:t>
            </w:r>
            <w:r w:rsidR="001E0257">
              <w:rPr>
                <w:rFonts w:eastAsia="Calibri"/>
                <w:sz w:val="20"/>
                <w:szCs w:val="20"/>
                <w:lang w:eastAsia="ar-SA"/>
              </w:rPr>
              <w:t xml:space="preserve">                  2019 г. – </w:t>
            </w:r>
            <w:r w:rsidRPr="001E0257">
              <w:rPr>
                <w:rFonts w:eastAsia="Calibri"/>
                <w:color w:val="FF0000"/>
                <w:sz w:val="20"/>
                <w:szCs w:val="20"/>
                <w:lang w:eastAsia="ar-SA"/>
              </w:rPr>
              <w:t>0</w:t>
            </w:r>
            <w:r w:rsidRPr="00730DBF">
              <w:rPr>
                <w:rFonts w:eastAsia="Calibri"/>
                <w:sz w:val="20"/>
                <w:szCs w:val="20"/>
                <w:lang w:eastAsia="ar-SA"/>
              </w:rPr>
              <w:t xml:space="preserve">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2020 г. – </w:t>
            </w:r>
            <w:r w:rsidR="001E0257" w:rsidRPr="001E0257">
              <w:rPr>
                <w:rFonts w:eastAsia="Calibri"/>
                <w:color w:val="FF0000"/>
                <w:sz w:val="20"/>
                <w:szCs w:val="20"/>
                <w:lang w:eastAsia="ar-SA"/>
              </w:rPr>
              <w:t>0</w:t>
            </w:r>
            <w:r w:rsidRPr="00730DBF">
              <w:rPr>
                <w:rFonts w:eastAsia="Calibri"/>
                <w:sz w:val="20"/>
                <w:szCs w:val="20"/>
                <w:lang w:eastAsia="ar-SA"/>
              </w:rPr>
              <w:t xml:space="preserve"> тыс. руб.</w:t>
            </w:r>
          </w:p>
          <w:p w:rsidR="00EC0E16" w:rsidRPr="00730DBF" w:rsidRDefault="00EC0E16" w:rsidP="001E0257">
            <w:pPr>
              <w:widowControl w:val="0"/>
              <w:suppressAutoHyphens/>
              <w:autoSpaceDE w:val="0"/>
              <w:rPr>
                <w:rFonts w:eastAsia="Calibri"/>
                <w:sz w:val="20"/>
                <w:szCs w:val="20"/>
                <w:lang w:eastAsia="ar-SA"/>
              </w:rPr>
            </w:pPr>
            <w:r w:rsidRPr="00730DBF">
              <w:rPr>
                <w:rFonts w:eastAsia="Calibri"/>
                <w:sz w:val="20"/>
                <w:szCs w:val="20"/>
                <w:lang w:eastAsia="ar-SA"/>
              </w:rPr>
              <w:t xml:space="preserve">2021 г. – </w:t>
            </w:r>
            <w:r w:rsidR="001E0257" w:rsidRPr="001E0257">
              <w:rPr>
                <w:rFonts w:eastAsia="Calibri"/>
                <w:color w:val="FF0000"/>
                <w:sz w:val="20"/>
                <w:szCs w:val="20"/>
                <w:lang w:eastAsia="ar-SA"/>
              </w:rPr>
              <w:t>0</w:t>
            </w:r>
            <w:r w:rsidRPr="00730DBF">
              <w:rPr>
                <w:rFonts w:eastAsia="Calibri"/>
                <w:sz w:val="20"/>
                <w:szCs w:val="20"/>
                <w:lang w:eastAsia="ar-SA"/>
              </w:rPr>
              <w:t xml:space="preserve"> тыс. руб.                                                                       </w:t>
            </w:r>
          </w:p>
        </w:tc>
      </w:tr>
      <w:tr w:rsidR="00730DBF" w:rsidRPr="00730DBF"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Субсидии на частичные компенсации затрат субъектов малого и среднего предпринимательства  на уплату процентов по кредитам, привлеченным в российских кредитных организациях</w:t>
            </w:r>
          </w:p>
        </w:tc>
        <w:tc>
          <w:tcPr>
            <w:tcW w:w="194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AE0EBB" w:rsidP="00D03201">
            <w:pPr>
              <w:widowControl w:val="0"/>
              <w:suppressAutoHyphens/>
              <w:autoSpaceDE w:val="0"/>
              <w:rPr>
                <w:rFonts w:eastAsia="Calibri"/>
                <w:sz w:val="20"/>
                <w:szCs w:val="20"/>
                <w:lang w:eastAsia="ar-SA"/>
              </w:rPr>
            </w:pPr>
            <w:proofErr w:type="gramStart"/>
            <w:r>
              <w:rPr>
                <w:rFonts w:eastAsia="Calibri"/>
                <w:sz w:val="20"/>
                <w:szCs w:val="20"/>
                <w:lang w:eastAsia="ar-SA"/>
              </w:rPr>
              <w:t xml:space="preserve">Всего: </w:t>
            </w:r>
            <w:r w:rsidRPr="00AE0EBB">
              <w:rPr>
                <w:rFonts w:eastAsia="Calibri"/>
                <w:color w:val="FF0000"/>
                <w:sz w:val="20"/>
                <w:szCs w:val="20"/>
                <w:lang w:eastAsia="ar-SA"/>
              </w:rPr>
              <w:t>890</w:t>
            </w:r>
            <w:r w:rsidR="00EC0E16" w:rsidRPr="00730DBF">
              <w:rPr>
                <w:rFonts w:eastAsia="Calibri"/>
                <w:sz w:val="20"/>
                <w:szCs w:val="20"/>
                <w:lang w:eastAsia="ar-SA"/>
              </w:rPr>
              <w:t xml:space="preserve"> тыс. руб.                                                2017 г. – 440 тыс. руб.                                                                          2018 г. – 450 тыс. руб.                                                         </w:t>
            </w:r>
            <w:r>
              <w:rPr>
                <w:rFonts w:eastAsia="Calibri"/>
                <w:sz w:val="20"/>
                <w:szCs w:val="20"/>
                <w:lang w:eastAsia="ar-SA"/>
              </w:rPr>
              <w:t xml:space="preserve">                    2019 г. – </w:t>
            </w:r>
            <w:r w:rsidR="00EC0E16" w:rsidRPr="00AE0EBB">
              <w:rPr>
                <w:rFonts w:eastAsia="Calibri"/>
                <w:color w:val="FF0000"/>
                <w:sz w:val="20"/>
                <w:szCs w:val="20"/>
                <w:lang w:eastAsia="ar-SA"/>
              </w:rPr>
              <w:t>0</w:t>
            </w:r>
            <w:r w:rsidR="00EC0E16" w:rsidRPr="00730DBF">
              <w:rPr>
                <w:rFonts w:eastAsia="Calibri"/>
                <w:sz w:val="20"/>
                <w:szCs w:val="20"/>
                <w:lang w:eastAsia="ar-SA"/>
              </w:rPr>
              <w:t xml:space="preserve"> тыс. руб.                                                                </w:t>
            </w:r>
            <w:r>
              <w:rPr>
                <w:rFonts w:eastAsia="Calibri"/>
                <w:sz w:val="20"/>
                <w:szCs w:val="20"/>
                <w:lang w:eastAsia="ar-SA"/>
              </w:rPr>
              <w:t xml:space="preserve">                    2020 г. – </w:t>
            </w:r>
            <w:r w:rsidR="00EC0E16" w:rsidRPr="00AE0EBB">
              <w:rPr>
                <w:rFonts w:eastAsia="Calibri"/>
                <w:color w:val="FF0000"/>
                <w:sz w:val="20"/>
                <w:szCs w:val="20"/>
                <w:lang w:eastAsia="ar-SA"/>
              </w:rPr>
              <w:t>0</w:t>
            </w:r>
            <w:r w:rsidR="00EC0E16" w:rsidRPr="00730DBF">
              <w:rPr>
                <w:rFonts w:eastAsia="Calibri"/>
                <w:sz w:val="20"/>
                <w:szCs w:val="20"/>
                <w:lang w:eastAsia="ar-SA"/>
              </w:rPr>
              <w:t xml:space="preserve"> тыс. руб.    </w:t>
            </w:r>
            <w:proofErr w:type="gramEnd"/>
          </w:p>
          <w:p w:rsidR="00EC0E16" w:rsidRPr="00730DBF" w:rsidRDefault="00AE0EBB" w:rsidP="00D03201">
            <w:pPr>
              <w:widowControl w:val="0"/>
              <w:suppressAutoHyphens/>
              <w:autoSpaceDE w:val="0"/>
              <w:rPr>
                <w:rFonts w:eastAsia="Calibri"/>
                <w:sz w:val="20"/>
                <w:szCs w:val="20"/>
                <w:lang w:eastAsia="ar-SA"/>
              </w:rPr>
            </w:pPr>
            <w:r>
              <w:rPr>
                <w:rFonts w:eastAsia="Calibri"/>
                <w:sz w:val="20"/>
                <w:szCs w:val="20"/>
                <w:lang w:eastAsia="ar-SA"/>
              </w:rPr>
              <w:t xml:space="preserve">2021 г. – </w:t>
            </w:r>
            <w:r w:rsidR="00EC0E16" w:rsidRPr="00AE0EBB">
              <w:rPr>
                <w:rFonts w:eastAsia="Calibri"/>
                <w:color w:val="FF0000"/>
                <w:sz w:val="20"/>
                <w:szCs w:val="20"/>
                <w:lang w:eastAsia="ar-SA"/>
              </w:rPr>
              <w:t>0</w:t>
            </w:r>
            <w:r w:rsidR="00EC0E16" w:rsidRPr="00730DBF">
              <w:rPr>
                <w:rFonts w:eastAsia="Calibri"/>
                <w:sz w:val="20"/>
                <w:szCs w:val="20"/>
                <w:lang w:eastAsia="ar-SA"/>
              </w:rPr>
              <w:t xml:space="preserve"> тыс. руб.                                                                           </w:t>
            </w:r>
          </w:p>
        </w:tc>
      </w:tr>
      <w:tr w:rsidR="001E0257" w:rsidRPr="00730DBF"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1E0257" w:rsidRPr="00730DBF" w:rsidRDefault="001E0257" w:rsidP="00D03201">
            <w:pPr>
              <w:widowControl w:val="0"/>
              <w:suppressAutoHyphens/>
              <w:autoSpaceDE w:val="0"/>
              <w:rPr>
                <w:rFonts w:eastAsia="Calibri"/>
                <w:sz w:val="20"/>
                <w:szCs w:val="20"/>
                <w:lang w:eastAsia="ar-SA"/>
              </w:rPr>
            </w:pPr>
            <w:r w:rsidRPr="00295706">
              <w:rPr>
                <w:rFonts w:eastAsia="Calibri"/>
                <w:color w:val="FF0000"/>
                <w:sz w:val="20"/>
                <w:szCs w:val="20"/>
                <w:lang w:eastAsia="ar-SA"/>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942" w:type="dxa"/>
            <w:tcBorders>
              <w:top w:val="single" w:sz="4" w:space="0" w:color="000000"/>
              <w:left w:val="single" w:sz="4" w:space="0" w:color="000000"/>
              <w:bottom w:val="single" w:sz="4" w:space="0" w:color="000000"/>
            </w:tcBorders>
            <w:shd w:val="clear" w:color="auto" w:fill="auto"/>
          </w:tcPr>
          <w:p w:rsidR="001E0257" w:rsidRPr="001E0257" w:rsidRDefault="001E0257" w:rsidP="001E0257">
            <w:pPr>
              <w:widowControl w:val="0"/>
              <w:suppressAutoHyphens/>
              <w:autoSpaceDE w:val="0"/>
              <w:rPr>
                <w:rFonts w:eastAsia="Calibri"/>
                <w:color w:val="FF0000"/>
                <w:sz w:val="20"/>
                <w:szCs w:val="20"/>
                <w:lang w:eastAsia="ar-SA"/>
              </w:rPr>
            </w:pPr>
            <w:r w:rsidRPr="001E0257">
              <w:rPr>
                <w:rFonts w:eastAsia="Calibri"/>
                <w:color w:val="FF0000"/>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1E0257" w:rsidRPr="001E0257" w:rsidRDefault="001E0257" w:rsidP="001E0257">
            <w:pPr>
              <w:widowControl w:val="0"/>
              <w:suppressAutoHyphens/>
              <w:autoSpaceDE w:val="0"/>
              <w:rPr>
                <w:rFonts w:eastAsia="Calibri"/>
                <w:color w:val="FF0000"/>
                <w:sz w:val="20"/>
                <w:szCs w:val="20"/>
                <w:lang w:eastAsia="ar-SA"/>
              </w:rPr>
            </w:pPr>
            <w:proofErr w:type="spellStart"/>
            <w:r w:rsidRPr="001E0257">
              <w:rPr>
                <w:rFonts w:eastAsia="Calibri"/>
                <w:color w:val="FF0000"/>
                <w:sz w:val="20"/>
                <w:szCs w:val="20"/>
                <w:lang w:eastAsia="ar-SA"/>
              </w:rPr>
              <w:t>Чк</w:t>
            </w:r>
            <w:proofErr w:type="spellEnd"/>
            <w:r w:rsidRPr="001E0257">
              <w:rPr>
                <w:rFonts w:eastAsia="Calibri"/>
                <w:color w:val="FF0000"/>
                <w:sz w:val="20"/>
                <w:szCs w:val="20"/>
                <w:lang w:eastAsia="ar-SA"/>
              </w:rPr>
              <w:t xml:space="preserve"> = </w:t>
            </w:r>
            <w:proofErr w:type="spellStart"/>
            <w:proofErr w:type="gramStart"/>
            <w:r w:rsidRPr="001E0257">
              <w:rPr>
                <w:rFonts w:eastAsia="Calibri"/>
                <w:color w:val="FF0000"/>
                <w:sz w:val="20"/>
                <w:szCs w:val="20"/>
                <w:lang w:eastAsia="ar-SA"/>
              </w:rPr>
              <w:t>C</w:t>
            </w:r>
            <w:proofErr w:type="gramEnd"/>
            <w:r w:rsidRPr="001E0257">
              <w:rPr>
                <w:rFonts w:eastAsia="Calibri"/>
                <w:color w:val="FF0000"/>
                <w:sz w:val="20"/>
                <w:szCs w:val="20"/>
                <w:lang w:eastAsia="ar-SA"/>
              </w:rPr>
              <w:t>ср</w:t>
            </w:r>
            <w:proofErr w:type="spellEnd"/>
            <w:r w:rsidRPr="001E0257">
              <w:rPr>
                <w:rFonts w:eastAsia="Calibri"/>
                <w:color w:val="FF0000"/>
                <w:sz w:val="20"/>
                <w:szCs w:val="20"/>
                <w:lang w:eastAsia="ar-SA"/>
              </w:rPr>
              <w:t xml:space="preserve"> (макс) х K, где:</w:t>
            </w:r>
            <w:r w:rsidRPr="001E0257">
              <w:rPr>
                <w:rFonts w:eastAsia="Calibri"/>
                <w:color w:val="FF0000"/>
                <w:sz w:val="20"/>
                <w:szCs w:val="20"/>
                <w:lang w:eastAsia="ar-SA"/>
              </w:rPr>
              <w:br/>
            </w:r>
            <w:proofErr w:type="spellStart"/>
            <w:r w:rsidRPr="001E0257">
              <w:rPr>
                <w:rFonts w:eastAsia="Calibri"/>
                <w:color w:val="FF0000"/>
                <w:sz w:val="20"/>
                <w:szCs w:val="20"/>
                <w:lang w:eastAsia="ar-SA"/>
              </w:rPr>
              <w:t>Чк</w:t>
            </w:r>
            <w:proofErr w:type="spellEnd"/>
            <w:r w:rsidRPr="001E0257">
              <w:rPr>
                <w:rFonts w:eastAsia="Calibri"/>
                <w:color w:val="FF0000"/>
                <w:sz w:val="20"/>
                <w:szCs w:val="20"/>
                <w:lang w:eastAsia="ar-SA"/>
              </w:rPr>
              <w:t xml:space="preserve"> - сумма средств, направляемая на реализацию мероприятия;</w:t>
            </w:r>
            <w:r w:rsidRPr="001E0257">
              <w:rPr>
                <w:rFonts w:eastAsia="Calibri"/>
                <w:color w:val="FF0000"/>
                <w:sz w:val="20"/>
                <w:szCs w:val="20"/>
                <w:lang w:eastAsia="ar-SA"/>
              </w:rPr>
              <w:br/>
            </w:r>
            <w:proofErr w:type="spellStart"/>
            <w:proofErr w:type="gramStart"/>
            <w:r w:rsidRPr="001E0257">
              <w:rPr>
                <w:rFonts w:eastAsia="Calibri"/>
                <w:color w:val="FF0000"/>
                <w:sz w:val="20"/>
                <w:szCs w:val="20"/>
                <w:lang w:eastAsia="ar-SA"/>
              </w:rPr>
              <w:t>C</w:t>
            </w:r>
            <w:proofErr w:type="gramEnd"/>
            <w:r w:rsidRPr="001E0257">
              <w:rPr>
                <w:rFonts w:eastAsia="Calibri"/>
                <w:color w:val="FF0000"/>
                <w:sz w:val="20"/>
                <w:szCs w:val="20"/>
                <w:lang w:eastAsia="ar-SA"/>
              </w:rPr>
              <w:t>ср</w:t>
            </w:r>
            <w:proofErr w:type="spellEnd"/>
            <w:r w:rsidRPr="001E0257">
              <w:rPr>
                <w:rFonts w:eastAsia="Calibri"/>
                <w:color w:val="FF0000"/>
                <w:sz w:val="20"/>
                <w:szCs w:val="20"/>
                <w:lang w:eastAsia="ar-SA"/>
              </w:rPr>
              <w:t xml:space="preserve"> (макс) - планируемый средний (максимальный) размер предоставляемой субсидии;</w:t>
            </w:r>
            <w:r w:rsidRPr="001E0257">
              <w:rPr>
                <w:rFonts w:eastAsia="Calibri"/>
                <w:color w:val="FF0000"/>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24B13" w:rsidRDefault="00AE0EBB" w:rsidP="001E0257">
            <w:pPr>
              <w:widowControl w:val="0"/>
              <w:suppressAutoHyphens/>
              <w:autoSpaceDE w:val="0"/>
              <w:rPr>
                <w:rFonts w:eastAsia="Calibri"/>
                <w:color w:val="FF0000"/>
                <w:sz w:val="20"/>
                <w:szCs w:val="20"/>
                <w:lang w:eastAsia="ar-SA"/>
              </w:rPr>
            </w:pPr>
            <w:r>
              <w:rPr>
                <w:rFonts w:eastAsia="Calibri"/>
                <w:color w:val="FF0000"/>
                <w:sz w:val="20"/>
                <w:szCs w:val="20"/>
                <w:lang w:eastAsia="ar-SA"/>
              </w:rPr>
              <w:t>Всего: 17 565</w:t>
            </w:r>
            <w:r w:rsidR="001E0257" w:rsidRPr="001E0257">
              <w:rPr>
                <w:rFonts w:eastAsia="Calibri"/>
                <w:color w:val="FF0000"/>
                <w:sz w:val="20"/>
                <w:szCs w:val="20"/>
                <w:lang w:eastAsia="ar-SA"/>
              </w:rPr>
              <w:t xml:space="preserve"> тыс. руб. </w:t>
            </w:r>
          </w:p>
          <w:p w:rsidR="00924B13" w:rsidRDefault="00924B13" w:rsidP="001E0257">
            <w:pPr>
              <w:widowControl w:val="0"/>
              <w:suppressAutoHyphens/>
              <w:autoSpaceDE w:val="0"/>
              <w:rPr>
                <w:rFonts w:eastAsia="Calibri"/>
                <w:color w:val="FF0000"/>
                <w:sz w:val="20"/>
                <w:szCs w:val="20"/>
                <w:lang w:eastAsia="ar-SA"/>
              </w:rPr>
            </w:pPr>
            <w:r>
              <w:rPr>
                <w:rFonts w:eastAsia="Calibri"/>
                <w:color w:val="FF0000"/>
                <w:sz w:val="20"/>
                <w:szCs w:val="20"/>
                <w:lang w:eastAsia="ar-SA"/>
              </w:rPr>
              <w:t>2017 г. – 0 тыс. руб.</w:t>
            </w:r>
          </w:p>
          <w:p w:rsidR="001E0257" w:rsidRPr="001E0257" w:rsidRDefault="00924B13" w:rsidP="001E0257">
            <w:pPr>
              <w:widowControl w:val="0"/>
              <w:suppressAutoHyphens/>
              <w:autoSpaceDE w:val="0"/>
              <w:rPr>
                <w:rFonts w:eastAsia="Calibri"/>
                <w:color w:val="FF0000"/>
                <w:sz w:val="20"/>
                <w:szCs w:val="20"/>
                <w:lang w:eastAsia="ar-SA"/>
              </w:rPr>
            </w:pPr>
            <w:r>
              <w:rPr>
                <w:rFonts w:eastAsia="Calibri"/>
                <w:color w:val="FF0000"/>
                <w:sz w:val="20"/>
                <w:szCs w:val="20"/>
                <w:lang w:eastAsia="ar-SA"/>
              </w:rPr>
              <w:t xml:space="preserve">2018 г. – 0 </w:t>
            </w:r>
            <w:proofErr w:type="spellStart"/>
            <w:r>
              <w:rPr>
                <w:rFonts w:eastAsia="Calibri"/>
                <w:color w:val="FF0000"/>
                <w:sz w:val="20"/>
                <w:szCs w:val="20"/>
                <w:lang w:eastAsia="ar-SA"/>
              </w:rPr>
              <w:t>тыс</w:t>
            </w:r>
            <w:proofErr w:type="gramStart"/>
            <w:r>
              <w:rPr>
                <w:rFonts w:eastAsia="Calibri"/>
                <w:color w:val="FF0000"/>
                <w:sz w:val="20"/>
                <w:szCs w:val="20"/>
                <w:lang w:eastAsia="ar-SA"/>
              </w:rPr>
              <w:t>.р</w:t>
            </w:r>
            <w:proofErr w:type="gramEnd"/>
            <w:r>
              <w:rPr>
                <w:rFonts w:eastAsia="Calibri"/>
                <w:color w:val="FF0000"/>
                <w:sz w:val="20"/>
                <w:szCs w:val="20"/>
                <w:lang w:eastAsia="ar-SA"/>
              </w:rPr>
              <w:t>уб</w:t>
            </w:r>
            <w:proofErr w:type="spellEnd"/>
            <w:r>
              <w:rPr>
                <w:rFonts w:eastAsia="Calibri"/>
                <w:color w:val="FF0000"/>
                <w:sz w:val="20"/>
                <w:szCs w:val="20"/>
                <w:lang w:eastAsia="ar-SA"/>
              </w:rPr>
              <w:t>.</w:t>
            </w:r>
            <w:r w:rsidR="001E0257" w:rsidRPr="001E0257">
              <w:rPr>
                <w:rFonts w:eastAsia="Calibri"/>
                <w:color w:val="FF0000"/>
                <w:sz w:val="20"/>
                <w:szCs w:val="20"/>
                <w:lang w:eastAsia="ar-SA"/>
              </w:rPr>
              <w:t xml:space="preserve">                                               </w:t>
            </w:r>
            <w:r w:rsidR="00AE0EBB">
              <w:rPr>
                <w:rFonts w:eastAsia="Calibri"/>
                <w:color w:val="FF0000"/>
                <w:sz w:val="20"/>
                <w:szCs w:val="20"/>
                <w:lang w:eastAsia="ar-SA"/>
              </w:rPr>
              <w:t>2019 г. – 5 770</w:t>
            </w:r>
            <w:r w:rsidR="001E0257" w:rsidRPr="001E0257">
              <w:rPr>
                <w:rFonts w:eastAsia="Calibri"/>
                <w:color w:val="FF0000"/>
                <w:sz w:val="20"/>
                <w:szCs w:val="20"/>
                <w:lang w:eastAsia="ar-SA"/>
              </w:rPr>
              <w:t xml:space="preserve"> тыс. руб.                                                                 </w:t>
            </w:r>
            <w:r w:rsidR="00AE0EBB">
              <w:rPr>
                <w:rFonts w:eastAsia="Calibri"/>
                <w:color w:val="FF0000"/>
                <w:sz w:val="20"/>
                <w:szCs w:val="20"/>
                <w:lang w:eastAsia="ar-SA"/>
              </w:rPr>
              <w:t xml:space="preserve">                   2020 г. – 5 855</w:t>
            </w:r>
            <w:r w:rsidR="001E0257" w:rsidRPr="001E0257">
              <w:rPr>
                <w:rFonts w:eastAsia="Calibri"/>
                <w:color w:val="FF0000"/>
                <w:sz w:val="20"/>
                <w:szCs w:val="20"/>
                <w:lang w:eastAsia="ar-SA"/>
              </w:rPr>
              <w:t xml:space="preserve"> тыс. руб.    </w:t>
            </w:r>
          </w:p>
          <w:p w:rsidR="001E0257" w:rsidRPr="001E0257" w:rsidRDefault="00AE0EBB" w:rsidP="001E0257">
            <w:pPr>
              <w:widowControl w:val="0"/>
              <w:suppressAutoHyphens/>
              <w:autoSpaceDE w:val="0"/>
              <w:rPr>
                <w:rFonts w:eastAsia="Calibri"/>
                <w:color w:val="FF0000"/>
                <w:sz w:val="20"/>
                <w:szCs w:val="20"/>
                <w:lang w:eastAsia="ar-SA"/>
              </w:rPr>
            </w:pPr>
            <w:r>
              <w:rPr>
                <w:rFonts w:eastAsia="Calibri"/>
                <w:color w:val="FF0000"/>
                <w:sz w:val="20"/>
                <w:szCs w:val="20"/>
                <w:lang w:eastAsia="ar-SA"/>
              </w:rPr>
              <w:t>2021 г. – 5 940</w:t>
            </w:r>
            <w:r w:rsidR="001E0257" w:rsidRPr="001E0257">
              <w:rPr>
                <w:rFonts w:eastAsia="Calibri"/>
                <w:color w:val="FF0000"/>
                <w:sz w:val="20"/>
                <w:szCs w:val="20"/>
                <w:lang w:eastAsia="ar-SA"/>
              </w:rPr>
              <w:t xml:space="preserve"> тыс. руб.                                                                           </w:t>
            </w:r>
          </w:p>
        </w:tc>
      </w:tr>
      <w:tr w:rsidR="001E0257" w:rsidRPr="00730DBF" w:rsidTr="00D03201">
        <w:trPr>
          <w:trHeight w:val="1530"/>
        </w:trPr>
        <w:tc>
          <w:tcPr>
            <w:tcW w:w="4017" w:type="dxa"/>
            <w:gridSpan w:val="2"/>
            <w:tcBorders>
              <w:top w:val="single" w:sz="4" w:space="0" w:color="000000"/>
              <w:left w:val="single" w:sz="4" w:space="0" w:color="000000"/>
              <w:bottom w:val="single" w:sz="4" w:space="0" w:color="000000"/>
            </w:tcBorders>
            <w:shd w:val="clear" w:color="auto" w:fill="auto"/>
          </w:tcPr>
          <w:p w:rsidR="001E0257" w:rsidRPr="00730DBF" w:rsidRDefault="001E0257" w:rsidP="00D03201">
            <w:pPr>
              <w:widowControl w:val="0"/>
              <w:suppressAutoHyphens/>
              <w:autoSpaceDE w:val="0"/>
              <w:rPr>
                <w:rFonts w:eastAsia="Calibri"/>
                <w:sz w:val="20"/>
                <w:szCs w:val="20"/>
                <w:lang w:eastAsia="ar-SA"/>
              </w:rPr>
            </w:pPr>
            <w:proofErr w:type="gramStart"/>
            <w:r>
              <w:rPr>
                <w:color w:val="FF0000"/>
                <w:sz w:val="20"/>
                <w:szCs w:val="20"/>
              </w:rPr>
              <w:lastRenderedPageBreak/>
              <w:t>Ч</w:t>
            </w:r>
            <w:r w:rsidRPr="0051172B">
              <w:rPr>
                <w:color w:val="FF0000"/>
                <w:sz w:val="20"/>
                <w:szCs w:val="20"/>
              </w:rPr>
              <w:t>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w:t>
            </w:r>
            <w:r w:rsidR="00694BD0">
              <w:rPr>
                <w:color w:val="FF0000"/>
                <w:sz w:val="20"/>
                <w:szCs w:val="20"/>
              </w:rPr>
              <w:t>ских</w:t>
            </w:r>
            <w:r w:rsidRPr="0051172B">
              <w:rPr>
                <w:color w:val="FF0000"/>
                <w:sz w:val="20"/>
                <w:szCs w:val="20"/>
              </w:rPr>
              <w:t xml:space="preserve"> и молодежных кружках, секциях, студиях, создание и развитие детских центров, про</w:t>
            </w:r>
            <w:r w:rsidR="00694BD0">
              <w:rPr>
                <w:color w:val="FF0000"/>
                <w:sz w:val="20"/>
                <w:szCs w:val="20"/>
              </w:rPr>
              <w:t xml:space="preserve">изводство </w:t>
            </w:r>
            <w:r w:rsidRPr="0051172B">
              <w:rPr>
                <w:color w:val="FF0000"/>
                <w:sz w:val="20"/>
                <w:szCs w:val="20"/>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51172B">
              <w:rPr>
                <w:color w:val="FF0000"/>
                <w:sz w:val="20"/>
                <w:szCs w:val="20"/>
              </w:rPr>
              <w:t xml:space="preserve"> </w:t>
            </w:r>
            <w:proofErr w:type="gramStart"/>
            <w:r w:rsidRPr="0051172B">
              <w:rPr>
                <w:color w:val="FF0000"/>
                <w:sz w:val="20"/>
                <w:szCs w:val="20"/>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tc>
        <w:tc>
          <w:tcPr>
            <w:tcW w:w="1942" w:type="dxa"/>
            <w:tcBorders>
              <w:top w:val="single" w:sz="4" w:space="0" w:color="000000"/>
              <w:left w:val="single" w:sz="4" w:space="0" w:color="000000"/>
              <w:bottom w:val="single" w:sz="4" w:space="0" w:color="000000"/>
            </w:tcBorders>
            <w:shd w:val="clear" w:color="auto" w:fill="auto"/>
          </w:tcPr>
          <w:p w:rsidR="001E0257" w:rsidRPr="001E0257" w:rsidRDefault="001E0257" w:rsidP="001E0257">
            <w:pPr>
              <w:widowControl w:val="0"/>
              <w:suppressAutoHyphens/>
              <w:autoSpaceDE w:val="0"/>
              <w:rPr>
                <w:rFonts w:eastAsia="Calibri"/>
                <w:color w:val="FF0000"/>
                <w:sz w:val="20"/>
                <w:szCs w:val="20"/>
                <w:lang w:eastAsia="ar-SA"/>
              </w:rPr>
            </w:pPr>
            <w:r w:rsidRPr="001E0257">
              <w:rPr>
                <w:rFonts w:eastAsia="Calibri"/>
                <w:color w:val="FF0000"/>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1E0257" w:rsidRPr="001E0257" w:rsidRDefault="001E0257" w:rsidP="001E0257">
            <w:pPr>
              <w:widowControl w:val="0"/>
              <w:suppressAutoHyphens/>
              <w:autoSpaceDE w:val="0"/>
              <w:rPr>
                <w:rFonts w:eastAsia="Calibri"/>
                <w:color w:val="FF0000"/>
                <w:sz w:val="20"/>
                <w:szCs w:val="20"/>
                <w:lang w:eastAsia="ar-SA"/>
              </w:rPr>
            </w:pPr>
            <w:proofErr w:type="spellStart"/>
            <w:r w:rsidRPr="001E0257">
              <w:rPr>
                <w:rFonts w:eastAsia="Calibri"/>
                <w:color w:val="FF0000"/>
                <w:sz w:val="20"/>
                <w:szCs w:val="20"/>
                <w:lang w:eastAsia="ar-SA"/>
              </w:rPr>
              <w:t>Чк</w:t>
            </w:r>
            <w:proofErr w:type="spellEnd"/>
            <w:r w:rsidRPr="001E0257">
              <w:rPr>
                <w:rFonts w:eastAsia="Calibri"/>
                <w:color w:val="FF0000"/>
                <w:sz w:val="20"/>
                <w:szCs w:val="20"/>
                <w:lang w:eastAsia="ar-SA"/>
              </w:rPr>
              <w:t xml:space="preserve"> = </w:t>
            </w:r>
            <w:proofErr w:type="spellStart"/>
            <w:proofErr w:type="gramStart"/>
            <w:r w:rsidRPr="001E0257">
              <w:rPr>
                <w:rFonts w:eastAsia="Calibri"/>
                <w:color w:val="FF0000"/>
                <w:sz w:val="20"/>
                <w:szCs w:val="20"/>
                <w:lang w:eastAsia="ar-SA"/>
              </w:rPr>
              <w:t>C</w:t>
            </w:r>
            <w:proofErr w:type="gramEnd"/>
            <w:r w:rsidRPr="001E0257">
              <w:rPr>
                <w:rFonts w:eastAsia="Calibri"/>
                <w:color w:val="FF0000"/>
                <w:sz w:val="20"/>
                <w:szCs w:val="20"/>
                <w:lang w:eastAsia="ar-SA"/>
              </w:rPr>
              <w:t>ср</w:t>
            </w:r>
            <w:proofErr w:type="spellEnd"/>
            <w:r w:rsidRPr="001E0257">
              <w:rPr>
                <w:rFonts w:eastAsia="Calibri"/>
                <w:color w:val="FF0000"/>
                <w:sz w:val="20"/>
                <w:szCs w:val="20"/>
                <w:lang w:eastAsia="ar-SA"/>
              </w:rPr>
              <w:t xml:space="preserve"> (макс) х K, где:</w:t>
            </w:r>
            <w:r w:rsidRPr="001E0257">
              <w:rPr>
                <w:rFonts w:eastAsia="Calibri"/>
                <w:color w:val="FF0000"/>
                <w:sz w:val="20"/>
                <w:szCs w:val="20"/>
                <w:lang w:eastAsia="ar-SA"/>
              </w:rPr>
              <w:br/>
            </w:r>
            <w:proofErr w:type="spellStart"/>
            <w:r w:rsidRPr="001E0257">
              <w:rPr>
                <w:rFonts w:eastAsia="Calibri"/>
                <w:color w:val="FF0000"/>
                <w:sz w:val="20"/>
                <w:szCs w:val="20"/>
                <w:lang w:eastAsia="ar-SA"/>
              </w:rPr>
              <w:t>Чк</w:t>
            </w:r>
            <w:proofErr w:type="spellEnd"/>
            <w:r w:rsidRPr="001E0257">
              <w:rPr>
                <w:rFonts w:eastAsia="Calibri"/>
                <w:color w:val="FF0000"/>
                <w:sz w:val="20"/>
                <w:szCs w:val="20"/>
                <w:lang w:eastAsia="ar-SA"/>
              </w:rPr>
              <w:t xml:space="preserve"> - сумма средств, направляемая на реализацию мероприятия;</w:t>
            </w:r>
            <w:r w:rsidRPr="001E0257">
              <w:rPr>
                <w:rFonts w:eastAsia="Calibri"/>
                <w:color w:val="FF0000"/>
                <w:sz w:val="20"/>
                <w:szCs w:val="20"/>
                <w:lang w:eastAsia="ar-SA"/>
              </w:rPr>
              <w:br/>
            </w:r>
            <w:proofErr w:type="spellStart"/>
            <w:proofErr w:type="gramStart"/>
            <w:r w:rsidRPr="001E0257">
              <w:rPr>
                <w:rFonts w:eastAsia="Calibri"/>
                <w:color w:val="FF0000"/>
                <w:sz w:val="20"/>
                <w:szCs w:val="20"/>
                <w:lang w:eastAsia="ar-SA"/>
              </w:rPr>
              <w:t>C</w:t>
            </w:r>
            <w:proofErr w:type="gramEnd"/>
            <w:r w:rsidRPr="001E0257">
              <w:rPr>
                <w:rFonts w:eastAsia="Calibri"/>
                <w:color w:val="FF0000"/>
                <w:sz w:val="20"/>
                <w:szCs w:val="20"/>
                <w:lang w:eastAsia="ar-SA"/>
              </w:rPr>
              <w:t>ср</w:t>
            </w:r>
            <w:proofErr w:type="spellEnd"/>
            <w:r w:rsidRPr="001E0257">
              <w:rPr>
                <w:rFonts w:eastAsia="Calibri"/>
                <w:color w:val="FF0000"/>
                <w:sz w:val="20"/>
                <w:szCs w:val="20"/>
                <w:lang w:eastAsia="ar-SA"/>
              </w:rPr>
              <w:t xml:space="preserve"> (макс) - планируемый средний (максимальный) размер предоставляемой субсидии;</w:t>
            </w:r>
            <w:r w:rsidRPr="001E0257">
              <w:rPr>
                <w:rFonts w:eastAsia="Calibri"/>
                <w:color w:val="FF0000"/>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24B13" w:rsidRDefault="00AE0EBB" w:rsidP="001E0257">
            <w:pPr>
              <w:widowControl w:val="0"/>
              <w:suppressAutoHyphens/>
              <w:autoSpaceDE w:val="0"/>
              <w:rPr>
                <w:rFonts w:eastAsia="Calibri"/>
                <w:color w:val="FF0000"/>
                <w:sz w:val="20"/>
                <w:szCs w:val="20"/>
                <w:lang w:eastAsia="ar-SA"/>
              </w:rPr>
            </w:pPr>
            <w:r>
              <w:rPr>
                <w:rFonts w:eastAsia="Calibri"/>
                <w:color w:val="FF0000"/>
                <w:sz w:val="20"/>
                <w:szCs w:val="20"/>
                <w:lang w:eastAsia="ar-SA"/>
              </w:rPr>
              <w:t>Всего: 7 290</w:t>
            </w:r>
            <w:r w:rsidR="001E0257" w:rsidRPr="001E0257">
              <w:rPr>
                <w:rFonts w:eastAsia="Calibri"/>
                <w:color w:val="FF0000"/>
                <w:sz w:val="20"/>
                <w:szCs w:val="20"/>
                <w:lang w:eastAsia="ar-SA"/>
              </w:rPr>
              <w:t xml:space="preserve"> тыс. руб.    </w:t>
            </w:r>
          </w:p>
          <w:p w:rsidR="00924B13" w:rsidRDefault="00924B13" w:rsidP="001E0257">
            <w:pPr>
              <w:widowControl w:val="0"/>
              <w:suppressAutoHyphens/>
              <w:autoSpaceDE w:val="0"/>
              <w:rPr>
                <w:rFonts w:eastAsia="Calibri"/>
                <w:color w:val="FF0000"/>
                <w:sz w:val="20"/>
                <w:szCs w:val="20"/>
                <w:lang w:eastAsia="ar-SA"/>
              </w:rPr>
            </w:pPr>
            <w:r>
              <w:rPr>
                <w:rFonts w:eastAsia="Calibri"/>
                <w:color w:val="FF0000"/>
                <w:sz w:val="20"/>
                <w:szCs w:val="20"/>
                <w:lang w:eastAsia="ar-SA"/>
              </w:rPr>
              <w:t xml:space="preserve">2017 г. – 0 </w:t>
            </w:r>
            <w:proofErr w:type="spellStart"/>
            <w:r>
              <w:rPr>
                <w:rFonts w:eastAsia="Calibri"/>
                <w:color w:val="FF0000"/>
                <w:sz w:val="20"/>
                <w:szCs w:val="20"/>
                <w:lang w:eastAsia="ar-SA"/>
              </w:rPr>
              <w:t>тыс</w:t>
            </w:r>
            <w:proofErr w:type="gramStart"/>
            <w:r>
              <w:rPr>
                <w:rFonts w:eastAsia="Calibri"/>
                <w:color w:val="FF0000"/>
                <w:sz w:val="20"/>
                <w:szCs w:val="20"/>
                <w:lang w:eastAsia="ar-SA"/>
              </w:rPr>
              <w:t>.р</w:t>
            </w:r>
            <w:proofErr w:type="gramEnd"/>
            <w:r>
              <w:rPr>
                <w:rFonts w:eastAsia="Calibri"/>
                <w:color w:val="FF0000"/>
                <w:sz w:val="20"/>
                <w:szCs w:val="20"/>
                <w:lang w:eastAsia="ar-SA"/>
              </w:rPr>
              <w:t>уб</w:t>
            </w:r>
            <w:proofErr w:type="spellEnd"/>
            <w:r>
              <w:rPr>
                <w:rFonts w:eastAsia="Calibri"/>
                <w:color w:val="FF0000"/>
                <w:sz w:val="20"/>
                <w:szCs w:val="20"/>
                <w:lang w:eastAsia="ar-SA"/>
              </w:rPr>
              <w:t>.</w:t>
            </w:r>
          </w:p>
          <w:p w:rsidR="00924B13" w:rsidRDefault="00924B13" w:rsidP="001E0257">
            <w:pPr>
              <w:widowControl w:val="0"/>
              <w:suppressAutoHyphens/>
              <w:autoSpaceDE w:val="0"/>
              <w:rPr>
                <w:rFonts w:eastAsia="Calibri"/>
                <w:color w:val="FF0000"/>
                <w:sz w:val="20"/>
                <w:szCs w:val="20"/>
                <w:lang w:eastAsia="ar-SA"/>
              </w:rPr>
            </w:pPr>
            <w:r>
              <w:rPr>
                <w:rFonts w:eastAsia="Calibri"/>
                <w:color w:val="FF0000"/>
                <w:sz w:val="20"/>
                <w:szCs w:val="20"/>
                <w:lang w:eastAsia="ar-SA"/>
              </w:rPr>
              <w:t xml:space="preserve">2018 г. – 0 </w:t>
            </w:r>
            <w:proofErr w:type="spellStart"/>
            <w:r>
              <w:rPr>
                <w:rFonts w:eastAsia="Calibri"/>
                <w:color w:val="FF0000"/>
                <w:sz w:val="20"/>
                <w:szCs w:val="20"/>
                <w:lang w:eastAsia="ar-SA"/>
              </w:rPr>
              <w:t>тыс</w:t>
            </w:r>
            <w:proofErr w:type="gramStart"/>
            <w:r>
              <w:rPr>
                <w:rFonts w:eastAsia="Calibri"/>
                <w:color w:val="FF0000"/>
                <w:sz w:val="20"/>
                <w:szCs w:val="20"/>
                <w:lang w:eastAsia="ar-SA"/>
              </w:rPr>
              <w:t>.р</w:t>
            </w:r>
            <w:proofErr w:type="gramEnd"/>
            <w:r>
              <w:rPr>
                <w:rFonts w:eastAsia="Calibri"/>
                <w:color w:val="FF0000"/>
                <w:sz w:val="20"/>
                <w:szCs w:val="20"/>
                <w:lang w:eastAsia="ar-SA"/>
              </w:rPr>
              <w:t>уб</w:t>
            </w:r>
            <w:proofErr w:type="spellEnd"/>
            <w:r>
              <w:rPr>
                <w:rFonts w:eastAsia="Calibri"/>
                <w:color w:val="FF0000"/>
                <w:sz w:val="20"/>
                <w:szCs w:val="20"/>
                <w:lang w:eastAsia="ar-SA"/>
              </w:rPr>
              <w:t>.</w:t>
            </w:r>
          </w:p>
          <w:p w:rsidR="001E0257" w:rsidRPr="001E0257" w:rsidRDefault="00924B13" w:rsidP="001E0257">
            <w:pPr>
              <w:widowControl w:val="0"/>
              <w:suppressAutoHyphens/>
              <w:autoSpaceDE w:val="0"/>
              <w:rPr>
                <w:rFonts w:eastAsia="Calibri"/>
                <w:color w:val="FF0000"/>
                <w:sz w:val="20"/>
                <w:szCs w:val="20"/>
                <w:lang w:eastAsia="ar-SA"/>
              </w:rPr>
            </w:pPr>
            <w:r>
              <w:rPr>
                <w:rFonts w:eastAsia="Calibri"/>
                <w:color w:val="FF0000"/>
                <w:sz w:val="20"/>
                <w:szCs w:val="20"/>
                <w:lang w:eastAsia="ar-SA"/>
              </w:rPr>
              <w:t>2</w:t>
            </w:r>
            <w:r w:rsidR="00AE0EBB">
              <w:rPr>
                <w:rFonts w:eastAsia="Calibri"/>
                <w:color w:val="FF0000"/>
                <w:sz w:val="20"/>
                <w:szCs w:val="20"/>
                <w:lang w:eastAsia="ar-SA"/>
              </w:rPr>
              <w:t>019 г. – 2 360</w:t>
            </w:r>
            <w:r w:rsidR="001E0257" w:rsidRPr="001E0257">
              <w:rPr>
                <w:rFonts w:eastAsia="Calibri"/>
                <w:color w:val="FF0000"/>
                <w:sz w:val="20"/>
                <w:szCs w:val="20"/>
                <w:lang w:eastAsia="ar-SA"/>
              </w:rPr>
              <w:t xml:space="preserve"> тыс. руб.                                                                 </w:t>
            </w:r>
            <w:r w:rsidR="00AE0EBB">
              <w:rPr>
                <w:rFonts w:eastAsia="Calibri"/>
                <w:color w:val="FF0000"/>
                <w:sz w:val="20"/>
                <w:szCs w:val="20"/>
                <w:lang w:eastAsia="ar-SA"/>
              </w:rPr>
              <w:t xml:space="preserve">                   2020 г. – 2 430</w:t>
            </w:r>
            <w:r w:rsidR="001E0257" w:rsidRPr="001E0257">
              <w:rPr>
                <w:rFonts w:eastAsia="Calibri"/>
                <w:color w:val="FF0000"/>
                <w:sz w:val="20"/>
                <w:szCs w:val="20"/>
                <w:lang w:eastAsia="ar-SA"/>
              </w:rPr>
              <w:t xml:space="preserve"> тыс. руб.    </w:t>
            </w:r>
          </w:p>
          <w:p w:rsidR="001E0257" w:rsidRPr="001E0257" w:rsidRDefault="00AE0EBB" w:rsidP="001E0257">
            <w:pPr>
              <w:widowControl w:val="0"/>
              <w:suppressAutoHyphens/>
              <w:autoSpaceDE w:val="0"/>
              <w:rPr>
                <w:rFonts w:eastAsia="Calibri"/>
                <w:color w:val="FF0000"/>
                <w:sz w:val="20"/>
                <w:szCs w:val="20"/>
                <w:lang w:eastAsia="ar-SA"/>
              </w:rPr>
            </w:pPr>
            <w:r>
              <w:rPr>
                <w:rFonts w:eastAsia="Calibri"/>
                <w:color w:val="FF0000"/>
                <w:sz w:val="20"/>
                <w:szCs w:val="20"/>
                <w:lang w:eastAsia="ar-SA"/>
              </w:rPr>
              <w:t>2021 г. – 2 500</w:t>
            </w:r>
            <w:r w:rsidR="001E0257" w:rsidRPr="001E0257">
              <w:rPr>
                <w:rFonts w:eastAsia="Calibri"/>
                <w:color w:val="FF0000"/>
                <w:sz w:val="20"/>
                <w:szCs w:val="20"/>
                <w:lang w:eastAsia="ar-SA"/>
              </w:rPr>
              <w:t xml:space="preserve"> тыс. руб.                                                                           </w:t>
            </w:r>
          </w:p>
        </w:tc>
      </w:tr>
      <w:tr w:rsidR="00730DBF" w:rsidRPr="00730DBF" w:rsidTr="00694BD0">
        <w:trPr>
          <w:trHeight w:val="144"/>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Субсидии на частичные компенсации затрат субъектов малого и среднего предпринимательства, осуществляющих предоставление услуг (производство товаров) в следующих сферах деятельности:</w:t>
            </w:r>
            <w:r w:rsidRPr="00730DBF">
              <w:rPr>
                <w:rFonts w:eastAsia="Calibri"/>
                <w:sz w:val="20"/>
                <w:szCs w:val="20"/>
                <w:lang w:eastAsia="ar-SA"/>
              </w:rPr>
              <w:br/>
              <w:t xml:space="preserve">социальное обслуживание граждан,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обеспечение культурно-просветительской деятельности (театры, школы-студии, музыкальные </w:t>
            </w:r>
            <w:r w:rsidRPr="00730DBF">
              <w:rPr>
                <w:rFonts w:eastAsia="Calibri"/>
                <w:sz w:val="20"/>
                <w:szCs w:val="20"/>
                <w:lang w:eastAsia="ar-SA"/>
              </w:rPr>
              <w:lastRenderedPageBreak/>
              <w:t>учреждения, творческие мастерские)</w:t>
            </w:r>
            <w:proofErr w:type="gramEnd"/>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lastRenderedPageBreak/>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AE0EBB" w:rsidP="00D03201">
            <w:pPr>
              <w:widowControl w:val="0"/>
              <w:suppressAutoHyphens/>
              <w:autoSpaceDE w:val="0"/>
              <w:rPr>
                <w:rFonts w:eastAsia="Calibri"/>
                <w:sz w:val="20"/>
                <w:szCs w:val="20"/>
                <w:lang w:eastAsia="ar-SA"/>
              </w:rPr>
            </w:pPr>
            <w:proofErr w:type="gramStart"/>
            <w:r>
              <w:rPr>
                <w:rFonts w:eastAsia="Calibri"/>
                <w:sz w:val="20"/>
                <w:szCs w:val="20"/>
                <w:lang w:eastAsia="ar-SA"/>
              </w:rPr>
              <w:t xml:space="preserve">Всего: </w:t>
            </w:r>
            <w:r>
              <w:rPr>
                <w:rFonts w:eastAsia="Calibri"/>
                <w:color w:val="FF0000"/>
                <w:sz w:val="20"/>
                <w:szCs w:val="20"/>
                <w:lang w:eastAsia="ar-SA"/>
              </w:rPr>
              <w:t xml:space="preserve">582,7 </w:t>
            </w:r>
            <w:r w:rsidR="00EC0E16" w:rsidRPr="00730DBF">
              <w:rPr>
                <w:rFonts w:eastAsia="Calibri"/>
                <w:sz w:val="20"/>
                <w:szCs w:val="20"/>
                <w:lang w:eastAsia="ar-SA"/>
              </w:rPr>
              <w:t>тыс. руб.                                                                                                       2017 г. – 252,7 тыс. руб.                                                                          2018 г. – 330 тыс. руб.                                                                             20</w:t>
            </w:r>
            <w:r>
              <w:rPr>
                <w:rFonts w:eastAsia="Calibri"/>
                <w:sz w:val="20"/>
                <w:szCs w:val="20"/>
                <w:lang w:eastAsia="ar-SA"/>
              </w:rPr>
              <w:t xml:space="preserve">19 г. – </w:t>
            </w:r>
            <w:r w:rsidR="00EC0E16" w:rsidRPr="00AE0EBB">
              <w:rPr>
                <w:rFonts w:eastAsia="Calibri"/>
                <w:color w:val="FF0000"/>
                <w:sz w:val="20"/>
                <w:szCs w:val="20"/>
                <w:lang w:eastAsia="ar-SA"/>
              </w:rPr>
              <w:t>0</w:t>
            </w:r>
            <w:r w:rsidR="00EC0E16" w:rsidRPr="00730DBF">
              <w:rPr>
                <w:rFonts w:eastAsia="Calibri"/>
                <w:sz w:val="20"/>
                <w:szCs w:val="20"/>
                <w:lang w:eastAsia="ar-SA"/>
              </w:rPr>
              <w:t xml:space="preserve"> тыс. руб.                                                                </w:t>
            </w:r>
            <w:r>
              <w:rPr>
                <w:rFonts w:eastAsia="Calibri"/>
                <w:sz w:val="20"/>
                <w:szCs w:val="20"/>
                <w:lang w:eastAsia="ar-SA"/>
              </w:rPr>
              <w:t xml:space="preserve">                    2020 г. – </w:t>
            </w:r>
            <w:r w:rsidR="00EC0E16" w:rsidRPr="00AE0EBB">
              <w:rPr>
                <w:rFonts w:eastAsia="Calibri"/>
                <w:color w:val="FF0000"/>
                <w:sz w:val="20"/>
                <w:szCs w:val="20"/>
                <w:lang w:eastAsia="ar-SA"/>
              </w:rPr>
              <w:t>0</w:t>
            </w:r>
            <w:r w:rsidR="00EC0E16" w:rsidRPr="00730DBF">
              <w:rPr>
                <w:rFonts w:eastAsia="Calibri"/>
                <w:sz w:val="20"/>
                <w:szCs w:val="20"/>
                <w:lang w:eastAsia="ar-SA"/>
              </w:rPr>
              <w:t xml:space="preserve"> тыс. руб.    </w:t>
            </w:r>
            <w:proofErr w:type="gramEnd"/>
          </w:p>
          <w:p w:rsidR="00EC0E16" w:rsidRPr="00730DBF" w:rsidRDefault="00AE0EBB" w:rsidP="00FC4685">
            <w:pPr>
              <w:widowControl w:val="0"/>
              <w:suppressAutoHyphens/>
              <w:autoSpaceDE w:val="0"/>
              <w:rPr>
                <w:rFonts w:eastAsia="Calibri"/>
                <w:sz w:val="20"/>
                <w:szCs w:val="20"/>
                <w:lang w:eastAsia="ar-SA"/>
              </w:rPr>
            </w:pPr>
            <w:r>
              <w:rPr>
                <w:rFonts w:eastAsia="Calibri"/>
                <w:sz w:val="20"/>
                <w:szCs w:val="20"/>
                <w:lang w:eastAsia="ar-SA"/>
              </w:rPr>
              <w:t xml:space="preserve">2021 г. – </w:t>
            </w:r>
            <w:r w:rsidR="00EC0E16" w:rsidRPr="00AE0EBB">
              <w:rPr>
                <w:rFonts w:eastAsia="Calibri"/>
                <w:color w:val="FF0000"/>
                <w:sz w:val="20"/>
                <w:szCs w:val="20"/>
                <w:lang w:eastAsia="ar-SA"/>
              </w:rPr>
              <w:t>0</w:t>
            </w:r>
            <w:r w:rsidR="00EC0E16" w:rsidRPr="00730DBF">
              <w:rPr>
                <w:rFonts w:eastAsia="Calibri"/>
                <w:sz w:val="20"/>
                <w:szCs w:val="20"/>
                <w:lang w:eastAsia="ar-SA"/>
              </w:rPr>
              <w:t xml:space="preserve"> тыс. руб.                                                                       </w:t>
            </w:r>
          </w:p>
        </w:tc>
      </w:tr>
      <w:tr w:rsidR="00730DBF" w:rsidRPr="00730DBF" w:rsidTr="00D03201">
        <w:trPr>
          <w:trHeight w:val="1590"/>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lastRenderedPageBreak/>
              <w:t>Субсидии на частичные компенсации затрат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туризма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0EBB" w:rsidRDefault="00AE0EBB" w:rsidP="00AE0EBB">
            <w:pPr>
              <w:widowControl w:val="0"/>
              <w:suppressAutoHyphens/>
              <w:autoSpaceDE w:val="0"/>
              <w:rPr>
                <w:rFonts w:eastAsia="Calibri"/>
                <w:sz w:val="20"/>
                <w:szCs w:val="20"/>
                <w:lang w:eastAsia="ar-SA"/>
              </w:rPr>
            </w:pPr>
            <w:proofErr w:type="gramStart"/>
            <w:r>
              <w:rPr>
                <w:rFonts w:eastAsia="Calibri"/>
                <w:sz w:val="20"/>
                <w:szCs w:val="20"/>
                <w:lang w:eastAsia="ar-SA"/>
              </w:rPr>
              <w:t xml:space="preserve">Всего: </w:t>
            </w:r>
            <w:r>
              <w:rPr>
                <w:rFonts w:eastAsia="Calibri"/>
                <w:color w:val="FF0000"/>
                <w:sz w:val="20"/>
                <w:szCs w:val="20"/>
                <w:lang w:eastAsia="ar-SA"/>
              </w:rPr>
              <w:t>850</w:t>
            </w:r>
            <w:r w:rsidR="00EC0E16" w:rsidRPr="00730DBF">
              <w:rPr>
                <w:rFonts w:eastAsia="Calibri"/>
                <w:sz w:val="20"/>
                <w:szCs w:val="20"/>
                <w:lang w:eastAsia="ar-SA"/>
              </w:rPr>
              <w:t xml:space="preserve"> тыс. руб.                                                                                                                               2017 г. – 420 тыс. руб.                                                                          2018 г. – 430 тыс. руб.                                                                             2019 г. – </w:t>
            </w:r>
            <w:r w:rsidRPr="00AE0EBB">
              <w:rPr>
                <w:rFonts w:eastAsia="Calibri"/>
                <w:color w:val="FF0000"/>
                <w:sz w:val="20"/>
                <w:szCs w:val="20"/>
                <w:lang w:eastAsia="ar-SA"/>
              </w:rPr>
              <w:t>0</w:t>
            </w:r>
            <w:r w:rsidR="00EC0E16" w:rsidRPr="00730DBF">
              <w:rPr>
                <w:rFonts w:eastAsia="Calibri"/>
                <w:sz w:val="20"/>
                <w:szCs w:val="20"/>
                <w:lang w:eastAsia="ar-SA"/>
              </w:rPr>
              <w:t xml:space="preserve"> тыс. руб.                                                                                    2020 г. – </w:t>
            </w:r>
            <w:r w:rsidRPr="00AE0EBB">
              <w:rPr>
                <w:rFonts w:eastAsia="Calibri"/>
                <w:color w:val="FF0000"/>
                <w:sz w:val="20"/>
                <w:szCs w:val="20"/>
                <w:lang w:eastAsia="ar-SA"/>
              </w:rPr>
              <w:t>0</w:t>
            </w:r>
            <w:r w:rsidR="00EC0E16" w:rsidRPr="00730DBF">
              <w:rPr>
                <w:rFonts w:eastAsia="Calibri"/>
                <w:sz w:val="20"/>
                <w:szCs w:val="20"/>
                <w:lang w:eastAsia="ar-SA"/>
              </w:rPr>
              <w:t xml:space="preserve"> тыс. руб.    </w:t>
            </w:r>
            <w:proofErr w:type="gramEnd"/>
          </w:p>
          <w:p w:rsidR="00EC0E16" w:rsidRPr="00730DBF" w:rsidRDefault="00EC0E16" w:rsidP="00AE0EBB">
            <w:pPr>
              <w:widowControl w:val="0"/>
              <w:suppressAutoHyphens/>
              <w:autoSpaceDE w:val="0"/>
              <w:rPr>
                <w:rFonts w:eastAsia="Calibri"/>
                <w:sz w:val="20"/>
                <w:szCs w:val="20"/>
                <w:lang w:eastAsia="ar-SA"/>
              </w:rPr>
            </w:pPr>
            <w:r w:rsidRPr="00730DBF">
              <w:rPr>
                <w:rFonts w:eastAsia="Calibri"/>
                <w:sz w:val="20"/>
                <w:szCs w:val="20"/>
                <w:lang w:eastAsia="ar-SA"/>
              </w:rPr>
              <w:t xml:space="preserve">2021 г. – </w:t>
            </w:r>
            <w:r w:rsidR="00AE0EBB" w:rsidRPr="00AE0EBB">
              <w:rPr>
                <w:rFonts w:eastAsia="Calibri"/>
                <w:color w:val="FF0000"/>
                <w:sz w:val="20"/>
                <w:szCs w:val="20"/>
                <w:lang w:eastAsia="ar-SA"/>
              </w:rPr>
              <w:t>0</w:t>
            </w:r>
            <w:r w:rsidRPr="00730DBF">
              <w:rPr>
                <w:rFonts w:eastAsia="Calibri"/>
                <w:sz w:val="20"/>
                <w:szCs w:val="20"/>
                <w:lang w:eastAsia="ar-SA"/>
              </w:rPr>
              <w:t xml:space="preserve"> тыс. руб.                                                                         </w:t>
            </w:r>
          </w:p>
        </w:tc>
      </w:tr>
      <w:tr w:rsidR="00730DBF" w:rsidRPr="00730DBF" w:rsidTr="00D03201">
        <w:trPr>
          <w:trHeight w:val="1530"/>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Субсидии на частичные компенсации затрат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затрат на реализацию проектов по созданию дошкольных образовательных центров</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AE0EBB" w:rsidP="00D03201">
            <w:pPr>
              <w:widowControl w:val="0"/>
              <w:suppressAutoHyphens/>
              <w:autoSpaceDE w:val="0"/>
              <w:rPr>
                <w:rFonts w:eastAsia="Calibri"/>
                <w:sz w:val="20"/>
                <w:szCs w:val="20"/>
                <w:lang w:eastAsia="ar-SA"/>
              </w:rPr>
            </w:pPr>
            <w:proofErr w:type="gramStart"/>
            <w:r>
              <w:rPr>
                <w:rFonts w:eastAsia="Calibri"/>
                <w:sz w:val="20"/>
                <w:szCs w:val="20"/>
                <w:lang w:eastAsia="ar-SA"/>
              </w:rPr>
              <w:t xml:space="preserve">Всего: </w:t>
            </w:r>
            <w:r>
              <w:rPr>
                <w:rFonts w:eastAsia="Calibri"/>
                <w:color w:val="FF0000"/>
                <w:sz w:val="20"/>
                <w:szCs w:val="20"/>
                <w:lang w:eastAsia="ar-SA"/>
              </w:rPr>
              <w:t>610</w:t>
            </w:r>
            <w:r w:rsidR="00EC0E16" w:rsidRPr="00730DBF">
              <w:rPr>
                <w:rFonts w:eastAsia="Calibri"/>
                <w:sz w:val="20"/>
                <w:szCs w:val="20"/>
                <w:lang w:eastAsia="ar-SA"/>
              </w:rPr>
              <w:t xml:space="preserve"> тыс. руб.                                                                                                                               2017 г. – 360 тыс. руб.                                                                          2018 г. – 250 тыс. руб.                                                                             2019 г. – </w:t>
            </w:r>
            <w:r w:rsidRPr="00AE0EBB">
              <w:rPr>
                <w:rFonts w:eastAsia="Calibri"/>
                <w:color w:val="FF0000"/>
                <w:sz w:val="20"/>
                <w:szCs w:val="20"/>
                <w:lang w:eastAsia="ar-SA"/>
              </w:rPr>
              <w:t>0</w:t>
            </w:r>
            <w:r w:rsidR="00EC0E16" w:rsidRPr="00730DBF">
              <w:rPr>
                <w:rFonts w:eastAsia="Calibri"/>
                <w:sz w:val="20"/>
                <w:szCs w:val="20"/>
                <w:lang w:eastAsia="ar-SA"/>
              </w:rPr>
              <w:t xml:space="preserve"> тыс. руб.                                                                                    2020 г. – </w:t>
            </w:r>
            <w:r w:rsidRPr="00AE0EBB">
              <w:rPr>
                <w:rFonts w:eastAsia="Calibri"/>
                <w:color w:val="FF0000"/>
                <w:sz w:val="20"/>
                <w:szCs w:val="20"/>
                <w:lang w:eastAsia="ar-SA"/>
              </w:rPr>
              <w:t>0</w:t>
            </w:r>
            <w:r w:rsidR="00EC0E16" w:rsidRPr="00730DBF">
              <w:rPr>
                <w:rFonts w:eastAsia="Calibri"/>
                <w:sz w:val="20"/>
                <w:szCs w:val="20"/>
                <w:lang w:eastAsia="ar-SA"/>
              </w:rPr>
              <w:t xml:space="preserve"> тыс. руб.    </w:t>
            </w:r>
            <w:proofErr w:type="gramEnd"/>
          </w:p>
          <w:p w:rsidR="00EC0E16" w:rsidRPr="00730DBF" w:rsidRDefault="00EC0E16" w:rsidP="00AE0EBB">
            <w:pPr>
              <w:widowControl w:val="0"/>
              <w:suppressAutoHyphens/>
              <w:autoSpaceDE w:val="0"/>
              <w:rPr>
                <w:rFonts w:eastAsia="Calibri"/>
                <w:sz w:val="20"/>
                <w:szCs w:val="20"/>
                <w:lang w:eastAsia="ar-SA"/>
              </w:rPr>
            </w:pPr>
            <w:r w:rsidRPr="00730DBF">
              <w:rPr>
                <w:rFonts w:eastAsia="Calibri"/>
                <w:sz w:val="20"/>
                <w:szCs w:val="20"/>
                <w:lang w:eastAsia="ar-SA"/>
              </w:rPr>
              <w:t xml:space="preserve">2021 г. – </w:t>
            </w:r>
            <w:r w:rsidR="00AE0EBB" w:rsidRPr="00AE0EBB">
              <w:rPr>
                <w:rFonts w:eastAsia="Calibri"/>
                <w:color w:val="FF0000"/>
                <w:sz w:val="20"/>
                <w:szCs w:val="20"/>
                <w:lang w:eastAsia="ar-SA"/>
              </w:rPr>
              <w:t>0</w:t>
            </w:r>
            <w:r w:rsidRPr="00730DBF">
              <w:rPr>
                <w:rFonts w:eastAsia="Calibri"/>
                <w:sz w:val="20"/>
                <w:szCs w:val="20"/>
                <w:lang w:eastAsia="ar-SA"/>
              </w:rPr>
              <w:t xml:space="preserve"> тыс. руб.                                                                        </w:t>
            </w:r>
          </w:p>
        </w:tc>
      </w:tr>
      <w:tr w:rsidR="00730DBF" w:rsidRPr="00730DBF" w:rsidTr="00CF3357">
        <w:trPr>
          <w:trHeight w:val="1642"/>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Субсидии на частичные компенсации затрат  социально-ориентированным  субъектам малого и среднего предпринимательства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CF3357">
            <w:pPr>
              <w:suppressAutoHyphens/>
              <w:spacing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AE0EBB" w:rsidP="00D03201">
            <w:pPr>
              <w:widowControl w:val="0"/>
              <w:suppressAutoHyphens/>
              <w:autoSpaceDE w:val="0"/>
              <w:rPr>
                <w:rFonts w:eastAsia="Calibri"/>
                <w:sz w:val="20"/>
                <w:szCs w:val="20"/>
                <w:lang w:eastAsia="ar-SA"/>
              </w:rPr>
            </w:pPr>
            <w:proofErr w:type="gramStart"/>
            <w:r>
              <w:rPr>
                <w:rFonts w:eastAsia="Calibri"/>
                <w:sz w:val="20"/>
                <w:szCs w:val="20"/>
                <w:lang w:eastAsia="ar-SA"/>
              </w:rPr>
              <w:t xml:space="preserve">Всего: </w:t>
            </w:r>
            <w:r>
              <w:rPr>
                <w:rFonts w:eastAsia="Calibri"/>
                <w:color w:val="FF0000"/>
                <w:sz w:val="20"/>
                <w:szCs w:val="20"/>
                <w:lang w:eastAsia="ar-SA"/>
              </w:rPr>
              <w:t>600</w:t>
            </w:r>
            <w:r w:rsidR="00EC0E16" w:rsidRPr="00730DBF">
              <w:rPr>
                <w:rFonts w:eastAsia="Calibri"/>
                <w:sz w:val="20"/>
                <w:szCs w:val="20"/>
                <w:lang w:eastAsia="ar-SA"/>
              </w:rPr>
              <w:t xml:space="preserve"> тыс. руб.                                                                                                                               2017 г. – 350 тыс. руб.                                                                          2018 г. – 250 тыс. руб.                                                                             2019 г. – </w:t>
            </w:r>
            <w:r w:rsidRPr="00AE0EBB">
              <w:rPr>
                <w:rFonts w:eastAsia="Calibri"/>
                <w:color w:val="FF0000"/>
                <w:sz w:val="20"/>
                <w:szCs w:val="20"/>
                <w:lang w:eastAsia="ar-SA"/>
              </w:rPr>
              <w:t>0</w:t>
            </w:r>
            <w:r w:rsidR="00EC0E16" w:rsidRPr="00730DBF">
              <w:rPr>
                <w:rFonts w:eastAsia="Calibri"/>
                <w:sz w:val="20"/>
                <w:szCs w:val="20"/>
                <w:lang w:eastAsia="ar-SA"/>
              </w:rPr>
              <w:t xml:space="preserve"> тыс. руб.                                                                                    2020 г. – </w:t>
            </w:r>
            <w:r w:rsidRPr="00AE0EBB">
              <w:rPr>
                <w:rFonts w:eastAsia="Calibri"/>
                <w:color w:val="FF0000"/>
                <w:sz w:val="20"/>
                <w:szCs w:val="20"/>
                <w:lang w:eastAsia="ar-SA"/>
              </w:rPr>
              <w:t>0</w:t>
            </w:r>
            <w:r w:rsidR="00EC0E16" w:rsidRPr="00730DBF">
              <w:rPr>
                <w:rFonts w:eastAsia="Calibri"/>
                <w:sz w:val="20"/>
                <w:szCs w:val="20"/>
                <w:lang w:eastAsia="ar-SA"/>
              </w:rPr>
              <w:t xml:space="preserve"> тыс. руб.    </w:t>
            </w:r>
            <w:proofErr w:type="gramEnd"/>
          </w:p>
          <w:p w:rsidR="00EC0E16" w:rsidRPr="00730DBF" w:rsidRDefault="00EC0E16" w:rsidP="00924B13">
            <w:pPr>
              <w:widowControl w:val="0"/>
              <w:suppressAutoHyphens/>
              <w:autoSpaceDE w:val="0"/>
              <w:rPr>
                <w:rFonts w:eastAsia="Calibri"/>
                <w:sz w:val="20"/>
                <w:szCs w:val="20"/>
                <w:lang w:eastAsia="ar-SA"/>
              </w:rPr>
            </w:pPr>
            <w:r w:rsidRPr="00730DBF">
              <w:rPr>
                <w:rFonts w:eastAsia="Calibri"/>
                <w:sz w:val="20"/>
                <w:szCs w:val="20"/>
                <w:lang w:eastAsia="ar-SA"/>
              </w:rPr>
              <w:t xml:space="preserve">2021 г. – </w:t>
            </w:r>
            <w:r w:rsidR="00AE0EBB" w:rsidRPr="00AE0EBB">
              <w:rPr>
                <w:rFonts w:eastAsia="Calibri"/>
                <w:color w:val="FF0000"/>
                <w:sz w:val="20"/>
                <w:szCs w:val="20"/>
                <w:lang w:eastAsia="ar-SA"/>
              </w:rPr>
              <w:t>0</w:t>
            </w:r>
            <w:r w:rsidRPr="00730DBF">
              <w:rPr>
                <w:rFonts w:eastAsia="Calibri"/>
                <w:sz w:val="20"/>
                <w:szCs w:val="20"/>
                <w:lang w:eastAsia="ar-SA"/>
              </w:rPr>
              <w:t xml:space="preserve"> тыс. руб.                </w:t>
            </w:r>
          </w:p>
        </w:tc>
      </w:tr>
      <w:tr w:rsidR="00730DBF" w:rsidRPr="00730DBF" w:rsidTr="00924B13">
        <w:trPr>
          <w:trHeight w:val="1288"/>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Организация и проведение </w:t>
            </w:r>
            <w:proofErr w:type="spellStart"/>
            <w:r w:rsidRPr="00730DBF">
              <w:rPr>
                <w:rFonts w:eastAsia="Calibri"/>
                <w:sz w:val="20"/>
                <w:szCs w:val="20"/>
                <w:lang w:eastAsia="ar-SA"/>
              </w:rPr>
              <w:t>профориентированных</w:t>
            </w:r>
            <w:proofErr w:type="spellEnd"/>
            <w:r w:rsidRPr="00730DBF">
              <w:rPr>
                <w:rFonts w:eastAsia="Calibri"/>
                <w:sz w:val="20"/>
                <w:szCs w:val="20"/>
                <w:lang w:eastAsia="ar-SA"/>
              </w:rPr>
              <w:t xml:space="preserve"> семинаров «Основы предпринимательской деятельности»</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средняя стоимость проведения семинара;</w:t>
            </w:r>
            <w:r w:rsidRPr="00730DBF">
              <w:rPr>
                <w:rFonts w:eastAsia="Calibri"/>
                <w:sz w:val="20"/>
                <w:szCs w:val="20"/>
                <w:lang w:eastAsia="ar-SA"/>
              </w:rPr>
              <w:br/>
              <w:t>К – количество семинаров.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234 тыс. руб.                                                                                                                                                                                                                                                                2017 г. – 36 тыс. руб.                                                                          2018 г. – 48 тыс. руб.                                                                             2019 г. – 49 тыс. руб.                                                                                    2020 г. – 50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51 тыс. руб.                                                                           </w:t>
            </w:r>
          </w:p>
        </w:tc>
      </w:tr>
      <w:tr w:rsidR="00730DBF" w:rsidRPr="00730DBF" w:rsidTr="00CF3357">
        <w:trPr>
          <w:trHeight w:val="130"/>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Проведение тематических семинаров по вопросам юридического, финансового характера и ведение бизнеса и реализация программ, связанных с массовым обучением и повышением квалификации</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Московской области</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средняя стоимость проведения семинара;</w:t>
            </w:r>
            <w:r w:rsidRPr="00730DBF">
              <w:rPr>
                <w:rFonts w:eastAsia="Calibri"/>
                <w:sz w:val="20"/>
                <w:szCs w:val="20"/>
                <w:lang w:eastAsia="ar-SA"/>
              </w:rPr>
              <w:br/>
              <w:t>К – количество семинаров.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191FFD"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Всего: 1 584</w:t>
            </w:r>
            <w:r w:rsidR="00EC0E16" w:rsidRPr="00730DBF">
              <w:rPr>
                <w:rFonts w:eastAsia="Calibri"/>
                <w:sz w:val="20"/>
                <w:szCs w:val="20"/>
                <w:lang w:eastAsia="ar-SA"/>
              </w:rPr>
              <w:t xml:space="preserve"> тыс. руб.                                                                                                                               2017 г. – 290 тыс. руб.                                                                                    </w:t>
            </w:r>
            <w:r w:rsidRPr="00730DBF">
              <w:rPr>
                <w:rFonts w:eastAsia="Calibri"/>
                <w:sz w:val="20"/>
                <w:szCs w:val="20"/>
                <w:lang w:eastAsia="ar-SA"/>
              </w:rPr>
              <w:t>2018 г. – 244</w:t>
            </w:r>
            <w:r w:rsidR="00EC0E16" w:rsidRPr="00730DBF">
              <w:rPr>
                <w:rFonts w:eastAsia="Calibri"/>
                <w:sz w:val="20"/>
                <w:szCs w:val="20"/>
                <w:lang w:eastAsia="ar-SA"/>
              </w:rPr>
              <w:t xml:space="preserve">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2019 г. – 340 тыс. руб. </w:t>
            </w:r>
          </w:p>
          <w:p w:rsidR="00CF3357" w:rsidRDefault="00EC0E16" w:rsidP="00CF3357">
            <w:pPr>
              <w:widowControl w:val="0"/>
              <w:suppressAutoHyphens/>
              <w:autoSpaceDE w:val="0"/>
              <w:rPr>
                <w:rFonts w:eastAsia="Calibri"/>
                <w:sz w:val="20"/>
                <w:szCs w:val="20"/>
                <w:lang w:eastAsia="ar-SA"/>
              </w:rPr>
            </w:pPr>
            <w:r w:rsidRPr="00730DBF">
              <w:rPr>
                <w:rFonts w:eastAsia="Calibri"/>
                <w:sz w:val="20"/>
                <w:szCs w:val="20"/>
                <w:lang w:eastAsia="ar-SA"/>
              </w:rPr>
              <w:t xml:space="preserve">2020г. – 350 тыс. руб.                                                                                    2021г. – 360 тыс. руб.                                                                     </w:t>
            </w:r>
          </w:p>
          <w:p w:rsidR="00EC0E16" w:rsidRPr="00CF3357" w:rsidRDefault="00EC0E16" w:rsidP="00CF3357">
            <w:pPr>
              <w:jc w:val="center"/>
              <w:rPr>
                <w:rFonts w:eastAsia="Calibri"/>
                <w:sz w:val="20"/>
                <w:szCs w:val="20"/>
                <w:lang w:eastAsia="ar-SA"/>
              </w:rPr>
            </w:pPr>
          </w:p>
        </w:tc>
      </w:tr>
      <w:tr w:rsidR="00730DBF" w:rsidRPr="00730DBF" w:rsidTr="00924B13">
        <w:trPr>
          <w:trHeight w:val="1836"/>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lastRenderedPageBreak/>
              <w:t>Субсидии на частичные компенсации по созданию рабочих мест на предприятиях и в организациях малого и среднего предпринимательства района для прохождения</w:t>
            </w:r>
            <w:r w:rsidR="00FC4685">
              <w:rPr>
                <w:rFonts w:eastAsia="Calibri"/>
                <w:sz w:val="20"/>
                <w:szCs w:val="20"/>
                <w:lang w:eastAsia="ar-SA"/>
              </w:rPr>
              <w:t xml:space="preserve"> практики студентов районных </w:t>
            </w:r>
            <w:r w:rsidRPr="00730DBF">
              <w:rPr>
                <w:rFonts w:eastAsia="Calibri"/>
                <w:sz w:val="20"/>
                <w:szCs w:val="20"/>
                <w:lang w:eastAsia="ar-SA"/>
              </w:rPr>
              <w:t>учебных заведений</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AE0EBB" w:rsidP="00D03201">
            <w:pPr>
              <w:widowControl w:val="0"/>
              <w:suppressAutoHyphens/>
              <w:autoSpaceDE w:val="0"/>
              <w:rPr>
                <w:rFonts w:eastAsia="Calibri"/>
                <w:sz w:val="20"/>
                <w:szCs w:val="20"/>
                <w:lang w:eastAsia="ar-SA"/>
              </w:rPr>
            </w:pPr>
            <w:proofErr w:type="gramStart"/>
            <w:r>
              <w:rPr>
                <w:rFonts w:eastAsia="Calibri"/>
                <w:sz w:val="20"/>
                <w:szCs w:val="20"/>
                <w:lang w:eastAsia="ar-SA"/>
              </w:rPr>
              <w:t xml:space="preserve">Всего: </w:t>
            </w:r>
            <w:r w:rsidRPr="00AE0EBB">
              <w:rPr>
                <w:rFonts w:eastAsia="Calibri"/>
                <w:color w:val="FF0000"/>
                <w:sz w:val="20"/>
                <w:szCs w:val="20"/>
                <w:lang w:eastAsia="ar-SA"/>
              </w:rPr>
              <w:t>596,8</w:t>
            </w:r>
            <w:r w:rsidR="00EC0E16" w:rsidRPr="00AE0EBB">
              <w:rPr>
                <w:rFonts w:eastAsia="Calibri"/>
                <w:color w:val="FF0000"/>
                <w:sz w:val="20"/>
                <w:szCs w:val="20"/>
                <w:lang w:eastAsia="ar-SA"/>
              </w:rPr>
              <w:t xml:space="preserve"> </w:t>
            </w:r>
            <w:r w:rsidR="00EC0E16" w:rsidRPr="00730DBF">
              <w:rPr>
                <w:rFonts w:eastAsia="Calibri"/>
                <w:sz w:val="20"/>
                <w:szCs w:val="20"/>
                <w:lang w:eastAsia="ar-SA"/>
              </w:rPr>
              <w:t xml:space="preserve">тыс. руб.                                                                                                                               2017 г. – 266,8 тыс. руб.                                                                          2018 г. – 330 тыс. руб.                                                         </w:t>
            </w:r>
            <w:r w:rsidR="00FC4685">
              <w:rPr>
                <w:rFonts w:eastAsia="Calibri"/>
                <w:sz w:val="20"/>
                <w:szCs w:val="20"/>
                <w:lang w:eastAsia="ar-SA"/>
              </w:rPr>
              <w:t xml:space="preserve">                    2019 г. – </w:t>
            </w:r>
            <w:r w:rsidR="00EC0E16" w:rsidRPr="00FC4685">
              <w:rPr>
                <w:rFonts w:eastAsia="Calibri"/>
                <w:color w:val="FF0000"/>
                <w:sz w:val="20"/>
                <w:szCs w:val="20"/>
                <w:lang w:eastAsia="ar-SA"/>
              </w:rPr>
              <w:t>0</w:t>
            </w:r>
            <w:r w:rsidR="00EC0E16" w:rsidRPr="00730DBF">
              <w:rPr>
                <w:rFonts w:eastAsia="Calibri"/>
                <w:sz w:val="20"/>
                <w:szCs w:val="20"/>
                <w:lang w:eastAsia="ar-SA"/>
              </w:rPr>
              <w:t xml:space="preserve"> тыс. руб.                                                                </w:t>
            </w:r>
            <w:r w:rsidR="00FC4685">
              <w:rPr>
                <w:rFonts w:eastAsia="Calibri"/>
                <w:sz w:val="20"/>
                <w:szCs w:val="20"/>
                <w:lang w:eastAsia="ar-SA"/>
              </w:rPr>
              <w:t xml:space="preserve">                    2020 г. – </w:t>
            </w:r>
            <w:r w:rsidR="00EC0E16" w:rsidRPr="00FC4685">
              <w:rPr>
                <w:rFonts w:eastAsia="Calibri"/>
                <w:color w:val="FF0000"/>
                <w:sz w:val="20"/>
                <w:szCs w:val="20"/>
                <w:lang w:eastAsia="ar-SA"/>
              </w:rPr>
              <w:t>0</w:t>
            </w:r>
            <w:r w:rsidR="00EC0E16" w:rsidRPr="00730DBF">
              <w:rPr>
                <w:rFonts w:eastAsia="Calibri"/>
                <w:sz w:val="20"/>
                <w:szCs w:val="20"/>
                <w:lang w:eastAsia="ar-SA"/>
              </w:rPr>
              <w:t xml:space="preserve"> тыс. руб.    </w:t>
            </w:r>
            <w:proofErr w:type="gramEnd"/>
          </w:p>
          <w:p w:rsidR="00EC0E16" w:rsidRPr="00730DBF" w:rsidRDefault="00FC4685" w:rsidP="00FC4685">
            <w:pPr>
              <w:widowControl w:val="0"/>
              <w:suppressAutoHyphens/>
              <w:autoSpaceDE w:val="0"/>
              <w:rPr>
                <w:rFonts w:eastAsia="Calibri"/>
                <w:sz w:val="20"/>
                <w:szCs w:val="20"/>
                <w:lang w:eastAsia="ar-SA"/>
              </w:rPr>
            </w:pPr>
            <w:r>
              <w:rPr>
                <w:rFonts w:eastAsia="Calibri"/>
                <w:sz w:val="20"/>
                <w:szCs w:val="20"/>
                <w:lang w:eastAsia="ar-SA"/>
              </w:rPr>
              <w:t xml:space="preserve">2021 г. – </w:t>
            </w:r>
            <w:r w:rsidR="00EC0E16" w:rsidRPr="00FC4685">
              <w:rPr>
                <w:rFonts w:eastAsia="Calibri"/>
                <w:color w:val="FF0000"/>
                <w:sz w:val="20"/>
                <w:szCs w:val="20"/>
                <w:lang w:eastAsia="ar-SA"/>
              </w:rPr>
              <w:t>0</w:t>
            </w:r>
            <w:r w:rsidR="00EC0E16" w:rsidRPr="00730DBF">
              <w:rPr>
                <w:rFonts w:eastAsia="Calibri"/>
                <w:sz w:val="20"/>
                <w:szCs w:val="20"/>
                <w:lang w:eastAsia="ar-SA"/>
              </w:rPr>
              <w:t xml:space="preserve"> тыс. руб.                                                                          </w:t>
            </w:r>
          </w:p>
        </w:tc>
      </w:tr>
      <w:tr w:rsidR="00730DBF" w:rsidRPr="00730DBF" w:rsidTr="00FC4685">
        <w:trPr>
          <w:trHeight w:val="1331"/>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Проведение ежегодной выставки «Раменская марка»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планируемая средняя стоимость проведения выставки;</w:t>
            </w:r>
            <w:r w:rsidRPr="00730DBF">
              <w:rPr>
                <w:rFonts w:eastAsia="Calibri"/>
                <w:sz w:val="20"/>
                <w:szCs w:val="20"/>
                <w:lang w:eastAsia="ar-SA"/>
              </w:rPr>
              <w:br/>
              <w:t>К – количество выставок.</w:t>
            </w:r>
          </w:p>
          <w:p w:rsidR="00EC0E16" w:rsidRPr="00730DBF" w:rsidRDefault="00EC0E16" w:rsidP="00D03201">
            <w:pPr>
              <w:suppressAutoHyphens/>
              <w:spacing w:after="200" w:line="276" w:lineRule="auto"/>
              <w:rPr>
                <w:rFonts w:eastAsia="Calibri"/>
                <w:sz w:val="20"/>
                <w:szCs w:val="20"/>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FC4685" w:rsidP="00D03201">
            <w:pPr>
              <w:widowControl w:val="0"/>
              <w:suppressAutoHyphens/>
              <w:autoSpaceDE w:val="0"/>
              <w:rPr>
                <w:rFonts w:eastAsia="Calibri"/>
                <w:sz w:val="20"/>
                <w:szCs w:val="20"/>
                <w:lang w:eastAsia="ar-SA"/>
              </w:rPr>
            </w:pPr>
            <w:r>
              <w:rPr>
                <w:rFonts w:eastAsia="Calibri"/>
                <w:sz w:val="20"/>
                <w:szCs w:val="20"/>
                <w:lang w:eastAsia="ar-SA"/>
              </w:rPr>
              <w:t>Всего</w:t>
            </w:r>
            <w:r w:rsidRPr="00FC4685">
              <w:rPr>
                <w:rFonts w:eastAsia="Calibri"/>
                <w:sz w:val="20"/>
                <w:szCs w:val="20"/>
                <w:lang w:eastAsia="ar-SA"/>
              </w:rPr>
              <w:t>: 1 597</w:t>
            </w:r>
            <w:r w:rsidR="00EC0E16" w:rsidRPr="00FC4685">
              <w:rPr>
                <w:rFonts w:eastAsia="Calibri"/>
                <w:sz w:val="20"/>
                <w:szCs w:val="20"/>
                <w:lang w:eastAsia="ar-SA"/>
              </w:rPr>
              <w:t xml:space="preserve"> </w:t>
            </w:r>
            <w:r w:rsidR="00EC0E16" w:rsidRPr="00730DBF">
              <w:rPr>
                <w:rFonts w:eastAsia="Calibri"/>
                <w:sz w:val="20"/>
                <w:szCs w:val="20"/>
                <w:lang w:eastAsia="ar-SA"/>
              </w:rPr>
              <w:t xml:space="preserve">тыс. руб. </w:t>
            </w:r>
          </w:p>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2017 г. – 308 тыс. руб.                                                                             2018 г. – </w:t>
            </w:r>
            <w:r w:rsidR="00191FFD" w:rsidRPr="00730DBF">
              <w:rPr>
                <w:rFonts w:eastAsia="Calibri"/>
                <w:sz w:val="20"/>
                <w:szCs w:val="20"/>
                <w:lang w:eastAsia="ar-SA"/>
              </w:rPr>
              <w:t>314</w:t>
            </w:r>
            <w:r w:rsidRPr="00730DBF">
              <w:rPr>
                <w:rFonts w:eastAsia="Calibri"/>
                <w:sz w:val="20"/>
                <w:szCs w:val="20"/>
                <w:lang w:eastAsia="ar-SA"/>
              </w:rPr>
              <w:t xml:space="preserve"> тыс. руб.                                                                                    2019 г. – 320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2020 г. – 325 тыс. руб.</w:t>
            </w:r>
          </w:p>
          <w:p w:rsidR="00EC0E16" w:rsidRPr="00730DBF" w:rsidRDefault="00EC0E16" w:rsidP="00FC4685">
            <w:pPr>
              <w:widowControl w:val="0"/>
              <w:suppressAutoHyphens/>
              <w:autoSpaceDE w:val="0"/>
              <w:rPr>
                <w:rFonts w:eastAsia="Calibri"/>
                <w:sz w:val="20"/>
                <w:szCs w:val="20"/>
                <w:lang w:eastAsia="ar-SA"/>
              </w:rPr>
            </w:pPr>
            <w:r w:rsidRPr="00730DBF">
              <w:rPr>
                <w:rFonts w:eastAsia="Calibri"/>
                <w:sz w:val="20"/>
                <w:szCs w:val="20"/>
                <w:lang w:eastAsia="ar-SA"/>
              </w:rPr>
              <w:t xml:space="preserve">2021 г. – 330 тыс. руб.                                                                         </w:t>
            </w:r>
          </w:p>
        </w:tc>
      </w:tr>
      <w:tr w:rsidR="00730DBF" w:rsidRPr="00730DBF" w:rsidTr="00D03201">
        <w:trPr>
          <w:trHeight w:val="1295"/>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Издание методических пособий для организаций и предпринимателей малого и среднего предпринимательства о положительных примерах создания собственного дела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планируемая средняя стоимость издания одного пособия;</w:t>
            </w:r>
            <w:r w:rsidRPr="00730DBF">
              <w:rPr>
                <w:rFonts w:eastAsia="Calibri"/>
                <w:sz w:val="20"/>
                <w:szCs w:val="20"/>
                <w:lang w:eastAsia="ar-SA"/>
              </w:rPr>
              <w:br/>
              <w:t>К – количество пособий.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191FFD"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Всего: 551</w:t>
            </w:r>
            <w:r w:rsidR="00EC0E16" w:rsidRPr="00730DBF">
              <w:rPr>
                <w:rFonts w:eastAsia="Calibri"/>
                <w:sz w:val="20"/>
                <w:szCs w:val="20"/>
                <w:lang w:eastAsia="ar-SA"/>
              </w:rPr>
              <w:t xml:space="preserve"> тыс. руб.                                                         2017 г. – 103 тыс. руб.                                                                          2018 г. – </w:t>
            </w:r>
            <w:r w:rsidRPr="00730DBF">
              <w:rPr>
                <w:rFonts w:eastAsia="Calibri"/>
                <w:sz w:val="20"/>
                <w:szCs w:val="20"/>
                <w:lang w:eastAsia="ar-SA"/>
              </w:rPr>
              <w:t>103</w:t>
            </w:r>
            <w:r w:rsidR="00EC0E16" w:rsidRPr="00730DBF">
              <w:rPr>
                <w:rFonts w:eastAsia="Calibri"/>
                <w:sz w:val="20"/>
                <w:szCs w:val="20"/>
                <w:lang w:eastAsia="ar-SA"/>
              </w:rPr>
              <w:t xml:space="preserve"> тыс. руб.                                                                             2019 г. – 111 тыс. руб.                                                                                    2020 г. – 115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119 тыс. руб.                                                                           </w:t>
            </w:r>
          </w:p>
        </w:tc>
      </w:tr>
      <w:tr w:rsidR="00730DBF" w:rsidRPr="00730DBF"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Проведения ежегодного конкурса «Лучший молодежный  бизнес-проект»</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средняя стоимость проведения конкурса;</w:t>
            </w:r>
            <w:r w:rsidRPr="00730DBF">
              <w:rPr>
                <w:rFonts w:eastAsia="Calibri"/>
                <w:sz w:val="20"/>
                <w:szCs w:val="20"/>
                <w:lang w:eastAsia="ar-SA"/>
              </w:rPr>
              <w:br/>
              <w:t>К – количество конкурсов.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50 тыс. руб.                                                                                                                                   2017 г. – 50 тыс. руб.                                                                          2018 г. – 0 тыс. руб.                                                                                                                                                  2019 г. –0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2020 г. – 0 тыс. руб.                                                                                                                                                  </w:t>
            </w:r>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0 тыс. руб.                                                                                                                                                  </w:t>
            </w:r>
          </w:p>
        </w:tc>
      </w:tr>
      <w:tr w:rsidR="00730DBF" w:rsidRPr="00730DBF" w:rsidTr="00924B13">
        <w:trPr>
          <w:trHeight w:val="414"/>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Субсидии на частичные компенсации затрат победителям конкурса «Лучший молодежный  бизнес-проект»</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880 тыс. руб.                                                                                                                         2017 г. – 880 тыс. руб.                                                                          2018 г. – 0 тыс. руб.                                                                                                                                                                                                2019 г. – 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2020 г. – 0 тыс. руб.                                                                                                                                                  </w:t>
            </w:r>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 xml:space="preserve">2021 г. – 0 тыс. руб.                                                                                                                                                                                                                  </w:t>
            </w:r>
          </w:p>
        </w:tc>
      </w:tr>
      <w:tr w:rsidR="00730DBF" w:rsidRPr="00730DBF"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lastRenderedPageBreak/>
              <w:t>Размещение публикаций в средствах массовой информации о мерах, направленных на поддержку малого и среднего предпринимательства, о предпринимательской деятельности в муниципальном образовании</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r w:rsidRPr="00730DBF">
              <w:rPr>
                <w:rFonts w:eastAsia="Calibri"/>
                <w:sz w:val="20"/>
                <w:szCs w:val="20"/>
                <w:lang w:eastAsia="ar-SA"/>
              </w:rPr>
              <w:t>Cср</w:t>
            </w:r>
            <w:proofErr w:type="spellEnd"/>
            <w:r w:rsidRPr="00730DBF">
              <w:rPr>
                <w:rFonts w:eastAsia="Calibri"/>
                <w:sz w:val="20"/>
                <w:szCs w:val="20"/>
                <w:lang w:eastAsia="ar-SA"/>
              </w:rPr>
              <w:t xml:space="preserve"> х П) х</w:t>
            </w:r>
            <w:proofErr w:type="gramStart"/>
            <w:r w:rsidRPr="00730DBF">
              <w:rPr>
                <w:rFonts w:eastAsia="Calibri"/>
                <w:sz w:val="20"/>
                <w:szCs w:val="20"/>
                <w:lang w:eastAsia="ar-SA"/>
              </w:rPr>
              <w:t xml:space="preserve"> К</w:t>
            </w:r>
            <w:proofErr w:type="gramEnd"/>
            <w:r w:rsidRPr="00730DBF">
              <w:rPr>
                <w:rFonts w:eastAsia="Calibri"/>
                <w:sz w:val="20"/>
                <w:szCs w:val="20"/>
                <w:lang w:eastAsia="ar-SA"/>
              </w:rPr>
              <w:t>,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r w:rsidRPr="00730DBF">
              <w:rPr>
                <w:rFonts w:eastAsia="Calibri"/>
                <w:sz w:val="20"/>
                <w:szCs w:val="20"/>
                <w:lang w:eastAsia="ar-SA"/>
              </w:rPr>
              <w:t>Cср</w:t>
            </w:r>
            <w:proofErr w:type="spellEnd"/>
            <w:r w:rsidRPr="00730DBF">
              <w:rPr>
                <w:rFonts w:eastAsia="Calibri"/>
                <w:sz w:val="20"/>
                <w:szCs w:val="20"/>
                <w:lang w:eastAsia="ar-SA"/>
              </w:rPr>
              <w:t xml:space="preserve"> – средняя стоимость создания и размещения публикации;</w:t>
            </w:r>
            <w:r w:rsidRPr="00730DBF">
              <w:rPr>
                <w:rFonts w:eastAsia="Calibri"/>
                <w:sz w:val="20"/>
                <w:szCs w:val="20"/>
                <w:lang w:eastAsia="ar-SA"/>
              </w:rPr>
              <w:br/>
            </w:r>
            <w:proofErr w:type="gramStart"/>
            <w:r w:rsidRPr="00730DBF">
              <w:rPr>
                <w:rFonts w:eastAsia="Calibri"/>
                <w:sz w:val="20"/>
                <w:szCs w:val="20"/>
                <w:lang w:eastAsia="ar-SA"/>
              </w:rPr>
              <w:t>П</w:t>
            </w:r>
            <w:proofErr w:type="gramEnd"/>
            <w:r w:rsidRPr="00730DBF">
              <w:rPr>
                <w:rFonts w:eastAsia="Calibri"/>
                <w:sz w:val="20"/>
                <w:szCs w:val="20"/>
                <w:lang w:eastAsia="ar-SA"/>
              </w:rPr>
              <w:t xml:space="preserve"> – количество публикаций;</w:t>
            </w:r>
          </w:p>
          <w:p w:rsidR="00EC0E16" w:rsidRPr="00730DBF" w:rsidRDefault="00EC0E16" w:rsidP="00D03201">
            <w:pPr>
              <w:suppressAutoHyphens/>
              <w:spacing w:after="200" w:line="276" w:lineRule="auto"/>
              <w:rPr>
                <w:rFonts w:eastAsia="Calibri"/>
                <w:sz w:val="20"/>
                <w:szCs w:val="20"/>
                <w:lang w:eastAsia="ar-SA"/>
              </w:rPr>
            </w:pPr>
            <w:proofErr w:type="gramStart"/>
            <w:r w:rsidRPr="00730DBF">
              <w:rPr>
                <w:rFonts w:eastAsia="Calibri"/>
                <w:sz w:val="20"/>
                <w:szCs w:val="20"/>
                <w:lang w:eastAsia="ar-SA"/>
              </w:rPr>
              <w:t>К</w:t>
            </w:r>
            <w:proofErr w:type="gramEnd"/>
            <w:r w:rsidRPr="00730DBF">
              <w:rPr>
                <w:rFonts w:eastAsia="Calibri"/>
                <w:sz w:val="20"/>
                <w:szCs w:val="20"/>
                <w:lang w:eastAsia="ar-SA"/>
              </w:rPr>
              <w:t xml:space="preserve"> – </w:t>
            </w:r>
            <w:proofErr w:type="gramStart"/>
            <w:r w:rsidRPr="00730DBF">
              <w:rPr>
                <w:rFonts w:eastAsia="Calibri"/>
                <w:sz w:val="20"/>
                <w:szCs w:val="20"/>
                <w:lang w:eastAsia="ar-SA"/>
              </w:rPr>
              <w:t>количество</w:t>
            </w:r>
            <w:proofErr w:type="gramEnd"/>
            <w:r w:rsidRPr="00730DBF">
              <w:rPr>
                <w:rFonts w:eastAsia="Calibri"/>
                <w:sz w:val="20"/>
                <w:szCs w:val="20"/>
                <w:lang w:eastAsia="ar-SA"/>
              </w:rPr>
              <w:t xml:space="preserve"> лет реализации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 xml:space="preserve">Всего: 598,9 тыс. руб.                                                         2017 г. – 108,9 тыс. руб.                                                                          2018 г. – 115 тыс. руб.                                                                             2019 г. – 120 тыс. руб.                                                                                    2020 г. – 125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2021 г. – 130 тыс. руб.</w:t>
            </w:r>
          </w:p>
        </w:tc>
      </w:tr>
      <w:tr w:rsidR="00730DBF" w:rsidRPr="00730DBF" w:rsidTr="00FC4685">
        <w:trPr>
          <w:trHeight w:val="1307"/>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Производство телепрограмм, направленных на формирование положительного образа предпринимателя, популяризацию роли предпринимательства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r w:rsidRPr="00730DBF">
              <w:rPr>
                <w:rFonts w:eastAsia="Calibri"/>
                <w:sz w:val="20"/>
                <w:szCs w:val="20"/>
                <w:lang w:eastAsia="ar-SA"/>
              </w:rPr>
              <w:t>Cср</w:t>
            </w:r>
            <w:proofErr w:type="spellEnd"/>
            <w:r w:rsidRPr="00730DBF">
              <w:rPr>
                <w:rFonts w:eastAsia="Calibri"/>
                <w:sz w:val="20"/>
                <w:szCs w:val="20"/>
                <w:lang w:eastAsia="ar-SA"/>
              </w:rPr>
              <w:t xml:space="preserve"> х П) х</w:t>
            </w:r>
            <w:proofErr w:type="gramStart"/>
            <w:r w:rsidRPr="00730DBF">
              <w:rPr>
                <w:rFonts w:eastAsia="Calibri"/>
                <w:sz w:val="20"/>
                <w:szCs w:val="20"/>
                <w:lang w:eastAsia="ar-SA"/>
              </w:rPr>
              <w:t xml:space="preserve"> К</w:t>
            </w:r>
            <w:proofErr w:type="gramEnd"/>
            <w:r w:rsidRPr="00730DBF">
              <w:rPr>
                <w:rFonts w:eastAsia="Calibri"/>
                <w:sz w:val="20"/>
                <w:szCs w:val="20"/>
                <w:lang w:eastAsia="ar-SA"/>
              </w:rPr>
              <w:t>,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r w:rsidRPr="00730DBF">
              <w:rPr>
                <w:rFonts w:eastAsia="Calibri"/>
                <w:sz w:val="20"/>
                <w:szCs w:val="20"/>
                <w:lang w:eastAsia="ar-SA"/>
              </w:rPr>
              <w:t>Cср</w:t>
            </w:r>
            <w:proofErr w:type="spellEnd"/>
            <w:r w:rsidRPr="00730DBF">
              <w:rPr>
                <w:rFonts w:eastAsia="Calibri"/>
                <w:sz w:val="20"/>
                <w:szCs w:val="20"/>
                <w:lang w:eastAsia="ar-SA"/>
              </w:rPr>
              <w:t xml:space="preserve"> – средняя стоимость создания и размещения телепрограммы;</w:t>
            </w:r>
            <w:r w:rsidRPr="00730DBF">
              <w:rPr>
                <w:rFonts w:eastAsia="Calibri"/>
                <w:sz w:val="20"/>
                <w:szCs w:val="20"/>
                <w:lang w:eastAsia="ar-SA"/>
              </w:rPr>
              <w:br/>
            </w:r>
            <w:proofErr w:type="gramStart"/>
            <w:r w:rsidRPr="00730DBF">
              <w:rPr>
                <w:rFonts w:eastAsia="Calibri"/>
                <w:sz w:val="20"/>
                <w:szCs w:val="20"/>
                <w:lang w:eastAsia="ar-SA"/>
              </w:rPr>
              <w:t>П</w:t>
            </w:r>
            <w:proofErr w:type="gramEnd"/>
            <w:r w:rsidRPr="00730DBF">
              <w:rPr>
                <w:rFonts w:eastAsia="Calibri"/>
                <w:sz w:val="20"/>
                <w:szCs w:val="20"/>
                <w:lang w:eastAsia="ar-SA"/>
              </w:rPr>
              <w:t xml:space="preserve"> – среднее количество публикаций;</w:t>
            </w:r>
          </w:p>
          <w:p w:rsidR="00EC0E16" w:rsidRPr="00730DBF" w:rsidRDefault="00EC0E16" w:rsidP="00D03201">
            <w:pPr>
              <w:suppressAutoHyphens/>
              <w:spacing w:after="200" w:line="276" w:lineRule="auto"/>
              <w:rPr>
                <w:rFonts w:eastAsia="Calibri"/>
                <w:sz w:val="20"/>
                <w:szCs w:val="20"/>
                <w:lang w:eastAsia="ar-SA"/>
              </w:rPr>
            </w:pPr>
            <w:proofErr w:type="gramStart"/>
            <w:r w:rsidRPr="00730DBF">
              <w:rPr>
                <w:rFonts w:eastAsia="Calibri"/>
                <w:sz w:val="20"/>
                <w:szCs w:val="20"/>
                <w:lang w:eastAsia="ar-SA"/>
              </w:rPr>
              <w:t>К</w:t>
            </w:r>
            <w:proofErr w:type="gramEnd"/>
            <w:r w:rsidRPr="00730DBF">
              <w:rPr>
                <w:rFonts w:eastAsia="Calibri"/>
                <w:sz w:val="20"/>
                <w:szCs w:val="20"/>
                <w:lang w:eastAsia="ar-SA"/>
              </w:rPr>
              <w:t xml:space="preserve"> – </w:t>
            </w:r>
            <w:proofErr w:type="gramStart"/>
            <w:r w:rsidRPr="00730DBF">
              <w:rPr>
                <w:rFonts w:eastAsia="Calibri"/>
                <w:sz w:val="20"/>
                <w:szCs w:val="20"/>
                <w:lang w:eastAsia="ar-SA"/>
              </w:rPr>
              <w:t>количество</w:t>
            </w:r>
            <w:proofErr w:type="gramEnd"/>
            <w:r w:rsidRPr="00730DBF">
              <w:rPr>
                <w:rFonts w:eastAsia="Calibri"/>
                <w:sz w:val="20"/>
                <w:szCs w:val="20"/>
                <w:lang w:eastAsia="ar-SA"/>
              </w:rPr>
              <w:t xml:space="preserve"> лет реализации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191FFD" w:rsidP="00D03201">
            <w:pPr>
              <w:widowControl w:val="0"/>
              <w:suppressAutoHyphens/>
              <w:autoSpaceDE w:val="0"/>
              <w:rPr>
                <w:rFonts w:eastAsia="Calibri"/>
                <w:sz w:val="20"/>
                <w:szCs w:val="20"/>
                <w:lang w:eastAsia="ar-SA"/>
              </w:rPr>
            </w:pPr>
            <w:proofErr w:type="gramStart"/>
            <w:r w:rsidRPr="00730DBF">
              <w:rPr>
                <w:rFonts w:eastAsia="Calibri"/>
                <w:sz w:val="20"/>
                <w:szCs w:val="20"/>
                <w:lang w:eastAsia="ar-SA"/>
              </w:rPr>
              <w:t>Всего: 1 699,2</w:t>
            </w:r>
            <w:r w:rsidR="00EC0E16" w:rsidRPr="00730DBF">
              <w:rPr>
                <w:rFonts w:eastAsia="Calibri"/>
                <w:sz w:val="20"/>
                <w:szCs w:val="20"/>
                <w:lang w:eastAsia="ar-SA"/>
              </w:rPr>
              <w:t xml:space="preserve"> тыс. руб.                                                                                                                          2017 г. – 319,8 тыс. руб.                                                                          2018 г. – </w:t>
            </w:r>
            <w:r w:rsidRPr="00730DBF">
              <w:rPr>
                <w:rFonts w:eastAsia="Calibri"/>
                <w:sz w:val="20"/>
                <w:szCs w:val="20"/>
                <w:lang w:eastAsia="ar-SA"/>
              </w:rPr>
              <w:t>329,4</w:t>
            </w:r>
            <w:r w:rsidR="00EC0E16" w:rsidRPr="00730DBF">
              <w:rPr>
                <w:rFonts w:eastAsia="Calibri"/>
                <w:sz w:val="20"/>
                <w:szCs w:val="20"/>
                <w:lang w:eastAsia="ar-SA"/>
              </w:rPr>
              <w:t xml:space="preserve"> тыс. руб.                                                                             2019 г. – 340 тыс. руб.                                                                                    2020 г. – 350 тыс. руб.    </w:t>
            </w:r>
            <w:proofErr w:type="gramEnd"/>
          </w:p>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2021 г. – 360 тыс. руб.</w:t>
            </w:r>
          </w:p>
        </w:tc>
      </w:tr>
      <w:tr w:rsidR="00730DBF" w:rsidRPr="00730DBF" w:rsidTr="00D03201">
        <w:trPr>
          <w:trHeight w:val="886"/>
        </w:trPr>
        <w:tc>
          <w:tcPr>
            <w:tcW w:w="3975"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r w:rsidRPr="00730DBF">
              <w:rPr>
                <w:rFonts w:eastAsia="Calibri"/>
                <w:sz w:val="20"/>
                <w:szCs w:val="20"/>
                <w:lang w:eastAsia="ar-SA"/>
              </w:rPr>
              <w:t>Субсидии на частичные компенсации затрат на обеспечение участия субъектов малого и среднего предпринимательства в районных, региональных, общероссийских и международных форумах и конференциях, выставках, ярмарках, проводимых в целях популяризации предпринимательства</w:t>
            </w:r>
          </w:p>
        </w:tc>
        <w:tc>
          <w:tcPr>
            <w:tcW w:w="1984" w:type="dxa"/>
            <w:gridSpan w:val="2"/>
            <w:tcBorders>
              <w:top w:val="single" w:sz="4" w:space="0" w:color="000000"/>
              <w:left w:val="single" w:sz="4" w:space="0" w:color="000000"/>
              <w:bottom w:val="single" w:sz="4" w:space="0" w:color="000000"/>
            </w:tcBorders>
            <w:shd w:val="clear" w:color="auto" w:fill="auto"/>
          </w:tcPr>
          <w:p w:rsidR="00EC0E16" w:rsidRPr="00730DBF" w:rsidRDefault="00EC0E16" w:rsidP="00D03201">
            <w:pPr>
              <w:widowControl w:val="0"/>
              <w:suppressAutoHyphens/>
              <w:autoSpaceDE w:val="0"/>
              <w:rPr>
                <w:rFonts w:eastAsia="Calibri"/>
                <w:sz w:val="20"/>
                <w:szCs w:val="20"/>
                <w:lang w:eastAsia="ar-SA"/>
              </w:rPr>
            </w:pPr>
            <w:r w:rsidRPr="00730DBF">
              <w:rPr>
                <w:rFonts w:eastAsia="Calibri"/>
                <w:sz w:val="20"/>
                <w:szCs w:val="20"/>
                <w:lang w:eastAsia="ar-SA"/>
              </w:rPr>
              <w:t>Средства бюджета Раменского муниципального района</w:t>
            </w:r>
          </w:p>
        </w:tc>
        <w:tc>
          <w:tcPr>
            <w:tcW w:w="5812" w:type="dxa"/>
            <w:tcBorders>
              <w:top w:val="single" w:sz="4" w:space="0" w:color="000000"/>
              <w:left w:val="single" w:sz="4" w:space="0" w:color="000000"/>
              <w:bottom w:val="single" w:sz="4" w:space="0" w:color="000000"/>
            </w:tcBorders>
            <w:shd w:val="clear" w:color="auto" w:fill="auto"/>
          </w:tcPr>
          <w:p w:rsidR="00EC0E16" w:rsidRPr="00730DBF" w:rsidRDefault="00EC0E16" w:rsidP="00D03201">
            <w:pPr>
              <w:suppressAutoHyphens/>
              <w:spacing w:after="200" w:line="276" w:lineRule="auto"/>
              <w:rPr>
                <w:rFonts w:eastAsia="Calibri"/>
                <w:sz w:val="20"/>
                <w:szCs w:val="20"/>
                <w:lang w:eastAsia="ar-SA"/>
              </w:rPr>
            </w:pP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w:t>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х K, где:</w:t>
            </w:r>
            <w:r w:rsidRPr="00730DBF">
              <w:rPr>
                <w:rFonts w:eastAsia="Calibri"/>
                <w:sz w:val="20"/>
                <w:szCs w:val="20"/>
                <w:lang w:eastAsia="ar-SA"/>
              </w:rPr>
              <w:br/>
            </w:r>
            <w:proofErr w:type="spellStart"/>
            <w:r w:rsidRPr="00730DBF">
              <w:rPr>
                <w:rFonts w:eastAsia="Calibri"/>
                <w:sz w:val="20"/>
                <w:szCs w:val="20"/>
                <w:lang w:eastAsia="ar-SA"/>
              </w:rPr>
              <w:t>Чк</w:t>
            </w:r>
            <w:proofErr w:type="spellEnd"/>
            <w:r w:rsidRPr="00730DBF">
              <w:rPr>
                <w:rFonts w:eastAsia="Calibri"/>
                <w:sz w:val="20"/>
                <w:szCs w:val="20"/>
                <w:lang w:eastAsia="ar-SA"/>
              </w:rPr>
              <w:t xml:space="preserve"> - сумма средств, направляемая на реализацию мероприятия;</w:t>
            </w:r>
            <w:r w:rsidRPr="00730DBF">
              <w:rPr>
                <w:rFonts w:eastAsia="Calibri"/>
                <w:sz w:val="20"/>
                <w:szCs w:val="20"/>
                <w:lang w:eastAsia="ar-SA"/>
              </w:rPr>
              <w:br/>
            </w:r>
            <w:proofErr w:type="spellStart"/>
            <w:proofErr w:type="gramStart"/>
            <w:r w:rsidRPr="00730DBF">
              <w:rPr>
                <w:rFonts w:eastAsia="Calibri"/>
                <w:sz w:val="20"/>
                <w:szCs w:val="20"/>
                <w:lang w:eastAsia="ar-SA"/>
              </w:rPr>
              <w:t>C</w:t>
            </w:r>
            <w:proofErr w:type="gramEnd"/>
            <w:r w:rsidRPr="00730DBF">
              <w:rPr>
                <w:rFonts w:eastAsia="Calibri"/>
                <w:sz w:val="20"/>
                <w:szCs w:val="20"/>
                <w:lang w:eastAsia="ar-SA"/>
              </w:rPr>
              <w:t>ср</w:t>
            </w:r>
            <w:proofErr w:type="spellEnd"/>
            <w:r w:rsidRPr="00730DBF">
              <w:rPr>
                <w:rFonts w:eastAsia="Calibri"/>
                <w:sz w:val="20"/>
                <w:szCs w:val="20"/>
                <w:lang w:eastAsia="ar-SA"/>
              </w:rPr>
              <w:t xml:space="preserve"> (макс) - планируемый средний (максимальный) размер предоставляемой субсидии;</w:t>
            </w:r>
            <w:r w:rsidRPr="00730DBF">
              <w:rPr>
                <w:rFonts w:eastAsia="Calibri"/>
                <w:sz w:val="20"/>
                <w:szCs w:val="20"/>
                <w:lang w:eastAsia="ar-SA"/>
              </w:rPr>
              <w:br/>
              <w:t>К - прогнозируемое количество субъектов малого и среднего предпринимательства, принимающих участие в мероприятии - получателей поддержки.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FC4685" w:rsidP="00D03201">
            <w:pPr>
              <w:widowControl w:val="0"/>
              <w:suppressAutoHyphens/>
              <w:autoSpaceDE w:val="0"/>
              <w:rPr>
                <w:rFonts w:eastAsia="Calibri"/>
                <w:sz w:val="20"/>
                <w:szCs w:val="20"/>
                <w:lang w:eastAsia="ar-SA"/>
              </w:rPr>
            </w:pPr>
            <w:proofErr w:type="gramStart"/>
            <w:r>
              <w:rPr>
                <w:rFonts w:eastAsia="Calibri"/>
                <w:sz w:val="20"/>
                <w:szCs w:val="20"/>
                <w:lang w:eastAsia="ar-SA"/>
              </w:rPr>
              <w:t xml:space="preserve">Всего: </w:t>
            </w:r>
            <w:r>
              <w:rPr>
                <w:rFonts w:eastAsia="Calibri"/>
                <w:color w:val="FF0000"/>
                <w:sz w:val="20"/>
                <w:szCs w:val="20"/>
                <w:lang w:eastAsia="ar-SA"/>
              </w:rPr>
              <w:t>884,8</w:t>
            </w:r>
            <w:r w:rsidR="00EC0E16" w:rsidRPr="00730DBF">
              <w:rPr>
                <w:rFonts w:eastAsia="Calibri"/>
                <w:sz w:val="20"/>
                <w:szCs w:val="20"/>
                <w:lang w:eastAsia="ar-SA"/>
              </w:rPr>
              <w:t xml:space="preserve"> тыс. руб.                                                                                                       2017 г. – 274,7 тыс. руб.                                                                          2018 г. – </w:t>
            </w:r>
            <w:r w:rsidR="00191FFD" w:rsidRPr="00730DBF">
              <w:rPr>
                <w:rFonts w:eastAsia="Calibri"/>
                <w:sz w:val="20"/>
                <w:szCs w:val="20"/>
                <w:lang w:eastAsia="ar-SA"/>
              </w:rPr>
              <w:t>610,1</w:t>
            </w:r>
            <w:r w:rsidR="00EC0E16" w:rsidRPr="00730DBF">
              <w:rPr>
                <w:rFonts w:eastAsia="Calibri"/>
                <w:sz w:val="20"/>
                <w:szCs w:val="20"/>
                <w:lang w:eastAsia="ar-SA"/>
              </w:rPr>
              <w:t xml:space="preserve"> тыс. руб.                                                         </w:t>
            </w:r>
            <w:r>
              <w:rPr>
                <w:rFonts w:eastAsia="Calibri"/>
                <w:sz w:val="20"/>
                <w:szCs w:val="20"/>
                <w:lang w:eastAsia="ar-SA"/>
              </w:rPr>
              <w:t xml:space="preserve">                    2019 г. – </w:t>
            </w:r>
            <w:r w:rsidR="00EC0E16" w:rsidRPr="00FC4685">
              <w:rPr>
                <w:rFonts w:eastAsia="Calibri"/>
                <w:color w:val="FF0000"/>
                <w:sz w:val="20"/>
                <w:szCs w:val="20"/>
                <w:lang w:eastAsia="ar-SA"/>
              </w:rPr>
              <w:t>0</w:t>
            </w:r>
            <w:r w:rsidR="00EC0E16" w:rsidRPr="00730DBF">
              <w:rPr>
                <w:rFonts w:eastAsia="Calibri"/>
                <w:sz w:val="20"/>
                <w:szCs w:val="20"/>
                <w:lang w:eastAsia="ar-SA"/>
              </w:rPr>
              <w:t xml:space="preserve"> тыс. руб.                                                                </w:t>
            </w:r>
            <w:r>
              <w:rPr>
                <w:rFonts w:eastAsia="Calibri"/>
                <w:sz w:val="20"/>
                <w:szCs w:val="20"/>
                <w:lang w:eastAsia="ar-SA"/>
              </w:rPr>
              <w:t xml:space="preserve">                    2020 г. – </w:t>
            </w:r>
            <w:r w:rsidR="00EC0E16" w:rsidRPr="00FC4685">
              <w:rPr>
                <w:rFonts w:eastAsia="Calibri"/>
                <w:color w:val="FF0000"/>
                <w:sz w:val="20"/>
                <w:szCs w:val="20"/>
                <w:lang w:eastAsia="ar-SA"/>
              </w:rPr>
              <w:t>0</w:t>
            </w:r>
            <w:r w:rsidR="00EC0E16" w:rsidRPr="00730DBF">
              <w:rPr>
                <w:rFonts w:eastAsia="Calibri"/>
                <w:sz w:val="20"/>
                <w:szCs w:val="20"/>
                <w:lang w:eastAsia="ar-SA"/>
              </w:rPr>
              <w:t xml:space="preserve"> тыс. руб.    </w:t>
            </w:r>
            <w:proofErr w:type="gramEnd"/>
          </w:p>
          <w:p w:rsidR="00EC0E16" w:rsidRPr="00730DBF" w:rsidRDefault="00FC4685" w:rsidP="00D03201">
            <w:pPr>
              <w:widowControl w:val="0"/>
              <w:suppressAutoHyphens/>
              <w:autoSpaceDE w:val="0"/>
              <w:rPr>
                <w:rFonts w:eastAsia="Calibri"/>
                <w:sz w:val="20"/>
                <w:szCs w:val="20"/>
                <w:lang w:eastAsia="ar-SA"/>
              </w:rPr>
            </w:pPr>
            <w:r>
              <w:rPr>
                <w:rFonts w:eastAsia="Calibri"/>
                <w:sz w:val="20"/>
                <w:szCs w:val="20"/>
                <w:lang w:eastAsia="ar-SA"/>
              </w:rPr>
              <w:t xml:space="preserve">2021 г. – </w:t>
            </w:r>
            <w:r w:rsidR="00EC0E16" w:rsidRPr="00FC4685">
              <w:rPr>
                <w:rFonts w:eastAsia="Calibri"/>
                <w:color w:val="FF0000"/>
                <w:sz w:val="20"/>
                <w:szCs w:val="20"/>
                <w:lang w:eastAsia="ar-SA"/>
              </w:rPr>
              <w:t xml:space="preserve">0 </w:t>
            </w:r>
            <w:r w:rsidR="00EC0E16" w:rsidRPr="00730DBF">
              <w:rPr>
                <w:rFonts w:eastAsia="Calibri"/>
                <w:sz w:val="20"/>
                <w:szCs w:val="20"/>
                <w:lang w:eastAsia="ar-SA"/>
              </w:rPr>
              <w:t xml:space="preserve">тыс. руб.                                                                           </w:t>
            </w:r>
          </w:p>
        </w:tc>
      </w:tr>
    </w:tbl>
    <w:p w:rsidR="00EC0E16" w:rsidRPr="00730DBF" w:rsidRDefault="00EC0E16" w:rsidP="00EC0E16">
      <w:pPr>
        <w:suppressAutoHyphens/>
        <w:jc w:val="right"/>
        <w:rPr>
          <w:sz w:val="20"/>
          <w:szCs w:val="20"/>
          <w:lang w:eastAsia="zh-CN"/>
        </w:rPr>
      </w:pPr>
    </w:p>
    <w:p w:rsidR="00EC0E16" w:rsidRDefault="00EC0E16"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Default="00CF3357" w:rsidP="00EC0E16">
      <w:pPr>
        <w:suppressAutoHyphens/>
        <w:jc w:val="right"/>
        <w:rPr>
          <w:sz w:val="20"/>
          <w:szCs w:val="20"/>
          <w:lang w:eastAsia="zh-CN"/>
        </w:rPr>
      </w:pPr>
    </w:p>
    <w:p w:rsidR="00CF3357" w:rsidRPr="00730DBF" w:rsidRDefault="00CF3357"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p>
    <w:p w:rsidR="00EC0E16" w:rsidRPr="00730DBF" w:rsidRDefault="00EC0E16" w:rsidP="00EC0E16">
      <w:pPr>
        <w:suppressAutoHyphens/>
        <w:jc w:val="right"/>
        <w:rPr>
          <w:sz w:val="20"/>
          <w:szCs w:val="20"/>
          <w:lang w:eastAsia="zh-CN"/>
        </w:rPr>
      </w:pPr>
      <w:r w:rsidRPr="00730DBF">
        <w:rPr>
          <w:sz w:val="20"/>
          <w:szCs w:val="20"/>
          <w:lang w:eastAsia="zh-CN"/>
        </w:rPr>
        <w:lastRenderedPageBreak/>
        <w:t>Приложение № 4</w:t>
      </w:r>
    </w:p>
    <w:p w:rsidR="00EC0E16" w:rsidRPr="00730DBF" w:rsidRDefault="00EC0E16" w:rsidP="00EC0E16">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w:t>
      </w:r>
      <w:r w:rsidRPr="00730DBF">
        <w:rPr>
          <w:sz w:val="20"/>
          <w:szCs w:val="20"/>
          <w:lang w:val="en-US" w:eastAsia="zh-CN"/>
        </w:rPr>
        <w:t>I</w:t>
      </w:r>
      <w:r w:rsidRPr="00730DBF">
        <w:rPr>
          <w:sz w:val="20"/>
          <w:szCs w:val="20"/>
          <w:lang w:eastAsia="zh-CN"/>
        </w:rPr>
        <w:t xml:space="preserve"> «Развитие малого и среднего предпринимательства </w:t>
      </w:r>
    </w:p>
    <w:p w:rsidR="00EC0E16" w:rsidRPr="00730DBF" w:rsidRDefault="00EC0E16" w:rsidP="00EC0E16">
      <w:pPr>
        <w:widowControl w:val="0"/>
        <w:suppressAutoHyphens/>
        <w:autoSpaceDE w:val="0"/>
        <w:autoSpaceDN w:val="0"/>
        <w:adjustRightInd w:val="0"/>
        <w:ind w:left="1416" w:firstLine="708"/>
        <w:jc w:val="right"/>
        <w:outlineLvl w:val="1"/>
        <w:rPr>
          <w:sz w:val="20"/>
          <w:szCs w:val="20"/>
        </w:rPr>
      </w:pPr>
      <w:r w:rsidRPr="00730DBF">
        <w:rPr>
          <w:sz w:val="20"/>
          <w:szCs w:val="20"/>
          <w:lang w:eastAsia="zh-CN"/>
        </w:rPr>
        <w:t>в Раменском муниципальном районе Московской области» на 2017-2021 годы</w:t>
      </w:r>
    </w:p>
    <w:p w:rsidR="00EC0E16" w:rsidRPr="00730DBF" w:rsidRDefault="00EC0E16" w:rsidP="00EC0E16">
      <w:pPr>
        <w:suppressAutoHyphens/>
        <w:jc w:val="right"/>
        <w:rPr>
          <w:sz w:val="16"/>
          <w:szCs w:val="16"/>
          <w:lang w:eastAsia="zh-CN"/>
        </w:rPr>
      </w:pPr>
    </w:p>
    <w:p w:rsidR="00EC0E16" w:rsidRPr="00730DBF" w:rsidRDefault="00EC0E16" w:rsidP="00EC0E16">
      <w:pPr>
        <w:suppressAutoHyphens/>
        <w:jc w:val="center"/>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муниципальной подпрограммы</w:t>
      </w:r>
      <w:proofErr w:type="gramEnd"/>
      <w:r w:rsidRPr="00730DBF">
        <w:rPr>
          <w:lang w:eastAsia="zh-CN"/>
        </w:rPr>
        <w:t xml:space="preserve"> </w:t>
      </w:r>
      <w:r w:rsidRPr="00730DBF">
        <w:rPr>
          <w:lang w:val="en-US" w:eastAsia="zh-CN"/>
        </w:rPr>
        <w:t>I</w:t>
      </w:r>
      <w:r w:rsidRPr="00730DBF">
        <w:rPr>
          <w:lang w:eastAsia="zh-CN"/>
        </w:rPr>
        <w:t xml:space="preserve"> Раменского муниципального</w:t>
      </w:r>
    </w:p>
    <w:p w:rsidR="00EC0E16" w:rsidRPr="00730DBF" w:rsidRDefault="00EC0E16" w:rsidP="00EC0E16">
      <w:pPr>
        <w:suppressAutoHyphens/>
        <w:autoSpaceDE w:val="0"/>
        <w:autoSpaceDN w:val="0"/>
        <w:jc w:val="center"/>
      </w:pPr>
      <w:r w:rsidRPr="00730DBF">
        <w:rPr>
          <w:lang w:eastAsia="zh-CN"/>
        </w:rPr>
        <w:t xml:space="preserve">района Московской области </w:t>
      </w:r>
      <w:r w:rsidRPr="00730DBF">
        <w:t>«Развитие малого и среднего предпринимательства в Раменском муниципальном районе</w:t>
      </w:r>
    </w:p>
    <w:p w:rsidR="00EC0E16" w:rsidRPr="00730DBF" w:rsidRDefault="00EC0E16" w:rsidP="00EC0E16">
      <w:pPr>
        <w:suppressAutoHyphens/>
        <w:jc w:val="center"/>
        <w:rPr>
          <w:lang w:eastAsia="zh-CN"/>
        </w:rPr>
      </w:pPr>
      <w:r w:rsidRPr="00730DBF">
        <w:t>Московской области» на 2017 – 2021 годы</w:t>
      </w:r>
      <w:r w:rsidRPr="00730DBF">
        <w:rPr>
          <w:lang w:eastAsia="zh-CN"/>
        </w:rPr>
        <w:t xml:space="preserve"> </w:t>
      </w:r>
    </w:p>
    <w:p w:rsidR="00EC0E16" w:rsidRPr="00730DBF" w:rsidRDefault="00EC0E16" w:rsidP="00EC0E16">
      <w:pPr>
        <w:suppressAutoHyphens/>
        <w:jc w:val="center"/>
        <w:rPr>
          <w:sz w:val="20"/>
          <w:szCs w:val="20"/>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jc w:val="center"/>
              <w:rPr>
                <w:sz w:val="20"/>
                <w:szCs w:val="20"/>
                <w:lang w:eastAsia="zh-CN"/>
              </w:rPr>
            </w:pPr>
            <w:r w:rsidRPr="00730DBF">
              <w:rPr>
                <w:sz w:val="20"/>
                <w:szCs w:val="20"/>
                <w:lang w:eastAsia="zh-CN"/>
              </w:rPr>
              <w:t xml:space="preserve">№ </w:t>
            </w:r>
            <w:proofErr w:type="gramStart"/>
            <w:r w:rsidRPr="00730DBF">
              <w:rPr>
                <w:sz w:val="20"/>
                <w:szCs w:val="20"/>
                <w:lang w:eastAsia="zh-CN"/>
              </w:rPr>
              <w:t>п</w:t>
            </w:r>
            <w:proofErr w:type="gramEnd"/>
            <w:r w:rsidRPr="00730DBF">
              <w:rPr>
                <w:sz w:val="20"/>
                <w:szCs w:val="20"/>
                <w:lang w:eastAsia="zh-CN"/>
              </w:rPr>
              <w:t>/п</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jc w:val="center"/>
              <w:rPr>
                <w:sz w:val="20"/>
                <w:szCs w:val="20"/>
                <w:lang w:eastAsia="zh-CN"/>
              </w:rPr>
            </w:pPr>
            <w:r w:rsidRPr="00730DBF">
              <w:rPr>
                <w:sz w:val="20"/>
                <w:szCs w:val="20"/>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center"/>
              <w:rPr>
                <w:sz w:val="20"/>
                <w:szCs w:val="20"/>
                <w:lang w:eastAsia="zh-CN"/>
              </w:rPr>
            </w:pPr>
            <w:r w:rsidRPr="00730DBF">
              <w:rPr>
                <w:sz w:val="20"/>
                <w:szCs w:val="20"/>
                <w:lang w:eastAsia="zh-CN"/>
              </w:rPr>
              <w:t>Методика расчёта</w:t>
            </w:r>
          </w:p>
        </w:tc>
      </w:tr>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jc w:val="center"/>
              <w:rPr>
                <w:sz w:val="20"/>
                <w:szCs w:val="20"/>
                <w:lang w:eastAsia="zh-CN"/>
              </w:rPr>
            </w:pPr>
            <w:r w:rsidRPr="00730DBF">
              <w:rPr>
                <w:sz w:val="20"/>
                <w:szCs w:val="20"/>
                <w:lang w:eastAsia="zh-CN"/>
              </w:rPr>
              <w:t>1.</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 xml:space="preserve">Значение показателя определяется прямым </w:t>
            </w:r>
            <w:proofErr w:type="gramStart"/>
            <w:r w:rsidRPr="00730DBF">
              <w:rPr>
                <w:sz w:val="20"/>
                <w:szCs w:val="20"/>
                <w:lang w:eastAsia="zh-CN"/>
              </w:rPr>
              <w:t>счетом</w:t>
            </w:r>
            <w:proofErr w:type="gramEnd"/>
            <w:r w:rsidRPr="00730DBF">
              <w:rPr>
                <w:sz w:val="20"/>
                <w:szCs w:val="20"/>
                <w:lang w:eastAsia="zh-CN"/>
              </w:rPr>
              <w:t xml:space="preserve"> по сведениям представленным  муниципальной статистикой с учетом прогноза социально-экономического развития района</w:t>
            </w:r>
            <w:r w:rsidR="005B1E9D" w:rsidRPr="00730DBF">
              <w:rPr>
                <w:sz w:val="20"/>
                <w:szCs w:val="20"/>
                <w:lang w:eastAsia="zh-CN"/>
              </w:rPr>
              <w:t>, измеряется в единицах.</w:t>
            </w:r>
          </w:p>
        </w:tc>
      </w:tr>
      <w:tr w:rsidR="00730DBF" w:rsidRPr="00730DBF" w:rsidTr="000D26C7">
        <w:trPr>
          <w:trHeight w:val="815"/>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jc w:val="center"/>
              <w:rPr>
                <w:sz w:val="20"/>
                <w:szCs w:val="20"/>
                <w:lang w:eastAsia="zh-CN"/>
              </w:rPr>
            </w:pPr>
            <w:r w:rsidRPr="00730DBF">
              <w:rPr>
                <w:sz w:val="20"/>
                <w:szCs w:val="20"/>
                <w:lang w:eastAsia="zh-CN"/>
              </w:rPr>
              <w:t>2.</w:t>
            </w:r>
          </w:p>
        </w:tc>
        <w:tc>
          <w:tcPr>
            <w:tcW w:w="4678" w:type="dxa"/>
            <w:tcBorders>
              <w:top w:val="single" w:sz="4" w:space="0" w:color="000000"/>
              <w:left w:val="single" w:sz="4" w:space="0" w:color="000000"/>
              <w:bottom w:val="single" w:sz="4" w:space="0" w:color="000000"/>
            </w:tcBorders>
            <w:shd w:val="clear" w:color="auto" w:fill="auto"/>
            <w:vAlign w:val="center"/>
          </w:tcPr>
          <w:p w:rsidR="00EC0E16" w:rsidRPr="00730DBF" w:rsidRDefault="00EC0E16" w:rsidP="00EC0E16">
            <w:pPr>
              <w:suppressAutoHyphens/>
              <w:autoSpaceDE w:val="0"/>
              <w:rPr>
                <w:sz w:val="20"/>
                <w:szCs w:val="20"/>
                <w:lang w:eastAsia="zh-CN"/>
              </w:rPr>
            </w:pPr>
            <w:r w:rsidRPr="00730DBF">
              <w:rPr>
                <w:sz w:val="20"/>
                <w:szCs w:val="20"/>
                <w:lang w:eastAsia="zh-CN"/>
              </w:rPr>
              <w:t>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процентах.</w:t>
            </w:r>
          </w:p>
        </w:tc>
      </w:tr>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widowControl w:val="0"/>
              <w:tabs>
                <w:tab w:val="left" w:pos="1048"/>
              </w:tabs>
              <w:suppressAutoHyphens/>
              <w:autoSpaceDE w:val="0"/>
              <w:ind w:left="-2"/>
              <w:jc w:val="center"/>
              <w:rPr>
                <w:kern w:val="1"/>
                <w:sz w:val="20"/>
                <w:szCs w:val="22"/>
                <w:lang w:eastAsia="hi-IN" w:bidi="hi-IN"/>
              </w:rPr>
            </w:pPr>
            <w:r w:rsidRPr="00730DBF">
              <w:rPr>
                <w:kern w:val="1"/>
                <w:sz w:val="20"/>
                <w:szCs w:val="22"/>
                <w:lang w:eastAsia="hi-IN" w:bidi="hi-IN"/>
              </w:rPr>
              <w:t>3.</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widowControl w:val="0"/>
              <w:tabs>
                <w:tab w:val="left" w:pos="1048"/>
              </w:tabs>
              <w:suppressAutoHyphens/>
              <w:autoSpaceDE w:val="0"/>
              <w:ind w:left="-2"/>
              <w:rPr>
                <w:rFonts w:cs="Mangal"/>
                <w:kern w:val="1"/>
                <w:sz w:val="20"/>
                <w:szCs w:val="20"/>
                <w:lang w:eastAsia="hi-IN" w:bidi="hi-IN"/>
              </w:rPr>
            </w:pPr>
            <w:r w:rsidRPr="00730DBF">
              <w:rPr>
                <w:rFonts w:cs="Mangal"/>
                <w:kern w:val="1"/>
                <w:sz w:val="20"/>
                <w:szCs w:val="20"/>
                <w:lang w:eastAsia="hi-IN" w:bidi="hi-IN"/>
              </w:rPr>
              <w:t>Доля оборота малых и средних предприятий в общем обороте по полному кругу предприятий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процентах.</w:t>
            </w:r>
          </w:p>
        </w:tc>
      </w:tr>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79" w:right="79" w:hanging="59"/>
              <w:jc w:val="center"/>
              <w:rPr>
                <w:bCs/>
                <w:sz w:val="20"/>
                <w:szCs w:val="20"/>
                <w:lang w:eastAsia="zh-CN"/>
              </w:rPr>
            </w:pPr>
            <w:r w:rsidRPr="00730DBF">
              <w:rPr>
                <w:bCs/>
                <w:sz w:val="20"/>
                <w:szCs w:val="20"/>
                <w:lang w:eastAsia="zh-CN"/>
              </w:rPr>
              <w:t>4.</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ind w:left="79" w:right="79" w:hanging="59"/>
              <w:rPr>
                <w:sz w:val="20"/>
                <w:szCs w:val="20"/>
                <w:lang w:eastAsia="zh-CN"/>
              </w:rPr>
            </w:pPr>
            <w:r w:rsidRPr="00730DBF">
              <w:rPr>
                <w:sz w:val="20"/>
                <w:szCs w:val="20"/>
                <w:lang w:eastAsia="zh-CN"/>
              </w:rPr>
              <w:t>Количество субъектов малого и среднего предпринимательства, получивших государственную поддержку</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единицах.</w:t>
            </w:r>
          </w:p>
        </w:tc>
      </w:tr>
      <w:tr w:rsidR="00730DBF" w:rsidRPr="00730DBF" w:rsidTr="000D26C7">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79" w:right="79" w:hanging="59"/>
              <w:jc w:val="center"/>
              <w:rPr>
                <w:sz w:val="20"/>
                <w:szCs w:val="20"/>
                <w:lang w:eastAsia="zh-CN"/>
              </w:rPr>
            </w:pPr>
            <w:r w:rsidRPr="00730DBF">
              <w:rPr>
                <w:sz w:val="20"/>
                <w:szCs w:val="20"/>
                <w:lang w:eastAsia="zh-CN"/>
              </w:rPr>
              <w:t>5.</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ind w:left="79" w:right="79" w:hanging="59"/>
              <w:rPr>
                <w:sz w:val="20"/>
                <w:szCs w:val="20"/>
                <w:lang w:eastAsia="zh-CN"/>
              </w:rPr>
            </w:pPr>
            <w:r w:rsidRPr="00730DBF">
              <w:rPr>
                <w:sz w:val="20"/>
                <w:szCs w:val="20"/>
                <w:lang w:eastAsia="zh-CN"/>
              </w:rPr>
              <w:t>Темп роста объема инвестиций в основной капитал малых предприятий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процентах.</w:t>
            </w:r>
          </w:p>
        </w:tc>
      </w:tr>
      <w:tr w:rsidR="00730DBF" w:rsidRPr="00730DBF" w:rsidTr="000D26C7">
        <w:trPr>
          <w:trHeight w:val="1058"/>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6.</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ind w:left="17" w:right="66"/>
              <w:rPr>
                <w:sz w:val="20"/>
                <w:szCs w:val="20"/>
                <w:lang w:eastAsia="zh-CN"/>
              </w:rPr>
            </w:pPr>
            <w:r w:rsidRPr="00730DBF">
              <w:rPr>
                <w:sz w:val="20"/>
                <w:szCs w:val="20"/>
                <w:lang w:eastAsia="zh-CN"/>
              </w:rPr>
              <w:t>Число созданных рабочих мест субъектами малого и среднего предпринимательства, получившими поддержку</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из отчета субъектами малого и среднего предпринимательства, получившими поддержку</w:t>
            </w:r>
            <w:r w:rsidR="005B1E9D" w:rsidRPr="00730DBF">
              <w:rPr>
                <w:sz w:val="20"/>
                <w:szCs w:val="20"/>
                <w:lang w:eastAsia="zh-CN"/>
              </w:rPr>
              <w:t>, измеряется в единицах.</w:t>
            </w:r>
          </w:p>
        </w:tc>
      </w:tr>
      <w:tr w:rsidR="00730DBF" w:rsidRPr="00730DBF" w:rsidTr="000D26C7">
        <w:trPr>
          <w:trHeight w:val="894"/>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7.</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center"/>
              <w:rPr>
                <w:sz w:val="20"/>
                <w:szCs w:val="20"/>
                <w:lang w:eastAsia="zh-CN"/>
              </w:rPr>
            </w:pPr>
            <m:oMathPara>
              <m:oMathParaPr>
                <m:jc m:val="center"/>
              </m:oMathParaPr>
              <m:oMath>
                <m:r>
                  <m:rPr>
                    <m:sty m:val="p"/>
                  </m:rPr>
                  <w:rPr>
                    <w:rFonts w:ascii="Cambria Math" w:hAnsi="Cambria Math"/>
                  </w:rPr>
                  <m:t xml:space="preserve">Дмсп           =  </m:t>
                </m:r>
                <m:f>
                  <m:fPr>
                    <m:ctrlPr>
                      <w:rPr>
                        <w:rFonts w:ascii="Cambria Math" w:hAnsi="Cambria Math"/>
                      </w:rPr>
                    </m:ctrlPr>
                  </m:fPr>
                  <m:num>
                    <m:r>
                      <m:rPr>
                        <m:sty m:val="p"/>
                      </m:rPr>
                      <w:rPr>
                        <w:rFonts w:ascii="Cambria Math" w:hAnsi="Cambria Math"/>
                      </w:rPr>
                      <m:t>Чмсп</m:t>
                    </m:r>
                  </m:num>
                  <m:den>
                    <m:r>
                      <m:rPr>
                        <m:sty m:val="p"/>
                      </m:rPr>
                      <w:rPr>
                        <w:rFonts w:ascii="Cambria Math" w:hAnsi="Cambria Math"/>
                      </w:rPr>
                      <m:t>Ч об</m:t>
                    </m:r>
                  </m:den>
                </m:f>
                <m:r>
                  <m:rPr>
                    <m:sty m:val="p"/>
                  </m:rPr>
                  <w:rPr>
                    <w:rFonts w:ascii="Cambria Math" w:hAnsi="Cambria Math"/>
                  </w:rPr>
                  <m:t xml:space="preserve"> 100%</m:t>
                </m:r>
              </m:oMath>
            </m:oMathPara>
          </w:p>
          <w:p w:rsidR="00EC0E16" w:rsidRPr="00730DBF" w:rsidRDefault="00EC0E16" w:rsidP="00EC0E16">
            <w:pPr>
              <w:suppressAutoHyphens/>
              <w:ind w:firstLine="709"/>
              <w:rPr>
                <w:sz w:val="20"/>
                <w:szCs w:val="20"/>
                <w:lang w:eastAsia="zh-CN"/>
              </w:rPr>
            </w:pPr>
            <w:r w:rsidRPr="00730DBF">
              <w:rPr>
                <w:sz w:val="20"/>
                <w:szCs w:val="20"/>
                <w:lang w:eastAsia="zh-CN"/>
              </w:rPr>
              <w:t>где:</w:t>
            </w:r>
          </w:p>
          <w:p w:rsidR="00EC0E16" w:rsidRPr="00730DBF" w:rsidRDefault="00EC0E16" w:rsidP="00EC0E16">
            <w:pPr>
              <w:suppressAutoHyphens/>
              <w:rPr>
                <w:sz w:val="20"/>
                <w:szCs w:val="20"/>
                <w:lang w:eastAsia="zh-CN"/>
              </w:rPr>
            </w:pPr>
            <w:proofErr w:type="spellStart"/>
            <w:r w:rsidRPr="00730DBF">
              <w:rPr>
                <w:sz w:val="20"/>
                <w:szCs w:val="20"/>
                <w:lang w:eastAsia="zh-CN"/>
              </w:rPr>
              <w:t>Дмсп</w:t>
            </w:r>
            <w:proofErr w:type="spellEnd"/>
            <w:r w:rsidRPr="00730DBF">
              <w:rPr>
                <w:sz w:val="20"/>
                <w:szCs w:val="20"/>
                <w:lang w:eastAsia="zh-CN"/>
              </w:rPr>
              <w:t xml:space="preserve"> – доля среднесписочной численности работников (без внешних совместителей) субъектов малого</w:t>
            </w:r>
            <w:r w:rsidR="005B1E9D" w:rsidRPr="00730DBF">
              <w:rPr>
                <w:sz w:val="20"/>
                <w:szCs w:val="20"/>
                <w:lang w:eastAsia="zh-CN"/>
              </w:rPr>
              <w:t xml:space="preserve"> и среднего предпринимательства, измеряется в процентах;</w:t>
            </w:r>
          </w:p>
          <w:p w:rsidR="00EC0E16" w:rsidRPr="00730DBF" w:rsidRDefault="00EC0E16" w:rsidP="00EC0E16">
            <w:pPr>
              <w:suppressAutoHyphens/>
              <w:rPr>
                <w:sz w:val="20"/>
                <w:szCs w:val="20"/>
                <w:lang w:eastAsia="zh-CN"/>
              </w:rPr>
            </w:pPr>
            <w:proofErr w:type="spellStart"/>
            <w:r w:rsidRPr="00730DBF">
              <w:rPr>
                <w:sz w:val="20"/>
                <w:szCs w:val="20"/>
                <w:lang w:eastAsia="zh-CN"/>
              </w:rPr>
              <w:t>Чмсп</w:t>
            </w:r>
            <w:proofErr w:type="spellEnd"/>
            <w:r w:rsidRPr="00730DBF">
              <w:rPr>
                <w:sz w:val="20"/>
                <w:szCs w:val="20"/>
                <w:lang w:eastAsia="zh-CN"/>
              </w:rPr>
              <w:t xml:space="preserve"> – численность субъектов малого и среднего предпринимательства (без внешних совместителей);</w:t>
            </w:r>
          </w:p>
          <w:p w:rsidR="00EC0E16" w:rsidRPr="00730DBF" w:rsidRDefault="00EC0E16" w:rsidP="00EC0E16">
            <w:pPr>
              <w:suppressAutoHyphens/>
              <w:jc w:val="both"/>
              <w:rPr>
                <w:sz w:val="20"/>
                <w:szCs w:val="20"/>
                <w:lang w:eastAsia="zh-CN"/>
              </w:rPr>
            </w:pPr>
            <w:r w:rsidRPr="00730DBF">
              <w:rPr>
                <w:sz w:val="20"/>
                <w:szCs w:val="20"/>
                <w:lang w:eastAsia="zh-CN"/>
              </w:rPr>
              <w:t>Ч об – численность работников (без внешних совместителей) всех предприятий и организаций.</w:t>
            </w:r>
          </w:p>
        </w:tc>
      </w:tr>
      <w:tr w:rsidR="00730DBF" w:rsidRPr="00730DBF" w:rsidTr="000D26C7">
        <w:trPr>
          <w:trHeight w:val="708"/>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8.</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 xml:space="preserve">Количество участников в </w:t>
            </w:r>
            <w:proofErr w:type="spellStart"/>
            <w:r w:rsidRPr="00730DBF">
              <w:rPr>
                <w:sz w:val="20"/>
                <w:szCs w:val="20"/>
                <w:lang w:eastAsia="zh-CN"/>
              </w:rPr>
              <w:t>выставочно</w:t>
            </w:r>
            <w:proofErr w:type="spellEnd"/>
            <w:r w:rsidRPr="00730DBF">
              <w:rPr>
                <w:sz w:val="20"/>
                <w:szCs w:val="20"/>
                <w:lang w:eastAsia="zh-CN"/>
              </w:rPr>
              <w:t>-ярмарочных мероприятиях</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Источник получения информации - данные о деятельности предприятий потребительского рынка и услуг</w:t>
            </w:r>
            <w:r w:rsidR="005B1E9D" w:rsidRPr="00730DBF">
              <w:rPr>
                <w:sz w:val="20"/>
                <w:szCs w:val="20"/>
                <w:lang w:eastAsia="zh-CN"/>
              </w:rPr>
              <w:t>, измеряется в единицах.</w:t>
            </w:r>
          </w:p>
        </w:tc>
      </w:tr>
      <w:tr w:rsidR="00730DBF" w:rsidRPr="00730DBF" w:rsidTr="000D26C7">
        <w:trPr>
          <w:trHeight w:val="412"/>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lastRenderedPageBreak/>
              <w:t>9.</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Количество малых и средних предприятий на 1 тысячу жителей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center"/>
              <w:rPr>
                <w:sz w:val="20"/>
                <w:szCs w:val="20"/>
                <w:lang w:eastAsia="zh-CN"/>
              </w:rPr>
            </w:pPr>
            <m:oMathPara>
              <m:oMathParaPr>
                <m:jc m:val="left"/>
              </m:oMathParaPr>
              <m:oMath>
                <m:r>
                  <m:rPr>
                    <m:sty m:val="p"/>
                  </m:rPr>
                  <w:rPr>
                    <w:rFonts w:ascii="Cambria Math" w:hAnsi="Cambria Math"/>
                  </w:rPr>
                  <m:t>К =</m:t>
                </m:r>
                <m:f>
                  <m:fPr>
                    <m:ctrlPr>
                      <w:rPr>
                        <w:rFonts w:ascii="Cambria Math" w:hAnsi="Cambria Math"/>
                      </w:rPr>
                    </m:ctrlPr>
                  </m:fPr>
                  <m:num>
                    <m:r>
                      <m:rPr>
                        <m:sty m:val="p"/>
                      </m:rPr>
                      <w:rPr>
                        <w:rFonts w:ascii="Cambria Math" w:hAnsi="Cambria Math"/>
                      </w:rPr>
                      <m:t>К мсп</m:t>
                    </m:r>
                  </m:num>
                  <m:den>
                    <m:r>
                      <m:rPr>
                        <m:sty m:val="p"/>
                      </m:rPr>
                      <w:rPr>
                        <w:rFonts w:ascii="Cambria Math" w:hAnsi="Cambria Math"/>
                      </w:rPr>
                      <m:t>Ч пн</m:t>
                    </m:r>
                  </m:den>
                </m:f>
                <m:r>
                  <m:rPr>
                    <m:sty m:val="p"/>
                  </m:rPr>
                  <w:rPr>
                    <w:rFonts w:ascii="Cambria Math" w:hAnsi="Cambria Math"/>
                  </w:rPr>
                  <m:t xml:space="preserve">×100% ,  </m:t>
                </m:r>
              </m:oMath>
            </m:oMathPara>
          </w:p>
          <w:p w:rsidR="00EC0E16" w:rsidRPr="00730DBF" w:rsidRDefault="00EC0E16" w:rsidP="00EC0E16">
            <w:pPr>
              <w:suppressAutoHyphens/>
              <w:rPr>
                <w:sz w:val="20"/>
                <w:szCs w:val="20"/>
                <w:lang w:eastAsia="zh-CN"/>
              </w:rPr>
            </w:pPr>
            <w:r w:rsidRPr="00730DBF">
              <w:rPr>
                <w:sz w:val="20"/>
                <w:szCs w:val="20"/>
                <w:lang w:eastAsia="zh-CN"/>
              </w:rPr>
              <w:t>где:</w:t>
            </w:r>
          </w:p>
          <w:p w:rsidR="00EC0E16" w:rsidRPr="00730DBF" w:rsidRDefault="00EC0E16" w:rsidP="00EC0E16">
            <w:pPr>
              <w:suppressAutoHyphens/>
              <w:rPr>
                <w:sz w:val="20"/>
                <w:szCs w:val="20"/>
                <w:lang w:eastAsia="zh-CN"/>
              </w:rPr>
            </w:pPr>
            <w:proofErr w:type="gramStart"/>
            <w:r w:rsidRPr="00730DBF">
              <w:rPr>
                <w:sz w:val="20"/>
                <w:szCs w:val="20"/>
                <w:lang w:eastAsia="zh-CN"/>
              </w:rPr>
              <w:t>К</w:t>
            </w:r>
            <w:proofErr w:type="gramEnd"/>
            <w:r w:rsidRPr="00730DBF">
              <w:rPr>
                <w:sz w:val="20"/>
                <w:szCs w:val="20"/>
                <w:lang w:eastAsia="zh-CN"/>
              </w:rPr>
              <w:t xml:space="preserve"> – количество малых и средних предприятий на 1 тысячу жителей</w:t>
            </w:r>
            <w:r w:rsidR="005B1E9D" w:rsidRPr="00730DBF">
              <w:rPr>
                <w:sz w:val="20"/>
                <w:szCs w:val="20"/>
                <w:lang w:eastAsia="zh-CN"/>
              </w:rPr>
              <w:t>, измеряется в единицах</w:t>
            </w:r>
            <w:r w:rsidRPr="00730DBF">
              <w:rPr>
                <w:sz w:val="20"/>
                <w:szCs w:val="20"/>
                <w:lang w:eastAsia="zh-CN"/>
              </w:rPr>
              <w:t>;</w:t>
            </w:r>
          </w:p>
          <w:p w:rsidR="00EC0E16" w:rsidRPr="00730DBF" w:rsidRDefault="00EC0E16" w:rsidP="00EC0E16">
            <w:pPr>
              <w:suppressAutoHyphens/>
              <w:rPr>
                <w:sz w:val="20"/>
                <w:szCs w:val="20"/>
                <w:lang w:eastAsia="zh-CN"/>
              </w:rPr>
            </w:pPr>
            <w:r w:rsidRPr="00730DBF">
              <w:rPr>
                <w:sz w:val="20"/>
                <w:szCs w:val="20"/>
                <w:lang w:eastAsia="zh-CN"/>
              </w:rPr>
              <w:t xml:space="preserve">К </w:t>
            </w:r>
            <w:proofErr w:type="spellStart"/>
            <w:r w:rsidRPr="00730DBF">
              <w:rPr>
                <w:sz w:val="20"/>
                <w:szCs w:val="20"/>
                <w:lang w:eastAsia="zh-CN"/>
              </w:rPr>
              <w:t>мсп</w:t>
            </w:r>
            <w:proofErr w:type="spellEnd"/>
            <w:r w:rsidRPr="00730DBF">
              <w:rPr>
                <w:sz w:val="20"/>
                <w:szCs w:val="20"/>
                <w:lang w:eastAsia="zh-CN"/>
              </w:rPr>
              <w:t xml:space="preserve"> – количество малых и средних предприятий;</w:t>
            </w:r>
          </w:p>
          <w:p w:rsidR="00EC0E16" w:rsidRPr="00730DBF" w:rsidRDefault="00EC0E16" w:rsidP="00EC0E16">
            <w:pPr>
              <w:suppressAutoHyphens/>
              <w:jc w:val="both"/>
              <w:rPr>
                <w:sz w:val="20"/>
                <w:szCs w:val="20"/>
                <w:lang w:eastAsia="zh-CN"/>
              </w:rPr>
            </w:pPr>
            <w:r w:rsidRPr="00730DBF">
              <w:rPr>
                <w:sz w:val="20"/>
                <w:szCs w:val="20"/>
                <w:lang w:eastAsia="zh-CN"/>
              </w:rPr>
              <w:t xml:space="preserve">Ч </w:t>
            </w:r>
            <w:proofErr w:type="spellStart"/>
            <w:r w:rsidRPr="00730DBF">
              <w:rPr>
                <w:sz w:val="20"/>
                <w:szCs w:val="20"/>
                <w:lang w:eastAsia="zh-CN"/>
              </w:rPr>
              <w:t>п</w:t>
            </w:r>
            <w:proofErr w:type="gramStart"/>
            <w:r w:rsidRPr="00730DBF">
              <w:rPr>
                <w:sz w:val="20"/>
                <w:szCs w:val="20"/>
                <w:lang w:eastAsia="zh-CN"/>
              </w:rPr>
              <w:t>н</w:t>
            </w:r>
            <w:proofErr w:type="spellEnd"/>
            <w:r w:rsidRPr="00730DBF">
              <w:rPr>
                <w:sz w:val="20"/>
                <w:szCs w:val="20"/>
                <w:lang w:eastAsia="zh-CN"/>
              </w:rPr>
              <w:t>–</w:t>
            </w:r>
            <w:proofErr w:type="gramEnd"/>
            <w:r w:rsidRPr="00730DBF">
              <w:rPr>
                <w:sz w:val="20"/>
                <w:szCs w:val="20"/>
                <w:lang w:eastAsia="zh-CN"/>
              </w:rPr>
              <w:t xml:space="preserve"> численность постоянного населения муниципального образования</w:t>
            </w:r>
          </w:p>
          <w:p w:rsidR="00EC0E16" w:rsidRPr="00730DBF" w:rsidRDefault="00EC0E16" w:rsidP="00EC0E16">
            <w:pPr>
              <w:tabs>
                <w:tab w:val="left" w:pos="6996"/>
              </w:tabs>
              <w:suppressAutoHyphens/>
              <w:rPr>
                <w:sz w:val="20"/>
                <w:szCs w:val="20"/>
                <w:lang w:eastAsia="zh-CN"/>
              </w:rPr>
            </w:pPr>
            <w:r w:rsidRPr="00730DBF">
              <w:rPr>
                <w:sz w:val="20"/>
                <w:szCs w:val="20"/>
                <w:lang w:eastAsia="zh-CN"/>
              </w:rPr>
              <w:tab/>
            </w:r>
          </w:p>
        </w:tc>
      </w:tr>
      <w:tr w:rsidR="00730DBF" w:rsidRPr="00730DBF" w:rsidTr="000D26C7">
        <w:trPr>
          <w:trHeight w:val="401"/>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10.</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rPr>
                <w:sz w:val="20"/>
                <w:szCs w:val="20"/>
                <w:lang w:eastAsia="zh-CN"/>
              </w:rPr>
            </w:pPr>
            <w:r w:rsidRPr="00730DBF">
              <w:rPr>
                <w:sz w:val="20"/>
                <w:szCs w:val="20"/>
                <w:lang w:eastAsia="zh-CN"/>
              </w:rPr>
              <w:t>Среднемесячная заработная плата работников малых и средних предприятиях</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w:t>
            </w:r>
            <w:r w:rsidR="005B1E9D" w:rsidRPr="00730DBF">
              <w:rPr>
                <w:sz w:val="20"/>
                <w:szCs w:val="20"/>
                <w:lang w:eastAsia="zh-CN"/>
              </w:rPr>
              <w:t>, измеряется в рублях</w:t>
            </w:r>
            <w:r w:rsidRPr="00730DBF">
              <w:rPr>
                <w:sz w:val="20"/>
                <w:szCs w:val="20"/>
                <w:lang w:eastAsia="zh-CN"/>
              </w:rPr>
              <w:t>.</w:t>
            </w:r>
          </w:p>
        </w:tc>
      </w:tr>
      <w:tr w:rsidR="00730DBF" w:rsidRPr="00730DBF" w:rsidTr="000D26C7">
        <w:trPr>
          <w:trHeight w:val="467"/>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11.</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ind w:left="17" w:right="66"/>
              <w:rPr>
                <w:sz w:val="20"/>
                <w:szCs w:val="20"/>
                <w:lang w:eastAsia="zh-CN"/>
              </w:rPr>
            </w:pPr>
            <w:r w:rsidRPr="00730DBF">
              <w:rPr>
                <w:sz w:val="20"/>
                <w:szCs w:val="20"/>
                <w:lang w:eastAsia="zh-CN"/>
              </w:rPr>
              <w:t>Количество вновь созданных предприятий малого и среднего бизнеса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hd w:val="clear" w:color="auto" w:fill="FFFFFF"/>
              <w:spacing w:after="200" w:line="276" w:lineRule="auto"/>
              <w:contextualSpacing/>
              <w:jc w:val="both"/>
              <w:rPr>
                <w:rFonts w:eastAsia="Calibri"/>
                <w:sz w:val="20"/>
                <w:szCs w:val="20"/>
                <w:lang w:eastAsia="en-US"/>
              </w:rPr>
            </w:pPr>
            <w:r w:rsidRPr="00730DBF">
              <w:rPr>
                <w:rFonts w:eastAsia="Calibri"/>
                <w:sz w:val="20"/>
                <w:szCs w:val="20"/>
                <w:lang w:eastAsia="en-US"/>
              </w:rPr>
              <w:t>При расчете используются данные Единого Реестра субъектов малого и среднего предпринимательства Федеральной Налоговой службы</w:t>
            </w:r>
            <w:r w:rsidR="005B1E9D" w:rsidRPr="00730DBF">
              <w:rPr>
                <w:rFonts w:eastAsia="Calibri"/>
                <w:sz w:val="20"/>
                <w:szCs w:val="20"/>
                <w:lang w:eastAsia="en-US"/>
              </w:rPr>
              <w:t>, измеряется в единицах.</w:t>
            </w:r>
          </w:p>
        </w:tc>
      </w:tr>
      <w:tr w:rsidR="00730DBF" w:rsidRPr="00730DBF" w:rsidTr="000D26C7">
        <w:trPr>
          <w:trHeight w:val="922"/>
        </w:trPr>
        <w:tc>
          <w:tcPr>
            <w:tcW w:w="709" w:type="dxa"/>
            <w:tcBorders>
              <w:top w:val="single" w:sz="4" w:space="0" w:color="000000"/>
              <w:left w:val="single" w:sz="4" w:space="0" w:color="000000"/>
              <w:bottom w:val="single" w:sz="4" w:space="0" w:color="000000"/>
            </w:tcBorders>
          </w:tcPr>
          <w:p w:rsidR="00EC0E16" w:rsidRPr="00730DBF" w:rsidRDefault="00EC0E16" w:rsidP="00EC0E16">
            <w:pPr>
              <w:suppressAutoHyphens/>
              <w:autoSpaceDE w:val="0"/>
              <w:ind w:left="17" w:right="66"/>
              <w:jc w:val="center"/>
              <w:rPr>
                <w:sz w:val="20"/>
                <w:szCs w:val="20"/>
                <w:lang w:eastAsia="zh-CN"/>
              </w:rPr>
            </w:pPr>
            <w:r w:rsidRPr="00730DBF">
              <w:rPr>
                <w:sz w:val="20"/>
                <w:szCs w:val="20"/>
                <w:lang w:eastAsia="zh-CN"/>
              </w:rPr>
              <w:t>12.</w:t>
            </w:r>
          </w:p>
        </w:tc>
        <w:tc>
          <w:tcPr>
            <w:tcW w:w="4678" w:type="dxa"/>
            <w:tcBorders>
              <w:top w:val="single" w:sz="4" w:space="0" w:color="000000"/>
              <w:left w:val="single" w:sz="4" w:space="0" w:color="000000"/>
              <w:bottom w:val="single" w:sz="4" w:space="0" w:color="000000"/>
            </w:tcBorders>
            <w:shd w:val="clear" w:color="auto" w:fill="auto"/>
          </w:tcPr>
          <w:p w:rsidR="00EC0E16" w:rsidRPr="00730DBF" w:rsidRDefault="00EC0E16" w:rsidP="00EC0E16">
            <w:pPr>
              <w:suppressAutoHyphens/>
              <w:autoSpaceDE w:val="0"/>
              <w:rPr>
                <w:sz w:val="20"/>
                <w:szCs w:val="20"/>
                <w:lang w:eastAsia="zh-CN"/>
              </w:rPr>
            </w:pPr>
            <w:r w:rsidRPr="00730DBF">
              <w:rPr>
                <w:rFonts w:eastAsia="Calibri"/>
                <w:sz w:val="20"/>
                <w:szCs w:val="20"/>
                <w:lang w:eastAsia="ar-SA"/>
              </w:rPr>
              <w:t xml:space="preserve">Малый бизнес большого региона. Прирост количества субъектов малого и среднего предпринимательства на 10 </w:t>
            </w:r>
            <w:proofErr w:type="spellStart"/>
            <w:r w:rsidRPr="00730DBF">
              <w:rPr>
                <w:rFonts w:eastAsia="Calibri"/>
                <w:sz w:val="20"/>
                <w:szCs w:val="20"/>
                <w:lang w:eastAsia="ar-SA"/>
              </w:rPr>
              <w:t>тыс</w:t>
            </w:r>
            <w:proofErr w:type="gramStart"/>
            <w:r w:rsidRPr="00730DBF">
              <w:rPr>
                <w:rFonts w:eastAsia="Calibri"/>
                <w:sz w:val="20"/>
                <w:szCs w:val="20"/>
                <w:lang w:eastAsia="ar-SA"/>
              </w:rPr>
              <w:t>.н</w:t>
            </w:r>
            <w:proofErr w:type="gramEnd"/>
            <w:r w:rsidRPr="00730DBF">
              <w:rPr>
                <w:rFonts w:eastAsia="Calibri"/>
                <w:sz w:val="20"/>
                <w:szCs w:val="20"/>
                <w:lang w:eastAsia="ar-SA"/>
              </w:rPr>
              <w:t>аселения</w:t>
            </w:r>
            <w:proofErr w:type="spellEnd"/>
            <w:r w:rsidRPr="00730DBF">
              <w:rPr>
                <w:rFonts w:eastAsia="Calibri"/>
                <w:sz w:val="20"/>
                <w:szCs w:val="20"/>
                <w:lang w:eastAsia="ar-SA"/>
              </w:rPr>
              <w:t xml:space="preserve">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730DBF" w:rsidRDefault="00EC0E16" w:rsidP="00EC0E16">
            <w:pPr>
              <w:suppressAutoHyphens/>
              <w:jc w:val="center"/>
              <w:rPr>
                <w:position w:val="-18"/>
                <w:sz w:val="20"/>
                <w:szCs w:val="20"/>
                <w:lang w:eastAsia="ar-SA"/>
              </w:rPr>
            </w:pPr>
            <w:r w:rsidRPr="00730DBF">
              <w:rPr>
                <w:noProof/>
                <w:position w:val="-18"/>
                <w:sz w:val="20"/>
                <w:szCs w:val="20"/>
              </w:rPr>
              <mc:AlternateContent>
                <mc:Choice Requires="wpc">
                  <w:drawing>
                    <wp:anchor distT="0" distB="0" distL="114300" distR="114300" simplePos="0" relativeHeight="251660288" behindDoc="1" locked="0" layoutInCell="1" allowOverlap="1" wp14:anchorId="276E85C5" wp14:editId="560EA2B1">
                      <wp:simplePos x="0" y="0"/>
                      <wp:positionH relativeFrom="column">
                        <wp:posOffset>2255520</wp:posOffset>
                      </wp:positionH>
                      <wp:positionV relativeFrom="paragraph">
                        <wp:posOffset>-3810</wp:posOffset>
                      </wp:positionV>
                      <wp:extent cx="1654175" cy="582930"/>
                      <wp:effectExtent l="0" t="0" r="3175" b="7620"/>
                      <wp:wrapThrough wrapText="bothSides">
                        <wp:wrapPolygon edited="0">
                          <wp:start x="0" y="0"/>
                          <wp:lineTo x="0" y="21176"/>
                          <wp:lineTo x="21393" y="21176"/>
                          <wp:lineTo x="21393" y="0"/>
                          <wp:lineTo x="0" y="0"/>
                        </wp:wrapPolygon>
                      </wp:wrapThrough>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7" name="Line 10"/>
                              <wps:cNvCnPr/>
                              <wps:spPr bwMode="auto">
                                <a:xfrm>
                                  <a:off x="475971" y="200501"/>
                                  <a:ext cx="300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482273" y="65885"/>
                                  <a:ext cx="536575" cy="24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DFC" w:rsidRPr="007C3485" w:rsidRDefault="00771DFC" w:rsidP="00EC0E16">
                                    <w:pPr>
                                      <w:rPr>
                                        <w:sz w:val="22"/>
                                        <w:lang w:val="en-US"/>
                                      </w:rPr>
                                    </w:pPr>
                                    <w:r>
                                      <w:rPr>
                                        <w:color w:val="000000"/>
                                      </w:rPr>
                                      <w:t>К</w:t>
                                    </w:r>
                                    <w:proofErr w:type="gramStart"/>
                                    <w:r>
                                      <w:rPr>
                                        <w:color w:val="000000"/>
                                        <w:sz w:val="22"/>
                                        <w:lang w:val="en-US"/>
                                      </w:rPr>
                                      <w:t>t</w:t>
                                    </w:r>
                                    <w:proofErr w:type="gramEnd"/>
                                    <w:r>
                                      <w:rPr>
                                        <w:color w:val="000000"/>
                                        <w:sz w:val="22"/>
                                        <w:lang w:val="en-US"/>
                                      </w:rPr>
                                      <w:t xml:space="preserve"> – Kt-1</w:t>
                                    </w:r>
                                  </w:p>
                                </w:txbxContent>
                              </wps:txbx>
                              <wps:bodyPr rot="0" vert="horz" wrap="none" lIns="0" tIns="0" rIns="0" bIns="0" anchor="t" anchorCtr="0">
                                <a:noAutofit/>
                              </wps:bodyPr>
                            </wps:wsp>
                            <wps:wsp>
                              <wps:cNvPr id="9" name="Rectangle 12"/>
                              <wps:cNvSpPr>
                                <a:spLocks noChangeArrowheads="1"/>
                              </wps:cNvSpPr>
                              <wps:spPr bwMode="auto">
                                <a:xfrm>
                                  <a:off x="35915" y="221908"/>
                                  <a:ext cx="1618700" cy="217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DFC" w:rsidRPr="007C3485" w:rsidRDefault="00771DFC" w:rsidP="00EC0E16">
                                    <w:proofErr w:type="spellStart"/>
                                    <w:r>
                                      <w:rPr>
                                        <w:color w:val="000000"/>
                                      </w:rPr>
                                      <w:t>Пр</w:t>
                                    </w:r>
                                    <w:r>
                                      <w:rPr>
                                        <w:color w:val="000000"/>
                                        <w:sz w:val="22"/>
                                      </w:rPr>
                                      <w:t>к</w:t>
                                    </w:r>
                                    <w:proofErr w:type="spellEnd"/>
                                    <w:r>
                                      <w:rPr>
                                        <w:color w:val="000000"/>
                                        <w:lang w:val="en-US"/>
                                      </w:rPr>
                                      <w:t xml:space="preserve"> = </w:t>
                                    </w:r>
                                    <w:r>
                                      <w:rPr>
                                        <w:color w:val="000000"/>
                                      </w:rPr>
                                      <w:t xml:space="preserve">        х  10 000</w:t>
                                    </w:r>
                                  </w:p>
                                </w:txbxContent>
                              </wps:txbx>
                              <wps:bodyPr rot="0" vert="horz" wrap="square" lIns="0" tIns="0" rIns="0" bIns="0" anchor="t" anchorCtr="0">
                                <a:noAutofit/>
                              </wps:bodyPr>
                            </wps:wsp>
                            <wps:wsp>
                              <wps:cNvPr id="10" name="Rectangle 13"/>
                              <wps:cNvSpPr>
                                <a:spLocks noChangeArrowheads="1"/>
                              </wps:cNvSpPr>
                              <wps:spPr bwMode="auto">
                                <a:xfrm>
                                  <a:off x="510896" y="222091"/>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DFC" w:rsidRPr="007C3485" w:rsidRDefault="00771DFC" w:rsidP="00EC0E16">
                                    <w:proofErr w:type="spellStart"/>
                                    <w:r>
                                      <w:rPr>
                                        <w:color w:val="000000"/>
                                      </w:rPr>
                                      <w:t>Чн</w:t>
                                    </w:r>
                                    <w:proofErr w:type="spellEnd"/>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11" o:spid="_x0000_s1027" editas="canvas" style="position:absolute;left:0;text-align:left;margin-left:177.6pt;margin-top:-.3pt;width:130.25pt;height:45.9pt;z-index:-251656192" coordsize="16541,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6541;height:5829;visibility:visible;mso-wrap-style:square" filled="t">
                        <v:fill o:detectmouseclick="t"/>
                        <v:path o:connecttype="none"/>
                      </v:shape>
                      <v:line id="Line 10" o:spid="_x0000_s1029" style="position:absolute;visibility:visible;mso-wrap-style:square" from="4759,2005" to="7769,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BvecMAAADaAAAADwAAAGRycy9kb3ducmV2LnhtbESPT2sCMRTE74V+h/AK3mrWIrWsRpFS&#10;wYNF1Ap6e2ze/qGbl7iJ7vrtjSB4HGbmN8xk1plaXKjxlWUFg34CgjizuuJCwd9u8f4FwgdkjbVl&#10;UnAlD7Pp68sEU21b3tBlGwoRIexTVFCG4FIpfVaSQd+3jjh6uW0MhiibQuoG2wg3tfxIkk9psOK4&#10;UKKj75Ky/+3ZKMhb97M7DNYn1vl+vlwP3e8qHJXqvXXzMYhAXXiGH+2lVjCC+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Qb3nDAAAA2gAAAA8AAAAAAAAAAAAA&#10;AAAAoQIAAGRycy9kb3ducmV2LnhtbFBLBQYAAAAABAAEAPkAAACRAwAAAAA=&#10;" strokeweight=".6pt"/>
                      <v:rect id="Rectangle 11" o:spid="_x0000_s1030" style="position:absolute;left:4822;top:658;width:5366;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ZPhL8A&#10;AADaAAAADwAAAGRycy9kb3ducmV2LnhtbERPy4rCMBTdD/gP4QruxrSDiFaj6MCgCC58fMCluTbV&#10;5qaTRO38/WQhuDyc93zZ2UY8yIfasYJ8mIEgLp2uuVJwPv18TkCEiKyxcUwK/ijActH7mGOh3ZMP&#10;9DjGSqQQDgUqMDG2hZShNGQxDF1LnLiL8xZjgr6S2uMzhdtGfmXZWFqsOTUYbOnbUHk73q0CWm8O&#10;0+sqmL30ecj3u/F0tPlVatDvVjMQkbr4Fr/cW60gbU1X0g2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tk+EvwAAANoAAAAPAAAAAAAAAAAAAAAAAJgCAABkcnMvZG93bnJl&#10;di54bWxQSwUGAAAAAAQABAD1AAAAhAMAAAAA&#10;" filled="f" stroked="f">
                        <v:textbox inset="0,0,0,0">
                          <w:txbxContent>
                            <w:p w:rsidR="00771DFC" w:rsidRPr="007C3485" w:rsidRDefault="00771DFC" w:rsidP="00EC0E16">
                              <w:pPr>
                                <w:rPr>
                                  <w:sz w:val="22"/>
                                  <w:lang w:val="en-US"/>
                                </w:rPr>
                              </w:pPr>
                              <w:r>
                                <w:rPr>
                                  <w:color w:val="000000"/>
                                </w:rPr>
                                <w:t>К</w:t>
                              </w:r>
                              <w:proofErr w:type="gramStart"/>
                              <w:r>
                                <w:rPr>
                                  <w:color w:val="000000"/>
                                  <w:sz w:val="22"/>
                                  <w:lang w:val="en-US"/>
                                </w:rPr>
                                <w:t>t</w:t>
                              </w:r>
                              <w:proofErr w:type="gramEnd"/>
                              <w:r>
                                <w:rPr>
                                  <w:color w:val="000000"/>
                                  <w:sz w:val="22"/>
                                  <w:lang w:val="en-US"/>
                                </w:rPr>
                                <w:t xml:space="preserve"> – Kt-1</w:t>
                              </w:r>
                            </w:p>
                          </w:txbxContent>
                        </v:textbox>
                      </v:rect>
                      <v:rect id="Rectangle 12" o:spid="_x0000_s1031" style="position:absolute;left:359;top:2219;width:16187;height:2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71DFC" w:rsidRPr="007C3485" w:rsidRDefault="00771DFC" w:rsidP="00EC0E16">
                              <w:proofErr w:type="spellStart"/>
                              <w:r>
                                <w:rPr>
                                  <w:color w:val="000000"/>
                                </w:rPr>
                                <w:t>Пр</w:t>
                              </w:r>
                              <w:r>
                                <w:rPr>
                                  <w:color w:val="000000"/>
                                  <w:sz w:val="22"/>
                                </w:rPr>
                                <w:t>к</w:t>
                              </w:r>
                              <w:proofErr w:type="spellEnd"/>
                              <w:r>
                                <w:rPr>
                                  <w:color w:val="000000"/>
                                  <w:lang w:val="en-US"/>
                                </w:rPr>
                                <w:t xml:space="preserve"> = </w:t>
                              </w:r>
                              <w:r>
                                <w:rPr>
                                  <w:color w:val="000000"/>
                                </w:rPr>
                                <w:t xml:space="preserve">        х  10 000</w:t>
                              </w:r>
                            </w:p>
                          </w:txbxContent>
                        </v:textbox>
                      </v:rect>
                      <v:rect id="Rectangle 13" o:spid="_x0000_s1032" style="position:absolute;left:5108;top:2220;width:18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71DFC" w:rsidRPr="007C3485" w:rsidRDefault="00771DFC" w:rsidP="00EC0E16">
                              <w:proofErr w:type="spellStart"/>
                              <w:r>
                                <w:rPr>
                                  <w:color w:val="000000"/>
                                </w:rPr>
                                <w:t>Чн</w:t>
                              </w:r>
                              <w:proofErr w:type="spellEnd"/>
                            </w:p>
                          </w:txbxContent>
                        </v:textbox>
                      </v:rect>
                      <w10:wrap type="through"/>
                    </v:group>
                  </w:pict>
                </mc:Fallback>
              </mc:AlternateContent>
            </w:r>
          </w:p>
          <w:p w:rsidR="00EC0E16" w:rsidRPr="00730DBF" w:rsidRDefault="00EC0E16" w:rsidP="00EC0E16">
            <w:pPr>
              <w:suppressAutoHyphens/>
              <w:rPr>
                <w:sz w:val="20"/>
                <w:szCs w:val="20"/>
                <w:lang w:eastAsia="zh-CN"/>
              </w:rPr>
            </w:pPr>
          </w:p>
          <w:p w:rsidR="00703126" w:rsidRDefault="00703126" w:rsidP="00EC0E16">
            <w:pPr>
              <w:suppressAutoHyphens/>
              <w:rPr>
                <w:sz w:val="20"/>
                <w:szCs w:val="20"/>
                <w:lang w:eastAsia="zh-CN"/>
              </w:rPr>
            </w:pPr>
          </w:p>
          <w:p w:rsidR="00EC0E16" w:rsidRPr="00730DBF" w:rsidRDefault="00EC0E16" w:rsidP="00EC0E16">
            <w:pPr>
              <w:suppressAutoHyphens/>
              <w:rPr>
                <w:sz w:val="20"/>
                <w:szCs w:val="20"/>
                <w:lang w:eastAsia="zh-CN"/>
              </w:rPr>
            </w:pPr>
            <w:r w:rsidRPr="00730DBF">
              <w:rPr>
                <w:sz w:val="20"/>
                <w:szCs w:val="20"/>
                <w:lang w:eastAsia="zh-CN"/>
              </w:rPr>
              <w:t>где:</w:t>
            </w:r>
          </w:p>
          <w:p w:rsidR="00EC0E16" w:rsidRPr="00730DBF" w:rsidRDefault="00EC0E16" w:rsidP="00EC0E16">
            <w:pPr>
              <w:suppressAutoHyphens/>
              <w:rPr>
                <w:sz w:val="20"/>
                <w:szCs w:val="20"/>
                <w:lang w:eastAsia="zh-CN"/>
              </w:rPr>
            </w:pPr>
            <w:proofErr w:type="spellStart"/>
            <w:r w:rsidRPr="00730DBF">
              <w:rPr>
                <w:sz w:val="20"/>
                <w:szCs w:val="20"/>
                <w:lang w:eastAsia="zh-CN"/>
              </w:rPr>
              <w:t>Пр</w:t>
            </w:r>
            <w:r w:rsidRPr="00730DBF">
              <w:rPr>
                <w:sz w:val="16"/>
                <w:szCs w:val="20"/>
                <w:lang w:eastAsia="zh-CN"/>
              </w:rPr>
              <w:t>к</w:t>
            </w:r>
            <w:proofErr w:type="spellEnd"/>
            <w:r w:rsidRPr="00730DBF">
              <w:rPr>
                <w:sz w:val="20"/>
                <w:szCs w:val="20"/>
                <w:lang w:eastAsia="zh-CN"/>
              </w:rPr>
              <w:t xml:space="preserve"> –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w:t>
            </w:r>
            <w:proofErr w:type="spellStart"/>
            <w:r w:rsidRPr="00730DBF">
              <w:rPr>
                <w:sz w:val="20"/>
                <w:szCs w:val="20"/>
                <w:lang w:eastAsia="zh-CN"/>
              </w:rPr>
              <w:t>тыс</w:t>
            </w:r>
            <w:proofErr w:type="gramStart"/>
            <w:r w:rsidRPr="00730DBF">
              <w:rPr>
                <w:sz w:val="20"/>
                <w:szCs w:val="20"/>
                <w:lang w:eastAsia="zh-CN"/>
              </w:rPr>
              <w:t>.н</w:t>
            </w:r>
            <w:proofErr w:type="gramEnd"/>
            <w:r w:rsidRPr="00730DBF">
              <w:rPr>
                <w:sz w:val="20"/>
                <w:szCs w:val="20"/>
                <w:lang w:eastAsia="zh-CN"/>
              </w:rPr>
              <w:t>аселения</w:t>
            </w:r>
            <w:proofErr w:type="spellEnd"/>
            <w:r w:rsidRPr="00730DBF">
              <w:rPr>
                <w:sz w:val="20"/>
                <w:szCs w:val="20"/>
                <w:lang w:eastAsia="zh-CN"/>
              </w:rPr>
              <w:t>, единиц</w:t>
            </w:r>
            <w:r w:rsidR="005B1E9D" w:rsidRPr="00730DBF">
              <w:rPr>
                <w:sz w:val="20"/>
                <w:szCs w:val="20"/>
                <w:lang w:eastAsia="zh-CN"/>
              </w:rPr>
              <w:t>, измеряется в процентах</w:t>
            </w:r>
            <w:r w:rsidRPr="00730DBF">
              <w:rPr>
                <w:sz w:val="20"/>
                <w:szCs w:val="20"/>
                <w:lang w:eastAsia="zh-CN"/>
              </w:rPr>
              <w:t>;</w:t>
            </w:r>
          </w:p>
          <w:p w:rsidR="00EC0E16" w:rsidRPr="00730DBF" w:rsidRDefault="00EC0E16" w:rsidP="00EC0E16">
            <w:pPr>
              <w:suppressAutoHyphens/>
              <w:rPr>
                <w:sz w:val="16"/>
                <w:szCs w:val="20"/>
                <w:lang w:eastAsia="zh-CN"/>
              </w:rPr>
            </w:pPr>
            <w:r w:rsidRPr="00730DBF">
              <w:rPr>
                <w:sz w:val="20"/>
                <w:szCs w:val="20"/>
                <w:lang w:eastAsia="zh-CN"/>
              </w:rPr>
              <w:t>К</w:t>
            </w:r>
            <w:proofErr w:type="gramStart"/>
            <w:r w:rsidRPr="00730DBF">
              <w:rPr>
                <w:sz w:val="18"/>
                <w:szCs w:val="20"/>
                <w:lang w:val="en-US" w:eastAsia="zh-CN"/>
              </w:rPr>
              <w:t>t</w:t>
            </w:r>
            <w:proofErr w:type="gramEnd"/>
            <w:r w:rsidRPr="00730DBF">
              <w:rPr>
                <w:sz w:val="20"/>
                <w:szCs w:val="20"/>
                <w:lang w:eastAsia="zh-CN"/>
              </w:rPr>
              <w:t xml:space="preserve"> – количество средних, малых предприятий, </w:t>
            </w:r>
            <w:proofErr w:type="spellStart"/>
            <w:r w:rsidRPr="00730DBF">
              <w:rPr>
                <w:sz w:val="20"/>
                <w:szCs w:val="20"/>
                <w:lang w:eastAsia="zh-CN"/>
              </w:rPr>
              <w:t>микропредприятий</w:t>
            </w:r>
            <w:proofErr w:type="spellEnd"/>
            <w:r w:rsidRPr="00730DBF">
              <w:rPr>
                <w:sz w:val="20"/>
                <w:szCs w:val="20"/>
                <w:lang w:eastAsia="zh-CN"/>
              </w:rPr>
              <w:t xml:space="preserve"> и индивидуальных предпринимателей (далее – субъекты МСП) на конец отчетного периода, единиц, заполняется ежемесячно нарастающим итогом;</w:t>
            </w:r>
            <w:r w:rsidRPr="00730DBF">
              <w:rPr>
                <w:sz w:val="16"/>
                <w:szCs w:val="20"/>
                <w:lang w:eastAsia="zh-CN"/>
              </w:rPr>
              <w:t xml:space="preserve"> </w:t>
            </w:r>
          </w:p>
          <w:p w:rsidR="00EC0E16" w:rsidRPr="00730DBF" w:rsidRDefault="00EC0E16" w:rsidP="00EC0E16">
            <w:pPr>
              <w:suppressAutoHyphens/>
              <w:rPr>
                <w:sz w:val="20"/>
                <w:szCs w:val="20"/>
                <w:lang w:eastAsia="zh-CN"/>
              </w:rPr>
            </w:pPr>
            <w:r w:rsidRPr="00730DBF">
              <w:rPr>
                <w:sz w:val="20"/>
                <w:szCs w:val="20"/>
                <w:lang w:eastAsia="zh-CN"/>
              </w:rPr>
              <w:t>К</w:t>
            </w:r>
            <w:r w:rsidRPr="00730DBF">
              <w:rPr>
                <w:sz w:val="18"/>
                <w:szCs w:val="20"/>
                <w:lang w:val="en-US" w:eastAsia="zh-CN"/>
              </w:rPr>
              <w:t>t</w:t>
            </w:r>
            <w:r w:rsidRPr="00730DBF">
              <w:rPr>
                <w:sz w:val="18"/>
                <w:szCs w:val="20"/>
                <w:lang w:eastAsia="zh-CN"/>
              </w:rPr>
              <w:t>-1</w:t>
            </w:r>
            <w:r w:rsidRPr="00730DBF">
              <w:rPr>
                <w:sz w:val="20"/>
                <w:szCs w:val="20"/>
                <w:lang w:eastAsia="zh-CN"/>
              </w:rPr>
              <w:t xml:space="preserve"> – количество субъектов МСП на начало отчетного года, единиц, заполняется один раз в год по состоянию на начало отчетного года;</w:t>
            </w:r>
          </w:p>
          <w:p w:rsidR="00EC0E16" w:rsidRPr="00730DBF" w:rsidRDefault="00EC0E16" w:rsidP="00EC0E16">
            <w:pPr>
              <w:suppressAutoHyphens/>
              <w:jc w:val="both"/>
              <w:rPr>
                <w:sz w:val="20"/>
                <w:szCs w:val="20"/>
                <w:lang w:eastAsia="zh-CN"/>
              </w:rPr>
            </w:pPr>
            <w:proofErr w:type="spellStart"/>
            <w:r w:rsidRPr="00730DBF">
              <w:rPr>
                <w:sz w:val="20"/>
                <w:szCs w:val="20"/>
                <w:lang w:eastAsia="zh-CN"/>
              </w:rPr>
              <w:t>Ч</w:t>
            </w:r>
            <w:r w:rsidRPr="00730DBF">
              <w:rPr>
                <w:sz w:val="18"/>
                <w:szCs w:val="20"/>
                <w:lang w:eastAsia="zh-CN"/>
              </w:rPr>
              <w:t>н</w:t>
            </w:r>
            <w:proofErr w:type="spellEnd"/>
            <w:r w:rsidRPr="00730DBF">
              <w:rPr>
                <w:sz w:val="18"/>
                <w:szCs w:val="20"/>
                <w:lang w:eastAsia="zh-CN"/>
              </w:rPr>
              <w:t xml:space="preserve"> </w:t>
            </w:r>
            <w:r w:rsidRPr="00730DBF">
              <w:rPr>
                <w:sz w:val="20"/>
                <w:szCs w:val="20"/>
                <w:lang w:eastAsia="zh-CN"/>
              </w:rPr>
              <w:t xml:space="preserve">– численность населения муниципального образования Московской области, человек, заполняется один раз в год по состоянию на 1 января отчетного года </w:t>
            </w:r>
          </w:p>
          <w:p w:rsidR="00EC0E16" w:rsidRPr="00730DBF" w:rsidRDefault="00EC0E16" w:rsidP="00EC0E16">
            <w:pPr>
              <w:suppressAutoHyphens/>
              <w:jc w:val="both"/>
              <w:rPr>
                <w:sz w:val="20"/>
                <w:szCs w:val="20"/>
                <w:lang w:eastAsia="zh-CN"/>
              </w:rPr>
            </w:pPr>
            <w:r w:rsidRPr="00730DBF">
              <w:rPr>
                <w:sz w:val="20"/>
                <w:szCs w:val="20"/>
                <w:lang w:eastAsia="zh-CN"/>
              </w:rPr>
              <w:t xml:space="preserve">Количество субъектов МСП определяется суммированием данных о количестве средних и малых предприятий (включая </w:t>
            </w:r>
            <w:proofErr w:type="spellStart"/>
            <w:r w:rsidRPr="00730DBF">
              <w:rPr>
                <w:sz w:val="20"/>
                <w:szCs w:val="20"/>
                <w:lang w:eastAsia="zh-CN"/>
              </w:rPr>
              <w:t>микропредприятия</w:t>
            </w:r>
            <w:proofErr w:type="spellEnd"/>
            <w:r w:rsidRPr="00730DBF">
              <w:rPr>
                <w:sz w:val="20"/>
                <w:szCs w:val="20"/>
                <w:lang w:eastAsia="zh-CN"/>
              </w:rPr>
              <w:t>) и индивидуальных предпринимателей по всем видам экономической деятельности.</w:t>
            </w:r>
          </w:p>
          <w:p w:rsidR="00EC0E16" w:rsidRPr="00730DBF" w:rsidRDefault="00EC0E16" w:rsidP="00EC0E16">
            <w:pPr>
              <w:suppressAutoHyphens/>
              <w:jc w:val="both"/>
              <w:rPr>
                <w:sz w:val="20"/>
                <w:szCs w:val="20"/>
                <w:lang w:eastAsia="zh-CN"/>
              </w:rPr>
            </w:pPr>
            <w:r w:rsidRPr="00730DBF">
              <w:rPr>
                <w:sz w:val="20"/>
                <w:szCs w:val="20"/>
                <w:lang w:eastAsia="zh-CN"/>
              </w:rPr>
              <w:t>Расчет показателя осуществляется в системе ГАСУ МО автоматически на основании абсолютных значений данных о количестве субъектов МСП за отчетный период и значений на начало отчетного года. Органы местного самоуправления ежемесячно вносят в систему данные о количестве субъектов МСП нарастающим итогом.</w:t>
            </w:r>
          </w:p>
          <w:p w:rsidR="00EC0E16" w:rsidRPr="00730DBF" w:rsidRDefault="00EC0E16" w:rsidP="00EC0E16">
            <w:pPr>
              <w:suppressAutoHyphens/>
              <w:jc w:val="both"/>
              <w:rPr>
                <w:sz w:val="20"/>
                <w:szCs w:val="20"/>
                <w:lang w:eastAsia="zh-CN"/>
              </w:rPr>
            </w:pPr>
            <w:r w:rsidRPr="00730DBF">
              <w:rPr>
                <w:sz w:val="20"/>
                <w:szCs w:val="20"/>
                <w:lang w:eastAsia="zh-CN"/>
              </w:rPr>
              <w:t>Показатель численности населения муниципального образования Московской области заполняется в системе ГАСУ МО Министерством экономики и финансов Московской области.</w:t>
            </w:r>
          </w:p>
          <w:p w:rsidR="00EC0E16" w:rsidRPr="00730DBF" w:rsidRDefault="00EC0E16" w:rsidP="00EC0E16">
            <w:pPr>
              <w:suppressAutoHyphens/>
              <w:jc w:val="both"/>
              <w:rPr>
                <w:sz w:val="20"/>
                <w:szCs w:val="20"/>
                <w:lang w:eastAsia="zh-CN"/>
              </w:rPr>
            </w:pPr>
            <w:r w:rsidRPr="00730DBF">
              <w:rPr>
                <w:sz w:val="20"/>
                <w:szCs w:val="20"/>
                <w:lang w:eastAsia="zh-CN"/>
              </w:rPr>
              <w:t>Источником информации для формирования показателей служат данные из Единого реестра субъектов малого и среднего предпринимательства Федеральной налоговой службы России.</w:t>
            </w:r>
          </w:p>
          <w:p w:rsidR="00EC0E16" w:rsidRPr="00730DBF" w:rsidRDefault="00EC0E16" w:rsidP="00EC0E16">
            <w:pPr>
              <w:suppressAutoHyphens/>
              <w:rPr>
                <w:sz w:val="20"/>
                <w:szCs w:val="20"/>
                <w:lang w:eastAsia="zh-CN"/>
              </w:rPr>
            </w:pPr>
          </w:p>
        </w:tc>
      </w:tr>
      <w:tr w:rsidR="00730DBF" w:rsidRPr="00730DBF" w:rsidTr="000D26C7">
        <w:trPr>
          <w:trHeight w:val="1030"/>
        </w:trPr>
        <w:tc>
          <w:tcPr>
            <w:tcW w:w="709" w:type="dxa"/>
            <w:tcBorders>
              <w:top w:val="single" w:sz="4" w:space="0" w:color="000000"/>
              <w:left w:val="single" w:sz="4" w:space="0" w:color="000000"/>
              <w:bottom w:val="single" w:sz="4" w:space="0" w:color="000000"/>
            </w:tcBorders>
          </w:tcPr>
          <w:p w:rsidR="00EC0E16" w:rsidRPr="000F1417" w:rsidRDefault="00EC0E16" w:rsidP="00EC0E16">
            <w:pPr>
              <w:suppressAutoHyphens/>
              <w:autoSpaceDE w:val="0"/>
              <w:ind w:left="17" w:right="66"/>
              <w:jc w:val="center"/>
              <w:rPr>
                <w:bCs/>
                <w:sz w:val="20"/>
                <w:szCs w:val="20"/>
                <w:lang w:eastAsia="zh-CN"/>
              </w:rPr>
            </w:pPr>
            <w:r w:rsidRPr="000F1417">
              <w:rPr>
                <w:bCs/>
                <w:sz w:val="20"/>
                <w:szCs w:val="20"/>
                <w:lang w:eastAsia="zh-CN"/>
              </w:rPr>
              <w:lastRenderedPageBreak/>
              <w:t>13.</w:t>
            </w:r>
          </w:p>
        </w:tc>
        <w:tc>
          <w:tcPr>
            <w:tcW w:w="4678" w:type="dxa"/>
            <w:tcBorders>
              <w:top w:val="single" w:sz="4" w:space="0" w:color="000000"/>
              <w:left w:val="single" w:sz="4" w:space="0" w:color="000000"/>
              <w:bottom w:val="single" w:sz="4" w:space="0" w:color="000000"/>
            </w:tcBorders>
            <w:shd w:val="clear" w:color="auto" w:fill="auto"/>
          </w:tcPr>
          <w:p w:rsidR="00FC4685" w:rsidRPr="000F1417" w:rsidRDefault="00EC0E16" w:rsidP="00EC0E16">
            <w:pPr>
              <w:suppressAutoHyphens/>
              <w:autoSpaceDE w:val="0"/>
              <w:ind w:left="17" w:right="66"/>
              <w:jc w:val="both"/>
              <w:rPr>
                <w:bCs/>
                <w:sz w:val="20"/>
                <w:szCs w:val="20"/>
                <w:lang w:eastAsia="zh-CN"/>
              </w:rPr>
            </w:pPr>
            <w:r w:rsidRPr="000F1417">
              <w:rPr>
                <w:bCs/>
                <w:sz w:val="20"/>
                <w:szCs w:val="20"/>
                <w:lang w:eastAsia="zh-CN"/>
              </w:rPr>
              <w:t xml:space="preserve">Создаем рабочие места в малом бизнесе. Отношение численности работников МСП к численности населения </w:t>
            </w:r>
          </w:p>
          <w:p w:rsidR="00EC0E16" w:rsidRPr="000F1417" w:rsidRDefault="00EC0E16" w:rsidP="00EC0E16">
            <w:pPr>
              <w:suppressAutoHyphens/>
              <w:autoSpaceDE w:val="0"/>
              <w:ind w:left="17" w:right="66"/>
              <w:jc w:val="both"/>
              <w:rPr>
                <w:sz w:val="20"/>
                <w:szCs w:val="20"/>
                <w:lang w:eastAsia="zh-CN"/>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EC0E16" w:rsidRPr="000F1417" w:rsidRDefault="00EC0E16" w:rsidP="00EC0E16">
            <w:pPr>
              <w:suppressAutoHyphens/>
              <w:jc w:val="center"/>
              <w:rPr>
                <w:position w:val="-18"/>
                <w:sz w:val="20"/>
                <w:szCs w:val="20"/>
                <w:lang w:eastAsia="ar-SA"/>
              </w:rPr>
            </w:pPr>
            <w:r w:rsidRPr="000F1417">
              <w:rPr>
                <w:noProof/>
                <w:position w:val="-18"/>
                <w:sz w:val="20"/>
                <w:szCs w:val="20"/>
              </w:rPr>
              <mc:AlternateContent>
                <mc:Choice Requires="wpc">
                  <w:drawing>
                    <wp:anchor distT="0" distB="0" distL="114300" distR="114300" simplePos="0" relativeHeight="251661312" behindDoc="1" locked="0" layoutInCell="1" allowOverlap="1" wp14:anchorId="0A844F20" wp14:editId="10DC248B">
                      <wp:simplePos x="0" y="0"/>
                      <wp:positionH relativeFrom="column">
                        <wp:posOffset>2263775</wp:posOffset>
                      </wp:positionH>
                      <wp:positionV relativeFrom="paragraph">
                        <wp:posOffset>-4445</wp:posOffset>
                      </wp:positionV>
                      <wp:extent cx="1640205" cy="530225"/>
                      <wp:effectExtent l="0" t="0" r="17145" b="3175"/>
                      <wp:wrapThrough wrapText="bothSides">
                        <wp:wrapPolygon edited="0">
                          <wp:start x="0" y="0"/>
                          <wp:lineTo x="0" y="20953"/>
                          <wp:lineTo x="21575" y="20953"/>
                          <wp:lineTo x="21575" y="0"/>
                          <wp:lineTo x="0" y="0"/>
                        </wp:wrapPolygon>
                      </wp:wrapThrough>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 name="Line 4"/>
                              <wps:cNvCnPr/>
                              <wps:spPr bwMode="auto">
                                <a:xfrm>
                                  <a:off x="460375" y="290830"/>
                                  <a:ext cx="300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466725" y="92710"/>
                                  <a:ext cx="1835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DFC" w:rsidRPr="00B6283E" w:rsidRDefault="00771DFC" w:rsidP="00EC0E16">
                                    <w:pPr>
                                      <w:rPr>
                                        <w:sz w:val="22"/>
                                      </w:rPr>
                                    </w:pPr>
                                    <w:proofErr w:type="spellStart"/>
                                    <w:r>
                                      <w:rPr>
                                        <w:color w:val="000000"/>
                                      </w:rPr>
                                      <w:t>Ч</w:t>
                                    </w:r>
                                    <w:r>
                                      <w:rPr>
                                        <w:color w:val="000000"/>
                                        <w:sz w:val="22"/>
                                        <w:vertAlign w:val="subscript"/>
                                      </w:rPr>
                                      <w:t>ср</w:t>
                                    </w:r>
                                    <w:proofErr w:type="spellEnd"/>
                                    <w:r>
                                      <w:rPr>
                                        <w:color w:val="000000"/>
                                        <w:sz w:val="22"/>
                                        <w:lang w:val="en-US"/>
                                      </w:rPr>
                                      <w:t xml:space="preserve"> </w:t>
                                    </w:r>
                                    <w:r>
                                      <w:rPr>
                                        <w:color w:val="000000"/>
                                        <w:sz w:val="22"/>
                                      </w:rPr>
                                      <w:t xml:space="preserve">    </w:t>
                                    </w:r>
                                  </w:p>
                                </w:txbxContent>
                              </wps:txbx>
                              <wps:bodyPr rot="0" vert="horz" wrap="none" lIns="0" tIns="0" rIns="0" bIns="0" anchor="t" anchorCtr="0">
                                <a:spAutoFit/>
                              </wps:bodyPr>
                            </wps:wsp>
                            <wps:wsp>
                              <wps:cNvPr id="4" name="Rectangle 6"/>
                              <wps:cNvSpPr>
                                <a:spLocks noChangeArrowheads="1"/>
                              </wps:cNvSpPr>
                              <wps:spPr bwMode="auto">
                                <a:xfrm>
                                  <a:off x="20320" y="190500"/>
                                  <a:ext cx="16198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DFC" w:rsidRPr="007C3485" w:rsidRDefault="00771DFC" w:rsidP="00EC0E16">
                                    <w:r>
                                      <w:rPr>
                                        <w:color w:val="000000"/>
                                      </w:rPr>
                                      <w:t>О</w:t>
                                    </w:r>
                                    <w:r>
                                      <w:rPr>
                                        <w:color w:val="000000"/>
                                        <w:vertAlign w:val="subscript"/>
                                      </w:rPr>
                                      <w:t>Т</w:t>
                                    </w:r>
                                    <w:r>
                                      <w:rPr>
                                        <w:color w:val="000000"/>
                                        <w:lang w:val="en-US"/>
                                      </w:rPr>
                                      <w:t xml:space="preserve"> =  </w:t>
                                    </w:r>
                                    <w:r>
                                      <w:rPr>
                                        <w:color w:val="000000"/>
                                      </w:rPr>
                                      <w:t xml:space="preserve">           х 100</w:t>
                                    </w:r>
                                  </w:p>
                                </w:txbxContent>
                              </wps:txbx>
                              <wps:bodyPr rot="0" vert="horz" wrap="square" lIns="0" tIns="0" rIns="0" bIns="0" anchor="t" anchorCtr="0">
                                <a:noAutofit/>
                              </wps:bodyPr>
                            </wps:wsp>
                            <wps:wsp>
                              <wps:cNvPr id="5" name="Rectangle 7"/>
                              <wps:cNvSpPr>
                                <a:spLocks noChangeArrowheads="1"/>
                              </wps:cNvSpPr>
                              <wps:spPr bwMode="auto">
                                <a:xfrm>
                                  <a:off x="495300" y="31242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DFC" w:rsidRPr="007C3485" w:rsidRDefault="00771DFC" w:rsidP="00EC0E16">
                                    <w:proofErr w:type="spellStart"/>
                                    <w:r>
                                      <w:rPr>
                                        <w:color w:val="000000"/>
                                      </w:rPr>
                                      <w:t>Чн</w:t>
                                    </w:r>
                                    <w:proofErr w:type="spellEnd"/>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6" o:spid="_x0000_s1033" editas="canvas" style="position:absolute;left:0;text-align:left;margin-left:178.25pt;margin-top:-.35pt;width:129.15pt;height:41.75pt;z-index:-251655168" coordsize="1640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">
                      <v:shape id="_x0000_s1034" type="#_x0000_t75" style="position:absolute;width:16402;height:5302;visibility:visible;mso-wrap-style:square" filled="t">
                        <v:fill o:detectmouseclick="t"/>
                        <v:path o:connecttype="none"/>
                      </v:shape>
                      <v:line id="Line 4" o:spid="_x0000_s1035" style="position:absolute;visibility:visible;mso-wrap-style:square" from="4603,2908" to="7613,2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rect id="Rectangle 5" o:spid="_x0000_s1036" style="position:absolute;left:4667;top:927;width:18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71DFC" w:rsidRPr="00B6283E" w:rsidRDefault="00771DFC" w:rsidP="00EC0E16">
                              <w:pPr>
                                <w:rPr>
                                  <w:sz w:val="22"/>
                                </w:rPr>
                              </w:pPr>
                              <w:proofErr w:type="spellStart"/>
                              <w:r>
                                <w:rPr>
                                  <w:color w:val="000000"/>
                                </w:rPr>
                                <w:t>Ч</w:t>
                              </w:r>
                              <w:r>
                                <w:rPr>
                                  <w:color w:val="000000"/>
                                  <w:sz w:val="22"/>
                                  <w:vertAlign w:val="subscript"/>
                                </w:rPr>
                                <w:t>ср</w:t>
                              </w:r>
                              <w:proofErr w:type="spellEnd"/>
                              <w:r>
                                <w:rPr>
                                  <w:color w:val="000000"/>
                                  <w:sz w:val="22"/>
                                  <w:lang w:val="en-US"/>
                                </w:rPr>
                                <w:t xml:space="preserve"> </w:t>
                              </w:r>
                              <w:r>
                                <w:rPr>
                                  <w:color w:val="000000"/>
                                  <w:sz w:val="22"/>
                                </w:rPr>
                                <w:t xml:space="preserve">    </w:t>
                              </w:r>
                            </w:p>
                          </w:txbxContent>
                        </v:textbox>
                      </v:rect>
                      <v:rect id="Rectangle 6" o:spid="_x0000_s1037" style="position:absolute;left:203;top:1905;width:16199;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771DFC" w:rsidRPr="007C3485" w:rsidRDefault="00771DFC" w:rsidP="00EC0E16">
                              <w:r>
                                <w:rPr>
                                  <w:color w:val="000000"/>
                                </w:rPr>
                                <w:t>О</w:t>
                              </w:r>
                              <w:r>
                                <w:rPr>
                                  <w:color w:val="000000"/>
                                  <w:vertAlign w:val="subscript"/>
                                </w:rPr>
                                <w:t>Т</w:t>
                              </w:r>
                              <w:r>
                                <w:rPr>
                                  <w:color w:val="000000"/>
                                  <w:lang w:val="en-US"/>
                                </w:rPr>
                                <w:t xml:space="preserve"> =  </w:t>
                              </w:r>
                              <w:r>
                                <w:rPr>
                                  <w:color w:val="000000"/>
                                </w:rPr>
                                <w:t xml:space="preserve">           х 100</w:t>
                              </w:r>
                            </w:p>
                          </w:txbxContent>
                        </v:textbox>
                      </v:rect>
                      <v:rect id="Rectangle 7" o:spid="_x0000_s1038" style="position:absolute;left:4953;top:3124;width:180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71DFC" w:rsidRPr="007C3485" w:rsidRDefault="00771DFC" w:rsidP="00EC0E16">
                              <w:proofErr w:type="spellStart"/>
                              <w:r>
                                <w:rPr>
                                  <w:color w:val="000000"/>
                                </w:rPr>
                                <w:t>Чн</w:t>
                              </w:r>
                              <w:proofErr w:type="spellEnd"/>
                            </w:p>
                          </w:txbxContent>
                        </v:textbox>
                      </v:rect>
                      <w10:wrap type="through"/>
                    </v:group>
                  </w:pict>
                </mc:Fallback>
              </mc:AlternateContent>
            </w:r>
          </w:p>
          <w:p w:rsidR="00703126" w:rsidRPr="000F1417" w:rsidRDefault="00703126" w:rsidP="00EC0E16">
            <w:pPr>
              <w:suppressAutoHyphens/>
              <w:jc w:val="both"/>
              <w:rPr>
                <w:position w:val="-18"/>
                <w:sz w:val="20"/>
                <w:szCs w:val="20"/>
                <w:lang w:eastAsia="ar-SA"/>
              </w:rPr>
            </w:pPr>
          </w:p>
          <w:p w:rsidR="00703126" w:rsidRPr="000F1417" w:rsidRDefault="00703126" w:rsidP="00EC0E16">
            <w:pPr>
              <w:suppressAutoHyphens/>
              <w:jc w:val="both"/>
              <w:rPr>
                <w:position w:val="-18"/>
                <w:sz w:val="20"/>
                <w:szCs w:val="20"/>
                <w:lang w:eastAsia="ar-SA"/>
              </w:rPr>
            </w:pPr>
          </w:p>
          <w:p w:rsidR="00EC0E16" w:rsidRPr="000F1417" w:rsidRDefault="00EC0E16" w:rsidP="00EC0E16">
            <w:pPr>
              <w:suppressAutoHyphens/>
              <w:jc w:val="both"/>
              <w:rPr>
                <w:position w:val="-18"/>
                <w:sz w:val="20"/>
                <w:szCs w:val="20"/>
                <w:lang w:eastAsia="ar-SA"/>
              </w:rPr>
            </w:pPr>
            <w:r w:rsidRPr="000F1417">
              <w:rPr>
                <w:position w:val="-18"/>
                <w:sz w:val="20"/>
                <w:szCs w:val="20"/>
                <w:lang w:eastAsia="ar-SA"/>
              </w:rPr>
              <w:t xml:space="preserve">где: </w:t>
            </w:r>
          </w:p>
          <w:p w:rsidR="00EC0E16" w:rsidRPr="000F1417" w:rsidRDefault="00EC0E16" w:rsidP="00EC0E16">
            <w:pPr>
              <w:suppressAutoHyphens/>
              <w:rPr>
                <w:sz w:val="20"/>
                <w:szCs w:val="20"/>
                <w:lang w:eastAsia="zh-CN"/>
              </w:rPr>
            </w:pPr>
            <w:proofErr w:type="gramStart"/>
            <w:r w:rsidRPr="000F1417">
              <w:rPr>
                <w:sz w:val="20"/>
                <w:szCs w:val="20"/>
                <w:lang w:eastAsia="zh-CN"/>
              </w:rPr>
              <w:t>О</w:t>
            </w:r>
            <w:r w:rsidRPr="000F1417">
              <w:rPr>
                <w:sz w:val="20"/>
                <w:szCs w:val="20"/>
                <w:vertAlign w:val="subscript"/>
                <w:lang w:eastAsia="zh-CN"/>
              </w:rPr>
              <w:t>Т</w:t>
            </w:r>
            <w:proofErr w:type="gramEnd"/>
            <w:r w:rsidRPr="000F1417">
              <w:rPr>
                <w:sz w:val="20"/>
                <w:szCs w:val="20"/>
                <w:lang w:eastAsia="zh-CN"/>
              </w:rPr>
              <w:t xml:space="preserve"> – </w:t>
            </w:r>
            <w:proofErr w:type="gramStart"/>
            <w:r w:rsidRPr="000F1417">
              <w:rPr>
                <w:sz w:val="20"/>
                <w:szCs w:val="20"/>
                <w:lang w:eastAsia="zh-CN"/>
              </w:rPr>
              <w:t>отношение</w:t>
            </w:r>
            <w:proofErr w:type="gramEnd"/>
            <w:r w:rsidRPr="000F1417">
              <w:rPr>
                <w:sz w:val="20"/>
                <w:szCs w:val="20"/>
                <w:lang w:eastAsia="zh-CN"/>
              </w:rPr>
              <w:t xml:space="preserve"> среднесписочной численности работник</w:t>
            </w:r>
            <w:r w:rsidR="005B1E9D" w:rsidRPr="000F1417">
              <w:rPr>
                <w:sz w:val="20"/>
                <w:szCs w:val="20"/>
                <w:lang w:eastAsia="zh-CN"/>
              </w:rPr>
              <w:t xml:space="preserve">ов средних, малых предприятий и </w:t>
            </w:r>
            <w:proofErr w:type="spellStart"/>
            <w:r w:rsidRPr="000F1417">
              <w:rPr>
                <w:sz w:val="20"/>
                <w:szCs w:val="20"/>
                <w:lang w:eastAsia="zh-CN"/>
              </w:rPr>
              <w:t>микропредприятий</w:t>
            </w:r>
            <w:proofErr w:type="spellEnd"/>
            <w:r w:rsidRPr="000F1417">
              <w:rPr>
                <w:sz w:val="20"/>
                <w:szCs w:val="20"/>
                <w:lang w:eastAsia="zh-CN"/>
              </w:rPr>
              <w:t xml:space="preserve"> к численности населения, процент</w:t>
            </w:r>
            <w:r w:rsidR="005B1E9D" w:rsidRPr="000F1417">
              <w:rPr>
                <w:sz w:val="20"/>
                <w:szCs w:val="20"/>
                <w:lang w:eastAsia="zh-CN"/>
              </w:rPr>
              <w:t>, измеряется в процентах</w:t>
            </w:r>
            <w:r w:rsidRPr="000F1417">
              <w:rPr>
                <w:sz w:val="20"/>
                <w:szCs w:val="20"/>
                <w:lang w:eastAsia="zh-CN"/>
              </w:rPr>
              <w:t>;</w:t>
            </w:r>
          </w:p>
          <w:p w:rsidR="00EC0E16" w:rsidRPr="000F1417" w:rsidRDefault="00EC0E16" w:rsidP="00EC0E16">
            <w:pPr>
              <w:suppressAutoHyphens/>
              <w:rPr>
                <w:sz w:val="16"/>
                <w:szCs w:val="20"/>
                <w:lang w:eastAsia="zh-CN"/>
              </w:rPr>
            </w:pPr>
            <w:proofErr w:type="spellStart"/>
            <w:r w:rsidRPr="000F1417">
              <w:rPr>
                <w:sz w:val="20"/>
                <w:szCs w:val="20"/>
                <w:lang w:eastAsia="zh-CN"/>
              </w:rPr>
              <w:t>Ч</w:t>
            </w:r>
            <w:r w:rsidRPr="000F1417">
              <w:rPr>
                <w:sz w:val="20"/>
                <w:szCs w:val="20"/>
                <w:vertAlign w:val="subscript"/>
                <w:lang w:eastAsia="zh-CN"/>
              </w:rPr>
              <w:t>ср</w:t>
            </w:r>
            <w:proofErr w:type="spellEnd"/>
            <w:r w:rsidRPr="000F1417">
              <w:rPr>
                <w:sz w:val="20"/>
                <w:szCs w:val="20"/>
                <w:lang w:eastAsia="zh-CN"/>
              </w:rPr>
              <w:t xml:space="preserve"> – среднесписочная численность работников средних, малых предприятий и </w:t>
            </w:r>
            <w:proofErr w:type="spellStart"/>
            <w:r w:rsidRPr="000F1417">
              <w:rPr>
                <w:sz w:val="20"/>
                <w:szCs w:val="20"/>
                <w:lang w:eastAsia="zh-CN"/>
              </w:rPr>
              <w:t>микропредприятий</w:t>
            </w:r>
            <w:proofErr w:type="spellEnd"/>
            <w:r w:rsidRPr="000F1417">
              <w:rPr>
                <w:sz w:val="20"/>
                <w:szCs w:val="20"/>
                <w:lang w:eastAsia="zh-CN"/>
              </w:rPr>
              <w:t xml:space="preserve"> за отчетный период, человек, заполняется ежеквартально нарастающим итогом;</w:t>
            </w:r>
          </w:p>
          <w:p w:rsidR="00EC0E16" w:rsidRPr="000F1417" w:rsidRDefault="00EC0E16" w:rsidP="00EC0E16">
            <w:pPr>
              <w:suppressAutoHyphens/>
              <w:jc w:val="both"/>
              <w:rPr>
                <w:sz w:val="20"/>
                <w:szCs w:val="20"/>
                <w:lang w:eastAsia="zh-CN"/>
              </w:rPr>
            </w:pPr>
            <w:proofErr w:type="spellStart"/>
            <w:r w:rsidRPr="000F1417">
              <w:rPr>
                <w:sz w:val="20"/>
                <w:szCs w:val="20"/>
                <w:lang w:eastAsia="zh-CN"/>
              </w:rPr>
              <w:t>Ч</w:t>
            </w:r>
            <w:r w:rsidRPr="000F1417">
              <w:rPr>
                <w:sz w:val="18"/>
                <w:szCs w:val="20"/>
                <w:lang w:eastAsia="zh-CN"/>
              </w:rPr>
              <w:t>н</w:t>
            </w:r>
            <w:proofErr w:type="spellEnd"/>
            <w:r w:rsidRPr="000F1417">
              <w:rPr>
                <w:sz w:val="18"/>
                <w:szCs w:val="20"/>
                <w:lang w:eastAsia="zh-CN"/>
              </w:rPr>
              <w:t xml:space="preserve"> </w:t>
            </w:r>
            <w:r w:rsidRPr="000F1417">
              <w:rPr>
                <w:sz w:val="20"/>
                <w:szCs w:val="20"/>
                <w:lang w:eastAsia="zh-CN"/>
              </w:rPr>
              <w:t xml:space="preserve">– численность населения муниципального образования Московской области, человек, заполняется один раз в год по состоянию на 1 января отчетного года </w:t>
            </w:r>
          </w:p>
          <w:p w:rsidR="00EC0E16" w:rsidRPr="000F1417" w:rsidRDefault="00EC0E16" w:rsidP="00EC0E16">
            <w:pPr>
              <w:suppressAutoHyphens/>
              <w:jc w:val="both"/>
              <w:rPr>
                <w:sz w:val="20"/>
                <w:szCs w:val="20"/>
                <w:lang w:eastAsia="zh-CN"/>
              </w:rPr>
            </w:pPr>
            <w:r w:rsidRPr="000F1417">
              <w:rPr>
                <w:sz w:val="20"/>
                <w:szCs w:val="20"/>
                <w:lang w:eastAsia="zh-CN"/>
              </w:rPr>
              <w:t xml:space="preserve">При формировании данных по показателю «Создаем рабочие места в малом бизнесе. Отношение численности работников МСП к численности населения» используется информация о среднесписочной численности работников средних, малых предприятий (включая </w:t>
            </w:r>
            <w:proofErr w:type="spellStart"/>
            <w:r w:rsidRPr="000F1417">
              <w:rPr>
                <w:sz w:val="20"/>
                <w:szCs w:val="20"/>
                <w:lang w:eastAsia="zh-CN"/>
              </w:rPr>
              <w:t>микропредприятия</w:t>
            </w:r>
            <w:proofErr w:type="spellEnd"/>
            <w:r w:rsidRPr="000F1417">
              <w:rPr>
                <w:sz w:val="20"/>
                <w:szCs w:val="20"/>
                <w:lang w:eastAsia="zh-CN"/>
              </w:rPr>
              <w:t>) по всем видам экономической деятельности.</w:t>
            </w:r>
          </w:p>
          <w:p w:rsidR="00EC0E16" w:rsidRPr="000F1417" w:rsidRDefault="00EC0E16" w:rsidP="00EC0E16">
            <w:pPr>
              <w:suppressAutoHyphens/>
              <w:jc w:val="both"/>
              <w:rPr>
                <w:sz w:val="20"/>
                <w:szCs w:val="20"/>
                <w:lang w:eastAsia="zh-CN"/>
              </w:rPr>
            </w:pPr>
            <w:r w:rsidRPr="000F1417">
              <w:rPr>
                <w:sz w:val="20"/>
                <w:szCs w:val="20"/>
                <w:lang w:eastAsia="zh-CN"/>
              </w:rPr>
              <w:t xml:space="preserve">Расчет показателя осуществляется в системе ГАСУ МО автоматически на основании суммирования абсолютных значений  среднесписочной численности работников средних, малых предприятий, </w:t>
            </w:r>
            <w:proofErr w:type="spellStart"/>
            <w:r w:rsidRPr="000F1417">
              <w:rPr>
                <w:sz w:val="20"/>
                <w:szCs w:val="20"/>
                <w:lang w:eastAsia="zh-CN"/>
              </w:rPr>
              <w:t>микропредприятий</w:t>
            </w:r>
            <w:proofErr w:type="spellEnd"/>
            <w:r w:rsidRPr="000F1417">
              <w:rPr>
                <w:sz w:val="20"/>
                <w:szCs w:val="20"/>
                <w:lang w:eastAsia="zh-CN"/>
              </w:rPr>
              <w:t xml:space="preserve"> за отчетный период. Органы местного самоуправления ежеквартально вносят в ГАСУ МО  данные о среднесписочной численности </w:t>
            </w:r>
            <w:proofErr w:type="spellStart"/>
            <w:r w:rsidRPr="000F1417">
              <w:rPr>
                <w:sz w:val="20"/>
                <w:szCs w:val="20"/>
                <w:lang w:eastAsia="zh-CN"/>
              </w:rPr>
              <w:t>рпаботников</w:t>
            </w:r>
            <w:proofErr w:type="spellEnd"/>
            <w:r w:rsidRPr="000F1417">
              <w:rPr>
                <w:sz w:val="20"/>
                <w:szCs w:val="20"/>
                <w:lang w:eastAsia="zh-CN"/>
              </w:rPr>
              <w:t xml:space="preserve"> средних, малых предприятий, </w:t>
            </w:r>
            <w:proofErr w:type="spellStart"/>
            <w:r w:rsidRPr="000F1417">
              <w:rPr>
                <w:sz w:val="20"/>
                <w:szCs w:val="20"/>
                <w:lang w:eastAsia="zh-CN"/>
              </w:rPr>
              <w:t>микропредприятий</w:t>
            </w:r>
            <w:proofErr w:type="spellEnd"/>
            <w:r w:rsidRPr="000F1417">
              <w:rPr>
                <w:sz w:val="20"/>
                <w:szCs w:val="20"/>
                <w:lang w:eastAsia="zh-CN"/>
              </w:rPr>
              <w:t xml:space="preserve"> нарастающим итогом.</w:t>
            </w:r>
          </w:p>
          <w:p w:rsidR="00EC0E16" w:rsidRPr="000F1417" w:rsidRDefault="00EC0E16" w:rsidP="00EC0E16">
            <w:pPr>
              <w:suppressAutoHyphens/>
              <w:jc w:val="both"/>
              <w:rPr>
                <w:sz w:val="20"/>
                <w:szCs w:val="20"/>
                <w:lang w:eastAsia="zh-CN"/>
              </w:rPr>
            </w:pPr>
            <w:r w:rsidRPr="000F1417">
              <w:rPr>
                <w:sz w:val="20"/>
                <w:szCs w:val="20"/>
                <w:lang w:eastAsia="zh-CN"/>
              </w:rPr>
              <w:t xml:space="preserve">Источником информации для формирования показателей среднесписочной численности работников средних, малых предприятий и </w:t>
            </w:r>
            <w:proofErr w:type="spellStart"/>
            <w:r w:rsidRPr="000F1417">
              <w:rPr>
                <w:sz w:val="20"/>
                <w:szCs w:val="20"/>
                <w:lang w:eastAsia="zh-CN"/>
              </w:rPr>
              <w:t>микропредприятий</w:t>
            </w:r>
            <w:proofErr w:type="spellEnd"/>
            <w:r w:rsidRPr="000F1417">
              <w:rPr>
                <w:sz w:val="20"/>
                <w:szCs w:val="20"/>
                <w:lang w:eastAsia="zh-CN"/>
              </w:rPr>
              <w:t xml:space="preserve"> служат данные из Единого реестра субъектов малого и среднего предпринимательства Федеральной налоговой службы России.</w:t>
            </w:r>
          </w:p>
          <w:p w:rsidR="00EC0E16" w:rsidRPr="000F1417" w:rsidRDefault="00EC0E16" w:rsidP="00EC0E16">
            <w:pPr>
              <w:suppressAutoHyphens/>
              <w:jc w:val="both"/>
              <w:rPr>
                <w:sz w:val="20"/>
                <w:szCs w:val="20"/>
                <w:lang w:eastAsia="zh-CN"/>
              </w:rPr>
            </w:pPr>
          </w:p>
        </w:tc>
      </w:tr>
    </w:tbl>
    <w:p w:rsidR="00EC0E16" w:rsidRPr="00730DBF" w:rsidRDefault="00EC0E16" w:rsidP="00EC0E16">
      <w:pPr>
        <w:widowControl w:val="0"/>
        <w:suppressAutoHyphens/>
        <w:autoSpaceDE w:val="0"/>
        <w:autoSpaceDN w:val="0"/>
        <w:adjustRightInd w:val="0"/>
        <w:jc w:val="both"/>
        <w:rPr>
          <w:lang w:eastAsia="zh-CN"/>
        </w:rPr>
      </w:pPr>
    </w:p>
    <w:p w:rsidR="00EC0E16" w:rsidRPr="00730DBF" w:rsidRDefault="00EC0E16"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2D23A8" w:rsidRPr="00730DBF" w:rsidRDefault="002D23A8" w:rsidP="00D11AE6">
      <w:pPr>
        <w:spacing w:after="200" w:line="276" w:lineRule="auto"/>
      </w:pPr>
    </w:p>
    <w:p w:rsidR="00AD0664" w:rsidRPr="00730DBF" w:rsidRDefault="00AD0664" w:rsidP="00D11AE6">
      <w:pPr>
        <w:spacing w:after="200" w:line="276" w:lineRule="auto"/>
      </w:pPr>
    </w:p>
    <w:p w:rsidR="002D23A8" w:rsidRPr="00730DBF" w:rsidRDefault="002D23A8" w:rsidP="002D23A8">
      <w:pPr>
        <w:suppressAutoHyphens/>
        <w:autoSpaceDE w:val="0"/>
        <w:autoSpaceDN w:val="0"/>
        <w:jc w:val="center"/>
      </w:pPr>
      <w:r w:rsidRPr="00730DBF">
        <w:lastRenderedPageBreak/>
        <w:t xml:space="preserve">ПАСПОРТ ПОДПРОГРАММЫ </w:t>
      </w:r>
      <w:r w:rsidR="00307F07" w:rsidRPr="00730DBF">
        <w:rPr>
          <w:lang w:val="en-US"/>
        </w:rPr>
        <w:t>II</w:t>
      </w:r>
      <w:r w:rsidR="00307F07" w:rsidRPr="00730DBF">
        <w:t xml:space="preserve"> </w:t>
      </w:r>
      <w:r w:rsidRPr="00730DBF">
        <w:rPr>
          <w:lang w:eastAsia="zh-CN"/>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r w:rsidRPr="00730DBF">
        <w:t xml:space="preserve"> </w:t>
      </w:r>
    </w:p>
    <w:p w:rsidR="002D23A8" w:rsidRPr="00730DBF" w:rsidRDefault="002D23A8" w:rsidP="002D23A8">
      <w:pPr>
        <w:suppressAutoHyphens/>
        <w:autoSpaceDE w:val="0"/>
        <w:autoSpaceDN w:val="0"/>
        <w:jc w:val="center"/>
        <w:rPr>
          <w:rFonts w:ascii="Arial" w:hAnsi="Arial" w:cs="Arial"/>
        </w:rPr>
      </w:pPr>
      <w:r w:rsidRPr="00730DBF">
        <w:t xml:space="preserve">                                   </w:t>
      </w:r>
    </w:p>
    <w:p w:rsidR="002D23A8" w:rsidRPr="00730DBF" w:rsidRDefault="002D23A8" w:rsidP="002D23A8">
      <w:pPr>
        <w:suppressAutoHyphens/>
        <w:autoSpaceDE w:val="0"/>
        <w:spacing w:line="200" w:lineRule="atLeast"/>
        <w:ind w:left="567" w:right="537"/>
        <w:jc w:val="center"/>
        <w:rPr>
          <w:lang w:eastAsia="zh-CN"/>
        </w:rPr>
      </w:pPr>
      <w:r w:rsidRPr="00730DBF">
        <w:rPr>
          <w:lang w:eastAsia="zh-CN"/>
        </w:rPr>
        <w:t>МУНИЦИПАЛЬНОЙ ПРОГРАММЫ «Предпринимательство Раменского муниципального района» на 2017-2021 годы</w:t>
      </w:r>
    </w:p>
    <w:p w:rsidR="002D23A8" w:rsidRPr="00F51679" w:rsidRDefault="002D23A8" w:rsidP="002D23A8">
      <w:pPr>
        <w:widowControl w:val="0"/>
        <w:suppressAutoHyphens/>
        <w:autoSpaceDE w:val="0"/>
        <w:autoSpaceDN w:val="0"/>
        <w:adjustRightInd w:val="0"/>
        <w:jc w:val="center"/>
        <w:rPr>
          <w:sz w:val="28"/>
          <w:szCs w:val="28"/>
          <w:lang w:eastAsia="zh-CN"/>
        </w:rPr>
      </w:pPr>
    </w:p>
    <w:tbl>
      <w:tblPr>
        <w:tblW w:w="1502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1842"/>
        <w:gridCol w:w="2409"/>
        <w:gridCol w:w="1277"/>
        <w:gridCol w:w="1417"/>
        <w:gridCol w:w="1276"/>
        <w:gridCol w:w="1418"/>
        <w:gridCol w:w="1417"/>
        <w:gridCol w:w="1276"/>
      </w:tblGrid>
      <w:tr w:rsidR="00730DBF" w:rsidRPr="00730DBF" w:rsidTr="00AB7169">
        <w:trPr>
          <w:trHeight w:val="322"/>
        </w:trPr>
        <w:tc>
          <w:tcPr>
            <w:tcW w:w="2694" w:type="dxa"/>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 xml:space="preserve">Муниципальный заказчик    </w:t>
            </w:r>
            <w:r w:rsidRPr="00730DBF">
              <w:rPr>
                <w:sz w:val="22"/>
                <w:szCs w:val="22"/>
              </w:rPr>
              <w:br/>
              <w:t>подпрограммы</w:t>
            </w:r>
          </w:p>
        </w:tc>
        <w:tc>
          <w:tcPr>
            <w:tcW w:w="12332" w:type="dxa"/>
            <w:gridSpan w:val="8"/>
          </w:tcPr>
          <w:p w:rsidR="002D23A8" w:rsidRPr="00730DBF" w:rsidRDefault="002D23A8" w:rsidP="002D23A8">
            <w:pPr>
              <w:widowControl w:val="0"/>
              <w:suppressAutoHyphens/>
              <w:autoSpaceDE w:val="0"/>
              <w:autoSpaceDN w:val="0"/>
              <w:adjustRightInd w:val="0"/>
              <w:rPr>
                <w:sz w:val="22"/>
                <w:szCs w:val="22"/>
                <w:lang w:eastAsia="zh-CN"/>
              </w:rPr>
            </w:pPr>
            <w:r w:rsidRPr="00730DBF">
              <w:rPr>
                <w:sz w:val="22"/>
                <w:szCs w:val="22"/>
                <w:lang w:eastAsia="zh-CN"/>
              </w:rPr>
              <w:t>Управление инвестиций, транспорта и связи администрации Раменского муниципального района</w:t>
            </w:r>
          </w:p>
        </w:tc>
      </w:tr>
      <w:tr w:rsidR="00730DBF" w:rsidRPr="00730DBF" w:rsidTr="00AB7169">
        <w:trPr>
          <w:trHeight w:val="322"/>
        </w:trPr>
        <w:tc>
          <w:tcPr>
            <w:tcW w:w="2694" w:type="dxa"/>
            <w:vMerge w:val="restart"/>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 xml:space="preserve">Источники финансирования    </w:t>
            </w:r>
            <w:r w:rsidRPr="00730DBF">
              <w:rPr>
                <w:sz w:val="22"/>
                <w:szCs w:val="22"/>
              </w:rPr>
              <w:br/>
              <w:t xml:space="preserve">подпрограммы по годам реализации и главным распорядителям бюджетных средств,  </w:t>
            </w:r>
            <w:r w:rsidRPr="00730DBF">
              <w:rPr>
                <w:sz w:val="22"/>
                <w:szCs w:val="22"/>
              </w:rPr>
              <w:br/>
              <w:t xml:space="preserve">в том числе по годам:       </w:t>
            </w:r>
          </w:p>
        </w:tc>
        <w:tc>
          <w:tcPr>
            <w:tcW w:w="1842" w:type="dxa"/>
            <w:vMerge w:val="restart"/>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Главный распорядитель бюджетных средств</w:t>
            </w:r>
          </w:p>
        </w:tc>
        <w:tc>
          <w:tcPr>
            <w:tcW w:w="2409" w:type="dxa"/>
            <w:vMerge w:val="restart"/>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Источник финансирования</w:t>
            </w:r>
          </w:p>
        </w:tc>
        <w:tc>
          <w:tcPr>
            <w:tcW w:w="8081" w:type="dxa"/>
            <w:gridSpan w:val="6"/>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 xml:space="preserve">Расходы (тыс. рублей)                                   </w:t>
            </w:r>
          </w:p>
        </w:tc>
      </w:tr>
      <w:tr w:rsidR="00730DBF" w:rsidRPr="00730DBF" w:rsidTr="00AB7169">
        <w:trPr>
          <w:trHeight w:val="740"/>
        </w:trPr>
        <w:tc>
          <w:tcPr>
            <w:tcW w:w="2694" w:type="dxa"/>
            <w:vMerge/>
            <w:vAlign w:val="center"/>
          </w:tcPr>
          <w:p w:rsidR="002D23A8" w:rsidRPr="00730DBF" w:rsidRDefault="002D23A8" w:rsidP="002D23A8">
            <w:pPr>
              <w:suppressAutoHyphens/>
              <w:rPr>
                <w:sz w:val="22"/>
                <w:szCs w:val="22"/>
                <w:lang w:eastAsia="zh-CN"/>
              </w:rPr>
            </w:pPr>
          </w:p>
        </w:tc>
        <w:tc>
          <w:tcPr>
            <w:tcW w:w="1842" w:type="dxa"/>
            <w:vMerge/>
          </w:tcPr>
          <w:p w:rsidR="002D23A8" w:rsidRPr="00730DBF" w:rsidRDefault="002D23A8" w:rsidP="002D23A8">
            <w:pPr>
              <w:widowControl w:val="0"/>
              <w:suppressAutoHyphens/>
              <w:autoSpaceDE w:val="0"/>
              <w:autoSpaceDN w:val="0"/>
              <w:adjustRightInd w:val="0"/>
              <w:rPr>
                <w:sz w:val="22"/>
                <w:szCs w:val="22"/>
              </w:rPr>
            </w:pPr>
          </w:p>
        </w:tc>
        <w:tc>
          <w:tcPr>
            <w:tcW w:w="2409" w:type="dxa"/>
            <w:vMerge/>
          </w:tcPr>
          <w:p w:rsidR="002D23A8" w:rsidRPr="00730DBF" w:rsidRDefault="002D23A8" w:rsidP="002D23A8">
            <w:pPr>
              <w:widowControl w:val="0"/>
              <w:suppressAutoHyphens/>
              <w:autoSpaceDE w:val="0"/>
              <w:autoSpaceDN w:val="0"/>
              <w:adjustRightInd w:val="0"/>
              <w:rPr>
                <w:sz w:val="22"/>
                <w:szCs w:val="22"/>
              </w:rPr>
            </w:pPr>
          </w:p>
        </w:tc>
        <w:tc>
          <w:tcPr>
            <w:tcW w:w="127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Итого</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2017 год</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2018 год</w:t>
            </w:r>
          </w:p>
        </w:tc>
        <w:tc>
          <w:tcPr>
            <w:tcW w:w="1418"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2019 год</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2020 год</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2021 год</w:t>
            </w:r>
          </w:p>
        </w:tc>
      </w:tr>
      <w:tr w:rsidR="00730DBF" w:rsidRPr="00730DBF" w:rsidTr="00AB7169">
        <w:trPr>
          <w:trHeight w:val="322"/>
        </w:trPr>
        <w:tc>
          <w:tcPr>
            <w:tcW w:w="2694" w:type="dxa"/>
            <w:vMerge/>
          </w:tcPr>
          <w:p w:rsidR="002D23A8" w:rsidRPr="00730DBF" w:rsidRDefault="002D23A8" w:rsidP="002D23A8">
            <w:pPr>
              <w:widowControl w:val="0"/>
              <w:suppressAutoHyphens/>
              <w:autoSpaceDE w:val="0"/>
              <w:autoSpaceDN w:val="0"/>
              <w:adjustRightInd w:val="0"/>
              <w:rPr>
                <w:sz w:val="22"/>
                <w:szCs w:val="22"/>
              </w:rPr>
            </w:pPr>
          </w:p>
        </w:tc>
        <w:tc>
          <w:tcPr>
            <w:tcW w:w="1842" w:type="dxa"/>
            <w:vMerge w:val="restart"/>
          </w:tcPr>
          <w:p w:rsidR="002D23A8" w:rsidRPr="00730DBF" w:rsidRDefault="002D23A8" w:rsidP="002D23A8">
            <w:pPr>
              <w:widowControl w:val="0"/>
              <w:suppressAutoHyphens/>
              <w:autoSpaceDE w:val="0"/>
              <w:autoSpaceDN w:val="0"/>
              <w:adjustRightInd w:val="0"/>
              <w:rPr>
                <w:sz w:val="22"/>
                <w:szCs w:val="22"/>
              </w:rPr>
            </w:pPr>
            <w:r w:rsidRPr="00730DBF">
              <w:rPr>
                <w:sz w:val="22"/>
                <w:szCs w:val="22"/>
                <w:lang w:eastAsia="zh-CN"/>
              </w:rPr>
              <w:t>Администрация Раменского муниципального района</w:t>
            </w:r>
          </w:p>
        </w:tc>
        <w:tc>
          <w:tcPr>
            <w:tcW w:w="2409" w:type="dxa"/>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 xml:space="preserve">Всего, </w:t>
            </w:r>
          </w:p>
          <w:p w:rsidR="002D23A8" w:rsidRPr="00730DBF" w:rsidRDefault="002D23A8" w:rsidP="002D23A8">
            <w:pPr>
              <w:widowControl w:val="0"/>
              <w:suppressAutoHyphens/>
              <w:autoSpaceDE w:val="0"/>
              <w:autoSpaceDN w:val="0"/>
              <w:adjustRightInd w:val="0"/>
              <w:rPr>
                <w:sz w:val="22"/>
                <w:szCs w:val="22"/>
              </w:rPr>
            </w:pPr>
            <w:r w:rsidRPr="00730DBF">
              <w:rPr>
                <w:sz w:val="22"/>
                <w:szCs w:val="22"/>
              </w:rPr>
              <w:t>в том числе:</w:t>
            </w:r>
          </w:p>
        </w:tc>
        <w:tc>
          <w:tcPr>
            <w:tcW w:w="127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8"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r>
      <w:tr w:rsidR="002D23A8" w:rsidRPr="00730DBF" w:rsidTr="00AB7169">
        <w:trPr>
          <w:trHeight w:val="322"/>
        </w:trPr>
        <w:tc>
          <w:tcPr>
            <w:tcW w:w="2694" w:type="dxa"/>
            <w:vMerge/>
          </w:tcPr>
          <w:p w:rsidR="002D23A8" w:rsidRPr="00730DBF" w:rsidRDefault="002D23A8" w:rsidP="002D23A8">
            <w:pPr>
              <w:widowControl w:val="0"/>
              <w:suppressAutoHyphens/>
              <w:autoSpaceDE w:val="0"/>
              <w:autoSpaceDN w:val="0"/>
              <w:adjustRightInd w:val="0"/>
              <w:rPr>
                <w:sz w:val="22"/>
                <w:szCs w:val="22"/>
              </w:rPr>
            </w:pPr>
          </w:p>
        </w:tc>
        <w:tc>
          <w:tcPr>
            <w:tcW w:w="1842" w:type="dxa"/>
            <w:vMerge/>
          </w:tcPr>
          <w:p w:rsidR="002D23A8" w:rsidRPr="00730DBF" w:rsidRDefault="002D23A8" w:rsidP="002D23A8">
            <w:pPr>
              <w:widowControl w:val="0"/>
              <w:suppressAutoHyphens/>
              <w:autoSpaceDE w:val="0"/>
              <w:autoSpaceDN w:val="0"/>
              <w:adjustRightInd w:val="0"/>
              <w:rPr>
                <w:sz w:val="22"/>
                <w:szCs w:val="22"/>
              </w:rPr>
            </w:pPr>
          </w:p>
        </w:tc>
        <w:tc>
          <w:tcPr>
            <w:tcW w:w="2409" w:type="dxa"/>
          </w:tcPr>
          <w:p w:rsidR="002D23A8" w:rsidRPr="00730DBF" w:rsidRDefault="002D23A8" w:rsidP="002D23A8">
            <w:pPr>
              <w:widowControl w:val="0"/>
              <w:suppressAutoHyphens/>
              <w:autoSpaceDE w:val="0"/>
              <w:autoSpaceDN w:val="0"/>
              <w:adjustRightInd w:val="0"/>
              <w:rPr>
                <w:sz w:val="22"/>
                <w:szCs w:val="22"/>
              </w:rPr>
            </w:pPr>
            <w:r w:rsidRPr="00730DBF">
              <w:rPr>
                <w:sz w:val="22"/>
                <w:szCs w:val="22"/>
              </w:rPr>
              <w:t>Средства бюджета Раменского муниципального района</w:t>
            </w:r>
          </w:p>
        </w:tc>
        <w:tc>
          <w:tcPr>
            <w:tcW w:w="127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8"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417"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c>
          <w:tcPr>
            <w:tcW w:w="1276" w:type="dxa"/>
            <w:vAlign w:val="center"/>
          </w:tcPr>
          <w:p w:rsidR="002D23A8" w:rsidRPr="00730DBF" w:rsidRDefault="002D23A8" w:rsidP="002D23A8">
            <w:pPr>
              <w:widowControl w:val="0"/>
              <w:suppressAutoHyphens/>
              <w:autoSpaceDE w:val="0"/>
              <w:autoSpaceDN w:val="0"/>
              <w:adjustRightInd w:val="0"/>
              <w:jc w:val="center"/>
              <w:rPr>
                <w:sz w:val="22"/>
                <w:szCs w:val="22"/>
              </w:rPr>
            </w:pPr>
            <w:r w:rsidRPr="00730DBF">
              <w:rPr>
                <w:sz w:val="22"/>
                <w:szCs w:val="22"/>
              </w:rPr>
              <w:t>0</w:t>
            </w:r>
          </w:p>
        </w:tc>
      </w:tr>
    </w:tbl>
    <w:p w:rsidR="002D23A8" w:rsidRPr="00730DBF" w:rsidRDefault="002D23A8" w:rsidP="00307F07">
      <w:pPr>
        <w:suppressAutoHyphens/>
        <w:autoSpaceDE w:val="0"/>
        <w:rPr>
          <w:b/>
          <w:sz w:val="28"/>
          <w:szCs w:val="28"/>
          <w:lang w:val="en-US" w:eastAsia="zh-CN"/>
        </w:rPr>
      </w:pPr>
    </w:p>
    <w:p w:rsidR="002D23A8" w:rsidRPr="00730DBF" w:rsidRDefault="002D23A8" w:rsidP="002D23A8">
      <w:pPr>
        <w:suppressAutoHyphens/>
        <w:autoSpaceDE w:val="0"/>
        <w:ind w:left="360"/>
        <w:jc w:val="center"/>
        <w:rPr>
          <w:rFonts w:eastAsia="SimSun" w:cs="Calibri"/>
          <w:lang w:eastAsia="zh-CN"/>
        </w:rPr>
      </w:pPr>
      <w:r w:rsidRPr="00730DBF">
        <w:rPr>
          <w:lang w:eastAsia="zh-CN"/>
        </w:rPr>
        <w:t>1. Характеристика проблем и необходимость</w:t>
      </w:r>
    </w:p>
    <w:p w:rsidR="002D23A8" w:rsidRPr="00730DBF" w:rsidRDefault="002D23A8" w:rsidP="002D23A8">
      <w:pPr>
        <w:suppressAutoHyphens/>
        <w:autoSpaceDE w:val="0"/>
        <w:ind w:left="360"/>
        <w:jc w:val="center"/>
        <w:rPr>
          <w:rFonts w:eastAsia="SimSun" w:cs="Calibri"/>
          <w:lang w:eastAsia="zh-CN"/>
        </w:rPr>
      </w:pPr>
      <w:r w:rsidRPr="00730DBF">
        <w:rPr>
          <w:rFonts w:eastAsia="SimSun" w:cs="Calibri"/>
          <w:lang w:eastAsia="zh-CN"/>
        </w:rPr>
        <w:t>их решения программно-целевым методом</w:t>
      </w:r>
    </w:p>
    <w:p w:rsidR="002D23A8" w:rsidRPr="00F51679" w:rsidRDefault="002D23A8" w:rsidP="002D23A8">
      <w:pPr>
        <w:suppressAutoHyphens/>
        <w:autoSpaceDE w:val="0"/>
        <w:jc w:val="center"/>
        <w:rPr>
          <w:rFonts w:eastAsia="SimSun" w:cs="Calibri"/>
          <w:b/>
          <w:sz w:val="28"/>
          <w:szCs w:val="28"/>
          <w:lang w:eastAsia="zh-CN"/>
        </w:rPr>
      </w:pPr>
    </w:p>
    <w:p w:rsidR="002D23A8" w:rsidRPr="00730DBF" w:rsidRDefault="002D23A8" w:rsidP="002D23A8">
      <w:pPr>
        <w:suppressAutoHyphens/>
        <w:autoSpaceDE w:val="0"/>
        <w:ind w:firstLine="709"/>
        <w:jc w:val="both"/>
        <w:rPr>
          <w:rFonts w:eastAsia="SimSun"/>
          <w:lang w:eastAsia="zh-CN"/>
        </w:rPr>
      </w:pPr>
      <w:r w:rsidRPr="00730DBF">
        <w:rPr>
          <w:rFonts w:eastAsia="SimSun"/>
          <w:lang w:eastAsia="zh-CN"/>
        </w:rPr>
        <w:t xml:space="preserve">Важнейшим направлением деятельности администрации Раменского муниципального района является стимулирование процесса привлечения инвестиций, создание благоприятного инвестиционного климата в районе. </w:t>
      </w:r>
    </w:p>
    <w:p w:rsidR="002D23A8" w:rsidRPr="00730DBF" w:rsidRDefault="002D23A8" w:rsidP="002D23A8">
      <w:pPr>
        <w:suppressAutoHyphens/>
        <w:autoSpaceDE w:val="0"/>
        <w:ind w:firstLine="709"/>
        <w:jc w:val="both"/>
        <w:rPr>
          <w:rFonts w:eastAsia="SimSun"/>
          <w:lang w:eastAsia="zh-CN"/>
        </w:rPr>
      </w:pPr>
      <w:r w:rsidRPr="00730DBF">
        <w:rPr>
          <w:rFonts w:eastAsia="SimSun"/>
          <w:lang w:eastAsia="zh-CN"/>
        </w:rPr>
        <w:t xml:space="preserve"> Сегодня необходимо оказывать поддержку инвесторам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района. </w:t>
      </w:r>
    </w:p>
    <w:p w:rsidR="002D23A8" w:rsidRPr="00730DBF" w:rsidRDefault="002D23A8" w:rsidP="002D23A8">
      <w:pPr>
        <w:suppressAutoHyphens/>
        <w:autoSpaceDE w:val="0"/>
        <w:ind w:firstLine="709"/>
        <w:jc w:val="both"/>
        <w:rPr>
          <w:lang w:eastAsia="zh-CN"/>
        </w:rPr>
      </w:pPr>
      <w:r w:rsidRPr="00730DBF">
        <w:rPr>
          <w:rFonts w:eastAsia="SimSun"/>
          <w:lang w:eastAsia="zh-CN"/>
        </w:rPr>
        <w:t>В инвестиционной политике района приоритетными направлениями в работе являются развитие существующих обрабатывающих производств, сельскохозяйственных предприятий и создание новых.</w:t>
      </w:r>
    </w:p>
    <w:p w:rsidR="002D23A8" w:rsidRPr="00730DBF" w:rsidRDefault="002D23A8" w:rsidP="002D23A8">
      <w:pPr>
        <w:suppressAutoHyphens/>
        <w:autoSpaceDE w:val="0"/>
        <w:ind w:firstLine="540"/>
        <w:jc w:val="both"/>
        <w:rPr>
          <w:lang w:eastAsia="zh-CN"/>
        </w:rPr>
      </w:pPr>
      <w:r w:rsidRPr="00730DBF">
        <w:rPr>
          <w:lang w:eastAsia="zh-CN"/>
        </w:rPr>
        <w:t>Цели подпрограммы:</w:t>
      </w:r>
    </w:p>
    <w:p w:rsidR="002D23A8" w:rsidRPr="00730DBF" w:rsidRDefault="002D23A8" w:rsidP="002D23A8">
      <w:pPr>
        <w:suppressAutoHyphens/>
        <w:autoSpaceDE w:val="0"/>
        <w:ind w:firstLine="540"/>
        <w:jc w:val="both"/>
        <w:rPr>
          <w:lang w:eastAsia="zh-CN"/>
        </w:rPr>
      </w:pPr>
      <w:r w:rsidRPr="00730DBF">
        <w:rPr>
          <w:lang w:eastAsia="zh-CN"/>
        </w:rPr>
        <w:t>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2D23A8" w:rsidRPr="00730DBF" w:rsidRDefault="002D23A8" w:rsidP="002D23A8">
      <w:pPr>
        <w:suppressAutoHyphens/>
        <w:autoSpaceDE w:val="0"/>
        <w:ind w:firstLine="540"/>
        <w:jc w:val="both"/>
        <w:rPr>
          <w:lang w:eastAsia="zh-CN"/>
        </w:rPr>
      </w:pPr>
      <w:r w:rsidRPr="00730DBF">
        <w:rPr>
          <w:lang w:eastAsia="zh-CN"/>
        </w:rPr>
        <w:lastRenderedPageBreak/>
        <w:t>С учетом приоритета политики района по привлечению инвестиций сформулированы следующие задачи реализации настоящей подпрограммы:</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t>формирование правовых основ, обеспечивающих благоприятный инвестиционный климат;</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t>улучшение инвестиционного климата, повышение инвестиционной активности на территории Раменского муниципального района</w:t>
      </w:r>
      <w:r w:rsidRPr="00730DBF">
        <w:rPr>
          <w:b/>
          <w:lang w:eastAsia="zh-CN"/>
        </w:rPr>
        <w:t>;</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t>создание информационной инфраструктуры инвестиционной деятельности, формирование и продвижение имиджа (бренда) Раменского  муниципального района как района, благоприятного для осуществления инвестиционной деятельности;</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t xml:space="preserve"> развитие и повышение </w:t>
      </w:r>
      <w:proofErr w:type="gramStart"/>
      <w:r w:rsidRPr="00730DBF">
        <w:rPr>
          <w:lang w:eastAsia="zh-CN"/>
        </w:rPr>
        <w:t>эффективности системы мер муниципальной поддержки субъектов инвестиционной деятельности</w:t>
      </w:r>
      <w:proofErr w:type="gramEnd"/>
      <w:r w:rsidRPr="00730DBF">
        <w:rPr>
          <w:lang w:eastAsia="zh-CN"/>
        </w:rPr>
        <w:t>;</w:t>
      </w:r>
    </w:p>
    <w:p w:rsidR="002D23A8" w:rsidRPr="00730DBF" w:rsidRDefault="002D23A8" w:rsidP="002D23A8">
      <w:pPr>
        <w:widowControl w:val="0"/>
        <w:numPr>
          <w:ilvl w:val="0"/>
          <w:numId w:val="13"/>
        </w:numPr>
        <w:tabs>
          <w:tab w:val="clear" w:pos="720"/>
          <w:tab w:val="num" w:pos="1065"/>
        </w:tabs>
        <w:suppressAutoHyphens/>
        <w:autoSpaceDE w:val="0"/>
        <w:ind w:left="0" w:firstLine="540"/>
        <w:jc w:val="both"/>
        <w:rPr>
          <w:lang w:eastAsia="zh-CN"/>
        </w:rPr>
      </w:pPr>
      <w:r w:rsidRPr="00730DBF">
        <w:rPr>
          <w:lang w:eastAsia="zh-CN"/>
        </w:rPr>
        <w:t xml:space="preserve"> содействие субъектам инвестиционной деятельности в получении технических условий на подключение к сетям тепло-водо-газоснабжения.</w:t>
      </w:r>
    </w:p>
    <w:p w:rsidR="002D23A8" w:rsidRPr="00730DBF" w:rsidRDefault="002D23A8" w:rsidP="002D23A8">
      <w:pPr>
        <w:suppressAutoHyphens/>
        <w:autoSpaceDE w:val="0"/>
        <w:ind w:left="17" w:firstLine="489"/>
        <w:jc w:val="both"/>
        <w:rPr>
          <w:lang w:eastAsia="zh-CN"/>
        </w:rPr>
      </w:pPr>
      <w:r w:rsidRPr="00730DBF">
        <w:rPr>
          <w:lang w:eastAsia="zh-CN"/>
        </w:rPr>
        <w:t>Решение вышеуказанных задач осуществляется посредством реализации   мероприятий подпрограммы. Перечень мероприятий  приведен в приложении № 1 к подпрограмме.</w:t>
      </w:r>
    </w:p>
    <w:p w:rsidR="002D23A8" w:rsidRPr="00547EA8" w:rsidRDefault="002D23A8" w:rsidP="002D23A8">
      <w:pPr>
        <w:suppressAutoHyphens/>
        <w:ind w:firstLine="509"/>
        <w:jc w:val="both"/>
        <w:rPr>
          <w:lang w:eastAsia="zh-CN"/>
        </w:rPr>
      </w:pPr>
      <w:r w:rsidRPr="00730DBF">
        <w:rPr>
          <w:lang w:eastAsia="zh-CN"/>
        </w:rPr>
        <w:t xml:space="preserve">Достижение поставленных целей и задач подпрограммы в течений 2017-2021 годов будет, осуществляется путем реализации мероприятий </w:t>
      </w:r>
      <w:proofErr w:type="gramStart"/>
      <w:r w:rsidRPr="00730DBF">
        <w:rPr>
          <w:lang w:eastAsia="zh-CN"/>
        </w:rPr>
        <w:t>по</w:t>
      </w:r>
      <w:proofErr w:type="gramEnd"/>
      <w:r w:rsidRPr="00730DBF">
        <w:rPr>
          <w:lang w:eastAsia="zh-CN"/>
        </w:rPr>
        <w:t>:</w:t>
      </w:r>
    </w:p>
    <w:p w:rsidR="002D23A8" w:rsidRPr="00547EA8" w:rsidRDefault="00547EA8" w:rsidP="00547EA8">
      <w:pPr>
        <w:widowControl w:val="0"/>
        <w:ind w:firstLine="509"/>
        <w:jc w:val="both"/>
        <w:rPr>
          <w:lang w:eastAsia="zh-CN"/>
        </w:rPr>
      </w:pPr>
      <w:r>
        <w:rPr>
          <w:lang w:eastAsia="zh-CN"/>
        </w:rPr>
        <w:t xml:space="preserve">1. </w:t>
      </w:r>
      <w:r w:rsidR="002D23A8" w:rsidRPr="00547EA8">
        <w:rPr>
          <w:lang w:eastAsia="zh-CN"/>
        </w:rPr>
        <w:t>организации сопровождения и мониторингу инвестиционных проектов, имеющих социально-экономическое значение для развития муниципального района;</w:t>
      </w:r>
    </w:p>
    <w:p w:rsidR="002D23A8" w:rsidRPr="00547EA8" w:rsidRDefault="00547EA8" w:rsidP="00547EA8">
      <w:pPr>
        <w:widowControl w:val="0"/>
        <w:ind w:firstLine="509"/>
        <w:jc w:val="both"/>
        <w:rPr>
          <w:lang w:eastAsia="zh-CN"/>
        </w:rPr>
      </w:pPr>
      <w:r>
        <w:rPr>
          <w:lang w:eastAsia="zh-CN"/>
        </w:rPr>
        <w:t xml:space="preserve">2. </w:t>
      </w:r>
      <w:r w:rsidR="002D23A8" w:rsidRPr="00547EA8">
        <w:rPr>
          <w:lang w:eastAsia="zh-CN"/>
        </w:rPr>
        <w:t>формированию и актуализации Реестра данных инвестиционных проектов;</w:t>
      </w:r>
    </w:p>
    <w:p w:rsidR="002D23A8" w:rsidRPr="00547EA8" w:rsidRDefault="00547EA8" w:rsidP="00547EA8">
      <w:pPr>
        <w:widowControl w:val="0"/>
        <w:suppressAutoHyphens/>
        <w:ind w:firstLine="509"/>
        <w:jc w:val="both"/>
        <w:rPr>
          <w:lang w:eastAsia="zh-CN"/>
        </w:rPr>
      </w:pPr>
      <w:r>
        <w:rPr>
          <w:lang w:eastAsia="zh-CN"/>
        </w:rPr>
        <w:t xml:space="preserve">3. </w:t>
      </w:r>
      <w:r w:rsidR="002D23A8" w:rsidRPr="00547EA8">
        <w:rPr>
          <w:lang w:eastAsia="zh-CN"/>
        </w:rPr>
        <w:t>освещению инвестиционной деятельности, осуществляемой в Раменском муниципальном районе, в средствах массовой информации и на официальном сайте администрации;</w:t>
      </w:r>
    </w:p>
    <w:p w:rsidR="002D23A8" w:rsidRPr="00547EA8" w:rsidRDefault="00547EA8" w:rsidP="00547EA8">
      <w:pPr>
        <w:widowControl w:val="0"/>
        <w:suppressAutoHyphens/>
        <w:ind w:firstLine="509"/>
        <w:jc w:val="both"/>
        <w:rPr>
          <w:lang w:eastAsia="zh-CN"/>
        </w:rPr>
      </w:pPr>
      <w:r>
        <w:rPr>
          <w:lang w:eastAsia="zh-CN"/>
        </w:rPr>
        <w:t xml:space="preserve">4. </w:t>
      </w:r>
      <w:r w:rsidR="002D23A8" w:rsidRPr="00547EA8">
        <w:rPr>
          <w:lang w:eastAsia="zh-CN"/>
        </w:rPr>
        <w:t>участию в выставочных мероприятиях, форумах, «круглых столах» и семинарах, направленных на повышение конкурентоспособности и инвестиционной привлекательности района;</w:t>
      </w:r>
    </w:p>
    <w:p w:rsidR="002D23A8" w:rsidRPr="00730DBF" w:rsidRDefault="00547EA8" w:rsidP="00547EA8">
      <w:pPr>
        <w:widowControl w:val="0"/>
        <w:suppressAutoHyphens/>
        <w:ind w:firstLine="509"/>
        <w:jc w:val="both"/>
        <w:rPr>
          <w:rFonts w:eastAsia="SimSun"/>
          <w:lang w:eastAsia="zh-CN"/>
        </w:rPr>
      </w:pPr>
      <w:r>
        <w:rPr>
          <w:lang w:eastAsia="zh-CN"/>
        </w:rPr>
        <w:t xml:space="preserve">5. </w:t>
      </w:r>
      <w:r w:rsidR="002D23A8" w:rsidRPr="00547EA8">
        <w:rPr>
          <w:lang w:eastAsia="zh-CN"/>
        </w:rPr>
        <w:t>подготовке презентационных</w:t>
      </w:r>
      <w:r w:rsidR="002D23A8" w:rsidRPr="00730DBF">
        <w:rPr>
          <w:lang w:eastAsia="zh-CN"/>
        </w:rPr>
        <w:t xml:space="preserve"> материалов об инвестиционном потенциале района, позволит достичь благоприятного инвестиционного климата и оптимальных условий для инвесторов, стимулирования инвесторов к инвестированию в экономику Раменского муниципального района в объемах и темпами, достаточными для обеспечения устойчивого экономического роста.</w:t>
      </w:r>
    </w:p>
    <w:p w:rsidR="002D23A8" w:rsidRPr="00F51679" w:rsidRDefault="002D23A8" w:rsidP="002D23A8">
      <w:pPr>
        <w:suppressAutoHyphens/>
        <w:ind w:firstLine="495"/>
        <w:jc w:val="both"/>
        <w:rPr>
          <w:sz w:val="28"/>
          <w:szCs w:val="28"/>
          <w:lang w:eastAsia="zh-CN"/>
        </w:rPr>
      </w:pPr>
    </w:p>
    <w:p w:rsidR="002D23A8" w:rsidRPr="00730DBF" w:rsidRDefault="002D23A8" w:rsidP="002D23A8">
      <w:pPr>
        <w:suppressAutoHyphens/>
        <w:ind w:firstLine="708"/>
        <w:jc w:val="center"/>
        <w:rPr>
          <w:lang w:eastAsia="zh-CN"/>
        </w:rPr>
      </w:pPr>
      <w:r w:rsidRPr="00730DBF">
        <w:rPr>
          <w:lang w:eastAsia="zh-CN"/>
        </w:rPr>
        <w:t>2.  Пла</w:t>
      </w:r>
      <w:r w:rsidR="005170EA" w:rsidRPr="00730DBF">
        <w:rPr>
          <w:lang w:eastAsia="zh-CN"/>
        </w:rPr>
        <w:t>нируемые результаты реализации Подп</w:t>
      </w:r>
      <w:r w:rsidRPr="00730DBF">
        <w:rPr>
          <w:lang w:eastAsia="zh-CN"/>
        </w:rPr>
        <w:t>рограммы</w:t>
      </w:r>
    </w:p>
    <w:p w:rsidR="002D23A8" w:rsidRPr="00F51679" w:rsidRDefault="002D23A8" w:rsidP="002D23A8">
      <w:pPr>
        <w:suppressAutoHyphens/>
        <w:ind w:firstLine="709"/>
        <w:jc w:val="both"/>
        <w:rPr>
          <w:sz w:val="28"/>
          <w:szCs w:val="28"/>
          <w:lang w:eastAsia="zh-CN"/>
        </w:rPr>
      </w:pPr>
    </w:p>
    <w:p w:rsidR="002D23A8" w:rsidRPr="00730DBF" w:rsidRDefault="002D23A8" w:rsidP="002D23A8">
      <w:pPr>
        <w:suppressAutoHyphens/>
        <w:ind w:firstLine="708"/>
        <w:jc w:val="both"/>
        <w:rPr>
          <w:lang w:eastAsia="zh-CN"/>
        </w:rPr>
      </w:pPr>
      <w:r w:rsidRPr="00730DBF">
        <w:rPr>
          <w:lang w:eastAsia="zh-CN"/>
        </w:rPr>
        <w:t>Основные планируемые результаты (показатели эффективности) реализации программы и их динамика по годам реализации приведены в Приложении № 2 к программе.</w:t>
      </w:r>
    </w:p>
    <w:p w:rsidR="002D23A8" w:rsidRPr="00730DBF" w:rsidRDefault="002D23A8" w:rsidP="002D23A8">
      <w:pPr>
        <w:suppressAutoHyphens/>
        <w:ind w:firstLine="708"/>
        <w:jc w:val="both"/>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муниципальной подпрограммы</w:t>
      </w:r>
      <w:proofErr w:type="gramEnd"/>
      <w:r w:rsidRPr="00730DBF">
        <w:rPr>
          <w:lang w:eastAsia="zh-CN"/>
        </w:rPr>
        <w:t xml:space="preserve"> приведена в приложении № 3 к подпрограмме.</w:t>
      </w:r>
    </w:p>
    <w:p w:rsidR="002D23A8" w:rsidRPr="00730DBF" w:rsidRDefault="002D23A8" w:rsidP="002D23A8">
      <w:pPr>
        <w:suppressAutoHyphens/>
        <w:ind w:firstLine="708"/>
        <w:jc w:val="both"/>
        <w:rPr>
          <w:lang w:eastAsia="zh-CN"/>
        </w:rPr>
      </w:pPr>
    </w:p>
    <w:p w:rsidR="002D23A8" w:rsidRPr="00730DBF" w:rsidRDefault="005170EA" w:rsidP="002D23A8">
      <w:pPr>
        <w:suppressAutoHyphens/>
        <w:ind w:firstLine="708"/>
        <w:jc w:val="center"/>
        <w:rPr>
          <w:lang w:eastAsia="zh-CN"/>
        </w:rPr>
      </w:pPr>
      <w:r w:rsidRPr="00730DBF">
        <w:rPr>
          <w:lang w:eastAsia="zh-CN"/>
        </w:rPr>
        <w:t>3. Финансирование Подп</w:t>
      </w:r>
      <w:r w:rsidR="002D23A8" w:rsidRPr="00730DBF">
        <w:rPr>
          <w:lang w:eastAsia="zh-CN"/>
        </w:rPr>
        <w:t>рограммы</w:t>
      </w:r>
    </w:p>
    <w:p w:rsidR="002D23A8" w:rsidRPr="00730DBF" w:rsidRDefault="002D23A8" w:rsidP="002D23A8">
      <w:pPr>
        <w:suppressAutoHyphens/>
        <w:ind w:firstLine="708"/>
        <w:jc w:val="center"/>
        <w:rPr>
          <w:lang w:eastAsia="zh-CN"/>
        </w:rPr>
      </w:pPr>
    </w:p>
    <w:p w:rsidR="002D23A8" w:rsidRPr="00730DBF" w:rsidRDefault="002D23A8" w:rsidP="002D23A8">
      <w:pPr>
        <w:suppressAutoHyphens/>
        <w:ind w:firstLine="708"/>
        <w:jc w:val="both"/>
        <w:rPr>
          <w:lang w:eastAsia="zh-CN"/>
        </w:rPr>
      </w:pPr>
      <w:r w:rsidRPr="00730DBF">
        <w:rPr>
          <w:lang w:eastAsia="zh-CN"/>
        </w:rPr>
        <w:t>Финансирование подпрограммы осуществляется за счет средств, предусмотренных на основную деятельность исполнителя.</w:t>
      </w:r>
    </w:p>
    <w:p w:rsidR="002D23A8" w:rsidRPr="00730DBF" w:rsidRDefault="002D23A8" w:rsidP="002D23A8">
      <w:pPr>
        <w:widowControl w:val="0"/>
        <w:autoSpaceDE w:val="0"/>
        <w:autoSpaceDN w:val="0"/>
        <w:adjustRightInd w:val="0"/>
        <w:jc w:val="center"/>
        <w:rPr>
          <w:rFonts w:eastAsia="Calibri"/>
          <w:lang w:eastAsia="en-US"/>
        </w:rPr>
      </w:pPr>
      <w:r w:rsidRPr="00730DBF">
        <w:rPr>
          <w:rFonts w:eastAsia="Calibri"/>
          <w:lang w:eastAsia="en-US"/>
        </w:rPr>
        <w:lastRenderedPageBreak/>
        <w:t xml:space="preserve">4. Состав, форма и сроки </w:t>
      </w:r>
    </w:p>
    <w:p w:rsidR="002D23A8" w:rsidRPr="00730DBF" w:rsidRDefault="002D23A8" w:rsidP="002D23A8">
      <w:pPr>
        <w:widowControl w:val="0"/>
        <w:autoSpaceDE w:val="0"/>
        <w:autoSpaceDN w:val="0"/>
        <w:adjustRightInd w:val="0"/>
        <w:jc w:val="center"/>
        <w:rPr>
          <w:rFonts w:eastAsia="Calibri"/>
          <w:lang w:eastAsia="en-US"/>
        </w:rPr>
      </w:pPr>
      <w:r w:rsidRPr="00730DBF">
        <w:rPr>
          <w:rFonts w:eastAsia="Calibri"/>
          <w:lang w:eastAsia="en-US"/>
        </w:rPr>
        <w:t>предоставления отчетности</w:t>
      </w:r>
      <w:r w:rsidR="005170EA" w:rsidRPr="00730DBF">
        <w:rPr>
          <w:rFonts w:eastAsia="Calibri"/>
          <w:lang w:eastAsia="en-US"/>
        </w:rPr>
        <w:t xml:space="preserve"> о ходе реализации мероприятий П</w:t>
      </w:r>
      <w:r w:rsidRPr="00730DBF">
        <w:rPr>
          <w:rFonts w:eastAsia="Calibri"/>
          <w:lang w:eastAsia="en-US"/>
        </w:rPr>
        <w:t>одпрограммы</w:t>
      </w:r>
    </w:p>
    <w:p w:rsidR="002D23A8" w:rsidRPr="00730DBF" w:rsidRDefault="002D23A8" w:rsidP="002D23A8">
      <w:pPr>
        <w:widowControl w:val="0"/>
        <w:autoSpaceDE w:val="0"/>
        <w:autoSpaceDN w:val="0"/>
        <w:adjustRightInd w:val="0"/>
        <w:ind w:firstLine="539"/>
        <w:jc w:val="both"/>
        <w:rPr>
          <w:rFonts w:eastAsia="Calibri"/>
          <w:lang w:eastAsia="en-US"/>
        </w:rPr>
      </w:pPr>
    </w:p>
    <w:p w:rsidR="002D23A8" w:rsidRPr="00730DBF" w:rsidRDefault="002D23A8" w:rsidP="002D23A8">
      <w:pPr>
        <w:widowControl w:val="0"/>
        <w:autoSpaceDE w:val="0"/>
        <w:autoSpaceDN w:val="0"/>
        <w:adjustRightInd w:val="0"/>
        <w:ind w:firstLine="539"/>
        <w:jc w:val="both"/>
        <w:rPr>
          <w:rFonts w:eastAsia="Calibri"/>
          <w:lang w:eastAsia="en-US"/>
        </w:rPr>
      </w:pPr>
      <w:r w:rsidRPr="00730DBF">
        <w:rPr>
          <w:rFonts w:eastAsia="Calibri"/>
          <w:lang w:eastAsia="en-US"/>
        </w:rPr>
        <w:t xml:space="preserve">С целью контроля за реализацией мероприятия </w:t>
      </w:r>
      <w:proofErr w:type="gramStart"/>
      <w:r w:rsidRPr="00730DBF">
        <w:rPr>
          <w:rFonts w:eastAsia="Calibri"/>
          <w:lang w:eastAsia="en-US"/>
        </w:rPr>
        <w:t>ответственным</w:t>
      </w:r>
      <w:proofErr w:type="gramEnd"/>
      <w:r w:rsidRPr="00730DBF">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2D23A8" w:rsidRPr="00730DBF" w:rsidRDefault="002D23A8" w:rsidP="002D23A8">
      <w:pPr>
        <w:widowControl w:val="0"/>
        <w:autoSpaceDE w:val="0"/>
        <w:autoSpaceDN w:val="0"/>
        <w:adjustRightInd w:val="0"/>
        <w:ind w:firstLine="540"/>
        <w:jc w:val="both"/>
        <w:rPr>
          <w:rFonts w:eastAsia="Calibri"/>
          <w:lang w:eastAsia="en-US"/>
        </w:rPr>
      </w:pPr>
      <w:r w:rsidRPr="00730DBF">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2D23A8" w:rsidRPr="00730DBF" w:rsidRDefault="002D23A8" w:rsidP="002D23A8">
      <w:pPr>
        <w:widowControl w:val="0"/>
        <w:autoSpaceDE w:val="0"/>
        <w:autoSpaceDN w:val="0"/>
        <w:adjustRightInd w:val="0"/>
        <w:ind w:firstLine="540"/>
        <w:jc w:val="both"/>
        <w:rPr>
          <w:rFonts w:eastAsia="Calibri"/>
          <w:lang w:eastAsia="en-US"/>
        </w:rPr>
      </w:pPr>
      <w:r w:rsidRPr="00730DBF">
        <w:rPr>
          <w:rFonts w:eastAsia="Calibri"/>
          <w:lang w:eastAsia="en-US"/>
        </w:rPr>
        <w:t>- анализ причин несвоевременного выполнения мероприятий.</w:t>
      </w:r>
    </w:p>
    <w:p w:rsidR="002D23A8" w:rsidRPr="00730DBF" w:rsidRDefault="002D23A8" w:rsidP="002D23A8">
      <w:pPr>
        <w:widowControl w:val="0"/>
        <w:autoSpaceDE w:val="0"/>
        <w:autoSpaceDN w:val="0"/>
        <w:adjustRightInd w:val="0"/>
        <w:ind w:firstLine="540"/>
        <w:jc w:val="both"/>
        <w:rPr>
          <w:rFonts w:eastAsia="Calibri"/>
          <w:lang w:eastAsia="en-US"/>
        </w:rPr>
      </w:pPr>
      <w:r w:rsidRPr="00730DBF">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Default="00307F07" w:rsidP="002D23A8">
      <w:pPr>
        <w:widowControl w:val="0"/>
        <w:suppressAutoHyphens/>
        <w:autoSpaceDE w:val="0"/>
        <w:autoSpaceDN w:val="0"/>
        <w:adjustRightInd w:val="0"/>
        <w:ind w:left="1416" w:firstLine="708"/>
        <w:jc w:val="right"/>
        <w:outlineLvl w:val="1"/>
        <w:rPr>
          <w:lang w:eastAsia="zh-CN"/>
        </w:rPr>
      </w:pPr>
    </w:p>
    <w:p w:rsidR="00C43934" w:rsidRPr="00730DBF" w:rsidRDefault="00C43934"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307F07" w:rsidRPr="00730DBF" w:rsidRDefault="00307F07" w:rsidP="002D23A8">
      <w:pPr>
        <w:widowControl w:val="0"/>
        <w:suppressAutoHyphens/>
        <w:autoSpaceDE w:val="0"/>
        <w:autoSpaceDN w:val="0"/>
        <w:adjustRightInd w:val="0"/>
        <w:ind w:left="1416" w:firstLine="708"/>
        <w:jc w:val="right"/>
        <w:outlineLvl w:val="1"/>
        <w:rPr>
          <w:lang w:eastAsia="zh-CN"/>
        </w:rPr>
      </w:pPr>
    </w:p>
    <w:p w:rsidR="005170EA" w:rsidRPr="00730DBF" w:rsidRDefault="005170EA" w:rsidP="002D23A8">
      <w:pPr>
        <w:widowControl w:val="0"/>
        <w:suppressAutoHyphens/>
        <w:autoSpaceDE w:val="0"/>
        <w:autoSpaceDN w:val="0"/>
        <w:adjustRightInd w:val="0"/>
        <w:ind w:left="1416" w:firstLine="708"/>
        <w:jc w:val="right"/>
        <w:outlineLvl w:val="1"/>
        <w:rPr>
          <w:lang w:eastAsia="zh-CN"/>
        </w:rPr>
      </w:pP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lastRenderedPageBreak/>
        <w:t>Приложение № 1</w:t>
      </w: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к подпрограмме «Создание </w:t>
      </w:r>
      <w:proofErr w:type="gramStart"/>
      <w:r w:rsidRPr="00730DBF">
        <w:rPr>
          <w:sz w:val="20"/>
          <w:szCs w:val="20"/>
          <w:lang w:eastAsia="zh-CN"/>
        </w:rPr>
        <w:t>благоприятных</w:t>
      </w:r>
      <w:proofErr w:type="gramEnd"/>
      <w:r w:rsidRPr="00730DBF">
        <w:rPr>
          <w:sz w:val="20"/>
          <w:szCs w:val="20"/>
          <w:lang w:eastAsia="zh-CN"/>
        </w:rPr>
        <w:t xml:space="preserve"> </w:t>
      </w: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условий для привлечения инвестиций и </w:t>
      </w: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устойчивого экономического </w:t>
      </w:r>
    </w:p>
    <w:p w:rsidR="002D23A8" w:rsidRPr="00730DBF" w:rsidRDefault="002D23A8" w:rsidP="002D23A8">
      <w:pPr>
        <w:widowControl w:val="0"/>
        <w:suppressAutoHyphens/>
        <w:autoSpaceDE w:val="0"/>
        <w:autoSpaceDN w:val="0"/>
        <w:adjustRightInd w:val="0"/>
        <w:ind w:left="1416" w:firstLine="708"/>
        <w:jc w:val="right"/>
        <w:outlineLvl w:val="1"/>
        <w:rPr>
          <w:sz w:val="20"/>
          <w:szCs w:val="20"/>
          <w:lang w:eastAsia="zh-CN"/>
        </w:rPr>
      </w:pPr>
      <w:r w:rsidRPr="00730DBF">
        <w:rPr>
          <w:sz w:val="20"/>
          <w:szCs w:val="20"/>
          <w:lang w:eastAsia="zh-CN"/>
        </w:rPr>
        <w:t xml:space="preserve">развития Раменского муниципального </w:t>
      </w:r>
    </w:p>
    <w:p w:rsidR="002D23A8" w:rsidRPr="00730DBF" w:rsidRDefault="002D23A8" w:rsidP="002D23A8">
      <w:pPr>
        <w:widowControl w:val="0"/>
        <w:suppressAutoHyphens/>
        <w:autoSpaceDE w:val="0"/>
        <w:autoSpaceDN w:val="0"/>
        <w:adjustRightInd w:val="0"/>
        <w:ind w:left="1416" w:firstLine="708"/>
        <w:jc w:val="right"/>
        <w:outlineLvl w:val="1"/>
      </w:pPr>
      <w:r w:rsidRPr="00730DBF">
        <w:rPr>
          <w:sz w:val="20"/>
          <w:szCs w:val="20"/>
          <w:lang w:eastAsia="zh-CN"/>
        </w:rPr>
        <w:t>района» на 2017-2021 годы</w:t>
      </w:r>
    </w:p>
    <w:p w:rsidR="002D23A8" w:rsidRPr="00730DBF" w:rsidRDefault="002D23A8" w:rsidP="002D23A8">
      <w:pPr>
        <w:suppressAutoHyphens/>
        <w:autoSpaceDE w:val="0"/>
        <w:autoSpaceDN w:val="0"/>
        <w:rPr>
          <w:b/>
        </w:rPr>
      </w:pPr>
    </w:p>
    <w:p w:rsidR="002D23A8" w:rsidRPr="00730DBF" w:rsidRDefault="002D23A8" w:rsidP="002D23A8">
      <w:pPr>
        <w:suppressAutoHyphens/>
        <w:autoSpaceDE w:val="0"/>
        <w:autoSpaceDN w:val="0"/>
        <w:jc w:val="center"/>
      </w:pPr>
      <w:r w:rsidRPr="00730DBF">
        <w:t>ПЕРЕЧЕНЬ МЕРОПРИЯТИЙ МУНИЦИПАЛЬНОЙ ПОДПРОГРАММЫ</w:t>
      </w:r>
      <w:r w:rsidR="00307F07" w:rsidRPr="00730DBF">
        <w:t xml:space="preserve"> </w:t>
      </w:r>
      <w:r w:rsidR="00307F07" w:rsidRPr="00730DBF">
        <w:rPr>
          <w:lang w:val="en-US"/>
        </w:rPr>
        <w:t>II</w:t>
      </w:r>
    </w:p>
    <w:p w:rsidR="002D23A8" w:rsidRPr="00730DBF" w:rsidRDefault="002D23A8" w:rsidP="002D23A8">
      <w:pPr>
        <w:suppressAutoHyphens/>
        <w:autoSpaceDE w:val="0"/>
        <w:autoSpaceDN w:val="0"/>
        <w:jc w:val="center"/>
        <w:rPr>
          <w:lang w:eastAsia="zh-CN"/>
        </w:rPr>
      </w:pPr>
      <w:r w:rsidRPr="00730DBF">
        <w:rPr>
          <w:lang w:eastAsia="zh-CN"/>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p>
    <w:p w:rsidR="002D23A8" w:rsidRPr="00730DBF" w:rsidRDefault="002D23A8" w:rsidP="002D23A8">
      <w:pPr>
        <w:suppressAutoHyphens/>
        <w:autoSpaceDE w:val="0"/>
        <w:autoSpaceDN w:val="0"/>
        <w:jc w:val="center"/>
      </w:pPr>
    </w:p>
    <w:tbl>
      <w:tblPr>
        <w:tblW w:w="153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850"/>
        <w:gridCol w:w="1418"/>
        <w:gridCol w:w="1134"/>
        <w:gridCol w:w="992"/>
        <w:gridCol w:w="850"/>
        <w:gridCol w:w="851"/>
        <w:gridCol w:w="850"/>
        <w:gridCol w:w="851"/>
        <w:gridCol w:w="850"/>
        <w:gridCol w:w="1276"/>
        <w:gridCol w:w="2126"/>
      </w:tblGrid>
      <w:tr w:rsidR="00730DBF" w:rsidRPr="00730DBF" w:rsidTr="009E5732">
        <w:trPr>
          <w:trHeight w:val="540"/>
        </w:trPr>
        <w:tc>
          <w:tcPr>
            <w:tcW w:w="568" w:type="dxa"/>
            <w:vMerge w:val="restart"/>
          </w:tcPr>
          <w:p w:rsidR="002D23A8" w:rsidRPr="00730DBF" w:rsidRDefault="002D23A8" w:rsidP="002D23A8">
            <w:pPr>
              <w:suppressAutoHyphens/>
              <w:autoSpaceDE w:val="0"/>
              <w:autoSpaceDN w:val="0"/>
              <w:jc w:val="center"/>
              <w:rPr>
                <w:sz w:val="20"/>
                <w:szCs w:val="20"/>
              </w:rPr>
            </w:pPr>
            <w:r w:rsidRPr="00730DBF">
              <w:rPr>
                <w:sz w:val="20"/>
                <w:szCs w:val="20"/>
                <w:lang w:val="en-US"/>
              </w:rPr>
              <w:t>N</w:t>
            </w:r>
            <w:r w:rsidRPr="00730DBF">
              <w:rPr>
                <w:sz w:val="20"/>
                <w:szCs w:val="20"/>
              </w:rPr>
              <w:t xml:space="preserve">   </w:t>
            </w:r>
            <w:r w:rsidRPr="00730DBF">
              <w:rPr>
                <w:sz w:val="20"/>
                <w:szCs w:val="20"/>
              </w:rPr>
              <w:br/>
              <w:t>п/п</w:t>
            </w:r>
          </w:p>
        </w:tc>
        <w:tc>
          <w:tcPr>
            <w:tcW w:w="2693"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Мероприятия муниципальной</w:t>
            </w:r>
            <w:r w:rsidRPr="00730DBF">
              <w:rPr>
                <w:sz w:val="20"/>
                <w:szCs w:val="20"/>
              </w:rPr>
              <w:br/>
              <w:t>подпрограммы</w:t>
            </w:r>
          </w:p>
        </w:tc>
        <w:tc>
          <w:tcPr>
            <w:tcW w:w="850"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Сроки </w:t>
            </w:r>
          </w:p>
          <w:p w:rsidR="002D23A8" w:rsidRPr="00730DBF" w:rsidRDefault="002D23A8" w:rsidP="002D23A8">
            <w:pPr>
              <w:suppressAutoHyphens/>
              <w:autoSpaceDE w:val="0"/>
              <w:autoSpaceDN w:val="0"/>
              <w:jc w:val="center"/>
              <w:rPr>
                <w:sz w:val="20"/>
                <w:szCs w:val="20"/>
              </w:rPr>
            </w:pPr>
            <w:r w:rsidRPr="00730DBF">
              <w:rPr>
                <w:sz w:val="20"/>
                <w:szCs w:val="20"/>
              </w:rPr>
              <w:t>исполнения мероприятия</w:t>
            </w:r>
          </w:p>
        </w:tc>
        <w:tc>
          <w:tcPr>
            <w:tcW w:w="1418"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Источники </w:t>
            </w:r>
          </w:p>
          <w:p w:rsidR="002D23A8" w:rsidRPr="00730DBF" w:rsidRDefault="002D23A8" w:rsidP="002D23A8">
            <w:pPr>
              <w:suppressAutoHyphens/>
              <w:autoSpaceDE w:val="0"/>
              <w:autoSpaceDN w:val="0"/>
              <w:jc w:val="center"/>
              <w:rPr>
                <w:sz w:val="20"/>
                <w:szCs w:val="20"/>
              </w:rPr>
            </w:pPr>
            <w:r w:rsidRPr="00730DBF">
              <w:rPr>
                <w:sz w:val="20"/>
                <w:szCs w:val="20"/>
              </w:rPr>
              <w:t>финансирования</w:t>
            </w:r>
          </w:p>
        </w:tc>
        <w:tc>
          <w:tcPr>
            <w:tcW w:w="1134"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Объем </w:t>
            </w:r>
          </w:p>
          <w:p w:rsidR="002D23A8" w:rsidRPr="00730DBF" w:rsidRDefault="002D23A8" w:rsidP="002D23A8">
            <w:pPr>
              <w:suppressAutoHyphens/>
              <w:autoSpaceDE w:val="0"/>
              <w:autoSpaceDN w:val="0"/>
              <w:jc w:val="center"/>
              <w:rPr>
                <w:sz w:val="20"/>
                <w:szCs w:val="20"/>
              </w:rPr>
            </w:pPr>
            <w:r w:rsidRPr="00730DBF">
              <w:rPr>
                <w:sz w:val="20"/>
                <w:szCs w:val="20"/>
              </w:rPr>
              <w:t xml:space="preserve">финансирования </w:t>
            </w:r>
          </w:p>
          <w:p w:rsidR="002D23A8" w:rsidRPr="00730DBF" w:rsidRDefault="002D23A8" w:rsidP="002D23A8">
            <w:pPr>
              <w:suppressAutoHyphens/>
              <w:autoSpaceDE w:val="0"/>
              <w:autoSpaceDN w:val="0"/>
              <w:jc w:val="center"/>
              <w:rPr>
                <w:sz w:val="20"/>
                <w:szCs w:val="20"/>
              </w:rPr>
            </w:pPr>
            <w:r w:rsidRPr="00730DBF">
              <w:rPr>
                <w:sz w:val="20"/>
                <w:szCs w:val="20"/>
              </w:rPr>
              <w:t xml:space="preserve">мероприятия в году, </w:t>
            </w:r>
          </w:p>
          <w:p w:rsidR="002D23A8" w:rsidRPr="00730DBF" w:rsidRDefault="002D23A8" w:rsidP="002D23A8">
            <w:pPr>
              <w:suppressAutoHyphens/>
              <w:autoSpaceDE w:val="0"/>
              <w:autoSpaceDN w:val="0"/>
              <w:jc w:val="center"/>
              <w:rPr>
                <w:sz w:val="20"/>
                <w:szCs w:val="20"/>
              </w:rPr>
            </w:pPr>
            <w:r w:rsidRPr="00730DBF">
              <w:rPr>
                <w:sz w:val="20"/>
                <w:szCs w:val="20"/>
              </w:rPr>
              <w:t xml:space="preserve">предшествующему </w:t>
            </w:r>
          </w:p>
          <w:p w:rsidR="002D23A8" w:rsidRPr="00730DBF" w:rsidRDefault="002D23A8" w:rsidP="002D23A8">
            <w:pPr>
              <w:suppressAutoHyphens/>
              <w:autoSpaceDE w:val="0"/>
              <w:autoSpaceDN w:val="0"/>
              <w:jc w:val="center"/>
              <w:rPr>
                <w:sz w:val="20"/>
                <w:szCs w:val="20"/>
              </w:rPr>
            </w:pPr>
            <w:r w:rsidRPr="00730DBF">
              <w:rPr>
                <w:sz w:val="20"/>
                <w:szCs w:val="20"/>
              </w:rPr>
              <w:t xml:space="preserve">году начала </w:t>
            </w:r>
          </w:p>
          <w:p w:rsidR="002D23A8" w:rsidRPr="00730DBF" w:rsidRDefault="002D23A8" w:rsidP="002D23A8">
            <w:pPr>
              <w:suppressAutoHyphens/>
              <w:autoSpaceDE w:val="0"/>
              <w:autoSpaceDN w:val="0"/>
              <w:jc w:val="center"/>
              <w:rPr>
                <w:sz w:val="20"/>
                <w:szCs w:val="20"/>
              </w:rPr>
            </w:pPr>
            <w:r w:rsidRPr="00730DBF">
              <w:rPr>
                <w:sz w:val="20"/>
                <w:szCs w:val="20"/>
              </w:rPr>
              <w:t>реализации муниципальной</w:t>
            </w:r>
          </w:p>
          <w:p w:rsidR="002D23A8" w:rsidRPr="00730DBF" w:rsidRDefault="002D23A8" w:rsidP="002D23A8">
            <w:pPr>
              <w:suppressAutoHyphens/>
              <w:autoSpaceDE w:val="0"/>
              <w:autoSpaceDN w:val="0"/>
              <w:jc w:val="center"/>
              <w:rPr>
                <w:sz w:val="20"/>
                <w:szCs w:val="20"/>
              </w:rPr>
            </w:pPr>
            <w:r w:rsidRPr="00730DBF">
              <w:rPr>
                <w:sz w:val="20"/>
                <w:szCs w:val="20"/>
              </w:rPr>
              <w:t xml:space="preserve">подпрограммы </w:t>
            </w:r>
          </w:p>
          <w:p w:rsidR="002D23A8" w:rsidRPr="00730DBF" w:rsidRDefault="002D23A8" w:rsidP="002D23A8">
            <w:pPr>
              <w:suppressAutoHyphens/>
              <w:autoSpaceDE w:val="0"/>
              <w:autoSpaceDN w:val="0"/>
              <w:jc w:val="center"/>
              <w:rPr>
                <w:sz w:val="20"/>
                <w:szCs w:val="20"/>
              </w:rPr>
            </w:pPr>
            <w:r w:rsidRPr="00730DBF">
              <w:rPr>
                <w:sz w:val="20"/>
                <w:szCs w:val="20"/>
              </w:rPr>
              <w:t>(тыс. руб.)</w:t>
            </w:r>
          </w:p>
        </w:tc>
        <w:tc>
          <w:tcPr>
            <w:tcW w:w="992"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Всего</w:t>
            </w:r>
          </w:p>
          <w:p w:rsidR="002D23A8" w:rsidRPr="00730DBF" w:rsidRDefault="002D23A8" w:rsidP="002D23A8">
            <w:pPr>
              <w:suppressAutoHyphens/>
              <w:autoSpaceDE w:val="0"/>
              <w:autoSpaceDN w:val="0"/>
              <w:jc w:val="center"/>
              <w:rPr>
                <w:sz w:val="20"/>
                <w:szCs w:val="20"/>
              </w:rPr>
            </w:pPr>
            <w:r w:rsidRPr="00730DBF">
              <w:rPr>
                <w:sz w:val="20"/>
                <w:szCs w:val="20"/>
              </w:rPr>
              <w:t>(</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4252" w:type="dxa"/>
            <w:gridSpan w:val="5"/>
          </w:tcPr>
          <w:p w:rsidR="002D23A8" w:rsidRPr="00730DBF" w:rsidRDefault="002D23A8" w:rsidP="002D23A8">
            <w:pPr>
              <w:suppressAutoHyphens/>
              <w:autoSpaceDE w:val="0"/>
              <w:autoSpaceDN w:val="0"/>
              <w:jc w:val="center"/>
              <w:rPr>
                <w:sz w:val="20"/>
                <w:szCs w:val="20"/>
              </w:rPr>
            </w:pPr>
            <w:r w:rsidRPr="00730DBF">
              <w:rPr>
                <w:sz w:val="20"/>
                <w:szCs w:val="20"/>
              </w:rPr>
              <w:t>Объем финансирования по годам (</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1276" w:type="dxa"/>
            <w:vMerge w:val="restart"/>
          </w:tcPr>
          <w:p w:rsidR="002D23A8" w:rsidRPr="00730DBF" w:rsidRDefault="002D23A8" w:rsidP="002D23A8">
            <w:pPr>
              <w:suppressAutoHyphens/>
              <w:autoSpaceDE w:val="0"/>
              <w:autoSpaceDN w:val="0"/>
              <w:jc w:val="center"/>
              <w:rPr>
                <w:sz w:val="20"/>
                <w:szCs w:val="20"/>
              </w:rPr>
            </w:pPr>
            <w:proofErr w:type="gramStart"/>
            <w:r w:rsidRPr="00730DBF">
              <w:rPr>
                <w:sz w:val="20"/>
                <w:szCs w:val="20"/>
              </w:rPr>
              <w:t>Ответственный</w:t>
            </w:r>
            <w:proofErr w:type="gramEnd"/>
            <w:r w:rsidRPr="00730DBF">
              <w:rPr>
                <w:sz w:val="20"/>
                <w:szCs w:val="20"/>
              </w:rPr>
              <w:t xml:space="preserve"> за выполнение мероприятий муниципальной подпрограммы</w:t>
            </w:r>
          </w:p>
        </w:tc>
        <w:tc>
          <w:tcPr>
            <w:tcW w:w="2126"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Результаты выполнения мероприятий </w:t>
            </w:r>
            <w:proofErr w:type="gramStart"/>
            <w:r w:rsidRPr="00730DBF">
              <w:rPr>
                <w:sz w:val="20"/>
                <w:szCs w:val="20"/>
              </w:rPr>
              <w:t>муниципальной</w:t>
            </w:r>
            <w:proofErr w:type="gramEnd"/>
          </w:p>
          <w:p w:rsidR="002D23A8" w:rsidRPr="00730DBF" w:rsidRDefault="002D23A8" w:rsidP="002D23A8">
            <w:pPr>
              <w:suppressAutoHyphens/>
              <w:autoSpaceDE w:val="0"/>
              <w:autoSpaceDN w:val="0"/>
              <w:jc w:val="center"/>
              <w:rPr>
                <w:sz w:val="20"/>
                <w:szCs w:val="20"/>
              </w:rPr>
            </w:pPr>
            <w:r w:rsidRPr="00730DBF">
              <w:rPr>
                <w:sz w:val="20"/>
                <w:szCs w:val="20"/>
              </w:rPr>
              <w:t xml:space="preserve"> подпрограммы</w:t>
            </w:r>
          </w:p>
        </w:tc>
      </w:tr>
      <w:tr w:rsidR="00730DBF" w:rsidRPr="00730DBF" w:rsidTr="009E5732">
        <w:trPr>
          <w:trHeight w:val="1290"/>
        </w:trPr>
        <w:tc>
          <w:tcPr>
            <w:tcW w:w="568" w:type="dxa"/>
            <w:vMerge/>
          </w:tcPr>
          <w:p w:rsidR="002D23A8" w:rsidRPr="00730DBF" w:rsidRDefault="002D23A8" w:rsidP="002D23A8">
            <w:pPr>
              <w:suppressAutoHyphens/>
              <w:autoSpaceDE w:val="0"/>
              <w:autoSpaceDN w:val="0"/>
              <w:jc w:val="center"/>
              <w:rPr>
                <w:sz w:val="20"/>
                <w:szCs w:val="20"/>
              </w:rPr>
            </w:pPr>
          </w:p>
        </w:tc>
        <w:tc>
          <w:tcPr>
            <w:tcW w:w="2693" w:type="dxa"/>
            <w:vMerge/>
          </w:tcPr>
          <w:p w:rsidR="002D23A8" w:rsidRPr="00730DBF" w:rsidRDefault="002D23A8" w:rsidP="002D23A8">
            <w:pPr>
              <w:suppressAutoHyphens/>
              <w:autoSpaceDE w:val="0"/>
              <w:autoSpaceDN w:val="0"/>
              <w:jc w:val="center"/>
              <w:rPr>
                <w:sz w:val="20"/>
                <w:szCs w:val="20"/>
              </w:rPr>
            </w:pPr>
          </w:p>
        </w:tc>
        <w:tc>
          <w:tcPr>
            <w:tcW w:w="850" w:type="dxa"/>
            <w:vMerge/>
          </w:tcPr>
          <w:p w:rsidR="002D23A8" w:rsidRPr="00730DBF" w:rsidRDefault="002D23A8" w:rsidP="002D23A8">
            <w:pPr>
              <w:suppressAutoHyphens/>
              <w:autoSpaceDE w:val="0"/>
              <w:autoSpaceDN w:val="0"/>
              <w:ind w:right="-122"/>
              <w:jc w:val="center"/>
              <w:rPr>
                <w:sz w:val="20"/>
                <w:szCs w:val="20"/>
              </w:rPr>
            </w:pPr>
          </w:p>
        </w:tc>
        <w:tc>
          <w:tcPr>
            <w:tcW w:w="1418" w:type="dxa"/>
            <w:vMerge/>
          </w:tcPr>
          <w:p w:rsidR="002D23A8" w:rsidRPr="00730DBF" w:rsidRDefault="002D23A8" w:rsidP="002D23A8">
            <w:pPr>
              <w:suppressAutoHyphens/>
              <w:autoSpaceDE w:val="0"/>
              <w:autoSpaceDN w:val="0"/>
              <w:jc w:val="center"/>
              <w:rPr>
                <w:sz w:val="20"/>
                <w:szCs w:val="20"/>
              </w:rPr>
            </w:pPr>
          </w:p>
        </w:tc>
        <w:tc>
          <w:tcPr>
            <w:tcW w:w="1134" w:type="dxa"/>
            <w:vMerge/>
          </w:tcPr>
          <w:p w:rsidR="002D23A8" w:rsidRPr="00730DBF" w:rsidRDefault="002D23A8" w:rsidP="002D23A8">
            <w:pPr>
              <w:suppressAutoHyphens/>
              <w:autoSpaceDE w:val="0"/>
              <w:autoSpaceDN w:val="0"/>
              <w:jc w:val="center"/>
              <w:rPr>
                <w:sz w:val="20"/>
                <w:szCs w:val="20"/>
              </w:rPr>
            </w:pPr>
          </w:p>
        </w:tc>
        <w:tc>
          <w:tcPr>
            <w:tcW w:w="992" w:type="dxa"/>
            <w:vMerge/>
          </w:tcPr>
          <w:p w:rsidR="002D23A8" w:rsidRPr="00730DBF" w:rsidRDefault="002D23A8" w:rsidP="002D23A8">
            <w:pPr>
              <w:suppressAutoHyphens/>
              <w:autoSpaceDE w:val="0"/>
              <w:autoSpaceDN w:val="0"/>
              <w:jc w:val="center"/>
              <w:rPr>
                <w:sz w:val="20"/>
                <w:szCs w:val="20"/>
              </w:rPr>
            </w:pPr>
          </w:p>
        </w:tc>
        <w:tc>
          <w:tcPr>
            <w:tcW w:w="850" w:type="dxa"/>
            <w:vAlign w:val="center"/>
          </w:tcPr>
          <w:p w:rsidR="002D23A8" w:rsidRPr="00730DBF" w:rsidRDefault="002D23A8" w:rsidP="002D23A8">
            <w:pPr>
              <w:suppressAutoHyphens/>
              <w:autoSpaceDE w:val="0"/>
              <w:autoSpaceDN w:val="0"/>
              <w:jc w:val="center"/>
              <w:rPr>
                <w:sz w:val="18"/>
                <w:szCs w:val="18"/>
              </w:rPr>
            </w:pPr>
            <w:r w:rsidRPr="00730DBF">
              <w:rPr>
                <w:sz w:val="18"/>
                <w:szCs w:val="18"/>
              </w:rPr>
              <w:t>2017 год</w:t>
            </w:r>
          </w:p>
        </w:tc>
        <w:tc>
          <w:tcPr>
            <w:tcW w:w="851" w:type="dxa"/>
            <w:vAlign w:val="center"/>
          </w:tcPr>
          <w:p w:rsidR="002D23A8" w:rsidRPr="00730DBF" w:rsidRDefault="002D23A8" w:rsidP="002D23A8">
            <w:pPr>
              <w:suppressAutoHyphens/>
              <w:autoSpaceDE w:val="0"/>
              <w:autoSpaceDN w:val="0"/>
              <w:jc w:val="center"/>
              <w:rPr>
                <w:sz w:val="18"/>
                <w:szCs w:val="18"/>
              </w:rPr>
            </w:pPr>
            <w:r w:rsidRPr="00730DBF">
              <w:rPr>
                <w:sz w:val="18"/>
                <w:szCs w:val="18"/>
              </w:rPr>
              <w:t>2018 год</w:t>
            </w:r>
          </w:p>
        </w:tc>
        <w:tc>
          <w:tcPr>
            <w:tcW w:w="850" w:type="dxa"/>
            <w:vAlign w:val="center"/>
          </w:tcPr>
          <w:p w:rsidR="002D23A8" w:rsidRPr="00730DBF" w:rsidRDefault="002D23A8" w:rsidP="002D23A8">
            <w:pPr>
              <w:suppressAutoHyphens/>
              <w:autoSpaceDE w:val="0"/>
              <w:autoSpaceDN w:val="0"/>
              <w:jc w:val="center"/>
              <w:rPr>
                <w:sz w:val="18"/>
                <w:szCs w:val="18"/>
              </w:rPr>
            </w:pPr>
            <w:r w:rsidRPr="00730DBF">
              <w:rPr>
                <w:sz w:val="18"/>
                <w:szCs w:val="18"/>
              </w:rPr>
              <w:t>2019 год</w:t>
            </w:r>
          </w:p>
        </w:tc>
        <w:tc>
          <w:tcPr>
            <w:tcW w:w="851" w:type="dxa"/>
            <w:vAlign w:val="center"/>
          </w:tcPr>
          <w:p w:rsidR="002D23A8" w:rsidRPr="00730DBF" w:rsidRDefault="002D23A8" w:rsidP="002D23A8">
            <w:pPr>
              <w:suppressAutoHyphens/>
              <w:autoSpaceDE w:val="0"/>
              <w:autoSpaceDN w:val="0"/>
              <w:jc w:val="center"/>
              <w:rPr>
                <w:sz w:val="18"/>
                <w:szCs w:val="18"/>
              </w:rPr>
            </w:pPr>
            <w:r w:rsidRPr="00730DBF">
              <w:rPr>
                <w:sz w:val="18"/>
                <w:szCs w:val="18"/>
              </w:rPr>
              <w:t>2020 год</w:t>
            </w:r>
          </w:p>
        </w:tc>
        <w:tc>
          <w:tcPr>
            <w:tcW w:w="850" w:type="dxa"/>
            <w:vAlign w:val="center"/>
          </w:tcPr>
          <w:p w:rsidR="002D23A8" w:rsidRPr="00730DBF" w:rsidRDefault="002D23A8" w:rsidP="002D23A8">
            <w:pPr>
              <w:suppressAutoHyphens/>
              <w:autoSpaceDE w:val="0"/>
              <w:autoSpaceDN w:val="0"/>
              <w:jc w:val="center"/>
              <w:rPr>
                <w:sz w:val="20"/>
                <w:szCs w:val="20"/>
              </w:rPr>
            </w:pPr>
            <w:r w:rsidRPr="00730DBF">
              <w:rPr>
                <w:sz w:val="20"/>
                <w:szCs w:val="20"/>
              </w:rPr>
              <w:t>2021</w:t>
            </w:r>
            <w:r w:rsidRPr="00730DBF">
              <w:rPr>
                <w:sz w:val="18"/>
                <w:szCs w:val="18"/>
              </w:rPr>
              <w:t xml:space="preserve"> год</w:t>
            </w:r>
          </w:p>
        </w:tc>
        <w:tc>
          <w:tcPr>
            <w:tcW w:w="1276" w:type="dxa"/>
            <w:vMerge/>
          </w:tcPr>
          <w:p w:rsidR="002D23A8" w:rsidRPr="00730DBF" w:rsidRDefault="002D23A8" w:rsidP="002D23A8">
            <w:pPr>
              <w:suppressAutoHyphens/>
              <w:autoSpaceDE w:val="0"/>
              <w:autoSpaceDN w:val="0"/>
              <w:jc w:val="center"/>
              <w:rPr>
                <w:sz w:val="20"/>
                <w:szCs w:val="20"/>
              </w:rPr>
            </w:pPr>
          </w:p>
        </w:tc>
        <w:tc>
          <w:tcPr>
            <w:tcW w:w="2126" w:type="dxa"/>
            <w:vMerge/>
          </w:tcPr>
          <w:p w:rsidR="002D23A8" w:rsidRPr="00730DBF" w:rsidRDefault="002D23A8" w:rsidP="002D23A8">
            <w:pPr>
              <w:suppressAutoHyphens/>
              <w:autoSpaceDE w:val="0"/>
              <w:autoSpaceDN w:val="0"/>
              <w:jc w:val="center"/>
              <w:rPr>
                <w:sz w:val="20"/>
                <w:szCs w:val="20"/>
              </w:rPr>
            </w:pPr>
          </w:p>
        </w:tc>
      </w:tr>
      <w:tr w:rsidR="00730DBF" w:rsidRPr="00730DBF" w:rsidTr="009E5732">
        <w:trPr>
          <w:trHeight w:val="240"/>
        </w:trPr>
        <w:tc>
          <w:tcPr>
            <w:tcW w:w="568" w:type="dxa"/>
          </w:tcPr>
          <w:p w:rsidR="002D23A8" w:rsidRPr="00730DBF" w:rsidRDefault="002D23A8" w:rsidP="002D23A8">
            <w:pPr>
              <w:suppressAutoHyphens/>
              <w:autoSpaceDE w:val="0"/>
              <w:autoSpaceDN w:val="0"/>
              <w:jc w:val="center"/>
              <w:rPr>
                <w:sz w:val="20"/>
                <w:szCs w:val="20"/>
              </w:rPr>
            </w:pPr>
            <w:r w:rsidRPr="00730DBF">
              <w:rPr>
                <w:sz w:val="20"/>
                <w:szCs w:val="20"/>
              </w:rPr>
              <w:t>1</w:t>
            </w:r>
          </w:p>
        </w:tc>
        <w:tc>
          <w:tcPr>
            <w:tcW w:w="2693" w:type="dxa"/>
          </w:tcPr>
          <w:p w:rsidR="002D23A8" w:rsidRPr="00730DBF" w:rsidRDefault="002D23A8" w:rsidP="002D23A8">
            <w:pPr>
              <w:suppressAutoHyphens/>
              <w:autoSpaceDE w:val="0"/>
              <w:autoSpaceDN w:val="0"/>
              <w:jc w:val="center"/>
              <w:rPr>
                <w:sz w:val="20"/>
                <w:szCs w:val="20"/>
              </w:rPr>
            </w:pPr>
            <w:r w:rsidRPr="00730DBF">
              <w:rPr>
                <w:sz w:val="20"/>
                <w:szCs w:val="20"/>
              </w:rPr>
              <w:t>2</w:t>
            </w:r>
          </w:p>
        </w:tc>
        <w:tc>
          <w:tcPr>
            <w:tcW w:w="850" w:type="dxa"/>
          </w:tcPr>
          <w:p w:rsidR="002D23A8" w:rsidRPr="00730DBF" w:rsidRDefault="002D23A8" w:rsidP="002D23A8">
            <w:pPr>
              <w:suppressAutoHyphens/>
              <w:autoSpaceDE w:val="0"/>
              <w:autoSpaceDN w:val="0"/>
              <w:jc w:val="center"/>
              <w:rPr>
                <w:sz w:val="20"/>
                <w:szCs w:val="20"/>
              </w:rPr>
            </w:pPr>
            <w:r w:rsidRPr="00730DBF">
              <w:rPr>
                <w:sz w:val="20"/>
                <w:szCs w:val="20"/>
              </w:rPr>
              <w:t>3</w:t>
            </w:r>
          </w:p>
        </w:tc>
        <w:tc>
          <w:tcPr>
            <w:tcW w:w="1418" w:type="dxa"/>
          </w:tcPr>
          <w:p w:rsidR="002D23A8" w:rsidRPr="00730DBF" w:rsidRDefault="002D23A8" w:rsidP="002D23A8">
            <w:pPr>
              <w:suppressAutoHyphens/>
              <w:autoSpaceDE w:val="0"/>
              <w:autoSpaceDN w:val="0"/>
              <w:jc w:val="center"/>
              <w:rPr>
                <w:sz w:val="20"/>
                <w:szCs w:val="20"/>
              </w:rPr>
            </w:pPr>
            <w:r w:rsidRPr="00730DBF">
              <w:rPr>
                <w:sz w:val="20"/>
                <w:szCs w:val="20"/>
              </w:rPr>
              <w:t>4</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5</w:t>
            </w:r>
          </w:p>
        </w:tc>
        <w:tc>
          <w:tcPr>
            <w:tcW w:w="992" w:type="dxa"/>
          </w:tcPr>
          <w:p w:rsidR="002D23A8" w:rsidRPr="00730DBF" w:rsidRDefault="002D23A8" w:rsidP="002D23A8">
            <w:pPr>
              <w:suppressAutoHyphens/>
              <w:autoSpaceDE w:val="0"/>
              <w:autoSpaceDN w:val="0"/>
              <w:jc w:val="center"/>
              <w:rPr>
                <w:sz w:val="20"/>
                <w:szCs w:val="20"/>
              </w:rPr>
            </w:pPr>
            <w:r w:rsidRPr="00730DBF">
              <w:rPr>
                <w:sz w:val="20"/>
                <w:szCs w:val="20"/>
              </w:rPr>
              <w:t>6</w:t>
            </w:r>
          </w:p>
        </w:tc>
        <w:tc>
          <w:tcPr>
            <w:tcW w:w="850" w:type="dxa"/>
          </w:tcPr>
          <w:p w:rsidR="002D23A8" w:rsidRPr="00730DBF" w:rsidRDefault="002D23A8" w:rsidP="002D23A8">
            <w:pPr>
              <w:suppressAutoHyphens/>
              <w:autoSpaceDE w:val="0"/>
              <w:autoSpaceDN w:val="0"/>
              <w:jc w:val="center"/>
              <w:rPr>
                <w:sz w:val="20"/>
                <w:szCs w:val="20"/>
              </w:rPr>
            </w:pPr>
            <w:r w:rsidRPr="00730DBF">
              <w:rPr>
                <w:sz w:val="20"/>
                <w:szCs w:val="20"/>
              </w:rPr>
              <w:t>7</w:t>
            </w:r>
          </w:p>
        </w:tc>
        <w:tc>
          <w:tcPr>
            <w:tcW w:w="851" w:type="dxa"/>
          </w:tcPr>
          <w:p w:rsidR="002D23A8" w:rsidRPr="00730DBF" w:rsidRDefault="002D23A8" w:rsidP="002D23A8">
            <w:pPr>
              <w:suppressAutoHyphens/>
              <w:autoSpaceDE w:val="0"/>
              <w:autoSpaceDN w:val="0"/>
              <w:jc w:val="center"/>
              <w:rPr>
                <w:sz w:val="20"/>
                <w:szCs w:val="20"/>
              </w:rPr>
            </w:pPr>
            <w:r w:rsidRPr="00730DBF">
              <w:rPr>
                <w:sz w:val="20"/>
                <w:szCs w:val="20"/>
              </w:rPr>
              <w:t>8</w:t>
            </w:r>
          </w:p>
        </w:tc>
        <w:tc>
          <w:tcPr>
            <w:tcW w:w="850" w:type="dxa"/>
          </w:tcPr>
          <w:p w:rsidR="002D23A8" w:rsidRPr="00730DBF" w:rsidRDefault="002D23A8" w:rsidP="002D23A8">
            <w:pPr>
              <w:suppressAutoHyphens/>
              <w:autoSpaceDE w:val="0"/>
              <w:autoSpaceDN w:val="0"/>
              <w:jc w:val="center"/>
              <w:rPr>
                <w:sz w:val="20"/>
                <w:szCs w:val="20"/>
              </w:rPr>
            </w:pPr>
            <w:r w:rsidRPr="00730DBF">
              <w:rPr>
                <w:sz w:val="20"/>
                <w:szCs w:val="20"/>
              </w:rPr>
              <w:t>9</w:t>
            </w:r>
          </w:p>
        </w:tc>
        <w:tc>
          <w:tcPr>
            <w:tcW w:w="851" w:type="dxa"/>
          </w:tcPr>
          <w:p w:rsidR="002D23A8" w:rsidRPr="00730DBF" w:rsidRDefault="002D23A8" w:rsidP="002D23A8">
            <w:pPr>
              <w:suppressAutoHyphens/>
              <w:autoSpaceDE w:val="0"/>
              <w:autoSpaceDN w:val="0"/>
              <w:jc w:val="center"/>
              <w:rPr>
                <w:sz w:val="20"/>
                <w:szCs w:val="20"/>
              </w:rPr>
            </w:pPr>
            <w:r w:rsidRPr="00730DBF">
              <w:rPr>
                <w:sz w:val="20"/>
                <w:szCs w:val="20"/>
              </w:rPr>
              <w:t>10</w:t>
            </w:r>
          </w:p>
        </w:tc>
        <w:tc>
          <w:tcPr>
            <w:tcW w:w="850" w:type="dxa"/>
          </w:tcPr>
          <w:p w:rsidR="002D23A8" w:rsidRPr="00730DBF" w:rsidRDefault="002D23A8" w:rsidP="002D23A8">
            <w:pPr>
              <w:suppressAutoHyphens/>
              <w:autoSpaceDE w:val="0"/>
              <w:autoSpaceDN w:val="0"/>
              <w:jc w:val="center"/>
              <w:rPr>
                <w:sz w:val="20"/>
                <w:szCs w:val="20"/>
              </w:rPr>
            </w:pPr>
            <w:r w:rsidRPr="00730DBF">
              <w:rPr>
                <w:sz w:val="20"/>
                <w:szCs w:val="20"/>
              </w:rPr>
              <w:t>11</w:t>
            </w:r>
          </w:p>
        </w:tc>
        <w:tc>
          <w:tcPr>
            <w:tcW w:w="1276" w:type="dxa"/>
          </w:tcPr>
          <w:p w:rsidR="002D23A8" w:rsidRPr="00730DBF" w:rsidRDefault="002D23A8" w:rsidP="002D23A8">
            <w:pPr>
              <w:suppressAutoHyphens/>
              <w:autoSpaceDE w:val="0"/>
              <w:autoSpaceDN w:val="0"/>
              <w:jc w:val="center"/>
              <w:rPr>
                <w:sz w:val="20"/>
                <w:szCs w:val="20"/>
              </w:rPr>
            </w:pPr>
            <w:r w:rsidRPr="00730DBF">
              <w:rPr>
                <w:sz w:val="20"/>
                <w:szCs w:val="20"/>
              </w:rPr>
              <w:t>12</w:t>
            </w:r>
          </w:p>
        </w:tc>
        <w:tc>
          <w:tcPr>
            <w:tcW w:w="2126" w:type="dxa"/>
          </w:tcPr>
          <w:p w:rsidR="002D23A8" w:rsidRPr="00730DBF" w:rsidRDefault="002D23A8" w:rsidP="002D23A8">
            <w:pPr>
              <w:suppressAutoHyphens/>
              <w:autoSpaceDE w:val="0"/>
              <w:autoSpaceDN w:val="0"/>
              <w:ind w:left="-430" w:firstLine="430"/>
              <w:jc w:val="center"/>
              <w:rPr>
                <w:sz w:val="20"/>
                <w:szCs w:val="20"/>
              </w:rPr>
            </w:pPr>
            <w:r w:rsidRPr="00730DBF">
              <w:rPr>
                <w:sz w:val="20"/>
                <w:szCs w:val="20"/>
              </w:rPr>
              <w:t>13</w:t>
            </w:r>
          </w:p>
        </w:tc>
      </w:tr>
      <w:tr w:rsidR="00730DBF" w:rsidRPr="00730DBF" w:rsidTr="009E5732">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1. </w:t>
            </w:r>
          </w:p>
          <w:p w:rsidR="008A5CFA" w:rsidRPr="00730DBF" w:rsidRDefault="008A5CFA" w:rsidP="002D23A8">
            <w:pPr>
              <w:suppressAutoHyphens/>
              <w:autoSpaceDE w:val="0"/>
              <w:autoSpaceDN w:val="0"/>
              <w:rPr>
                <w:sz w:val="20"/>
                <w:szCs w:val="20"/>
              </w:rPr>
            </w:pP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Основное мероприятие 1.</w:t>
            </w:r>
          </w:p>
          <w:p w:rsidR="008A5CFA" w:rsidRPr="00730DBF" w:rsidRDefault="008A5CFA" w:rsidP="002D23A8">
            <w:pPr>
              <w:suppressAutoHyphens/>
              <w:autoSpaceDE w:val="0"/>
              <w:autoSpaceDN w:val="0"/>
              <w:rPr>
                <w:sz w:val="20"/>
                <w:szCs w:val="20"/>
              </w:rPr>
            </w:pPr>
            <w:r w:rsidRPr="00730DBF">
              <w:rPr>
                <w:sz w:val="20"/>
                <w:szCs w:val="20"/>
                <w:lang w:eastAsia="zh-CN"/>
              </w:rPr>
              <w:t xml:space="preserve">Улучшение инвестиционного климата, создание информационной инфраструктуры инвестиционной деятельности, формирование и продвижение имиджа (бренда) Раменского  муниципального района как района, благоприятного для осуществления инвестиционной </w:t>
            </w:r>
            <w:r w:rsidRPr="00730DBF">
              <w:rPr>
                <w:sz w:val="20"/>
                <w:szCs w:val="20"/>
                <w:lang w:eastAsia="zh-CN"/>
              </w:rPr>
              <w:lastRenderedPageBreak/>
              <w:t>деятельности</w:t>
            </w:r>
            <w:r w:rsidRPr="00730DBF">
              <w:rPr>
                <w:sz w:val="20"/>
                <w:szCs w:val="20"/>
              </w:rPr>
              <w:t xml:space="preserve">             </w:t>
            </w:r>
          </w:p>
        </w:tc>
        <w:tc>
          <w:tcPr>
            <w:tcW w:w="850" w:type="dxa"/>
            <w:vMerge w:val="restart"/>
          </w:tcPr>
          <w:p w:rsidR="008A5CFA" w:rsidRPr="00730DBF" w:rsidRDefault="008A5CFA" w:rsidP="002D23A8">
            <w:pPr>
              <w:suppressAutoHyphens/>
              <w:autoSpaceDE w:val="0"/>
              <w:autoSpaceDN w:val="0"/>
              <w:jc w:val="center"/>
              <w:rPr>
                <w:sz w:val="20"/>
                <w:szCs w:val="20"/>
              </w:rPr>
            </w:pPr>
            <w:r w:rsidRPr="00730DBF">
              <w:rPr>
                <w:sz w:val="20"/>
                <w:szCs w:val="20"/>
              </w:rPr>
              <w:lastRenderedPageBreak/>
              <w:t>2017-2021 гг.</w:t>
            </w:r>
          </w:p>
          <w:p w:rsidR="008A5CFA" w:rsidRPr="00730DBF" w:rsidRDefault="008A5CFA" w:rsidP="002D23A8">
            <w:pPr>
              <w:suppressAutoHyphens/>
              <w:autoSpaceDE w:val="0"/>
              <w:autoSpaceDN w:val="0"/>
              <w:jc w:val="center"/>
              <w:rPr>
                <w:sz w:val="20"/>
                <w:szCs w:val="20"/>
              </w:rPr>
            </w:pPr>
          </w:p>
          <w:p w:rsidR="008A5CFA" w:rsidRPr="00730DBF" w:rsidRDefault="008A5CFA" w:rsidP="002D23A8">
            <w:pPr>
              <w:suppressAutoHyphens/>
              <w:autoSpaceDE w:val="0"/>
              <w:autoSpaceDN w:val="0"/>
              <w:jc w:val="center"/>
              <w:rPr>
                <w:sz w:val="20"/>
                <w:szCs w:val="20"/>
              </w:rPr>
            </w:pPr>
          </w:p>
          <w:p w:rsidR="008A5CFA" w:rsidRPr="00730DBF" w:rsidRDefault="008A5CFA" w:rsidP="008A5CFA">
            <w:pPr>
              <w:suppressAutoHyphens/>
              <w:autoSpaceDE w:val="0"/>
              <w:autoSpaceDN w:val="0"/>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p w:rsidR="008A5CFA" w:rsidRPr="00730DBF" w:rsidRDefault="008A5CFA" w:rsidP="002D23A8">
            <w:pPr>
              <w:suppressAutoHyphens/>
              <w:autoSpaceDE w:val="0"/>
              <w:autoSpaceDN w:val="0"/>
              <w:rPr>
                <w:sz w:val="20"/>
                <w:szCs w:val="20"/>
              </w:rPr>
            </w:pPr>
          </w:p>
          <w:p w:rsidR="008A5CFA" w:rsidRPr="00730DBF" w:rsidRDefault="008A5CFA" w:rsidP="002D23A8">
            <w:pPr>
              <w:suppressAutoHyphens/>
              <w:autoSpaceDE w:val="0"/>
              <w:autoSpaceDN w:val="0"/>
              <w:rPr>
                <w:sz w:val="20"/>
                <w:szCs w:val="20"/>
              </w:rPr>
            </w:pP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Управление инвестиций, транспорта и связи </w:t>
            </w:r>
          </w:p>
        </w:tc>
        <w:tc>
          <w:tcPr>
            <w:tcW w:w="2126" w:type="dxa"/>
            <w:vMerge w:val="restart"/>
          </w:tcPr>
          <w:p w:rsidR="008A5CFA" w:rsidRPr="00730DBF" w:rsidRDefault="008A5CFA" w:rsidP="002D23A8">
            <w:pPr>
              <w:suppressAutoHyphens/>
              <w:autoSpaceDE w:val="0"/>
              <w:rPr>
                <w:sz w:val="20"/>
                <w:szCs w:val="20"/>
                <w:lang w:eastAsia="zh-CN"/>
              </w:rPr>
            </w:pPr>
            <w:r w:rsidRPr="00730DBF">
              <w:rPr>
                <w:sz w:val="20"/>
                <w:szCs w:val="20"/>
              </w:rPr>
              <w:t xml:space="preserve">1. </w:t>
            </w:r>
            <w:r w:rsidRPr="00730DBF">
              <w:rPr>
                <w:sz w:val="20"/>
                <w:szCs w:val="20"/>
                <w:lang w:eastAsia="zh-CN"/>
              </w:rPr>
              <w:t>Темп роста отгруженных товаров собственного производства, выполненных работ и услуг собственными силами по промышленным видам</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деятельности.</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2. Инвестиции в основной капитал за счет всех источников финансирования в </w:t>
            </w:r>
            <w:r w:rsidRPr="00730DBF">
              <w:rPr>
                <w:sz w:val="20"/>
                <w:szCs w:val="20"/>
                <w:lang w:eastAsia="zh-CN"/>
              </w:rPr>
              <w:lastRenderedPageBreak/>
              <w:t>ценах соответствующих лет.</w:t>
            </w:r>
          </w:p>
          <w:p w:rsidR="008A5CFA" w:rsidRPr="00730DBF" w:rsidRDefault="008A5CFA" w:rsidP="002D23A8">
            <w:pPr>
              <w:suppressAutoHyphens/>
              <w:autoSpaceDE w:val="0"/>
              <w:autoSpaceDN w:val="0"/>
              <w:rPr>
                <w:sz w:val="20"/>
                <w:szCs w:val="22"/>
                <w:lang w:eastAsia="zh-CN"/>
              </w:rPr>
            </w:pPr>
            <w:r w:rsidRPr="00730DBF">
              <w:rPr>
                <w:sz w:val="20"/>
                <w:szCs w:val="20"/>
                <w:lang w:eastAsia="zh-CN"/>
              </w:rPr>
              <w:t xml:space="preserve">3. </w:t>
            </w:r>
            <w:r w:rsidRPr="00730DBF">
              <w:rPr>
                <w:sz w:val="20"/>
                <w:szCs w:val="22"/>
                <w:lang w:eastAsia="zh-CN"/>
              </w:rPr>
              <w:t xml:space="preserve">Инвестируй в Подмосковье. </w:t>
            </w:r>
            <w:proofErr w:type="gramStart"/>
            <w:r w:rsidRPr="00730DBF">
              <w:rPr>
                <w:sz w:val="20"/>
                <w:szCs w:val="22"/>
                <w:lang w:eastAsia="zh-CN"/>
              </w:rPr>
              <w:t xml:space="preserve">Объем инвестиций, привлеченных в основной капитал (без учета бюджетных </w:t>
            </w:r>
            <w:proofErr w:type="gramEnd"/>
          </w:p>
          <w:p w:rsidR="008A5CFA" w:rsidRPr="00730DBF" w:rsidRDefault="008A5CFA" w:rsidP="002D23A8">
            <w:pPr>
              <w:suppressAutoHyphens/>
              <w:autoSpaceDE w:val="0"/>
              <w:autoSpaceDN w:val="0"/>
              <w:rPr>
                <w:sz w:val="20"/>
                <w:szCs w:val="22"/>
                <w:lang w:eastAsia="zh-CN"/>
              </w:rPr>
            </w:pPr>
            <w:r w:rsidRPr="00730DBF">
              <w:rPr>
                <w:sz w:val="20"/>
                <w:szCs w:val="22"/>
                <w:lang w:eastAsia="zh-CN"/>
              </w:rPr>
              <w:t xml:space="preserve">инвестиций и </w:t>
            </w:r>
            <w:proofErr w:type="gramStart"/>
            <w:r w:rsidRPr="00730DBF">
              <w:rPr>
                <w:sz w:val="20"/>
                <w:szCs w:val="22"/>
                <w:lang w:eastAsia="zh-CN"/>
              </w:rPr>
              <w:t>жилищного</w:t>
            </w:r>
            <w:proofErr w:type="gramEnd"/>
          </w:p>
          <w:p w:rsidR="008A5CFA" w:rsidRPr="00730DBF" w:rsidRDefault="008A5CFA" w:rsidP="002D23A8">
            <w:pPr>
              <w:suppressAutoHyphens/>
              <w:autoSpaceDE w:val="0"/>
              <w:autoSpaceDN w:val="0"/>
              <w:rPr>
                <w:sz w:val="20"/>
                <w:szCs w:val="22"/>
                <w:lang w:eastAsia="zh-CN"/>
              </w:rPr>
            </w:pPr>
            <w:r w:rsidRPr="00730DBF">
              <w:rPr>
                <w:sz w:val="20"/>
                <w:szCs w:val="22"/>
                <w:lang w:eastAsia="zh-CN"/>
              </w:rPr>
              <w:t>строительства), на душу населения</w:t>
            </w:r>
          </w:p>
          <w:p w:rsidR="008A5CFA" w:rsidRPr="00730DBF" w:rsidRDefault="008A5CFA" w:rsidP="002D23A8">
            <w:pPr>
              <w:suppressAutoHyphens/>
              <w:autoSpaceDE w:val="0"/>
              <w:autoSpaceDN w:val="0"/>
              <w:rPr>
                <w:sz w:val="20"/>
                <w:szCs w:val="20"/>
                <w:lang w:eastAsia="zh-CN"/>
              </w:rPr>
            </w:pPr>
            <w:r w:rsidRPr="00730DBF">
              <w:rPr>
                <w:sz w:val="20"/>
                <w:szCs w:val="22"/>
                <w:lang w:eastAsia="zh-CN"/>
              </w:rPr>
              <w:t xml:space="preserve">4. </w:t>
            </w:r>
            <w:r w:rsidRPr="00730DBF">
              <w:rPr>
                <w:sz w:val="20"/>
                <w:szCs w:val="20"/>
                <w:lang w:eastAsia="zh-CN"/>
              </w:rPr>
              <w:t>Объем отгруженной продукции высокотехнологичных и наукоемких видов экономической деятельности по крупным и средним организациям.</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5. Количество созданных рабочих мест. </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6. Количество привлеченных инвесторов на территории муниципальных образований Московской области.</w:t>
            </w:r>
          </w:p>
          <w:p w:rsidR="008A5CFA" w:rsidRPr="00730DBF" w:rsidRDefault="008A5CFA" w:rsidP="002D23A8">
            <w:pPr>
              <w:suppressAutoHyphens/>
              <w:autoSpaceDE w:val="0"/>
              <w:autoSpaceDN w:val="0"/>
              <w:rPr>
                <w:bCs/>
                <w:sz w:val="20"/>
                <w:szCs w:val="20"/>
                <w:lang w:eastAsia="zh-CN"/>
              </w:rPr>
            </w:pPr>
            <w:r w:rsidRPr="00730DBF">
              <w:rPr>
                <w:sz w:val="20"/>
                <w:szCs w:val="20"/>
                <w:lang w:eastAsia="zh-CN"/>
              </w:rPr>
              <w:t xml:space="preserve">7. </w:t>
            </w:r>
            <w:r w:rsidRPr="00730DBF">
              <w:rPr>
                <w:bCs/>
                <w:sz w:val="20"/>
                <w:szCs w:val="20"/>
                <w:lang w:eastAsia="zh-CN"/>
              </w:rPr>
              <w:t xml:space="preserve">Количество привлеченных резидентов индустриальных </w:t>
            </w:r>
            <w:r w:rsidRPr="00730DBF">
              <w:rPr>
                <w:bCs/>
                <w:sz w:val="20"/>
                <w:szCs w:val="20"/>
                <w:lang w:eastAsia="zh-CN"/>
              </w:rPr>
              <w:lastRenderedPageBreak/>
              <w:t>парков, технопарков, промышленных площадок, единиц</w:t>
            </w:r>
            <w:proofErr w:type="gramStart"/>
            <w:r w:rsidRPr="00730DBF">
              <w:rPr>
                <w:bCs/>
                <w:sz w:val="20"/>
                <w:szCs w:val="20"/>
                <w:lang w:eastAsia="zh-CN"/>
              </w:rPr>
              <w:t xml:space="preserve"> .</w:t>
            </w:r>
            <w:proofErr w:type="gramEnd"/>
          </w:p>
          <w:p w:rsidR="008A5CFA" w:rsidRPr="00730DBF" w:rsidRDefault="008A5CFA" w:rsidP="002D23A8">
            <w:pPr>
              <w:suppressAutoHyphens/>
              <w:autoSpaceDE w:val="0"/>
              <w:autoSpaceDN w:val="0"/>
              <w:rPr>
                <w:bCs/>
                <w:sz w:val="20"/>
                <w:szCs w:val="20"/>
                <w:lang w:eastAsia="zh-CN"/>
              </w:rPr>
            </w:pPr>
            <w:r w:rsidRPr="00730DBF">
              <w:rPr>
                <w:bCs/>
                <w:sz w:val="20"/>
                <w:szCs w:val="20"/>
                <w:lang w:eastAsia="zh-CN"/>
              </w:rPr>
              <w:t>8.</w:t>
            </w:r>
            <w:r w:rsidRPr="00730DBF">
              <w:rPr>
                <w:sz w:val="20"/>
                <w:szCs w:val="20"/>
                <w:lang w:eastAsia="zh-CN"/>
              </w:rPr>
              <w:t xml:space="preserve"> </w:t>
            </w:r>
            <w:r w:rsidRPr="00730DBF">
              <w:rPr>
                <w:bCs/>
                <w:sz w:val="20"/>
                <w:szCs w:val="20"/>
                <w:lang w:eastAsia="zh-CN"/>
              </w:rPr>
              <w:t>Количество резидентов индустриальных парков, технопарков, промышленных площадок начавших производство, единиц.</w:t>
            </w:r>
          </w:p>
          <w:p w:rsidR="008A5CFA" w:rsidRPr="00730DBF" w:rsidRDefault="008A5CFA" w:rsidP="002D23A8">
            <w:pPr>
              <w:suppressAutoHyphens/>
              <w:autoSpaceDE w:val="0"/>
              <w:autoSpaceDN w:val="0"/>
              <w:rPr>
                <w:bCs/>
                <w:sz w:val="20"/>
                <w:szCs w:val="20"/>
                <w:lang w:eastAsia="zh-CN"/>
              </w:rPr>
            </w:pPr>
            <w:r w:rsidRPr="00730DBF">
              <w:rPr>
                <w:bCs/>
                <w:sz w:val="20"/>
                <w:szCs w:val="20"/>
                <w:lang w:eastAsia="zh-CN"/>
              </w:rPr>
              <w:t>9. Количество созданных новых индустриальных парков, технопарков, промышленных площадок, единиц.</w:t>
            </w:r>
          </w:p>
          <w:p w:rsidR="008A5CFA" w:rsidRPr="00730DBF" w:rsidRDefault="008A5CFA" w:rsidP="002D23A8">
            <w:pPr>
              <w:suppressAutoHyphens/>
              <w:autoSpaceDE w:val="0"/>
              <w:autoSpaceDN w:val="0"/>
              <w:rPr>
                <w:bCs/>
                <w:sz w:val="20"/>
                <w:szCs w:val="20"/>
                <w:lang w:eastAsia="zh-CN"/>
              </w:rPr>
            </w:pPr>
            <w:r w:rsidRPr="00730DBF">
              <w:rPr>
                <w:bCs/>
                <w:sz w:val="20"/>
                <w:szCs w:val="20"/>
                <w:lang w:eastAsia="zh-CN"/>
              </w:rPr>
              <w:t>10. Процент заполняемости индустриального парка, %.</w:t>
            </w:r>
          </w:p>
          <w:p w:rsidR="008A5CFA" w:rsidRPr="00730DBF" w:rsidRDefault="008A5CFA" w:rsidP="002D23A8">
            <w:pPr>
              <w:suppressAutoHyphens/>
              <w:autoSpaceDE w:val="0"/>
              <w:autoSpaceDN w:val="0"/>
              <w:rPr>
                <w:sz w:val="20"/>
                <w:szCs w:val="20"/>
              </w:rPr>
            </w:pPr>
            <w:r w:rsidRPr="00730DBF">
              <w:rPr>
                <w:bCs/>
                <w:sz w:val="20"/>
                <w:szCs w:val="20"/>
                <w:lang w:eastAsia="zh-CN"/>
              </w:rPr>
              <w:t>11.</w:t>
            </w:r>
            <w:r w:rsidRPr="00730DBF">
              <w:rPr>
                <w:sz w:val="20"/>
                <w:szCs w:val="20"/>
                <w:lang w:eastAsia="zh-CN"/>
              </w:rPr>
              <w:t xml:space="preserve"> </w:t>
            </w:r>
            <w:r w:rsidRPr="00730DBF">
              <w:rPr>
                <w:bCs/>
                <w:sz w:val="20"/>
                <w:szCs w:val="20"/>
                <w:lang w:eastAsia="zh-CN"/>
              </w:rPr>
              <w:t>Увеличение доли высококвалифицированных работников Московской области  в числе квалифицированных работников Московской области не менее 32,5 %.</w:t>
            </w:r>
          </w:p>
          <w:p w:rsidR="008A5CFA" w:rsidRPr="00730DBF" w:rsidRDefault="008A5CFA" w:rsidP="002D23A8">
            <w:pPr>
              <w:suppressAutoHyphens/>
              <w:autoSpaceDE w:val="0"/>
              <w:rPr>
                <w:sz w:val="20"/>
                <w:szCs w:val="20"/>
              </w:rPr>
            </w:pPr>
            <w:r w:rsidRPr="00730DBF">
              <w:rPr>
                <w:sz w:val="20"/>
                <w:szCs w:val="20"/>
              </w:rPr>
              <w:t>12</w:t>
            </w:r>
            <w:r w:rsidR="00D42C10" w:rsidRPr="00730DBF">
              <w:t xml:space="preserve"> </w:t>
            </w:r>
            <w:r w:rsidR="00D42C10" w:rsidRPr="00730DBF">
              <w:rPr>
                <w:sz w:val="20"/>
                <w:szCs w:val="20"/>
              </w:rPr>
              <w:t>Увеличение среднемесячной заработной платы работников организаций, не относящихся к субъектам малого предпринимательства.</w:t>
            </w:r>
          </w:p>
          <w:p w:rsidR="008A5CFA" w:rsidRPr="00730DBF" w:rsidRDefault="008A5CFA" w:rsidP="002D23A8">
            <w:pPr>
              <w:suppressAutoHyphens/>
              <w:autoSpaceDE w:val="0"/>
              <w:rPr>
                <w:sz w:val="20"/>
                <w:szCs w:val="20"/>
              </w:rPr>
            </w:pPr>
            <w:r w:rsidRPr="00730DBF">
              <w:rPr>
                <w:sz w:val="20"/>
                <w:szCs w:val="20"/>
              </w:rPr>
              <w:t xml:space="preserve">13. Увеличение производительности труда в </w:t>
            </w:r>
            <w:r w:rsidRPr="00730DBF">
              <w:rPr>
                <w:sz w:val="20"/>
                <w:szCs w:val="20"/>
              </w:rPr>
              <w:lastRenderedPageBreak/>
              <w:t>системообразующих предприятиях Московской области путем расчета прироста выработки на одного работающего.</w:t>
            </w:r>
          </w:p>
          <w:p w:rsidR="008A5CFA" w:rsidRPr="00730DBF" w:rsidRDefault="008A5CFA" w:rsidP="002D23A8">
            <w:pPr>
              <w:suppressAutoHyphens/>
              <w:autoSpaceDE w:val="0"/>
              <w:rPr>
                <w:sz w:val="20"/>
                <w:szCs w:val="20"/>
              </w:rPr>
            </w:pPr>
            <w:r w:rsidRPr="00730DBF">
              <w:rPr>
                <w:sz w:val="20"/>
                <w:szCs w:val="20"/>
              </w:rPr>
              <w:t xml:space="preserve">14. Увеличение реальной заработной платы в целом </w:t>
            </w:r>
            <w:proofErr w:type="gramStart"/>
            <w:r w:rsidRPr="00730DBF">
              <w:rPr>
                <w:sz w:val="20"/>
                <w:szCs w:val="20"/>
              </w:rPr>
              <w:t>по</w:t>
            </w:r>
            <w:proofErr w:type="gramEnd"/>
            <w:r w:rsidRPr="00730DBF">
              <w:rPr>
                <w:sz w:val="20"/>
                <w:szCs w:val="20"/>
              </w:rPr>
              <w:t xml:space="preserve">  </w:t>
            </w:r>
          </w:p>
          <w:p w:rsidR="008A5CFA" w:rsidRPr="00730DBF" w:rsidRDefault="008A5CFA" w:rsidP="002D23A8">
            <w:pPr>
              <w:suppressAutoHyphens/>
              <w:autoSpaceDE w:val="0"/>
              <w:autoSpaceDN w:val="0"/>
              <w:rPr>
                <w:bCs/>
                <w:sz w:val="20"/>
                <w:szCs w:val="20"/>
                <w:lang w:eastAsia="zh-CN"/>
              </w:rPr>
            </w:pPr>
            <w:r w:rsidRPr="00730DBF">
              <w:rPr>
                <w:bCs/>
                <w:sz w:val="20"/>
                <w:szCs w:val="20"/>
                <w:lang w:eastAsia="zh-CN"/>
              </w:rPr>
              <w:t xml:space="preserve">системообразующим предприятиям.  </w:t>
            </w:r>
          </w:p>
          <w:p w:rsidR="00D42C10" w:rsidRPr="00730DBF" w:rsidRDefault="008A5CFA" w:rsidP="002D23A8">
            <w:pPr>
              <w:suppressAutoHyphens/>
              <w:autoSpaceDE w:val="0"/>
              <w:autoSpaceDN w:val="0"/>
              <w:rPr>
                <w:bCs/>
                <w:sz w:val="20"/>
                <w:szCs w:val="20"/>
                <w:lang w:eastAsia="zh-CN"/>
              </w:rPr>
            </w:pPr>
            <w:r w:rsidRPr="00730DBF">
              <w:rPr>
                <w:sz w:val="20"/>
                <w:szCs w:val="20"/>
              </w:rPr>
              <w:t xml:space="preserve">15. </w:t>
            </w:r>
            <w:r w:rsidRPr="00730DBF">
              <w:rPr>
                <w:bCs/>
                <w:sz w:val="20"/>
                <w:szCs w:val="20"/>
                <w:lang w:eastAsia="zh-CN"/>
              </w:rPr>
              <w:t>Внутренние затраты на исследования и разработки</w:t>
            </w:r>
            <w:r w:rsidR="00D42C10" w:rsidRPr="00730DBF">
              <w:rPr>
                <w:bCs/>
                <w:sz w:val="20"/>
                <w:szCs w:val="20"/>
                <w:lang w:eastAsia="zh-CN"/>
              </w:rPr>
              <w:t>.</w:t>
            </w:r>
          </w:p>
          <w:p w:rsidR="00D42C10" w:rsidRPr="00730DBF" w:rsidRDefault="00D42C10" w:rsidP="002D23A8">
            <w:pPr>
              <w:suppressAutoHyphens/>
              <w:autoSpaceDE w:val="0"/>
              <w:autoSpaceDN w:val="0"/>
              <w:rPr>
                <w:bCs/>
                <w:sz w:val="20"/>
                <w:szCs w:val="20"/>
                <w:lang w:eastAsia="zh-CN"/>
              </w:rPr>
            </w:pPr>
            <w:r w:rsidRPr="00730DBF">
              <w:rPr>
                <w:bCs/>
                <w:sz w:val="20"/>
                <w:szCs w:val="20"/>
                <w:lang w:eastAsia="zh-CN"/>
              </w:rPr>
              <w:t>16.</w:t>
            </w:r>
            <w:r w:rsidRPr="00730DBF">
              <w:t xml:space="preserve"> </w:t>
            </w:r>
            <w:r w:rsidRPr="00730DBF">
              <w:rPr>
                <w:bCs/>
                <w:sz w:val="20"/>
                <w:szCs w:val="20"/>
                <w:lang w:eastAsia="zh-CN"/>
              </w:rPr>
              <w:t xml:space="preserve">Территории промышленного роста. Создание новых промышленных площадок, индустриальных парков, технопарков, и привлечение новых резидентов во вновь </w:t>
            </w:r>
            <w:proofErr w:type="gramStart"/>
            <w:r w:rsidRPr="00730DBF">
              <w:rPr>
                <w:bCs/>
                <w:sz w:val="20"/>
                <w:szCs w:val="20"/>
                <w:lang w:eastAsia="zh-CN"/>
              </w:rPr>
              <w:t>созданные</w:t>
            </w:r>
            <w:proofErr w:type="gramEnd"/>
            <w:r w:rsidRPr="00730DBF">
              <w:rPr>
                <w:bCs/>
                <w:sz w:val="20"/>
                <w:szCs w:val="20"/>
                <w:lang w:eastAsia="zh-CN"/>
              </w:rPr>
              <w:t>/действующие.</w:t>
            </w:r>
          </w:p>
        </w:tc>
      </w:tr>
      <w:tr w:rsidR="00730DBF" w:rsidRPr="00730DBF" w:rsidTr="009E5732">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37003C">
            <w:pPr>
              <w:suppressAutoHyphens/>
              <w:autoSpaceDE w:val="0"/>
              <w:autoSpaceDN w:val="0"/>
              <w:jc w:val="center"/>
              <w:rPr>
                <w:sz w:val="20"/>
                <w:szCs w:val="20"/>
              </w:rPr>
            </w:pPr>
          </w:p>
        </w:tc>
        <w:tc>
          <w:tcPr>
            <w:tcW w:w="1418" w:type="dxa"/>
          </w:tcPr>
          <w:p w:rsidR="008A5CFA" w:rsidRPr="00730DBF" w:rsidRDefault="008A5CFA" w:rsidP="0016103F">
            <w:pPr>
              <w:suppressAutoHyphens/>
              <w:autoSpaceDE w:val="0"/>
              <w:autoSpaceDN w:val="0"/>
              <w:rPr>
                <w:sz w:val="20"/>
                <w:szCs w:val="20"/>
              </w:rPr>
            </w:pPr>
            <w:r w:rsidRPr="00730DBF">
              <w:rPr>
                <w:sz w:val="20"/>
                <w:szCs w:val="20"/>
              </w:rPr>
              <w:t xml:space="preserve">Средства бюджета Раменского </w:t>
            </w:r>
            <w:proofErr w:type="spellStart"/>
            <w:r w:rsidRPr="00730DBF">
              <w:rPr>
                <w:sz w:val="20"/>
                <w:szCs w:val="20"/>
              </w:rPr>
              <w:t>муниципаль</w:t>
            </w:r>
            <w:proofErr w:type="spellEnd"/>
          </w:p>
          <w:p w:rsidR="008A5CFA" w:rsidRPr="00730DBF" w:rsidRDefault="008A5CFA" w:rsidP="0016103F">
            <w:pPr>
              <w:suppressAutoHyphens/>
              <w:autoSpaceDE w:val="0"/>
              <w:autoSpaceDN w:val="0"/>
              <w:rPr>
                <w:sz w:val="20"/>
                <w:szCs w:val="20"/>
              </w:rPr>
            </w:pPr>
            <w:proofErr w:type="spellStart"/>
            <w:r w:rsidRPr="00730DBF">
              <w:rPr>
                <w:sz w:val="20"/>
                <w:szCs w:val="20"/>
              </w:rPr>
              <w:t>ного</w:t>
            </w:r>
            <w:proofErr w:type="spellEnd"/>
            <w:r w:rsidRPr="00730DBF">
              <w:rPr>
                <w:sz w:val="20"/>
                <w:szCs w:val="20"/>
              </w:rPr>
              <w:t xml:space="preserve"> района</w:t>
            </w:r>
          </w:p>
        </w:tc>
        <w:tc>
          <w:tcPr>
            <w:tcW w:w="1134"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16103F">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1282"/>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lastRenderedPageBreak/>
              <w:t>1.1</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1.</w:t>
            </w:r>
          </w:p>
          <w:p w:rsidR="008A5CFA" w:rsidRPr="00730DBF" w:rsidRDefault="008A5CFA" w:rsidP="002D23A8">
            <w:pPr>
              <w:suppressAutoHyphens/>
              <w:autoSpaceDE w:val="0"/>
              <w:autoSpaceDN w:val="0"/>
              <w:rPr>
                <w:sz w:val="20"/>
                <w:szCs w:val="20"/>
              </w:rPr>
            </w:pPr>
            <w:r w:rsidRPr="00730DBF">
              <w:rPr>
                <w:sz w:val="20"/>
                <w:szCs w:val="20"/>
                <w:lang w:eastAsia="zh-CN"/>
              </w:rPr>
              <w:t>Организация сопровождения и мониторинг инвестиционных проектов, имеющих социально-экономическое значение для развития муниципального района</w:t>
            </w:r>
          </w:p>
          <w:p w:rsidR="008A5CFA" w:rsidRPr="00730DBF" w:rsidRDefault="008A5CFA" w:rsidP="002D23A8">
            <w:pPr>
              <w:suppressAutoHyphens/>
              <w:autoSpaceDE w:val="0"/>
              <w:autoSpaceDN w:val="0"/>
              <w:rPr>
                <w:sz w:val="20"/>
                <w:szCs w:val="20"/>
              </w:rPr>
            </w:pPr>
          </w:p>
        </w:tc>
        <w:tc>
          <w:tcPr>
            <w:tcW w:w="850" w:type="dxa"/>
            <w:vMerge w:val="restart"/>
          </w:tcPr>
          <w:p w:rsidR="008A5CFA" w:rsidRPr="00730DBF" w:rsidRDefault="008A5CFA" w:rsidP="0037003C">
            <w:pPr>
              <w:suppressAutoHyphens/>
              <w:autoSpaceDE w:val="0"/>
              <w:autoSpaceDN w:val="0"/>
              <w:jc w:val="center"/>
              <w:rPr>
                <w:sz w:val="20"/>
                <w:szCs w:val="20"/>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8A5CFA">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64"/>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 xml:space="preserve">Средства бюджета Раменского </w:t>
            </w:r>
            <w:proofErr w:type="spellStart"/>
            <w:r w:rsidRPr="00730DBF">
              <w:rPr>
                <w:sz w:val="20"/>
                <w:szCs w:val="20"/>
              </w:rPr>
              <w:t>муниципаль</w:t>
            </w:r>
            <w:proofErr w:type="spellEnd"/>
          </w:p>
          <w:p w:rsidR="008A5CFA" w:rsidRPr="00730DBF" w:rsidRDefault="008A5CFA" w:rsidP="002D23A8">
            <w:pPr>
              <w:suppressAutoHyphens/>
              <w:autoSpaceDE w:val="0"/>
              <w:autoSpaceDN w:val="0"/>
              <w:rPr>
                <w:sz w:val="20"/>
                <w:szCs w:val="20"/>
              </w:rPr>
            </w:pPr>
            <w:proofErr w:type="spellStart"/>
            <w:r w:rsidRPr="00730DBF">
              <w:rPr>
                <w:sz w:val="20"/>
                <w:szCs w:val="20"/>
              </w:rPr>
              <w:t>ного</w:t>
            </w:r>
            <w:proofErr w:type="spellEnd"/>
            <w:r w:rsidRPr="00730DBF">
              <w:rPr>
                <w:sz w:val="20"/>
                <w:szCs w:val="20"/>
              </w:rPr>
              <w:t xml:space="preserve">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837"/>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1.2</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2.</w:t>
            </w:r>
          </w:p>
          <w:p w:rsidR="008A5CFA" w:rsidRPr="00730DBF" w:rsidRDefault="008A5CFA" w:rsidP="002D23A8">
            <w:pPr>
              <w:suppressAutoHyphens/>
              <w:autoSpaceDE w:val="0"/>
              <w:autoSpaceDN w:val="0"/>
              <w:rPr>
                <w:sz w:val="20"/>
                <w:szCs w:val="20"/>
                <w:lang w:eastAsia="zh-CN"/>
              </w:rPr>
            </w:pPr>
            <w:r w:rsidRPr="00730DBF">
              <w:rPr>
                <w:sz w:val="20"/>
                <w:szCs w:val="20"/>
                <w:lang w:eastAsia="zh-CN"/>
              </w:rPr>
              <w:t>Формирование и актуализация Реестра инвестиционных проектов</w:t>
            </w:r>
          </w:p>
          <w:p w:rsidR="008A5CFA" w:rsidRPr="00730DBF" w:rsidRDefault="008A5CFA" w:rsidP="002D23A8">
            <w:pPr>
              <w:suppressAutoHyphens/>
              <w:autoSpaceDE w:val="0"/>
              <w:autoSpaceDN w:val="0"/>
              <w:rPr>
                <w:sz w:val="20"/>
                <w:szCs w:val="20"/>
              </w:rPr>
            </w:pPr>
            <w:r w:rsidRPr="00730DBF">
              <w:rPr>
                <w:sz w:val="20"/>
                <w:szCs w:val="20"/>
              </w:rPr>
              <w:t xml:space="preserve">               </w:t>
            </w:r>
          </w:p>
        </w:tc>
        <w:tc>
          <w:tcPr>
            <w:tcW w:w="850" w:type="dxa"/>
            <w:vMerge w:val="restart"/>
          </w:tcPr>
          <w:p w:rsidR="008A5CFA" w:rsidRPr="00730DBF" w:rsidRDefault="008A5CFA" w:rsidP="002D23A8">
            <w:pPr>
              <w:suppressAutoHyphens/>
              <w:autoSpaceDE w:val="0"/>
              <w:autoSpaceDN w:val="0"/>
              <w:jc w:val="center"/>
              <w:rPr>
                <w:sz w:val="20"/>
                <w:szCs w:val="20"/>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p w:rsidR="008A5CFA" w:rsidRPr="00730DBF" w:rsidRDefault="008A5CFA" w:rsidP="002D23A8">
            <w:pPr>
              <w:suppressAutoHyphens/>
              <w:autoSpaceDE w:val="0"/>
              <w:autoSpaceDN w:val="0"/>
              <w:rPr>
                <w:sz w:val="20"/>
                <w:szCs w:val="20"/>
              </w:rPr>
            </w:pPr>
          </w:p>
          <w:p w:rsidR="008A5CFA" w:rsidRPr="00730DBF" w:rsidRDefault="008A5CFA" w:rsidP="002D23A8">
            <w:pPr>
              <w:suppressAutoHyphens/>
              <w:autoSpaceDE w:val="0"/>
              <w:autoSpaceDN w:val="0"/>
              <w:rPr>
                <w:sz w:val="20"/>
                <w:szCs w:val="20"/>
              </w:rPr>
            </w:pPr>
          </w:p>
          <w:p w:rsidR="008A5CFA" w:rsidRPr="00730DBF" w:rsidRDefault="008A5CFA" w:rsidP="002D23A8">
            <w:pPr>
              <w:suppressAutoHyphens/>
              <w:autoSpaceDE w:val="0"/>
              <w:autoSpaceDN w:val="0"/>
              <w:rPr>
                <w:sz w:val="20"/>
                <w:szCs w:val="20"/>
              </w:rPr>
            </w:pP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sz w:val="20"/>
                <w:szCs w:val="20"/>
                <w:lang w:eastAsia="zh-CN"/>
              </w:rPr>
            </w:pPr>
          </w:p>
        </w:tc>
      </w:tr>
      <w:tr w:rsidR="00730DBF" w:rsidRPr="00730DBF" w:rsidTr="009E5732">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rPr>
                <w:sz w:val="20"/>
                <w:szCs w:val="20"/>
              </w:rPr>
            </w:pPr>
          </w:p>
        </w:tc>
        <w:tc>
          <w:tcPr>
            <w:tcW w:w="1418" w:type="dxa"/>
          </w:tcPr>
          <w:p w:rsidR="008A5CFA" w:rsidRPr="00730DBF" w:rsidRDefault="008A5CFA" w:rsidP="002D23A8">
            <w:pPr>
              <w:suppressAutoHyphens/>
              <w:rPr>
                <w:sz w:val="20"/>
                <w:szCs w:val="20"/>
              </w:rPr>
            </w:pPr>
            <w:r w:rsidRPr="00730DBF">
              <w:rPr>
                <w:sz w:val="20"/>
                <w:szCs w:val="20"/>
                <w:lang w:eastAsia="zh-CN"/>
              </w:rPr>
              <w:t>Средства бюджета Раменского муниципального района</w:t>
            </w:r>
          </w:p>
        </w:tc>
        <w:tc>
          <w:tcPr>
            <w:tcW w:w="1134" w:type="dxa"/>
          </w:tcPr>
          <w:p w:rsidR="008A5CFA" w:rsidRPr="00730DBF" w:rsidRDefault="008A5CFA" w:rsidP="002D23A8">
            <w:pPr>
              <w:suppressAutoHyphens/>
              <w:jc w:val="center"/>
              <w:rPr>
                <w:sz w:val="20"/>
                <w:szCs w:val="20"/>
              </w:rPr>
            </w:pPr>
            <w:r w:rsidRPr="00730DBF">
              <w:rPr>
                <w:sz w:val="20"/>
                <w:szCs w:val="20"/>
                <w:lang w:eastAsia="zh-CN"/>
              </w:rPr>
              <w:t>0</w:t>
            </w:r>
          </w:p>
        </w:tc>
        <w:tc>
          <w:tcPr>
            <w:tcW w:w="992" w:type="dxa"/>
          </w:tcPr>
          <w:p w:rsidR="008A5CFA" w:rsidRPr="00730DBF" w:rsidRDefault="008A5CFA" w:rsidP="002D23A8">
            <w:pPr>
              <w:suppressAutoHyphens/>
              <w:jc w:val="center"/>
              <w:rPr>
                <w:sz w:val="20"/>
                <w:szCs w:val="20"/>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rPr>
            </w:pPr>
            <w:r w:rsidRPr="00730DBF">
              <w:rPr>
                <w:sz w:val="20"/>
                <w:szCs w:val="20"/>
                <w:lang w:eastAsia="zh-CN"/>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lang w:eastAsia="zh-CN"/>
              </w:rPr>
            </w:pPr>
          </w:p>
        </w:tc>
      </w:tr>
      <w:tr w:rsidR="00730DBF" w:rsidRPr="00730DBF" w:rsidTr="009E5732">
        <w:trPr>
          <w:trHeight w:val="979"/>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1.3</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3.</w:t>
            </w:r>
          </w:p>
          <w:p w:rsidR="008A5CFA" w:rsidRPr="00730DBF" w:rsidRDefault="008A5CFA" w:rsidP="002D23A8">
            <w:pPr>
              <w:suppressAutoHyphens/>
              <w:autoSpaceDE w:val="0"/>
              <w:autoSpaceDN w:val="0"/>
              <w:rPr>
                <w:sz w:val="20"/>
                <w:szCs w:val="20"/>
              </w:rPr>
            </w:pPr>
            <w:r w:rsidRPr="00730DBF">
              <w:rPr>
                <w:sz w:val="20"/>
                <w:szCs w:val="20"/>
                <w:lang w:eastAsia="zh-CN"/>
              </w:rPr>
              <w:t>Освещение инвестиционной деятельности, осуществляемой в Раменском муниципальном районе, в средствах массовой информации и на официальном сайте администрации</w:t>
            </w:r>
            <w:r w:rsidRPr="00730DBF">
              <w:rPr>
                <w:sz w:val="20"/>
                <w:szCs w:val="20"/>
              </w:rPr>
              <w:t xml:space="preserve"> </w:t>
            </w:r>
          </w:p>
          <w:p w:rsidR="008A5CFA" w:rsidRPr="00730DBF" w:rsidRDefault="008A5CFA" w:rsidP="002D23A8">
            <w:pPr>
              <w:suppressAutoHyphens/>
              <w:autoSpaceDE w:val="0"/>
              <w:autoSpaceDN w:val="0"/>
              <w:rPr>
                <w:sz w:val="20"/>
                <w:szCs w:val="20"/>
              </w:rPr>
            </w:pP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240"/>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663"/>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1.4</w:t>
            </w:r>
          </w:p>
        </w:tc>
        <w:tc>
          <w:tcPr>
            <w:tcW w:w="2693" w:type="dxa"/>
            <w:vMerge w:val="restart"/>
          </w:tcPr>
          <w:p w:rsidR="008A5CFA" w:rsidRPr="00730DBF" w:rsidRDefault="008A5CFA" w:rsidP="002D23A8">
            <w:pPr>
              <w:rPr>
                <w:sz w:val="20"/>
                <w:szCs w:val="20"/>
              </w:rPr>
            </w:pPr>
            <w:r w:rsidRPr="00730DBF">
              <w:rPr>
                <w:sz w:val="20"/>
                <w:szCs w:val="20"/>
              </w:rPr>
              <w:t>Мероприятие 4.</w:t>
            </w:r>
          </w:p>
          <w:p w:rsidR="008A5CFA" w:rsidRPr="00730DBF" w:rsidRDefault="008A5CFA" w:rsidP="002D23A8">
            <w:pPr>
              <w:rPr>
                <w:sz w:val="20"/>
                <w:szCs w:val="20"/>
              </w:rPr>
            </w:pPr>
            <w:r w:rsidRPr="00730DBF">
              <w:rPr>
                <w:sz w:val="20"/>
                <w:szCs w:val="20"/>
              </w:rPr>
              <w:t xml:space="preserve">Актуализация Инвестиционного паспорта Раменского муниципального </w:t>
            </w:r>
            <w:r w:rsidRPr="00730DBF">
              <w:rPr>
                <w:sz w:val="20"/>
                <w:szCs w:val="20"/>
              </w:rPr>
              <w:lastRenderedPageBreak/>
              <w:t>района</w:t>
            </w:r>
          </w:p>
          <w:p w:rsidR="008A5CFA" w:rsidRPr="00730DBF" w:rsidRDefault="008A5CFA" w:rsidP="002D23A8">
            <w:pPr>
              <w:suppressAutoHyphens/>
              <w:autoSpaceDE w:val="0"/>
              <w:autoSpaceDN w:val="0"/>
              <w:rPr>
                <w:sz w:val="20"/>
                <w:szCs w:val="20"/>
              </w:rPr>
            </w:pP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lastRenderedPageBreak/>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p w:rsidR="008A5CFA" w:rsidRPr="00730DBF" w:rsidRDefault="008A5CFA" w:rsidP="002D23A8">
            <w:pPr>
              <w:suppressAutoHyphens/>
              <w:autoSpaceDE w:val="0"/>
              <w:autoSpaceDN w:val="0"/>
              <w:jc w:val="center"/>
              <w:rPr>
                <w:sz w:val="20"/>
                <w:szCs w:val="20"/>
              </w:rPr>
            </w:pPr>
          </w:p>
          <w:p w:rsidR="008A5CFA" w:rsidRPr="00730DBF" w:rsidRDefault="008A5CFA" w:rsidP="002D23A8">
            <w:pPr>
              <w:suppressAutoHyphens/>
              <w:autoSpaceDE w:val="0"/>
              <w:autoSpaceDN w:val="0"/>
              <w:jc w:val="center"/>
              <w:rPr>
                <w:sz w:val="20"/>
                <w:szCs w:val="20"/>
              </w:rPr>
            </w:pPr>
          </w:p>
          <w:p w:rsidR="008A5CFA" w:rsidRPr="00730DBF" w:rsidRDefault="008A5CFA" w:rsidP="002D23A8">
            <w:pPr>
              <w:suppressAutoHyphens/>
              <w:autoSpaceDE w:val="0"/>
              <w:autoSpaceDN w:val="0"/>
              <w:jc w:val="center"/>
              <w:rPr>
                <w:sz w:val="20"/>
                <w:szCs w:val="20"/>
              </w:rPr>
            </w:pP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Управление инвестиций, </w:t>
            </w:r>
          </w:p>
          <w:p w:rsidR="008A5CFA" w:rsidRPr="00730DBF" w:rsidRDefault="008A5CFA" w:rsidP="002D23A8">
            <w:pPr>
              <w:suppressAutoHyphens/>
              <w:autoSpaceDE w:val="0"/>
              <w:autoSpaceDN w:val="0"/>
              <w:rPr>
                <w:sz w:val="20"/>
                <w:szCs w:val="20"/>
              </w:rPr>
            </w:pPr>
            <w:r w:rsidRPr="00730DBF">
              <w:rPr>
                <w:sz w:val="20"/>
                <w:szCs w:val="20"/>
              </w:rPr>
              <w:t xml:space="preserve">транспорта и 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1525"/>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rPr>
                <w:sz w:val="20"/>
                <w:szCs w:val="20"/>
              </w:rPr>
            </w:pPr>
          </w:p>
        </w:tc>
        <w:tc>
          <w:tcPr>
            <w:tcW w:w="850" w:type="dxa"/>
            <w:vMerge/>
          </w:tcPr>
          <w:p w:rsidR="008A5CFA" w:rsidRPr="00730DBF" w:rsidRDefault="008A5CFA" w:rsidP="002D23A8">
            <w:pPr>
              <w:suppressAutoHyphens/>
              <w:autoSpaceDE w:val="0"/>
              <w:autoSpaceDN w:val="0"/>
              <w:rPr>
                <w:sz w:val="20"/>
                <w:szCs w:val="20"/>
              </w:rPr>
            </w:pPr>
          </w:p>
        </w:tc>
        <w:tc>
          <w:tcPr>
            <w:tcW w:w="1418" w:type="dxa"/>
          </w:tcPr>
          <w:p w:rsidR="008A5CFA" w:rsidRPr="00730DBF" w:rsidRDefault="008A5CFA" w:rsidP="002D23A8">
            <w:pPr>
              <w:suppressAutoHyphens/>
              <w:rPr>
                <w:sz w:val="20"/>
                <w:szCs w:val="20"/>
                <w:lang w:eastAsia="zh-CN"/>
              </w:rPr>
            </w:pPr>
            <w:r w:rsidRPr="00730DBF">
              <w:rPr>
                <w:sz w:val="20"/>
                <w:szCs w:val="20"/>
                <w:lang w:eastAsia="zh-CN"/>
              </w:rPr>
              <w:t>Средства бюджета Раменского муниципального района</w:t>
            </w:r>
          </w:p>
        </w:tc>
        <w:tc>
          <w:tcPr>
            <w:tcW w:w="1134"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992"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796"/>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lastRenderedPageBreak/>
              <w:t>1.5</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5.</w:t>
            </w:r>
          </w:p>
          <w:p w:rsidR="008A5CFA" w:rsidRPr="00730DBF" w:rsidRDefault="008A5CFA" w:rsidP="002D23A8">
            <w:pPr>
              <w:suppressAutoHyphens/>
              <w:autoSpaceDE w:val="0"/>
              <w:autoSpaceDN w:val="0"/>
              <w:rPr>
                <w:sz w:val="20"/>
                <w:szCs w:val="20"/>
              </w:rPr>
            </w:pPr>
            <w:r w:rsidRPr="00730DBF">
              <w:rPr>
                <w:sz w:val="20"/>
                <w:szCs w:val="20"/>
                <w:lang w:eastAsia="zh-CN"/>
              </w:rPr>
              <w:t>Участие в выставочных мероприятиях, форумах, «круглых столах» и семинарах, направленных на повышение конкурентоспособности и инвестиционной привлекательности района</w:t>
            </w:r>
          </w:p>
        </w:tc>
        <w:tc>
          <w:tcPr>
            <w:tcW w:w="850" w:type="dxa"/>
            <w:vMerge w:val="restart"/>
          </w:tcPr>
          <w:p w:rsidR="008A5CFA" w:rsidRPr="00730DBF" w:rsidRDefault="008A5CFA" w:rsidP="002D23A8">
            <w:pPr>
              <w:suppressAutoHyphens/>
              <w:autoSpaceDE w:val="0"/>
              <w:autoSpaceDN w:val="0"/>
              <w:jc w:val="center"/>
              <w:rPr>
                <w:sz w:val="20"/>
                <w:szCs w:val="20"/>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p w:rsidR="008A5CFA" w:rsidRPr="00730DBF" w:rsidRDefault="008A5CFA" w:rsidP="002D23A8">
            <w:pPr>
              <w:suppressAutoHyphens/>
              <w:autoSpaceDE w:val="0"/>
              <w:autoSpaceDN w:val="0"/>
              <w:jc w:val="center"/>
              <w:rPr>
                <w:sz w:val="20"/>
                <w:szCs w:val="20"/>
              </w:rPr>
            </w:pPr>
          </w:p>
        </w:tc>
        <w:tc>
          <w:tcPr>
            <w:tcW w:w="1276" w:type="dxa"/>
            <w:vMerge w:val="restart"/>
          </w:tcPr>
          <w:p w:rsidR="008A5CFA" w:rsidRPr="00730DBF" w:rsidRDefault="008A5CFA" w:rsidP="002D23A8">
            <w:pPr>
              <w:suppressAutoHyphens/>
              <w:rPr>
                <w:sz w:val="20"/>
                <w:szCs w:val="20"/>
                <w:lang w:eastAsia="zh-CN"/>
              </w:rPr>
            </w:pPr>
            <w:r w:rsidRPr="00730DBF">
              <w:rPr>
                <w:sz w:val="20"/>
                <w:szCs w:val="20"/>
                <w:lang w:eastAsia="zh-CN"/>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796"/>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992"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1276" w:type="dxa"/>
            <w:vMerge/>
          </w:tcPr>
          <w:p w:rsidR="008A5CFA" w:rsidRPr="00730DBF" w:rsidRDefault="008A5CFA" w:rsidP="002D23A8">
            <w:pPr>
              <w:suppressAutoHyphens/>
              <w:rPr>
                <w:sz w:val="20"/>
                <w:szCs w:val="20"/>
                <w:lang w:eastAsia="zh-CN"/>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726"/>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1.6</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Мероприятие 6.</w:t>
            </w:r>
          </w:p>
          <w:p w:rsidR="008A5CFA" w:rsidRPr="00730DBF" w:rsidRDefault="008A5CFA" w:rsidP="002D23A8">
            <w:pPr>
              <w:suppressAutoHyphens/>
              <w:autoSpaceDE w:val="0"/>
              <w:autoSpaceDN w:val="0"/>
              <w:rPr>
                <w:sz w:val="20"/>
                <w:szCs w:val="20"/>
              </w:rPr>
            </w:pPr>
            <w:r w:rsidRPr="00730DBF">
              <w:rPr>
                <w:sz w:val="20"/>
                <w:szCs w:val="20"/>
                <w:lang w:eastAsia="zh-CN"/>
              </w:rPr>
              <w:t>Создание условий для формирования индустриальных парков</w:t>
            </w: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rPr>
                <w:sz w:val="20"/>
                <w:szCs w:val="20"/>
                <w:lang w:eastAsia="zh-CN"/>
              </w:rPr>
            </w:pPr>
            <w:r w:rsidRPr="00730DBF">
              <w:rPr>
                <w:sz w:val="20"/>
                <w:szCs w:val="20"/>
                <w:lang w:eastAsia="zh-CN"/>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bCs/>
                <w:sz w:val="20"/>
                <w:szCs w:val="20"/>
                <w:lang w:eastAsia="zh-CN"/>
              </w:rPr>
            </w:pPr>
          </w:p>
        </w:tc>
      </w:tr>
      <w:tr w:rsidR="00730DBF" w:rsidRPr="00730DBF" w:rsidTr="009E5732">
        <w:trPr>
          <w:trHeight w:val="1840"/>
        </w:trPr>
        <w:tc>
          <w:tcPr>
            <w:tcW w:w="568" w:type="dxa"/>
            <w:vMerge/>
            <w:tcBorders>
              <w:bottom w:val="single" w:sz="4" w:space="0" w:color="auto"/>
            </w:tcBorders>
          </w:tcPr>
          <w:p w:rsidR="008A5CFA" w:rsidRPr="00730DBF" w:rsidRDefault="008A5CFA" w:rsidP="002D23A8">
            <w:pPr>
              <w:suppressAutoHyphens/>
              <w:autoSpaceDE w:val="0"/>
              <w:autoSpaceDN w:val="0"/>
              <w:rPr>
                <w:sz w:val="20"/>
                <w:szCs w:val="20"/>
              </w:rPr>
            </w:pPr>
          </w:p>
        </w:tc>
        <w:tc>
          <w:tcPr>
            <w:tcW w:w="2693" w:type="dxa"/>
            <w:vMerge/>
            <w:tcBorders>
              <w:bottom w:val="single" w:sz="4" w:space="0" w:color="auto"/>
            </w:tcBorders>
          </w:tcPr>
          <w:p w:rsidR="008A5CFA" w:rsidRPr="00730DBF" w:rsidRDefault="008A5CFA" w:rsidP="002D23A8">
            <w:pPr>
              <w:suppressAutoHyphens/>
              <w:autoSpaceDE w:val="0"/>
              <w:autoSpaceDN w:val="0"/>
              <w:rPr>
                <w:sz w:val="20"/>
                <w:szCs w:val="20"/>
              </w:rPr>
            </w:pPr>
          </w:p>
        </w:tc>
        <w:tc>
          <w:tcPr>
            <w:tcW w:w="850" w:type="dxa"/>
            <w:vMerge/>
            <w:tcBorders>
              <w:bottom w:val="single" w:sz="4" w:space="0" w:color="auto"/>
            </w:tcBorders>
          </w:tcPr>
          <w:p w:rsidR="008A5CFA" w:rsidRPr="00730DBF" w:rsidRDefault="008A5CFA" w:rsidP="002D23A8">
            <w:pPr>
              <w:suppressAutoHyphens/>
              <w:jc w:val="center"/>
              <w:rPr>
                <w:sz w:val="20"/>
                <w:szCs w:val="20"/>
              </w:rPr>
            </w:pPr>
          </w:p>
        </w:tc>
        <w:tc>
          <w:tcPr>
            <w:tcW w:w="1418" w:type="dxa"/>
            <w:tcBorders>
              <w:bottom w:val="single" w:sz="4" w:space="0" w:color="auto"/>
            </w:tcBorders>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p w:rsidR="008A5CFA" w:rsidRPr="00730DBF" w:rsidRDefault="008A5CFA" w:rsidP="002D23A8">
            <w:pPr>
              <w:suppressAutoHyphens/>
              <w:autoSpaceDE w:val="0"/>
              <w:autoSpaceDN w:val="0"/>
              <w:rPr>
                <w:sz w:val="20"/>
                <w:szCs w:val="20"/>
              </w:rPr>
            </w:pPr>
          </w:p>
        </w:tc>
        <w:tc>
          <w:tcPr>
            <w:tcW w:w="1134"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992"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1"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850" w:type="dxa"/>
            <w:tcBorders>
              <w:bottom w:val="single" w:sz="4" w:space="0" w:color="auto"/>
            </w:tcBorders>
          </w:tcPr>
          <w:p w:rsidR="008A5CFA" w:rsidRPr="00730DBF" w:rsidRDefault="008A5CFA" w:rsidP="002D23A8">
            <w:pPr>
              <w:suppressAutoHyphens/>
              <w:jc w:val="center"/>
              <w:rPr>
                <w:sz w:val="20"/>
                <w:szCs w:val="20"/>
                <w:lang w:eastAsia="zh-CN"/>
              </w:rPr>
            </w:pPr>
            <w:r w:rsidRPr="00730DBF">
              <w:rPr>
                <w:sz w:val="20"/>
                <w:szCs w:val="20"/>
                <w:lang w:eastAsia="zh-CN"/>
              </w:rPr>
              <w:t>0</w:t>
            </w:r>
          </w:p>
        </w:tc>
        <w:tc>
          <w:tcPr>
            <w:tcW w:w="1276" w:type="dxa"/>
            <w:vMerge/>
            <w:tcBorders>
              <w:bottom w:val="single" w:sz="4" w:space="0" w:color="auto"/>
            </w:tcBorders>
          </w:tcPr>
          <w:p w:rsidR="008A5CFA" w:rsidRPr="00730DBF" w:rsidRDefault="008A5CFA" w:rsidP="002D23A8">
            <w:pPr>
              <w:suppressAutoHyphens/>
              <w:rPr>
                <w:sz w:val="20"/>
                <w:szCs w:val="20"/>
                <w:lang w:eastAsia="zh-CN"/>
              </w:rPr>
            </w:pPr>
          </w:p>
        </w:tc>
        <w:tc>
          <w:tcPr>
            <w:tcW w:w="2126" w:type="dxa"/>
            <w:vMerge/>
            <w:tcBorders>
              <w:bottom w:val="single" w:sz="4" w:space="0" w:color="auto"/>
            </w:tcBorders>
          </w:tcPr>
          <w:p w:rsidR="008A5CFA" w:rsidRPr="00730DBF" w:rsidRDefault="008A5CFA" w:rsidP="002D23A8">
            <w:pPr>
              <w:suppressAutoHyphens/>
              <w:autoSpaceDE w:val="0"/>
              <w:autoSpaceDN w:val="0"/>
              <w:rPr>
                <w:bCs/>
                <w:sz w:val="20"/>
                <w:szCs w:val="20"/>
                <w:lang w:eastAsia="zh-CN"/>
              </w:rPr>
            </w:pPr>
          </w:p>
        </w:tc>
      </w:tr>
      <w:tr w:rsidR="00730DBF" w:rsidRPr="00730DBF" w:rsidTr="009E5732">
        <w:trPr>
          <w:trHeight w:val="846"/>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1.7</w:t>
            </w:r>
          </w:p>
        </w:tc>
        <w:tc>
          <w:tcPr>
            <w:tcW w:w="2693" w:type="dxa"/>
            <w:vMerge w:val="restart"/>
          </w:tcPr>
          <w:p w:rsidR="008A5CFA" w:rsidRPr="00730DBF" w:rsidRDefault="008A5CFA" w:rsidP="002D23A8">
            <w:pPr>
              <w:pBdr>
                <w:top w:val="single" w:sz="4" w:space="1" w:color="auto"/>
              </w:pBdr>
              <w:suppressAutoHyphens/>
              <w:autoSpaceDE w:val="0"/>
              <w:autoSpaceDN w:val="0"/>
              <w:rPr>
                <w:sz w:val="20"/>
                <w:szCs w:val="20"/>
              </w:rPr>
            </w:pPr>
            <w:r w:rsidRPr="00730DBF">
              <w:rPr>
                <w:sz w:val="20"/>
                <w:szCs w:val="20"/>
              </w:rPr>
              <w:t>Мероприятие 7.</w:t>
            </w:r>
          </w:p>
          <w:p w:rsidR="008A5CFA" w:rsidRPr="00730DBF" w:rsidRDefault="008A5CFA" w:rsidP="002D23A8">
            <w:pPr>
              <w:suppressAutoHyphens/>
              <w:autoSpaceDE w:val="0"/>
              <w:autoSpaceDN w:val="0"/>
              <w:rPr>
                <w:sz w:val="20"/>
                <w:szCs w:val="20"/>
              </w:rPr>
            </w:pPr>
            <w:r w:rsidRPr="00730DBF">
              <w:rPr>
                <w:sz w:val="20"/>
                <w:szCs w:val="20"/>
                <w:lang w:eastAsia="zh-CN"/>
              </w:rPr>
              <w:t xml:space="preserve">Осуществление анализа уровня заработной платы на  предприятиях и в организациях района         </w:t>
            </w:r>
          </w:p>
        </w:tc>
        <w:tc>
          <w:tcPr>
            <w:tcW w:w="850" w:type="dxa"/>
            <w:vMerge w:val="restart"/>
          </w:tcPr>
          <w:p w:rsidR="008A5CFA" w:rsidRPr="00730DBF" w:rsidRDefault="008A5CFA" w:rsidP="002D23A8">
            <w:pPr>
              <w:suppressAutoHyphens/>
              <w:autoSpaceDE w:val="0"/>
              <w:autoSpaceDN w:val="0"/>
              <w:jc w:val="center"/>
              <w:rPr>
                <w:sz w:val="20"/>
                <w:szCs w:val="20"/>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lang w:eastAsia="zh-CN"/>
              </w:rPr>
            </w:pPr>
            <w:r w:rsidRPr="00730DBF">
              <w:rPr>
                <w:sz w:val="20"/>
                <w:szCs w:val="20"/>
                <w:lang w:eastAsia="zh-CN"/>
              </w:rPr>
              <w:t xml:space="preserve">Управление инвестиций, транспорта и связи </w:t>
            </w:r>
          </w:p>
          <w:p w:rsidR="008A5CFA" w:rsidRPr="00730DBF" w:rsidRDefault="008A5CFA" w:rsidP="002D23A8">
            <w:pPr>
              <w:suppressAutoHyphens/>
              <w:autoSpaceDE w:val="0"/>
              <w:autoSpaceDN w:val="0"/>
              <w:rPr>
                <w:sz w:val="20"/>
                <w:szCs w:val="20"/>
                <w:lang w:eastAsia="zh-CN"/>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1654"/>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lang w:eastAsia="zh-CN"/>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240"/>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t>1.8</w:t>
            </w:r>
          </w:p>
        </w:tc>
        <w:tc>
          <w:tcPr>
            <w:tcW w:w="2693" w:type="dxa"/>
            <w:vMerge w:val="restart"/>
          </w:tcPr>
          <w:p w:rsidR="008A5CFA" w:rsidRPr="00730DBF" w:rsidRDefault="008A5CFA" w:rsidP="002D23A8">
            <w:pPr>
              <w:rPr>
                <w:sz w:val="20"/>
                <w:szCs w:val="20"/>
              </w:rPr>
            </w:pPr>
            <w:r w:rsidRPr="00730DBF">
              <w:rPr>
                <w:sz w:val="20"/>
                <w:szCs w:val="20"/>
              </w:rPr>
              <w:t xml:space="preserve">Мероприятие 8. </w:t>
            </w:r>
          </w:p>
          <w:p w:rsidR="008A5CFA" w:rsidRPr="00730DBF" w:rsidRDefault="008A5CFA" w:rsidP="002D23A8">
            <w:pPr>
              <w:rPr>
                <w:sz w:val="20"/>
                <w:szCs w:val="20"/>
              </w:rPr>
            </w:pPr>
            <w:r w:rsidRPr="00730DBF">
              <w:rPr>
                <w:sz w:val="20"/>
                <w:szCs w:val="20"/>
              </w:rPr>
              <w:t xml:space="preserve">Информирование работодателей  через </w:t>
            </w:r>
            <w:r w:rsidRPr="00730DBF">
              <w:rPr>
                <w:sz w:val="20"/>
                <w:szCs w:val="20"/>
              </w:rPr>
              <w:lastRenderedPageBreak/>
              <w:t>средства массовой информации (СМИ)  об уровне средней заработной платы, установленном трехсторонним территориальным соглашением</w:t>
            </w:r>
            <w:r w:rsidRPr="00730DBF">
              <w:rPr>
                <w:rFonts w:ascii="Courier New" w:hAnsi="Courier New" w:cs="Courier New"/>
                <w:sz w:val="20"/>
                <w:szCs w:val="20"/>
              </w:rPr>
              <w:t xml:space="preserve">  </w:t>
            </w:r>
          </w:p>
          <w:p w:rsidR="008A5CFA" w:rsidRPr="00730DBF" w:rsidRDefault="008A5CFA" w:rsidP="002D23A8">
            <w:pPr>
              <w:spacing w:beforeAutospacing="1" w:afterAutospacing="1"/>
              <w:rPr>
                <w:rFonts w:ascii="Courier New" w:hAnsi="Courier New" w:cs="Courier New"/>
                <w:sz w:val="20"/>
                <w:szCs w:val="20"/>
              </w:rPr>
            </w:pP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lastRenderedPageBreak/>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p w:rsidR="009E5732" w:rsidRPr="00730DBF" w:rsidRDefault="009E5732" w:rsidP="002D23A8">
            <w:pPr>
              <w:suppressAutoHyphens/>
              <w:autoSpaceDE w:val="0"/>
              <w:autoSpaceDN w:val="0"/>
              <w:rPr>
                <w:sz w:val="20"/>
                <w:szCs w:val="20"/>
              </w:rPr>
            </w:pPr>
          </w:p>
          <w:p w:rsidR="008A5CFA" w:rsidRPr="00730DBF" w:rsidRDefault="008A5CFA" w:rsidP="002D23A8">
            <w:pPr>
              <w:suppressAutoHyphens/>
              <w:autoSpaceDE w:val="0"/>
              <w:autoSpaceDN w:val="0"/>
              <w:rPr>
                <w:sz w:val="20"/>
                <w:szCs w:val="20"/>
              </w:rPr>
            </w:pPr>
          </w:p>
        </w:tc>
        <w:tc>
          <w:tcPr>
            <w:tcW w:w="1134"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r w:rsidRPr="00730DBF">
              <w:rPr>
                <w:sz w:val="20"/>
                <w:szCs w:val="20"/>
                <w:lang w:eastAsia="zh-CN"/>
              </w:rPr>
              <w:t xml:space="preserve">Управление инвестиций, транспорта и </w:t>
            </w:r>
            <w:r w:rsidRPr="00730DBF">
              <w:rPr>
                <w:sz w:val="20"/>
                <w:szCs w:val="20"/>
                <w:lang w:eastAsia="zh-CN"/>
              </w:rPr>
              <w:lastRenderedPageBreak/>
              <w:t xml:space="preserve">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240"/>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463"/>
        </w:trPr>
        <w:tc>
          <w:tcPr>
            <w:tcW w:w="568" w:type="dxa"/>
            <w:vMerge w:val="restart"/>
          </w:tcPr>
          <w:p w:rsidR="008A5CFA" w:rsidRPr="00730DBF" w:rsidRDefault="008A5CFA" w:rsidP="002D23A8">
            <w:pPr>
              <w:suppressAutoHyphens/>
              <w:autoSpaceDE w:val="0"/>
              <w:autoSpaceDN w:val="0"/>
              <w:rPr>
                <w:sz w:val="20"/>
                <w:szCs w:val="20"/>
              </w:rPr>
            </w:pPr>
            <w:r w:rsidRPr="00730DBF">
              <w:rPr>
                <w:sz w:val="20"/>
                <w:szCs w:val="20"/>
              </w:rPr>
              <w:lastRenderedPageBreak/>
              <w:t>1.9</w:t>
            </w: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Мероприятие 9. </w:t>
            </w:r>
          </w:p>
          <w:p w:rsidR="008A5CFA" w:rsidRPr="00730DBF" w:rsidRDefault="008A5CFA" w:rsidP="002D23A8">
            <w:pPr>
              <w:suppressAutoHyphens/>
              <w:autoSpaceDE w:val="0"/>
              <w:autoSpaceDN w:val="0"/>
              <w:rPr>
                <w:sz w:val="20"/>
                <w:szCs w:val="20"/>
              </w:rPr>
            </w:pPr>
            <w:r w:rsidRPr="00730DBF">
              <w:rPr>
                <w:sz w:val="20"/>
                <w:szCs w:val="28"/>
                <w:lang w:eastAsia="zh-CN"/>
              </w:rPr>
              <w:t xml:space="preserve">Создание условий для стимулирования предприятий науки к увеличению затрат на </w:t>
            </w:r>
            <w:r w:rsidRPr="00730DBF">
              <w:rPr>
                <w:bCs/>
                <w:sz w:val="20"/>
                <w:szCs w:val="20"/>
                <w:lang w:eastAsia="zh-CN"/>
              </w:rPr>
              <w:t>научные исследования и разработки.</w:t>
            </w: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rPr>
            </w:pPr>
            <w:r w:rsidRPr="00730DBF">
              <w:rPr>
                <w:sz w:val="20"/>
                <w:szCs w:val="20"/>
              </w:rPr>
              <w:t>Итого:</w:t>
            </w:r>
          </w:p>
          <w:p w:rsidR="005170EA" w:rsidRPr="00730DBF" w:rsidRDefault="005170EA" w:rsidP="002D23A8">
            <w:pPr>
              <w:suppressAutoHyphens/>
              <w:autoSpaceDE w:val="0"/>
              <w:autoSpaceDN w:val="0"/>
              <w:rPr>
                <w:sz w:val="20"/>
                <w:szCs w:val="20"/>
              </w:rPr>
            </w:pPr>
          </w:p>
          <w:p w:rsidR="005170EA" w:rsidRPr="00730DBF" w:rsidRDefault="005170EA" w:rsidP="002D23A8">
            <w:pPr>
              <w:suppressAutoHyphens/>
              <w:autoSpaceDE w:val="0"/>
              <w:autoSpaceDN w:val="0"/>
              <w:rPr>
                <w:sz w:val="20"/>
                <w:szCs w:val="20"/>
              </w:rPr>
            </w:pPr>
          </w:p>
        </w:tc>
        <w:tc>
          <w:tcPr>
            <w:tcW w:w="1134"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vAlign w:val="center"/>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r w:rsidRPr="00730DBF">
              <w:rPr>
                <w:sz w:val="20"/>
                <w:szCs w:val="20"/>
                <w:lang w:eastAsia="zh-CN"/>
              </w:rPr>
              <w:t xml:space="preserve">Управление инвестиций, транспорта и связи </w:t>
            </w: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240"/>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jc w:val="center"/>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rPr>
                <w:sz w:val="20"/>
                <w:szCs w:val="20"/>
              </w:rPr>
            </w:pPr>
          </w:p>
        </w:tc>
      </w:tr>
      <w:tr w:rsidR="00730DBF" w:rsidRPr="00730DBF" w:rsidTr="009E5732">
        <w:trPr>
          <w:trHeight w:val="529"/>
        </w:trPr>
        <w:tc>
          <w:tcPr>
            <w:tcW w:w="568" w:type="dxa"/>
            <w:vMerge w:val="restart"/>
          </w:tcPr>
          <w:p w:rsidR="008A5CFA" w:rsidRPr="00730DBF" w:rsidRDefault="008A5CFA" w:rsidP="002D23A8">
            <w:pPr>
              <w:suppressAutoHyphens/>
              <w:autoSpaceDE w:val="0"/>
              <w:autoSpaceDN w:val="0"/>
              <w:rPr>
                <w:sz w:val="20"/>
                <w:szCs w:val="20"/>
              </w:rPr>
            </w:pPr>
          </w:p>
        </w:tc>
        <w:tc>
          <w:tcPr>
            <w:tcW w:w="2693" w:type="dxa"/>
            <w:vMerge w:val="restart"/>
          </w:tcPr>
          <w:p w:rsidR="008A5CFA" w:rsidRPr="00730DBF" w:rsidRDefault="008A5CFA" w:rsidP="002D23A8">
            <w:pPr>
              <w:suppressAutoHyphens/>
              <w:autoSpaceDE w:val="0"/>
              <w:autoSpaceDN w:val="0"/>
              <w:rPr>
                <w:sz w:val="20"/>
                <w:szCs w:val="20"/>
              </w:rPr>
            </w:pPr>
            <w:r w:rsidRPr="00730DBF">
              <w:rPr>
                <w:sz w:val="20"/>
                <w:szCs w:val="20"/>
              </w:rPr>
              <w:t xml:space="preserve">Всего по </w:t>
            </w:r>
            <w:proofErr w:type="gramStart"/>
            <w:r w:rsidRPr="00730DBF">
              <w:rPr>
                <w:sz w:val="20"/>
                <w:szCs w:val="20"/>
              </w:rPr>
              <w:t>муниципальной</w:t>
            </w:r>
            <w:proofErr w:type="gramEnd"/>
            <w:r w:rsidRPr="00730DBF">
              <w:rPr>
                <w:sz w:val="20"/>
                <w:szCs w:val="20"/>
              </w:rPr>
              <w:t xml:space="preserve"> </w:t>
            </w:r>
          </w:p>
          <w:p w:rsidR="008A5CFA" w:rsidRPr="00730DBF" w:rsidRDefault="008A5CFA" w:rsidP="002D23A8">
            <w:pPr>
              <w:suppressAutoHyphens/>
              <w:autoSpaceDE w:val="0"/>
              <w:autoSpaceDN w:val="0"/>
              <w:rPr>
                <w:sz w:val="20"/>
                <w:szCs w:val="20"/>
              </w:rPr>
            </w:pPr>
            <w:r w:rsidRPr="00730DBF">
              <w:rPr>
                <w:sz w:val="20"/>
                <w:szCs w:val="20"/>
              </w:rPr>
              <w:t>подпрограмме</w:t>
            </w:r>
          </w:p>
        </w:tc>
        <w:tc>
          <w:tcPr>
            <w:tcW w:w="850" w:type="dxa"/>
            <w:vMerge w:val="restart"/>
          </w:tcPr>
          <w:p w:rsidR="008A5CFA" w:rsidRPr="00730DBF" w:rsidRDefault="008A5CFA" w:rsidP="002D23A8">
            <w:pPr>
              <w:suppressAutoHyphens/>
              <w:jc w:val="center"/>
              <w:rPr>
                <w:sz w:val="20"/>
                <w:szCs w:val="20"/>
                <w:lang w:eastAsia="zh-CN"/>
              </w:rPr>
            </w:pPr>
            <w:r w:rsidRPr="00730DBF">
              <w:rPr>
                <w:sz w:val="20"/>
                <w:szCs w:val="20"/>
              </w:rPr>
              <w:t>2017-2021 гг.</w:t>
            </w:r>
          </w:p>
        </w:tc>
        <w:tc>
          <w:tcPr>
            <w:tcW w:w="1418" w:type="dxa"/>
          </w:tcPr>
          <w:p w:rsidR="008A5CFA" w:rsidRPr="00730DBF" w:rsidRDefault="008A5CFA" w:rsidP="002D23A8">
            <w:pPr>
              <w:suppressAutoHyphens/>
              <w:autoSpaceDE w:val="0"/>
              <w:autoSpaceDN w:val="0"/>
              <w:rPr>
                <w:sz w:val="20"/>
                <w:szCs w:val="20"/>
                <w:lang w:val="en-US"/>
              </w:rPr>
            </w:pPr>
            <w:r w:rsidRPr="00730DBF">
              <w:rPr>
                <w:sz w:val="20"/>
                <w:szCs w:val="20"/>
              </w:rPr>
              <w:t>Итого</w:t>
            </w:r>
            <w:r w:rsidRPr="00730DBF">
              <w:rPr>
                <w:sz w:val="20"/>
                <w:szCs w:val="20"/>
                <w:lang w:val="en-US"/>
              </w:rPr>
              <w:t>:</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val="restart"/>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jc w:val="center"/>
              <w:rPr>
                <w:sz w:val="20"/>
                <w:szCs w:val="20"/>
              </w:rPr>
            </w:pPr>
          </w:p>
        </w:tc>
      </w:tr>
      <w:tr w:rsidR="00730DBF" w:rsidRPr="00730DBF" w:rsidTr="009E5732">
        <w:trPr>
          <w:trHeight w:val="240"/>
        </w:trPr>
        <w:tc>
          <w:tcPr>
            <w:tcW w:w="568" w:type="dxa"/>
            <w:vMerge/>
          </w:tcPr>
          <w:p w:rsidR="008A5CFA" w:rsidRPr="00730DBF" w:rsidRDefault="008A5CFA" w:rsidP="002D23A8">
            <w:pPr>
              <w:suppressAutoHyphens/>
              <w:autoSpaceDE w:val="0"/>
              <w:autoSpaceDN w:val="0"/>
              <w:rPr>
                <w:sz w:val="20"/>
                <w:szCs w:val="20"/>
              </w:rPr>
            </w:pPr>
          </w:p>
        </w:tc>
        <w:tc>
          <w:tcPr>
            <w:tcW w:w="2693" w:type="dxa"/>
            <w:vMerge/>
          </w:tcPr>
          <w:p w:rsidR="008A5CFA" w:rsidRPr="00730DBF" w:rsidRDefault="008A5CFA" w:rsidP="002D23A8">
            <w:pPr>
              <w:suppressAutoHyphens/>
              <w:autoSpaceDE w:val="0"/>
              <w:autoSpaceDN w:val="0"/>
              <w:rPr>
                <w:sz w:val="20"/>
                <w:szCs w:val="20"/>
              </w:rPr>
            </w:pPr>
          </w:p>
        </w:tc>
        <w:tc>
          <w:tcPr>
            <w:tcW w:w="850" w:type="dxa"/>
            <w:vMerge/>
          </w:tcPr>
          <w:p w:rsidR="008A5CFA" w:rsidRPr="00730DBF" w:rsidRDefault="008A5CFA" w:rsidP="002D23A8">
            <w:pPr>
              <w:suppressAutoHyphens/>
              <w:autoSpaceDE w:val="0"/>
              <w:autoSpaceDN w:val="0"/>
              <w:rPr>
                <w:sz w:val="20"/>
                <w:szCs w:val="20"/>
              </w:rPr>
            </w:pPr>
          </w:p>
        </w:tc>
        <w:tc>
          <w:tcPr>
            <w:tcW w:w="1418" w:type="dxa"/>
          </w:tcPr>
          <w:p w:rsidR="008A5CFA" w:rsidRPr="00730DBF" w:rsidRDefault="008A5CFA" w:rsidP="002D23A8">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992"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1"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850" w:type="dxa"/>
          </w:tcPr>
          <w:p w:rsidR="008A5CFA" w:rsidRPr="00730DBF" w:rsidRDefault="008A5CFA" w:rsidP="002D23A8">
            <w:pPr>
              <w:suppressAutoHyphens/>
              <w:autoSpaceDE w:val="0"/>
              <w:autoSpaceDN w:val="0"/>
              <w:jc w:val="center"/>
              <w:rPr>
                <w:sz w:val="20"/>
                <w:szCs w:val="20"/>
              </w:rPr>
            </w:pPr>
            <w:r w:rsidRPr="00730DBF">
              <w:rPr>
                <w:sz w:val="20"/>
                <w:szCs w:val="20"/>
              </w:rPr>
              <w:t>0</w:t>
            </w:r>
          </w:p>
        </w:tc>
        <w:tc>
          <w:tcPr>
            <w:tcW w:w="1276" w:type="dxa"/>
            <w:vMerge/>
          </w:tcPr>
          <w:p w:rsidR="008A5CFA" w:rsidRPr="00730DBF" w:rsidRDefault="008A5CFA" w:rsidP="002D23A8">
            <w:pPr>
              <w:suppressAutoHyphens/>
              <w:autoSpaceDE w:val="0"/>
              <w:autoSpaceDN w:val="0"/>
              <w:rPr>
                <w:sz w:val="20"/>
                <w:szCs w:val="20"/>
              </w:rPr>
            </w:pPr>
          </w:p>
        </w:tc>
        <w:tc>
          <w:tcPr>
            <w:tcW w:w="2126" w:type="dxa"/>
            <w:vMerge/>
          </w:tcPr>
          <w:p w:rsidR="008A5CFA" w:rsidRPr="00730DBF" w:rsidRDefault="008A5CFA" w:rsidP="002D23A8">
            <w:pPr>
              <w:suppressAutoHyphens/>
              <w:autoSpaceDE w:val="0"/>
              <w:autoSpaceDN w:val="0"/>
              <w:jc w:val="center"/>
              <w:rPr>
                <w:sz w:val="20"/>
                <w:szCs w:val="20"/>
              </w:rPr>
            </w:pPr>
          </w:p>
        </w:tc>
      </w:tr>
    </w:tbl>
    <w:p w:rsidR="002D23A8" w:rsidRPr="00730DBF" w:rsidRDefault="002D23A8" w:rsidP="00307F07">
      <w:pPr>
        <w:suppressAutoHyphens/>
        <w:autoSpaceDE w:val="0"/>
        <w:autoSpaceDN w:val="0"/>
        <w:rPr>
          <w:lang w:val="en-US"/>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613492" w:rsidRPr="00730DBF" w:rsidRDefault="00613492" w:rsidP="002D23A8">
      <w:pPr>
        <w:suppressAutoHyphens/>
        <w:autoSpaceDE w:val="0"/>
        <w:autoSpaceDN w:val="0"/>
        <w:jc w:val="right"/>
        <w:rPr>
          <w:sz w:val="20"/>
          <w:szCs w:val="20"/>
        </w:rPr>
      </w:pPr>
    </w:p>
    <w:p w:rsidR="005170EA" w:rsidRDefault="005170EA" w:rsidP="002D23A8">
      <w:pPr>
        <w:suppressAutoHyphens/>
        <w:autoSpaceDE w:val="0"/>
        <w:autoSpaceDN w:val="0"/>
        <w:jc w:val="right"/>
        <w:rPr>
          <w:sz w:val="20"/>
          <w:szCs w:val="20"/>
        </w:rPr>
      </w:pPr>
    </w:p>
    <w:p w:rsidR="00334930" w:rsidRDefault="00334930" w:rsidP="002D23A8">
      <w:pPr>
        <w:suppressAutoHyphens/>
        <w:autoSpaceDE w:val="0"/>
        <w:autoSpaceDN w:val="0"/>
        <w:jc w:val="right"/>
        <w:rPr>
          <w:sz w:val="20"/>
          <w:szCs w:val="20"/>
        </w:rPr>
      </w:pPr>
    </w:p>
    <w:p w:rsidR="002D23A8" w:rsidRPr="00730DBF" w:rsidRDefault="002D23A8" w:rsidP="002D23A8">
      <w:pPr>
        <w:suppressAutoHyphens/>
        <w:autoSpaceDE w:val="0"/>
        <w:autoSpaceDN w:val="0"/>
        <w:jc w:val="right"/>
        <w:rPr>
          <w:sz w:val="20"/>
          <w:szCs w:val="20"/>
        </w:rPr>
      </w:pPr>
      <w:r w:rsidRPr="00730DBF">
        <w:rPr>
          <w:sz w:val="20"/>
          <w:szCs w:val="20"/>
        </w:rPr>
        <w:lastRenderedPageBreak/>
        <w:t>Приложение № 2</w:t>
      </w:r>
    </w:p>
    <w:p w:rsidR="002D23A8" w:rsidRPr="00730DBF" w:rsidRDefault="002D23A8" w:rsidP="002D23A8">
      <w:pPr>
        <w:suppressAutoHyphens/>
        <w:autoSpaceDE w:val="0"/>
        <w:autoSpaceDN w:val="0"/>
        <w:jc w:val="right"/>
        <w:rPr>
          <w:sz w:val="20"/>
          <w:szCs w:val="20"/>
        </w:rPr>
      </w:pPr>
      <w:r w:rsidRPr="00730DBF">
        <w:rPr>
          <w:sz w:val="20"/>
          <w:szCs w:val="20"/>
        </w:rPr>
        <w:t xml:space="preserve">к подпрограмме «Создание </w:t>
      </w:r>
      <w:proofErr w:type="gramStart"/>
      <w:r w:rsidRPr="00730DBF">
        <w:rPr>
          <w:sz w:val="20"/>
          <w:szCs w:val="20"/>
        </w:rPr>
        <w:t>благоприятных</w:t>
      </w:r>
      <w:proofErr w:type="gramEnd"/>
      <w:r w:rsidRPr="00730DBF">
        <w:rPr>
          <w:sz w:val="20"/>
          <w:szCs w:val="20"/>
        </w:rPr>
        <w:t xml:space="preserve"> </w:t>
      </w:r>
    </w:p>
    <w:p w:rsidR="002D23A8" w:rsidRPr="00730DBF" w:rsidRDefault="002D23A8" w:rsidP="002D23A8">
      <w:pPr>
        <w:suppressAutoHyphens/>
        <w:autoSpaceDE w:val="0"/>
        <w:autoSpaceDN w:val="0"/>
        <w:jc w:val="right"/>
        <w:rPr>
          <w:sz w:val="20"/>
          <w:szCs w:val="20"/>
        </w:rPr>
      </w:pPr>
      <w:r w:rsidRPr="00730DBF">
        <w:rPr>
          <w:sz w:val="20"/>
          <w:szCs w:val="20"/>
        </w:rPr>
        <w:t xml:space="preserve">условий для привлечения инвестиций и </w:t>
      </w:r>
    </w:p>
    <w:p w:rsidR="002D23A8" w:rsidRPr="00730DBF" w:rsidRDefault="002D23A8" w:rsidP="002D23A8">
      <w:pPr>
        <w:suppressAutoHyphens/>
        <w:autoSpaceDE w:val="0"/>
        <w:autoSpaceDN w:val="0"/>
        <w:jc w:val="right"/>
        <w:rPr>
          <w:sz w:val="20"/>
          <w:szCs w:val="20"/>
        </w:rPr>
      </w:pPr>
      <w:r w:rsidRPr="00730DBF">
        <w:rPr>
          <w:sz w:val="20"/>
          <w:szCs w:val="20"/>
        </w:rPr>
        <w:t xml:space="preserve">устойчивого экономического </w:t>
      </w:r>
    </w:p>
    <w:p w:rsidR="002D23A8" w:rsidRPr="00730DBF" w:rsidRDefault="002D23A8" w:rsidP="002D23A8">
      <w:pPr>
        <w:suppressAutoHyphens/>
        <w:autoSpaceDE w:val="0"/>
        <w:autoSpaceDN w:val="0"/>
        <w:jc w:val="right"/>
        <w:rPr>
          <w:sz w:val="20"/>
          <w:szCs w:val="20"/>
        </w:rPr>
      </w:pPr>
      <w:r w:rsidRPr="00730DBF">
        <w:rPr>
          <w:sz w:val="20"/>
          <w:szCs w:val="20"/>
        </w:rPr>
        <w:t xml:space="preserve">развития Раменского муниципального </w:t>
      </w:r>
    </w:p>
    <w:p w:rsidR="002D23A8" w:rsidRPr="00730DBF" w:rsidRDefault="002D23A8" w:rsidP="002D23A8">
      <w:pPr>
        <w:suppressAutoHyphens/>
        <w:autoSpaceDE w:val="0"/>
        <w:autoSpaceDN w:val="0"/>
        <w:jc w:val="right"/>
      </w:pPr>
      <w:r w:rsidRPr="00730DBF">
        <w:rPr>
          <w:sz w:val="20"/>
          <w:szCs w:val="20"/>
        </w:rPr>
        <w:t>района» на 2017-2021 годы</w:t>
      </w:r>
    </w:p>
    <w:p w:rsidR="002D23A8" w:rsidRPr="00730DBF" w:rsidRDefault="002D23A8" w:rsidP="002D23A8">
      <w:pPr>
        <w:suppressAutoHyphens/>
        <w:autoSpaceDE w:val="0"/>
        <w:autoSpaceDN w:val="0"/>
        <w:jc w:val="right"/>
      </w:pPr>
    </w:p>
    <w:p w:rsidR="002D23A8" w:rsidRPr="00730DBF" w:rsidRDefault="002D23A8" w:rsidP="002D23A8">
      <w:pPr>
        <w:suppressAutoHyphens/>
        <w:autoSpaceDE w:val="0"/>
        <w:autoSpaceDN w:val="0"/>
        <w:jc w:val="center"/>
      </w:pPr>
      <w:r w:rsidRPr="00730DBF">
        <w:t>ПЛАНИРУЕМЫЕ РЕЗУЛЬТАТЫ РЕАЛИЗАЦИИ</w:t>
      </w:r>
    </w:p>
    <w:p w:rsidR="002D23A8" w:rsidRPr="00730DBF" w:rsidRDefault="002D23A8" w:rsidP="002D23A8">
      <w:pPr>
        <w:suppressAutoHyphens/>
        <w:autoSpaceDE w:val="0"/>
        <w:autoSpaceDN w:val="0"/>
        <w:jc w:val="center"/>
      </w:pPr>
      <w:r w:rsidRPr="00730DBF">
        <w:t>МУНИЦИПАЛЬНОЙ ПОДПРОГРАММЫ</w:t>
      </w:r>
    </w:p>
    <w:p w:rsidR="002D23A8" w:rsidRPr="00730DBF" w:rsidRDefault="002D23A8" w:rsidP="002D23A8">
      <w:pPr>
        <w:suppressAutoHyphens/>
        <w:autoSpaceDE w:val="0"/>
        <w:autoSpaceDN w:val="0"/>
        <w:jc w:val="center"/>
      </w:pPr>
      <w:r w:rsidRPr="00730DBF">
        <w:rPr>
          <w:lang w:eastAsia="zh-CN"/>
        </w:rPr>
        <w:t>«Создание благоприятных условий для привлечения инвестиций и устойчивого экономического развития Раменского муниципального района» на 2017-2021 годы</w:t>
      </w:r>
    </w:p>
    <w:p w:rsidR="002D23A8" w:rsidRPr="00730DBF" w:rsidRDefault="002D23A8" w:rsidP="002D23A8">
      <w:pPr>
        <w:suppressAutoHyphens/>
        <w:autoSpaceDE w:val="0"/>
        <w:autoSpaceDN w:val="0"/>
        <w:ind w:firstLine="540"/>
        <w:jc w:val="both"/>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10"/>
        <w:gridCol w:w="1559"/>
        <w:gridCol w:w="1134"/>
        <w:gridCol w:w="1701"/>
        <w:gridCol w:w="1134"/>
        <w:gridCol w:w="1134"/>
        <w:gridCol w:w="1134"/>
        <w:gridCol w:w="1134"/>
        <w:gridCol w:w="1134"/>
        <w:gridCol w:w="1701"/>
      </w:tblGrid>
      <w:tr w:rsidR="00730DBF" w:rsidRPr="00730DBF" w:rsidTr="00013FD6">
        <w:trPr>
          <w:cantSplit/>
          <w:trHeight w:val="568"/>
        </w:trPr>
        <w:tc>
          <w:tcPr>
            <w:tcW w:w="709"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   </w:t>
            </w:r>
            <w:r w:rsidRPr="00730DBF">
              <w:rPr>
                <w:sz w:val="20"/>
                <w:szCs w:val="20"/>
              </w:rPr>
              <w:br/>
            </w:r>
            <w:proofErr w:type="gramStart"/>
            <w:r w:rsidRPr="00730DBF">
              <w:rPr>
                <w:sz w:val="20"/>
                <w:szCs w:val="20"/>
              </w:rPr>
              <w:t>п</w:t>
            </w:r>
            <w:proofErr w:type="gramEnd"/>
            <w:r w:rsidRPr="00730DBF">
              <w:rPr>
                <w:sz w:val="20"/>
                <w:szCs w:val="20"/>
              </w:rPr>
              <w:t>/п</w:t>
            </w:r>
          </w:p>
        </w:tc>
        <w:tc>
          <w:tcPr>
            <w:tcW w:w="2410" w:type="dxa"/>
            <w:vMerge w:val="restart"/>
          </w:tcPr>
          <w:p w:rsidR="002D23A8" w:rsidRPr="00730DBF" w:rsidRDefault="002D23A8" w:rsidP="002D23A8">
            <w:pPr>
              <w:widowControl w:val="0"/>
              <w:suppressAutoHyphens/>
              <w:autoSpaceDE w:val="0"/>
              <w:autoSpaceDN w:val="0"/>
              <w:ind w:left="72" w:hanging="72"/>
              <w:jc w:val="center"/>
              <w:rPr>
                <w:sz w:val="20"/>
                <w:szCs w:val="20"/>
              </w:rPr>
            </w:pPr>
            <w:r w:rsidRPr="00730DBF">
              <w:rPr>
                <w:sz w:val="20"/>
                <w:szCs w:val="20"/>
              </w:rPr>
              <w:t xml:space="preserve">Планируемые результаты реализации муниципальной </w:t>
            </w:r>
          </w:p>
          <w:p w:rsidR="002D23A8" w:rsidRPr="00730DBF" w:rsidRDefault="002D23A8" w:rsidP="002D23A8">
            <w:pPr>
              <w:widowControl w:val="0"/>
              <w:suppressAutoHyphens/>
              <w:autoSpaceDE w:val="0"/>
              <w:autoSpaceDN w:val="0"/>
              <w:ind w:left="72" w:hanging="72"/>
              <w:jc w:val="center"/>
              <w:rPr>
                <w:sz w:val="20"/>
                <w:szCs w:val="20"/>
              </w:rPr>
            </w:pPr>
            <w:r w:rsidRPr="00730DBF">
              <w:rPr>
                <w:sz w:val="20"/>
                <w:szCs w:val="20"/>
              </w:rPr>
              <w:t>подпрограммы</w:t>
            </w:r>
          </w:p>
        </w:tc>
        <w:tc>
          <w:tcPr>
            <w:tcW w:w="1559"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Тип показателя</w:t>
            </w:r>
          </w:p>
        </w:tc>
        <w:tc>
          <w:tcPr>
            <w:tcW w:w="1134" w:type="dxa"/>
            <w:vMerge w:val="restart"/>
          </w:tcPr>
          <w:p w:rsidR="002D23A8" w:rsidRPr="00730DBF" w:rsidRDefault="009E5732" w:rsidP="002D23A8">
            <w:pPr>
              <w:suppressAutoHyphens/>
              <w:autoSpaceDE w:val="0"/>
              <w:autoSpaceDN w:val="0"/>
              <w:jc w:val="center"/>
              <w:rPr>
                <w:sz w:val="20"/>
                <w:szCs w:val="20"/>
              </w:rPr>
            </w:pPr>
            <w:r w:rsidRPr="00730DBF">
              <w:rPr>
                <w:sz w:val="20"/>
                <w:szCs w:val="20"/>
              </w:rPr>
              <w:t>Единицы</w:t>
            </w:r>
            <w:r w:rsidR="002D23A8" w:rsidRPr="00730DBF">
              <w:rPr>
                <w:sz w:val="20"/>
                <w:szCs w:val="20"/>
              </w:rPr>
              <w:t xml:space="preserve">       </w:t>
            </w:r>
            <w:r w:rsidR="002D23A8" w:rsidRPr="00730DBF">
              <w:rPr>
                <w:sz w:val="20"/>
                <w:szCs w:val="20"/>
              </w:rPr>
              <w:br/>
            </w:r>
            <w:r w:rsidRPr="00730DBF">
              <w:rPr>
                <w:sz w:val="20"/>
                <w:szCs w:val="20"/>
              </w:rPr>
              <w:t>измерения</w:t>
            </w:r>
          </w:p>
        </w:tc>
        <w:tc>
          <w:tcPr>
            <w:tcW w:w="1701"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Базовое значение  </w:t>
            </w:r>
            <w:r w:rsidRPr="00730DBF">
              <w:rPr>
                <w:sz w:val="20"/>
                <w:szCs w:val="20"/>
              </w:rPr>
              <w:br/>
              <w:t xml:space="preserve">на начало реализации муниципальной </w:t>
            </w:r>
          </w:p>
          <w:p w:rsidR="002D23A8" w:rsidRPr="00730DBF" w:rsidRDefault="002D23A8" w:rsidP="002D23A8">
            <w:pPr>
              <w:suppressAutoHyphens/>
              <w:autoSpaceDE w:val="0"/>
              <w:autoSpaceDN w:val="0"/>
              <w:jc w:val="center"/>
              <w:rPr>
                <w:sz w:val="20"/>
                <w:szCs w:val="20"/>
              </w:rPr>
            </w:pPr>
            <w:r w:rsidRPr="00730DBF">
              <w:rPr>
                <w:sz w:val="20"/>
                <w:szCs w:val="20"/>
              </w:rPr>
              <w:t>подпрограммы</w:t>
            </w:r>
          </w:p>
        </w:tc>
        <w:tc>
          <w:tcPr>
            <w:tcW w:w="5670" w:type="dxa"/>
            <w:gridSpan w:val="5"/>
          </w:tcPr>
          <w:p w:rsidR="002D23A8" w:rsidRPr="00730DBF" w:rsidRDefault="002D23A8" w:rsidP="002D23A8">
            <w:pPr>
              <w:suppressAutoHyphens/>
              <w:autoSpaceDE w:val="0"/>
              <w:autoSpaceDN w:val="0"/>
              <w:jc w:val="center"/>
              <w:rPr>
                <w:sz w:val="20"/>
                <w:szCs w:val="20"/>
              </w:rPr>
            </w:pPr>
            <w:r w:rsidRPr="00730DBF">
              <w:rPr>
                <w:sz w:val="20"/>
                <w:szCs w:val="20"/>
              </w:rPr>
              <w:t xml:space="preserve">Планируемое значение по </w:t>
            </w:r>
            <w:r w:rsidRPr="00730DBF">
              <w:rPr>
                <w:sz w:val="20"/>
                <w:szCs w:val="20"/>
              </w:rPr>
              <w:br/>
              <w:t xml:space="preserve">годам реализации </w:t>
            </w:r>
          </w:p>
          <w:p w:rsidR="002D23A8" w:rsidRPr="00730DBF" w:rsidRDefault="002D23A8" w:rsidP="002D23A8">
            <w:pPr>
              <w:suppressAutoHyphens/>
              <w:autoSpaceDE w:val="0"/>
              <w:autoSpaceDN w:val="0"/>
              <w:jc w:val="center"/>
              <w:rPr>
                <w:sz w:val="20"/>
                <w:szCs w:val="20"/>
              </w:rPr>
            </w:pPr>
          </w:p>
        </w:tc>
        <w:tc>
          <w:tcPr>
            <w:tcW w:w="1701" w:type="dxa"/>
            <w:vMerge w:val="restart"/>
          </w:tcPr>
          <w:p w:rsidR="002D23A8" w:rsidRPr="00730DBF" w:rsidRDefault="002D23A8" w:rsidP="002D23A8">
            <w:pPr>
              <w:suppressAutoHyphens/>
              <w:autoSpaceDE w:val="0"/>
              <w:autoSpaceDN w:val="0"/>
              <w:jc w:val="center"/>
              <w:rPr>
                <w:sz w:val="20"/>
                <w:szCs w:val="20"/>
              </w:rPr>
            </w:pPr>
            <w:r w:rsidRPr="00730DBF">
              <w:rPr>
                <w:sz w:val="20"/>
                <w:szCs w:val="20"/>
              </w:rPr>
              <w:t xml:space="preserve">Номер основного мероприятия в перечне мероприятий </w:t>
            </w:r>
            <w:proofErr w:type="gramStart"/>
            <w:r w:rsidRPr="00730DBF">
              <w:rPr>
                <w:sz w:val="20"/>
                <w:szCs w:val="20"/>
              </w:rPr>
              <w:t>муниципальной</w:t>
            </w:r>
            <w:proofErr w:type="gramEnd"/>
            <w:r w:rsidRPr="00730DBF">
              <w:rPr>
                <w:sz w:val="20"/>
                <w:szCs w:val="20"/>
              </w:rPr>
              <w:t xml:space="preserve"> </w:t>
            </w:r>
          </w:p>
          <w:p w:rsidR="002D23A8" w:rsidRPr="00730DBF" w:rsidRDefault="002D23A8" w:rsidP="002D23A8">
            <w:pPr>
              <w:suppressAutoHyphens/>
              <w:autoSpaceDE w:val="0"/>
              <w:autoSpaceDN w:val="0"/>
              <w:jc w:val="center"/>
              <w:rPr>
                <w:sz w:val="20"/>
                <w:szCs w:val="20"/>
              </w:rPr>
            </w:pPr>
            <w:r w:rsidRPr="00730DBF">
              <w:rPr>
                <w:sz w:val="20"/>
                <w:szCs w:val="20"/>
              </w:rPr>
              <w:t>подпрограммы</w:t>
            </w:r>
          </w:p>
        </w:tc>
      </w:tr>
      <w:tr w:rsidR="00730DBF" w:rsidRPr="00730DBF" w:rsidTr="00013FD6">
        <w:trPr>
          <w:cantSplit/>
          <w:trHeight w:val="1010"/>
        </w:trPr>
        <w:tc>
          <w:tcPr>
            <w:tcW w:w="709" w:type="dxa"/>
            <w:vMerge/>
            <w:vAlign w:val="center"/>
          </w:tcPr>
          <w:p w:rsidR="002D23A8" w:rsidRPr="00730DBF" w:rsidRDefault="002D23A8" w:rsidP="002D23A8">
            <w:pPr>
              <w:suppressAutoHyphens/>
              <w:rPr>
                <w:sz w:val="20"/>
                <w:szCs w:val="20"/>
                <w:lang w:eastAsia="zh-CN"/>
              </w:rPr>
            </w:pPr>
          </w:p>
        </w:tc>
        <w:tc>
          <w:tcPr>
            <w:tcW w:w="2410" w:type="dxa"/>
            <w:vMerge/>
            <w:vAlign w:val="center"/>
          </w:tcPr>
          <w:p w:rsidR="002D23A8" w:rsidRPr="00730DBF" w:rsidRDefault="002D23A8" w:rsidP="002D23A8">
            <w:pPr>
              <w:widowControl w:val="0"/>
              <w:suppressAutoHyphens/>
              <w:autoSpaceDE w:val="0"/>
              <w:autoSpaceDN w:val="0"/>
              <w:jc w:val="center"/>
              <w:rPr>
                <w:rFonts w:cs="Calibri"/>
                <w:sz w:val="20"/>
                <w:szCs w:val="20"/>
              </w:rPr>
            </w:pPr>
          </w:p>
        </w:tc>
        <w:tc>
          <w:tcPr>
            <w:tcW w:w="1559" w:type="dxa"/>
            <w:vMerge/>
            <w:vAlign w:val="center"/>
          </w:tcPr>
          <w:p w:rsidR="002D23A8" w:rsidRPr="00730DBF" w:rsidRDefault="002D23A8" w:rsidP="002D23A8">
            <w:pPr>
              <w:suppressAutoHyphens/>
              <w:rPr>
                <w:sz w:val="20"/>
                <w:szCs w:val="20"/>
                <w:lang w:eastAsia="zh-CN"/>
              </w:rPr>
            </w:pPr>
          </w:p>
        </w:tc>
        <w:tc>
          <w:tcPr>
            <w:tcW w:w="1134" w:type="dxa"/>
            <w:vMerge/>
            <w:vAlign w:val="center"/>
          </w:tcPr>
          <w:p w:rsidR="002D23A8" w:rsidRPr="00730DBF" w:rsidRDefault="002D23A8" w:rsidP="002D23A8">
            <w:pPr>
              <w:suppressAutoHyphens/>
              <w:rPr>
                <w:sz w:val="20"/>
                <w:szCs w:val="20"/>
                <w:lang w:eastAsia="zh-CN"/>
              </w:rPr>
            </w:pPr>
          </w:p>
        </w:tc>
        <w:tc>
          <w:tcPr>
            <w:tcW w:w="1701" w:type="dxa"/>
            <w:vMerge/>
            <w:vAlign w:val="center"/>
          </w:tcPr>
          <w:p w:rsidR="002D23A8" w:rsidRPr="00730DBF" w:rsidRDefault="002D23A8" w:rsidP="002D23A8">
            <w:pPr>
              <w:suppressAutoHyphens/>
              <w:rPr>
                <w:sz w:val="20"/>
                <w:szCs w:val="20"/>
                <w:lang w:eastAsia="zh-CN"/>
              </w:rPr>
            </w:pP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2017 год</w:t>
            </w: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2018 год</w:t>
            </w: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2019 год</w:t>
            </w: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2020 год</w:t>
            </w:r>
          </w:p>
        </w:tc>
        <w:tc>
          <w:tcPr>
            <w:tcW w:w="1134" w:type="dxa"/>
            <w:vAlign w:val="center"/>
          </w:tcPr>
          <w:p w:rsidR="002D23A8" w:rsidRPr="00730DBF" w:rsidRDefault="002D23A8" w:rsidP="002D23A8">
            <w:pPr>
              <w:widowControl w:val="0"/>
              <w:suppressAutoHyphens/>
              <w:autoSpaceDE w:val="0"/>
              <w:autoSpaceDN w:val="0"/>
              <w:adjustRightInd w:val="0"/>
              <w:jc w:val="center"/>
              <w:rPr>
                <w:sz w:val="20"/>
                <w:szCs w:val="20"/>
              </w:rPr>
            </w:pPr>
            <w:r w:rsidRPr="00730DBF">
              <w:rPr>
                <w:sz w:val="20"/>
                <w:szCs w:val="20"/>
              </w:rPr>
              <w:t>2021 год</w:t>
            </w:r>
          </w:p>
        </w:tc>
        <w:tc>
          <w:tcPr>
            <w:tcW w:w="1701" w:type="dxa"/>
            <w:vMerge/>
          </w:tcPr>
          <w:p w:rsidR="002D23A8" w:rsidRPr="00730DBF" w:rsidRDefault="002D23A8" w:rsidP="002D23A8">
            <w:pPr>
              <w:widowControl w:val="0"/>
              <w:suppressAutoHyphens/>
              <w:autoSpaceDE w:val="0"/>
              <w:autoSpaceDN w:val="0"/>
              <w:adjustRightInd w:val="0"/>
              <w:jc w:val="center"/>
              <w:rPr>
                <w:sz w:val="20"/>
                <w:szCs w:val="20"/>
              </w:rPr>
            </w:pPr>
          </w:p>
        </w:tc>
      </w:tr>
      <w:tr w:rsidR="00730DBF" w:rsidRPr="00730DBF" w:rsidTr="00013FD6">
        <w:trPr>
          <w:cantSplit/>
          <w:trHeight w:val="279"/>
        </w:trPr>
        <w:tc>
          <w:tcPr>
            <w:tcW w:w="709" w:type="dxa"/>
          </w:tcPr>
          <w:p w:rsidR="002D23A8" w:rsidRPr="00730DBF" w:rsidRDefault="002D23A8" w:rsidP="002D23A8">
            <w:pPr>
              <w:suppressAutoHyphens/>
              <w:autoSpaceDE w:val="0"/>
              <w:autoSpaceDN w:val="0"/>
              <w:jc w:val="center"/>
              <w:rPr>
                <w:sz w:val="20"/>
                <w:szCs w:val="20"/>
              </w:rPr>
            </w:pPr>
            <w:r w:rsidRPr="00730DBF">
              <w:rPr>
                <w:sz w:val="20"/>
                <w:szCs w:val="20"/>
              </w:rPr>
              <w:t>1</w:t>
            </w:r>
          </w:p>
        </w:tc>
        <w:tc>
          <w:tcPr>
            <w:tcW w:w="2410" w:type="dxa"/>
          </w:tcPr>
          <w:p w:rsidR="002D23A8" w:rsidRPr="00730DBF" w:rsidRDefault="002D23A8" w:rsidP="002D23A8">
            <w:pPr>
              <w:suppressAutoHyphens/>
              <w:autoSpaceDE w:val="0"/>
              <w:autoSpaceDN w:val="0"/>
              <w:jc w:val="center"/>
              <w:rPr>
                <w:sz w:val="20"/>
                <w:szCs w:val="20"/>
              </w:rPr>
            </w:pPr>
            <w:r w:rsidRPr="00730DBF">
              <w:rPr>
                <w:sz w:val="20"/>
                <w:szCs w:val="20"/>
              </w:rPr>
              <w:t>2</w:t>
            </w:r>
          </w:p>
        </w:tc>
        <w:tc>
          <w:tcPr>
            <w:tcW w:w="1559" w:type="dxa"/>
          </w:tcPr>
          <w:p w:rsidR="002D23A8" w:rsidRPr="00730DBF" w:rsidRDefault="002D23A8" w:rsidP="002D23A8">
            <w:pPr>
              <w:suppressAutoHyphens/>
              <w:autoSpaceDE w:val="0"/>
              <w:autoSpaceDN w:val="0"/>
              <w:jc w:val="center"/>
              <w:rPr>
                <w:sz w:val="20"/>
                <w:szCs w:val="20"/>
              </w:rPr>
            </w:pPr>
            <w:r w:rsidRPr="00730DBF">
              <w:rPr>
                <w:sz w:val="20"/>
                <w:szCs w:val="20"/>
              </w:rPr>
              <w:t>3</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4</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5</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6</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7</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8</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9</w:t>
            </w:r>
          </w:p>
        </w:tc>
        <w:tc>
          <w:tcPr>
            <w:tcW w:w="1134" w:type="dxa"/>
          </w:tcPr>
          <w:p w:rsidR="002D23A8" w:rsidRPr="00730DBF" w:rsidRDefault="002D23A8" w:rsidP="002D23A8">
            <w:pPr>
              <w:suppressAutoHyphens/>
              <w:autoSpaceDE w:val="0"/>
              <w:autoSpaceDN w:val="0"/>
              <w:jc w:val="center"/>
              <w:rPr>
                <w:sz w:val="20"/>
                <w:szCs w:val="20"/>
              </w:rPr>
            </w:pPr>
            <w:r w:rsidRPr="00730DBF">
              <w:rPr>
                <w:sz w:val="20"/>
                <w:szCs w:val="20"/>
              </w:rPr>
              <w:t>10</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1</w:t>
            </w:r>
          </w:p>
        </w:tc>
        <w:tc>
          <w:tcPr>
            <w:tcW w:w="2410" w:type="dxa"/>
          </w:tcPr>
          <w:p w:rsidR="002D23A8" w:rsidRPr="00730DBF" w:rsidRDefault="002D23A8" w:rsidP="002D23A8">
            <w:pPr>
              <w:suppressAutoHyphens/>
              <w:autoSpaceDE w:val="0"/>
              <w:rPr>
                <w:sz w:val="20"/>
                <w:szCs w:val="20"/>
              </w:rPr>
            </w:pPr>
            <w:r w:rsidRPr="00730DBF">
              <w:rPr>
                <w:sz w:val="20"/>
                <w:szCs w:val="20"/>
              </w:rPr>
              <w:t>Целевой показатель 1.</w:t>
            </w:r>
          </w:p>
          <w:p w:rsidR="002D23A8" w:rsidRPr="00730DBF" w:rsidRDefault="002D23A8" w:rsidP="002D23A8">
            <w:pPr>
              <w:suppressAutoHyphens/>
              <w:autoSpaceDE w:val="0"/>
              <w:rPr>
                <w:sz w:val="20"/>
                <w:szCs w:val="20"/>
                <w:lang w:eastAsia="zh-CN"/>
              </w:rPr>
            </w:pPr>
            <w:r w:rsidRPr="00730DBF">
              <w:rPr>
                <w:sz w:val="20"/>
                <w:szCs w:val="20"/>
                <w:lang w:eastAsia="zh-CN"/>
              </w:rPr>
              <w:t>Темп роста отгруженных товаров собственного производства, выполненных работ и услуг собственными силами по промышленным видам</w:t>
            </w:r>
          </w:p>
          <w:p w:rsidR="002D23A8" w:rsidRPr="00730DBF" w:rsidRDefault="002D23A8" w:rsidP="002D23A8">
            <w:pPr>
              <w:suppressAutoHyphens/>
              <w:autoSpaceDE w:val="0"/>
              <w:autoSpaceDN w:val="0"/>
              <w:rPr>
                <w:sz w:val="20"/>
                <w:szCs w:val="20"/>
              </w:rPr>
            </w:pPr>
            <w:r w:rsidRPr="00730DBF">
              <w:rPr>
                <w:sz w:val="20"/>
                <w:szCs w:val="20"/>
                <w:lang w:eastAsia="zh-CN"/>
              </w:rPr>
              <w:t>деятельности</w:t>
            </w:r>
          </w:p>
        </w:tc>
        <w:tc>
          <w:tcPr>
            <w:tcW w:w="1559" w:type="dxa"/>
          </w:tcPr>
          <w:p w:rsidR="002D23A8" w:rsidRPr="00730DBF" w:rsidRDefault="00013FD6" w:rsidP="002D23A8">
            <w:pPr>
              <w:suppressAutoHyphens/>
              <w:autoSpaceDE w:val="0"/>
              <w:autoSpaceDN w:val="0"/>
              <w:jc w:val="center"/>
              <w:rPr>
                <w:sz w:val="20"/>
                <w:szCs w:val="20"/>
              </w:rPr>
            </w:pPr>
            <w:r w:rsidRPr="00730DBF">
              <w:rPr>
                <w:sz w:val="20"/>
                <w:szCs w:val="20"/>
              </w:rPr>
              <w:t>муниципальный</w:t>
            </w:r>
          </w:p>
        </w:tc>
        <w:tc>
          <w:tcPr>
            <w:tcW w:w="1134" w:type="dxa"/>
          </w:tcPr>
          <w:p w:rsidR="002D23A8" w:rsidRPr="00730DBF" w:rsidRDefault="002D23A8" w:rsidP="002D23A8">
            <w:pPr>
              <w:suppressAutoHyphens/>
              <w:autoSpaceDE w:val="0"/>
              <w:jc w:val="center"/>
              <w:rPr>
                <w:sz w:val="20"/>
                <w:szCs w:val="20"/>
                <w:lang w:eastAsia="zh-CN"/>
              </w:rPr>
            </w:pPr>
            <w:r w:rsidRPr="00730DBF">
              <w:rPr>
                <w:sz w:val="20"/>
                <w:szCs w:val="20"/>
                <w:lang w:eastAsia="zh-CN"/>
              </w:rPr>
              <w:t>%</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113,7</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107,5</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109,4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110,4</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111,1</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111,6</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2</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2. </w:t>
            </w:r>
            <w:r w:rsidRPr="00730DBF">
              <w:rPr>
                <w:sz w:val="20"/>
                <w:szCs w:val="20"/>
                <w:lang w:eastAsia="zh-CN"/>
              </w:rPr>
              <w:t>Инвестиции в основной капитал за счет всех источников финансирования в ценах соответствующих лет</w:t>
            </w:r>
          </w:p>
        </w:tc>
        <w:tc>
          <w:tcPr>
            <w:tcW w:w="1559" w:type="dxa"/>
          </w:tcPr>
          <w:p w:rsidR="002D23A8" w:rsidRPr="00730DBF" w:rsidRDefault="00013FD6"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jc w:val="center"/>
              <w:rPr>
                <w:sz w:val="20"/>
                <w:szCs w:val="20"/>
                <w:lang w:eastAsia="zh-CN"/>
              </w:rPr>
            </w:pPr>
            <w:r w:rsidRPr="00730DBF">
              <w:rPr>
                <w:sz w:val="20"/>
                <w:szCs w:val="20"/>
                <w:lang w:eastAsia="zh-CN"/>
              </w:rPr>
              <w:t>млн. руб.</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8055,1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8109,10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8209,00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8746,25</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9296,00</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9885,80</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lastRenderedPageBreak/>
              <w:t>3</w:t>
            </w:r>
          </w:p>
        </w:tc>
        <w:tc>
          <w:tcPr>
            <w:tcW w:w="2410" w:type="dxa"/>
          </w:tcPr>
          <w:p w:rsidR="002D23A8" w:rsidRPr="00730DBF" w:rsidRDefault="002D23A8" w:rsidP="002D23A8">
            <w:pPr>
              <w:suppressAutoHyphens/>
              <w:rPr>
                <w:sz w:val="20"/>
                <w:szCs w:val="20"/>
              </w:rPr>
            </w:pPr>
            <w:r w:rsidRPr="00730DBF">
              <w:rPr>
                <w:sz w:val="20"/>
                <w:szCs w:val="20"/>
              </w:rPr>
              <w:t>Целевой показатель 3</w:t>
            </w:r>
          </w:p>
          <w:p w:rsidR="002D23A8" w:rsidRPr="00730DBF" w:rsidRDefault="002D23A8" w:rsidP="002D23A8">
            <w:pPr>
              <w:suppressAutoHyphens/>
              <w:rPr>
                <w:sz w:val="20"/>
                <w:szCs w:val="20"/>
                <w:lang w:eastAsia="zh-CN"/>
              </w:rPr>
            </w:pPr>
            <w:r w:rsidRPr="00730DBF">
              <w:rPr>
                <w:sz w:val="20"/>
                <w:szCs w:val="20"/>
                <w:lang w:eastAsia="zh-CN"/>
              </w:rPr>
              <w:t xml:space="preserve">Инвестируй в Подмосковье. Объем инвестиций, привлеченных в основной капитал (без учета бюджетных инвестиций и жилищного строительства), на душу населения </w:t>
            </w:r>
          </w:p>
        </w:tc>
        <w:tc>
          <w:tcPr>
            <w:tcW w:w="1559" w:type="dxa"/>
          </w:tcPr>
          <w:p w:rsidR="002D23A8" w:rsidRPr="00730DBF" w:rsidRDefault="00013FD6" w:rsidP="002D23A8">
            <w:pPr>
              <w:suppressAutoHyphens/>
              <w:jc w:val="center"/>
              <w:rPr>
                <w:sz w:val="20"/>
                <w:szCs w:val="20"/>
              </w:rPr>
            </w:pPr>
            <w:r w:rsidRPr="00730DBF">
              <w:rPr>
                <w:sz w:val="20"/>
                <w:szCs w:val="20"/>
              </w:rPr>
              <w:t>приоритетный</w:t>
            </w:r>
          </w:p>
          <w:p w:rsidR="00013FD6" w:rsidRPr="00730DBF" w:rsidRDefault="00013FD6" w:rsidP="002D23A8">
            <w:pPr>
              <w:suppressAutoHyphens/>
              <w:jc w:val="center"/>
              <w:rPr>
                <w:sz w:val="20"/>
                <w:szCs w:val="20"/>
                <w:lang w:eastAsia="zh-CN"/>
              </w:rPr>
            </w:pPr>
            <w:r w:rsidRPr="00730DBF">
              <w:rPr>
                <w:sz w:val="20"/>
                <w:szCs w:val="20"/>
              </w:rPr>
              <w:t>(рейтинг 50)</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тыс. руб.</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16,46</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16,49</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16,58</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17,10</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4</w:t>
            </w:r>
          </w:p>
        </w:tc>
        <w:tc>
          <w:tcPr>
            <w:tcW w:w="2410" w:type="dxa"/>
          </w:tcPr>
          <w:p w:rsidR="002D23A8" w:rsidRPr="00730DBF" w:rsidRDefault="002D23A8" w:rsidP="002D23A8">
            <w:pPr>
              <w:suppressAutoHyphens/>
              <w:rPr>
                <w:sz w:val="20"/>
                <w:szCs w:val="20"/>
              </w:rPr>
            </w:pPr>
            <w:r w:rsidRPr="00730DBF">
              <w:rPr>
                <w:sz w:val="20"/>
                <w:szCs w:val="20"/>
              </w:rPr>
              <w:t xml:space="preserve">Целевой показатель 4. </w:t>
            </w:r>
          </w:p>
          <w:p w:rsidR="002D23A8" w:rsidRPr="00730DBF" w:rsidRDefault="002D23A8" w:rsidP="002D23A8">
            <w:pPr>
              <w:suppressAutoHyphens/>
              <w:rPr>
                <w:sz w:val="20"/>
                <w:szCs w:val="20"/>
                <w:lang w:eastAsia="zh-CN"/>
              </w:rPr>
            </w:pPr>
            <w:r w:rsidRPr="00730DBF">
              <w:rPr>
                <w:sz w:val="20"/>
                <w:szCs w:val="20"/>
                <w:lang w:eastAsia="zh-CN"/>
              </w:rPr>
              <w:t>Объем отгруженной продукции высокотехнологичных и наукоемких видов экономической деятельности по крупным и средним организациям</w:t>
            </w:r>
          </w:p>
        </w:tc>
        <w:tc>
          <w:tcPr>
            <w:tcW w:w="1559" w:type="dxa"/>
          </w:tcPr>
          <w:p w:rsidR="002D23A8" w:rsidRPr="00730DBF" w:rsidRDefault="00013FD6"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млн. руб.</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28507,6</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30299,80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33764,90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36139,20</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38778,60</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40109,50</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5</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5. </w:t>
            </w:r>
            <w:r w:rsidRPr="00730DBF">
              <w:rPr>
                <w:sz w:val="20"/>
                <w:szCs w:val="20"/>
                <w:lang w:eastAsia="zh-CN"/>
              </w:rPr>
              <w:t>Количество созданных рабочих мест, всего</w:t>
            </w:r>
          </w:p>
        </w:tc>
        <w:tc>
          <w:tcPr>
            <w:tcW w:w="1559" w:type="dxa"/>
          </w:tcPr>
          <w:p w:rsidR="002D23A8" w:rsidRPr="00730DBF" w:rsidRDefault="00013FD6" w:rsidP="002D23A8">
            <w:pPr>
              <w:suppressAutoHyphens/>
              <w:jc w:val="center"/>
              <w:rPr>
                <w:sz w:val="20"/>
                <w:szCs w:val="20"/>
                <w:lang w:eastAsia="zh-CN"/>
              </w:rPr>
            </w:pPr>
            <w:r w:rsidRPr="00730DBF">
              <w:rPr>
                <w:sz w:val="20"/>
                <w:szCs w:val="20"/>
              </w:rPr>
              <w:t>приоритетный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1158</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306</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317</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333</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348</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367</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6</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6. </w:t>
            </w:r>
            <w:r w:rsidRPr="00730DBF">
              <w:rPr>
                <w:sz w:val="20"/>
                <w:szCs w:val="20"/>
                <w:lang w:eastAsia="zh-CN"/>
              </w:rPr>
              <w:t>Количество привлеченных инвесторов на территории муниципальных образований Московской области</w:t>
            </w:r>
          </w:p>
        </w:tc>
        <w:tc>
          <w:tcPr>
            <w:tcW w:w="1559" w:type="dxa"/>
          </w:tcPr>
          <w:p w:rsidR="002D23A8" w:rsidRPr="00730DBF" w:rsidRDefault="008B408C"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1084"/>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7</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7. </w:t>
            </w:r>
            <w:r w:rsidRPr="00730DBF">
              <w:rPr>
                <w:sz w:val="20"/>
                <w:szCs w:val="20"/>
                <w:lang w:eastAsia="zh-CN"/>
              </w:rPr>
              <w:t>Количество привлеченных резидентов индустриальных парков, технопарков, промышленных площадок, единиц</w:t>
            </w:r>
            <w:r w:rsidRPr="00730DBF">
              <w:rPr>
                <w:bCs/>
                <w:sz w:val="20"/>
                <w:szCs w:val="20"/>
                <w:lang w:eastAsia="zh-CN"/>
              </w:rPr>
              <w:t xml:space="preserve"> </w:t>
            </w:r>
          </w:p>
        </w:tc>
        <w:tc>
          <w:tcPr>
            <w:tcW w:w="1559" w:type="dxa"/>
          </w:tcPr>
          <w:p w:rsidR="002D23A8" w:rsidRPr="00730DBF" w:rsidRDefault="00013FD6" w:rsidP="002D23A8">
            <w:pPr>
              <w:suppressAutoHyphens/>
              <w:jc w:val="center"/>
              <w:rPr>
                <w:sz w:val="20"/>
                <w:szCs w:val="20"/>
                <w:lang w:eastAsia="zh-CN"/>
              </w:rPr>
            </w:pPr>
            <w:r w:rsidRPr="00730DBF">
              <w:rPr>
                <w:sz w:val="20"/>
                <w:szCs w:val="20"/>
              </w:rPr>
              <w:t>приоритетный</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ind w:left="-75"/>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5</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5</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1084"/>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lastRenderedPageBreak/>
              <w:t>8</w:t>
            </w:r>
          </w:p>
        </w:tc>
        <w:tc>
          <w:tcPr>
            <w:tcW w:w="2410" w:type="dxa"/>
          </w:tcPr>
          <w:p w:rsidR="002D23A8" w:rsidRPr="00730DBF" w:rsidRDefault="002D23A8" w:rsidP="002D23A8">
            <w:pPr>
              <w:suppressAutoHyphens/>
              <w:rPr>
                <w:sz w:val="20"/>
                <w:szCs w:val="20"/>
              </w:rPr>
            </w:pPr>
            <w:r w:rsidRPr="00730DBF">
              <w:rPr>
                <w:sz w:val="20"/>
                <w:szCs w:val="20"/>
              </w:rPr>
              <w:t xml:space="preserve">Целевой показатель 8. </w:t>
            </w:r>
            <w:r w:rsidRPr="00730DBF">
              <w:rPr>
                <w:sz w:val="20"/>
                <w:szCs w:val="20"/>
                <w:lang w:eastAsia="zh-CN"/>
              </w:rPr>
              <w:t>Количество резидентов индустриальных парков, технопарков, промышленных площадок начавших производство, единиц</w:t>
            </w:r>
          </w:p>
        </w:tc>
        <w:tc>
          <w:tcPr>
            <w:tcW w:w="1559" w:type="dxa"/>
          </w:tcPr>
          <w:p w:rsidR="002D23A8" w:rsidRPr="00730DBF" w:rsidRDefault="00013FD6" w:rsidP="002D23A8">
            <w:pPr>
              <w:suppressAutoHyphens/>
              <w:jc w:val="center"/>
              <w:rPr>
                <w:sz w:val="20"/>
                <w:szCs w:val="20"/>
              </w:rPr>
            </w:pPr>
            <w:r w:rsidRPr="00730DBF">
              <w:rPr>
                <w:sz w:val="20"/>
                <w:szCs w:val="20"/>
              </w:rPr>
              <w:t>приоритетный</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ind w:left="-75"/>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2</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2</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1084"/>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9</w:t>
            </w:r>
          </w:p>
        </w:tc>
        <w:tc>
          <w:tcPr>
            <w:tcW w:w="2410" w:type="dxa"/>
          </w:tcPr>
          <w:p w:rsidR="002D23A8" w:rsidRPr="00730DBF" w:rsidRDefault="002D23A8" w:rsidP="002D23A8">
            <w:pPr>
              <w:suppressAutoHyphens/>
              <w:rPr>
                <w:sz w:val="20"/>
                <w:szCs w:val="20"/>
              </w:rPr>
            </w:pPr>
            <w:r w:rsidRPr="00730DBF">
              <w:rPr>
                <w:sz w:val="20"/>
                <w:szCs w:val="20"/>
              </w:rPr>
              <w:t xml:space="preserve">Целевой показатель 9. </w:t>
            </w:r>
            <w:r w:rsidRPr="00730DBF">
              <w:rPr>
                <w:sz w:val="20"/>
                <w:szCs w:val="20"/>
                <w:lang w:eastAsia="zh-CN"/>
              </w:rPr>
              <w:t>Количество созданных новых индустриальных парков, технопарков, промышленных площадок, единиц</w:t>
            </w:r>
          </w:p>
        </w:tc>
        <w:tc>
          <w:tcPr>
            <w:tcW w:w="1559" w:type="dxa"/>
          </w:tcPr>
          <w:p w:rsidR="002D23A8" w:rsidRPr="00730DBF" w:rsidRDefault="00013FD6" w:rsidP="002D23A8">
            <w:pPr>
              <w:suppressAutoHyphens/>
              <w:jc w:val="center"/>
              <w:rPr>
                <w:sz w:val="20"/>
                <w:szCs w:val="20"/>
              </w:rPr>
            </w:pPr>
            <w:r w:rsidRPr="00730DBF">
              <w:rPr>
                <w:sz w:val="20"/>
                <w:szCs w:val="20"/>
              </w:rPr>
              <w:t>приоритетный</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ед.</w:t>
            </w:r>
          </w:p>
        </w:tc>
        <w:tc>
          <w:tcPr>
            <w:tcW w:w="1701" w:type="dxa"/>
          </w:tcPr>
          <w:p w:rsidR="002D23A8" w:rsidRPr="00730DBF" w:rsidRDefault="002D23A8" w:rsidP="002D23A8">
            <w:pPr>
              <w:suppressAutoHyphens/>
              <w:ind w:left="-75"/>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1</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1084"/>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10</w:t>
            </w:r>
          </w:p>
        </w:tc>
        <w:tc>
          <w:tcPr>
            <w:tcW w:w="2410" w:type="dxa"/>
          </w:tcPr>
          <w:p w:rsidR="002D23A8" w:rsidRPr="00730DBF" w:rsidRDefault="002D23A8" w:rsidP="002D23A8">
            <w:pPr>
              <w:shd w:val="clear" w:color="auto" w:fill="FFFFFF"/>
              <w:contextualSpacing/>
              <w:rPr>
                <w:rFonts w:eastAsia="Calibri"/>
                <w:sz w:val="20"/>
                <w:szCs w:val="20"/>
              </w:rPr>
            </w:pPr>
            <w:r w:rsidRPr="00730DBF">
              <w:rPr>
                <w:rFonts w:eastAsia="Calibri"/>
                <w:sz w:val="20"/>
                <w:szCs w:val="20"/>
              </w:rPr>
              <w:t>Целевой показатель 10.</w:t>
            </w:r>
          </w:p>
          <w:p w:rsidR="002D23A8" w:rsidRPr="00730DBF" w:rsidRDefault="002D23A8" w:rsidP="002D23A8">
            <w:pPr>
              <w:shd w:val="clear" w:color="auto" w:fill="FFFFFF"/>
              <w:contextualSpacing/>
              <w:rPr>
                <w:rFonts w:eastAsia="Calibri"/>
                <w:sz w:val="20"/>
                <w:szCs w:val="20"/>
                <w:lang w:eastAsia="en-US"/>
              </w:rPr>
            </w:pPr>
            <w:r w:rsidRPr="00730DBF">
              <w:rPr>
                <w:rFonts w:eastAsia="Calibri"/>
                <w:sz w:val="20"/>
                <w:szCs w:val="20"/>
                <w:lang w:eastAsia="en-US"/>
              </w:rPr>
              <w:t>Процент заполня</w:t>
            </w:r>
            <w:r w:rsidR="001E2B55" w:rsidRPr="00730DBF">
              <w:rPr>
                <w:rFonts w:eastAsia="Calibri"/>
                <w:sz w:val="20"/>
                <w:szCs w:val="20"/>
                <w:lang w:eastAsia="en-US"/>
              </w:rPr>
              <w:t>емости индустриального парка, %</w:t>
            </w:r>
          </w:p>
          <w:p w:rsidR="002D23A8" w:rsidRPr="00730DBF" w:rsidRDefault="002D23A8" w:rsidP="002D23A8">
            <w:pPr>
              <w:suppressAutoHyphens/>
              <w:rPr>
                <w:sz w:val="20"/>
                <w:szCs w:val="20"/>
              </w:rPr>
            </w:pPr>
          </w:p>
        </w:tc>
        <w:tc>
          <w:tcPr>
            <w:tcW w:w="1559" w:type="dxa"/>
          </w:tcPr>
          <w:p w:rsidR="002D23A8" w:rsidRPr="00730DBF" w:rsidRDefault="00013FD6" w:rsidP="002D23A8">
            <w:pPr>
              <w:suppressAutoHyphens/>
              <w:jc w:val="center"/>
              <w:rPr>
                <w:sz w:val="20"/>
                <w:szCs w:val="20"/>
              </w:rPr>
            </w:pPr>
            <w:r w:rsidRPr="00730DBF">
              <w:rPr>
                <w:sz w:val="20"/>
                <w:szCs w:val="20"/>
              </w:rPr>
              <w:t>приоритетный</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w:t>
            </w:r>
          </w:p>
        </w:tc>
        <w:tc>
          <w:tcPr>
            <w:tcW w:w="1701" w:type="dxa"/>
          </w:tcPr>
          <w:p w:rsidR="002D23A8" w:rsidRPr="00730DBF" w:rsidRDefault="002D23A8" w:rsidP="002D23A8">
            <w:pPr>
              <w:suppressAutoHyphens/>
              <w:ind w:left="-75"/>
              <w:jc w:val="center"/>
              <w:rPr>
                <w:sz w:val="20"/>
                <w:szCs w:val="20"/>
                <w:lang w:eastAsia="zh-CN"/>
              </w:rPr>
            </w:pPr>
            <w:r w:rsidRPr="00730DBF">
              <w:rPr>
                <w:sz w:val="20"/>
                <w:szCs w:val="20"/>
                <w:lang w:eastAsia="zh-CN"/>
              </w:rPr>
              <w:t>15</w:t>
            </w:r>
          </w:p>
        </w:tc>
        <w:tc>
          <w:tcPr>
            <w:tcW w:w="1134" w:type="dxa"/>
          </w:tcPr>
          <w:p w:rsidR="002D23A8" w:rsidRPr="00730DBF" w:rsidRDefault="00B71ED0" w:rsidP="002D23A8">
            <w:pPr>
              <w:suppressAutoHyphens/>
              <w:jc w:val="center"/>
              <w:rPr>
                <w:sz w:val="20"/>
                <w:szCs w:val="20"/>
                <w:lang w:eastAsia="zh-CN"/>
              </w:rPr>
            </w:pPr>
            <w:r w:rsidRPr="00730DBF">
              <w:rPr>
                <w:sz w:val="20"/>
                <w:szCs w:val="20"/>
                <w:lang w:eastAsia="zh-CN"/>
              </w:rPr>
              <w:t>0</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49</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58</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67</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11</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11. </w:t>
            </w:r>
            <w:r w:rsidRPr="00730DBF">
              <w:rPr>
                <w:bCs/>
                <w:sz w:val="20"/>
                <w:szCs w:val="20"/>
                <w:lang w:eastAsia="zh-CN"/>
              </w:rPr>
              <w:t>Увеличение доли высококвалифицированных работников Московской области  в числе квалифицированных работников Московской области не менее 32,5 %</w:t>
            </w:r>
          </w:p>
        </w:tc>
        <w:tc>
          <w:tcPr>
            <w:tcW w:w="1559" w:type="dxa"/>
          </w:tcPr>
          <w:p w:rsidR="002D23A8" w:rsidRPr="00730DBF" w:rsidRDefault="008B408C"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18</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21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26</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34</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34</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t>12</w:t>
            </w:r>
          </w:p>
        </w:tc>
        <w:tc>
          <w:tcPr>
            <w:tcW w:w="2410" w:type="dxa"/>
          </w:tcPr>
          <w:p w:rsidR="002D23A8" w:rsidRPr="00730DBF" w:rsidRDefault="002D23A8" w:rsidP="008B408C">
            <w:pPr>
              <w:suppressAutoHyphens/>
              <w:autoSpaceDE w:val="0"/>
              <w:autoSpaceDN w:val="0"/>
              <w:rPr>
                <w:sz w:val="20"/>
                <w:szCs w:val="20"/>
              </w:rPr>
            </w:pPr>
            <w:r w:rsidRPr="00730DBF">
              <w:rPr>
                <w:sz w:val="20"/>
                <w:szCs w:val="20"/>
              </w:rPr>
              <w:t xml:space="preserve">Целевой показатель 12. </w:t>
            </w:r>
            <w:r w:rsidR="008B408C" w:rsidRPr="00730DBF">
              <w:rPr>
                <w:sz w:val="20"/>
                <w:szCs w:val="20"/>
              </w:rPr>
              <w:t xml:space="preserve">Увеличение </w:t>
            </w:r>
            <w:r w:rsidR="008B408C" w:rsidRPr="00730DBF">
              <w:rPr>
                <w:sz w:val="20"/>
                <w:szCs w:val="20"/>
                <w:lang w:eastAsia="zh-CN"/>
              </w:rPr>
              <w:t>среднемесячной заработной</w:t>
            </w:r>
            <w:r w:rsidRPr="00730DBF">
              <w:rPr>
                <w:sz w:val="20"/>
                <w:szCs w:val="20"/>
                <w:lang w:eastAsia="zh-CN"/>
              </w:rPr>
              <w:t xml:space="preserve"> </w:t>
            </w:r>
            <w:r w:rsidR="008B408C" w:rsidRPr="00730DBF">
              <w:rPr>
                <w:sz w:val="20"/>
                <w:szCs w:val="20"/>
                <w:lang w:eastAsia="zh-CN"/>
              </w:rPr>
              <w:t>платы</w:t>
            </w:r>
            <w:r w:rsidRPr="00730DBF">
              <w:rPr>
                <w:sz w:val="20"/>
                <w:szCs w:val="20"/>
                <w:lang w:eastAsia="zh-CN"/>
              </w:rPr>
              <w:t xml:space="preserve"> работников организаций, не относящихся к субъек</w:t>
            </w:r>
            <w:r w:rsidR="008B408C" w:rsidRPr="00730DBF">
              <w:rPr>
                <w:sz w:val="20"/>
                <w:szCs w:val="20"/>
                <w:lang w:eastAsia="zh-CN"/>
              </w:rPr>
              <w:t>там малого предпринимательства</w:t>
            </w:r>
          </w:p>
        </w:tc>
        <w:tc>
          <w:tcPr>
            <w:tcW w:w="1559" w:type="dxa"/>
          </w:tcPr>
          <w:p w:rsidR="002D23A8" w:rsidRPr="00730DBF" w:rsidRDefault="00013FD6" w:rsidP="002D23A8">
            <w:pPr>
              <w:suppressAutoHyphens/>
              <w:jc w:val="center"/>
              <w:rPr>
                <w:sz w:val="20"/>
                <w:szCs w:val="20"/>
                <w:lang w:eastAsia="zh-CN"/>
              </w:rPr>
            </w:pPr>
            <w:r w:rsidRPr="00730DBF">
              <w:rPr>
                <w:sz w:val="20"/>
                <w:szCs w:val="20"/>
              </w:rPr>
              <w:t>приоритетный</w:t>
            </w:r>
          </w:p>
        </w:tc>
        <w:tc>
          <w:tcPr>
            <w:tcW w:w="1134" w:type="dxa"/>
          </w:tcPr>
          <w:p w:rsidR="002D23A8" w:rsidRPr="00730DBF" w:rsidRDefault="001E2B55" w:rsidP="002D23A8">
            <w:pPr>
              <w:suppressAutoHyphens/>
              <w:autoSpaceDE w:val="0"/>
              <w:jc w:val="center"/>
              <w:rPr>
                <w:sz w:val="20"/>
                <w:szCs w:val="20"/>
                <w:lang w:eastAsia="zh-CN"/>
              </w:rPr>
            </w:pPr>
            <w:r w:rsidRPr="00730DBF">
              <w:rPr>
                <w:sz w:val="20"/>
                <w:szCs w:val="20"/>
                <w:lang w:eastAsia="zh-CN"/>
              </w:rPr>
              <w:t>%</w:t>
            </w:r>
          </w:p>
        </w:tc>
        <w:tc>
          <w:tcPr>
            <w:tcW w:w="1701" w:type="dxa"/>
          </w:tcPr>
          <w:p w:rsidR="002D23A8" w:rsidRPr="00730DBF" w:rsidRDefault="004B30E8" w:rsidP="002D23A8">
            <w:pPr>
              <w:suppressAutoHyphens/>
              <w:jc w:val="center"/>
              <w:rPr>
                <w:sz w:val="20"/>
                <w:szCs w:val="20"/>
                <w:lang w:eastAsia="zh-CN"/>
              </w:rPr>
            </w:pPr>
            <w:r w:rsidRPr="00730DBF">
              <w:rPr>
                <w:sz w:val="20"/>
                <w:szCs w:val="20"/>
                <w:lang w:eastAsia="zh-CN"/>
              </w:rPr>
              <w:t>111,0</w:t>
            </w:r>
          </w:p>
        </w:tc>
        <w:tc>
          <w:tcPr>
            <w:tcW w:w="1134" w:type="dxa"/>
          </w:tcPr>
          <w:p w:rsidR="002D23A8" w:rsidRPr="00730DBF" w:rsidRDefault="004B30E8" w:rsidP="002D23A8">
            <w:pPr>
              <w:suppressAutoHyphens/>
              <w:jc w:val="center"/>
              <w:rPr>
                <w:sz w:val="20"/>
                <w:szCs w:val="20"/>
                <w:lang w:eastAsia="zh-CN"/>
              </w:rPr>
            </w:pPr>
            <w:r w:rsidRPr="00730DBF">
              <w:rPr>
                <w:sz w:val="20"/>
                <w:szCs w:val="20"/>
                <w:lang w:eastAsia="zh-CN"/>
              </w:rPr>
              <w:t>101,6</w:t>
            </w:r>
          </w:p>
        </w:tc>
        <w:tc>
          <w:tcPr>
            <w:tcW w:w="1134" w:type="dxa"/>
          </w:tcPr>
          <w:p w:rsidR="002D23A8" w:rsidRPr="00730DBF" w:rsidRDefault="004B30E8" w:rsidP="002D23A8">
            <w:pPr>
              <w:suppressAutoHyphens/>
              <w:jc w:val="center"/>
              <w:rPr>
                <w:sz w:val="20"/>
                <w:szCs w:val="20"/>
                <w:lang w:eastAsia="zh-CN"/>
              </w:rPr>
            </w:pPr>
            <w:r w:rsidRPr="00730DBF">
              <w:rPr>
                <w:sz w:val="20"/>
                <w:szCs w:val="20"/>
                <w:lang w:eastAsia="zh-CN"/>
              </w:rPr>
              <w:t>102,5</w:t>
            </w:r>
          </w:p>
        </w:tc>
        <w:tc>
          <w:tcPr>
            <w:tcW w:w="1134" w:type="dxa"/>
          </w:tcPr>
          <w:p w:rsidR="002D23A8" w:rsidRPr="00730DBF" w:rsidRDefault="004B30E8" w:rsidP="002D23A8">
            <w:pPr>
              <w:suppressAutoHyphens/>
              <w:jc w:val="center"/>
              <w:rPr>
                <w:sz w:val="20"/>
                <w:szCs w:val="20"/>
                <w:lang w:eastAsia="zh-CN"/>
              </w:rPr>
            </w:pPr>
            <w:r w:rsidRPr="00730DBF">
              <w:rPr>
                <w:sz w:val="20"/>
                <w:szCs w:val="20"/>
                <w:lang w:eastAsia="zh-CN"/>
              </w:rPr>
              <w:t>103,1</w:t>
            </w:r>
          </w:p>
        </w:tc>
        <w:tc>
          <w:tcPr>
            <w:tcW w:w="1134" w:type="dxa"/>
          </w:tcPr>
          <w:p w:rsidR="002D23A8" w:rsidRPr="00730DBF" w:rsidRDefault="004B30E8" w:rsidP="002D23A8">
            <w:pPr>
              <w:suppressAutoHyphens/>
              <w:snapToGrid w:val="0"/>
              <w:jc w:val="center"/>
              <w:rPr>
                <w:sz w:val="20"/>
                <w:szCs w:val="20"/>
                <w:lang w:eastAsia="zh-CN"/>
              </w:rPr>
            </w:pPr>
            <w:r w:rsidRPr="00730DBF">
              <w:rPr>
                <w:sz w:val="20"/>
                <w:szCs w:val="20"/>
                <w:lang w:eastAsia="zh-CN"/>
              </w:rPr>
              <w:t>104,0</w:t>
            </w:r>
          </w:p>
        </w:tc>
        <w:tc>
          <w:tcPr>
            <w:tcW w:w="1134" w:type="dxa"/>
          </w:tcPr>
          <w:p w:rsidR="002D23A8" w:rsidRPr="00730DBF" w:rsidRDefault="004B30E8" w:rsidP="002D23A8">
            <w:pPr>
              <w:suppressAutoHyphens/>
              <w:snapToGrid w:val="0"/>
              <w:jc w:val="center"/>
              <w:rPr>
                <w:sz w:val="20"/>
                <w:szCs w:val="20"/>
                <w:lang w:eastAsia="zh-CN"/>
              </w:rPr>
            </w:pPr>
            <w:r w:rsidRPr="00730DBF">
              <w:rPr>
                <w:sz w:val="20"/>
                <w:szCs w:val="20"/>
                <w:lang w:eastAsia="zh-CN"/>
              </w:rPr>
              <w:t>104,7</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2D23A8" w:rsidRPr="00730DBF" w:rsidRDefault="002D23A8" w:rsidP="009E5732">
            <w:pPr>
              <w:suppressAutoHyphens/>
              <w:autoSpaceDE w:val="0"/>
              <w:autoSpaceDN w:val="0"/>
              <w:jc w:val="center"/>
              <w:rPr>
                <w:sz w:val="20"/>
                <w:szCs w:val="20"/>
              </w:rPr>
            </w:pPr>
            <w:r w:rsidRPr="00730DBF">
              <w:rPr>
                <w:sz w:val="20"/>
                <w:szCs w:val="20"/>
              </w:rPr>
              <w:lastRenderedPageBreak/>
              <w:t>13</w:t>
            </w:r>
          </w:p>
        </w:tc>
        <w:tc>
          <w:tcPr>
            <w:tcW w:w="2410" w:type="dxa"/>
          </w:tcPr>
          <w:p w:rsidR="002D23A8" w:rsidRPr="00730DBF" w:rsidRDefault="002D23A8" w:rsidP="002D23A8">
            <w:pPr>
              <w:suppressAutoHyphens/>
              <w:rPr>
                <w:sz w:val="20"/>
                <w:szCs w:val="20"/>
                <w:lang w:eastAsia="zh-CN"/>
              </w:rPr>
            </w:pPr>
            <w:r w:rsidRPr="00730DBF">
              <w:rPr>
                <w:sz w:val="20"/>
                <w:szCs w:val="20"/>
              </w:rPr>
              <w:t xml:space="preserve">Целевой показатель 13. </w:t>
            </w:r>
            <w:r w:rsidRPr="00730DBF">
              <w:rPr>
                <w:bCs/>
                <w:sz w:val="20"/>
                <w:szCs w:val="20"/>
                <w:lang w:eastAsia="zh-CN"/>
              </w:rPr>
              <w:t>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tc>
        <w:tc>
          <w:tcPr>
            <w:tcW w:w="1559" w:type="dxa"/>
          </w:tcPr>
          <w:p w:rsidR="002D23A8" w:rsidRPr="00730DBF" w:rsidRDefault="008B408C" w:rsidP="002D23A8">
            <w:pPr>
              <w:suppressAutoHyphens/>
              <w:jc w:val="center"/>
              <w:rPr>
                <w:sz w:val="20"/>
                <w:szCs w:val="20"/>
                <w:lang w:eastAsia="zh-CN"/>
              </w:rPr>
            </w:pPr>
            <w:r w:rsidRPr="00730DBF">
              <w:rPr>
                <w:sz w:val="20"/>
                <w:szCs w:val="20"/>
              </w:rPr>
              <w:t>муниципальный</w:t>
            </w:r>
          </w:p>
        </w:tc>
        <w:tc>
          <w:tcPr>
            <w:tcW w:w="1134" w:type="dxa"/>
          </w:tcPr>
          <w:p w:rsidR="002D23A8" w:rsidRPr="00730DBF" w:rsidRDefault="002D23A8" w:rsidP="002D23A8">
            <w:pPr>
              <w:suppressAutoHyphens/>
              <w:autoSpaceDE w:val="0"/>
              <w:snapToGrid w:val="0"/>
              <w:jc w:val="center"/>
              <w:rPr>
                <w:sz w:val="20"/>
                <w:szCs w:val="20"/>
                <w:lang w:eastAsia="zh-CN"/>
              </w:rPr>
            </w:pPr>
            <w:r w:rsidRPr="00730DBF">
              <w:rPr>
                <w:sz w:val="20"/>
                <w:szCs w:val="20"/>
                <w:lang w:eastAsia="zh-CN"/>
              </w:rPr>
              <w:t>тыс. руб./чел.</w:t>
            </w:r>
          </w:p>
        </w:tc>
        <w:tc>
          <w:tcPr>
            <w:tcW w:w="1701" w:type="dxa"/>
          </w:tcPr>
          <w:p w:rsidR="002D23A8" w:rsidRPr="00730DBF" w:rsidRDefault="002D23A8" w:rsidP="002D23A8">
            <w:pPr>
              <w:suppressAutoHyphens/>
              <w:jc w:val="center"/>
              <w:rPr>
                <w:sz w:val="20"/>
                <w:szCs w:val="20"/>
                <w:lang w:eastAsia="zh-CN"/>
              </w:rPr>
            </w:pPr>
            <w:r w:rsidRPr="00730DBF">
              <w:rPr>
                <w:sz w:val="20"/>
                <w:szCs w:val="20"/>
                <w:lang w:eastAsia="zh-CN"/>
              </w:rPr>
              <w:t>3615</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3801</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4029</w:t>
            </w:r>
          </w:p>
        </w:tc>
        <w:tc>
          <w:tcPr>
            <w:tcW w:w="1134" w:type="dxa"/>
          </w:tcPr>
          <w:p w:rsidR="002D23A8" w:rsidRPr="00730DBF" w:rsidRDefault="002D23A8" w:rsidP="002D23A8">
            <w:pPr>
              <w:suppressAutoHyphens/>
              <w:jc w:val="center"/>
              <w:rPr>
                <w:sz w:val="20"/>
                <w:szCs w:val="20"/>
                <w:lang w:eastAsia="zh-CN"/>
              </w:rPr>
            </w:pPr>
            <w:r w:rsidRPr="00730DBF">
              <w:rPr>
                <w:sz w:val="20"/>
                <w:szCs w:val="20"/>
                <w:lang w:eastAsia="zh-CN"/>
              </w:rPr>
              <w:t>4203</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4481</w:t>
            </w:r>
          </w:p>
        </w:tc>
        <w:tc>
          <w:tcPr>
            <w:tcW w:w="1134" w:type="dxa"/>
          </w:tcPr>
          <w:p w:rsidR="002D23A8" w:rsidRPr="00730DBF" w:rsidRDefault="002D23A8" w:rsidP="002D23A8">
            <w:pPr>
              <w:suppressAutoHyphens/>
              <w:snapToGrid w:val="0"/>
              <w:jc w:val="center"/>
              <w:rPr>
                <w:sz w:val="20"/>
                <w:szCs w:val="20"/>
                <w:lang w:eastAsia="zh-CN"/>
              </w:rPr>
            </w:pPr>
            <w:r w:rsidRPr="00730DBF">
              <w:rPr>
                <w:sz w:val="20"/>
                <w:szCs w:val="20"/>
                <w:lang w:eastAsia="zh-CN"/>
              </w:rPr>
              <w:t>4797</w:t>
            </w:r>
          </w:p>
        </w:tc>
        <w:tc>
          <w:tcPr>
            <w:tcW w:w="1701" w:type="dxa"/>
          </w:tcPr>
          <w:p w:rsidR="002D23A8" w:rsidRPr="00730DBF" w:rsidRDefault="002D23A8"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8B408C" w:rsidRPr="00730DBF" w:rsidRDefault="008B408C" w:rsidP="009E5732">
            <w:pPr>
              <w:suppressAutoHyphens/>
              <w:autoSpaceDE w:val="0"/>
              <w:autoSpaceDN w:val="0"/>
              <w:jc w:val="center"/>
              <w:rPr>
                <w:sz w:val="20"/>
                <w:szCs w:val="20"/>
              </w:rPr>
            </w:pPr>
            <w:r w:rsidRPr="00730DBF">
              <w:rPr>
                <w:sz w:val="20"/>
                <w:szCs w:val="20"/>
              </w:rPr>
              <w:t>14</w:t>
            </w:r>
          </w:p>
        </w:tc>
        <w:tc>
          <w:tcPr>
            <w:tcW w:w="2410" w:type="dxa"/>
          </w:tcPr>
          <w:p w:rsidR="008B408C" w:rsidRPr="00730DBF" w:rsidRDefault="008B408C" w:rsidP="002D23A8">
            <w:pPr>
              <w:suppressAutoHyphens/>
              <w:rPr>
                <w:sz w:val="20"/>
                <w:szCs w:val="20"/>
                <w:lang w:eastAsia="zh-CN"/>
              </w:rPr>
            </w:pPr>
            <w:r w:rsidRPr="00730DBF">
              <w:rPr>
                <w:sz w:val="20"/>
                <w:szCs w:val="20"/>
              </w:rPr>
              <w:t xml:space="preserve">Целевой показатель 14. </w:t>
            </w:r>
            <w:r w:rsidRPr="00730DBF">
              <w:rPr>
                <w:bCs/>
                <w:sz w:val="20"/>
                <w:szCs w:val="20"/>
                <w:lang w:eastAsia="zh-CN"/>
              </w:rPr>
              <w:t xml:space="preserve">Увеличение реальной заработной платы в целом по  системообразующим предприятиям  </w:t>
            </w:r>
          </w:p>
        </w:tc>
        <w:tc>
          <w:tcPr>
            <w:tcW w:w="1559" w:type="dxa"/>
          </w:tcPr>
          <w:p w:rsidR="008B408C" w:rsidRPr="00730DBF" w:rsidRDefault="008B408C">
            <w:pPr>
              <w:rPr>
                <w:sz w:val="20"/>
                <w:szCs w:val="20"/>
              </w:rPr>
            </w:pPr>
            <w:r w:rsidRPr="00730DBF">
              <w:rPr>
                <w:sz w:val="20"/>
                <w:szCs w:val="20"/>
              </w:rPr>
              <w:t>муниципальный</w:t>
            </w:r>
          </w:p>
        </w:tc>
        <w:tc>
          <w:tcPr>
            <w:tcW w:w="1134" w:type="dxa"/>
          </w:tcPr>
          <w:p w:rsidR="008B408C" w:rsidRPr="00730DBF" w:rsidRDefault="008B408C" w:rsidP="002D23A8">
            <w:pPr>
              <w:suppressAutoHyphens/>
              <w:autoSpaceDE w:val="0"/>
              <w:snapToGrid w:val="0"/>
              <w:jc w:val="center"/>
              <w:rPr>
                <w:sz w:val="20"/>
                <w:szCs w:val="20"/>
                <w:lang w:eastAsia="zh-CN"/>
              </w:rPr>
            </w:pPr>
            <w:r w:rsidRPr="00730DBF">
              <w:rPr>
                <w:sz w:val="20"/>
                <w:szCs w:val="20"/>
                <w:lang w:eastAsia="zh-CN"/>
              </w:rPr>
              <w:t>%</w:t>
            </w:r>
          </w:p>
        </w:tc>
        <w:tc>
          <w:tcPr>
            <w:tcW w:w="1701" w:type="dxa"/>
          </w:tcPr>
          <w:p w:rsidR="008B408C" w:rsidRPr="00730DBF" w:rsidRDefault="008B408C" w:rsidP="002D23A8">
            <w:pPr>
              <w:suppressAutoHyphens/>
              <w:jc w:val="center"/>
              <w:rPr>
                <w:sz w:val="20"/>
                <w:szCs w:val="20"/>
                <w:lang w:eastAsia="zh-CN"/>
              </w:rPr>
            </w:pPr>
            <w:r w:rsidRPr="00730DBF">
              <w:rPr>
                <w:sz w:val="20"/>
                <w:szCs w:val="20"/>
                <w:lang w:eastAsia="zh-CN"/>
              </w:rPr>
              <w:t>-3,0</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2,4</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2,2</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2,1</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2,3</w:t>
            </w:r>
          </w:p>
        </w:tc>
        <w:tc>
          <w:tcPr>
            <w:tcW w:w="1134" w:type="dxa"/>
          </w:tcPr>
          <w:p w:rsidR="008B408C" w:rsidRPr="00730DBF" w:rsidRDefault="008B408C" w:rsidP="002D23A8">
            <w:pPr>
              <w:suppressAutoHyphens/>
              <w:jc w:val="center"/>
              <w:rPr>
                <w:sz w:val="20"/>
                <w:szCs w:val="20"/>
                <w:lang w:eastAsia="zh-CN"/>
              </w:rPr>
            </w:pPr>
            <w:r w:rsidRPr="00730DBF">
              <w:rPr>
                <w:sz w:val="20"/>
                <w:szCs w:val="20"/>
                <w:lang w:eastAsia="zh-CN"/>
              </w:rPr>
              <w:t>2,7</w:t>
            </w:r>
          </w:p>
        </w:tc>
        <w:tc>
          <w:tcPr>
            <w:tcW w:w="1701" w:type="dxa"/>
          </w:tcPr>
          <w:p w:rsidR="008B408C" w:rsidRPr="00730DBF" w:rsidRDefault="008B408C" w:rsidP="002D23A8">
            <w:pPr>
              <w:suppressAutoHyphens/>
              <w:autoSpaceDE w:val="0"/>
              <w:autoSpaceDN w:val="0"/>
              <w:jc w:val="center"/>
              <w:rPr>
                <w:sz w:val="20"/>
                <w:szCs w:val="20"/>
              </w:rPr>
            </w:pPr>
            <w:r w:rsidRPr="00730DBF">
              <w:rPr>
                <w:sz w:val="20"/>
                <w:szCs w:val="20"/>
              </w:rPr>
              <w:t>1</w:t>
            </w:r>
          </w:p>
        </w:tc>
      </w:tr>
      <w:tr w:rsidR="00730DBF" w:rsidRPr="00730DBF" w:rsidTr="00013FD6">
        <w:trPr>
          <w:cantSplit/>
          <w:trHeight w:val="240"/>
        </w:trPr>
        <w:tc>
          <w:tcPr>
            <w:tcW w:w="709" w:type="dxa"/>
          </w:tcPr>
          <w:p w:rsidR="008B408C" w:rsidRPr="00730DBF" w:rsidRDefault="008B408C" w:rsidP="009E5732">
            <w:pPr>
              <w:suppressAutoHyphens/>
              <w:autoSpaceDE w:val="0"/>
              <w:autoSpaceDN w:val="0"/>
              <w:jc w:val="center"/>
              <w:rPr>
                <w:sz w:val="20"/>
                <w:szCs w:val="20"/>
              </w:rPr>
            </w:pPr>
            <w:r w:rsidRPr="00730DBF">
              <w:rPr>
                <w:sz w:val="20"/>
                <w:szCs w:val="20"/>
              </w:rPr>
              <w:t>15</w:t>
            </w:r>
          </w:p>
        </w:tc>
        <w:tc>
          <w:tcPr>
            <w:tcW w:w="2410" w:type="dxa"/>
          </w:tcPr>
          <w:p w:rsidR="008B408C" w:rsidRPr="00730DBF" w:rsidRDefault="008B408C" w:rsidP="002D23A8">
            <w:pPr>
              <w:suppressAutoHyphens/>
              <w:rPr>
                <w:sz w:val="20"/>
                <w:szCs w:val="20"/>
                <w:lang w:eastAsia="zh-CN"/>
              </w:rPr>
            </w:pPr>
            <w:r w:rsidRPr="00730DBF">
              <w:rPr>
                <w:sz w:val="20"/>
                <w:szCs w:val="20"/>
              </w:rPr>
              <w:t xml:space="preserve">Целевой показатель 15. </w:t>
            </w:r>
            <w:r w:rsidRPr="00730DBF">
              <w:rPr>
                <w:bCs/>
                <w:sz w:val="20"/>
                <w:szCs w:val="20"/>
                <w:lang w:eastAsia="zh-CN"/>
              </w:rPr>
              <w:t>Внутренние затраты на исследования и разработки</w:t>
            </w:r>
          </w:p>
        </w:tc>
        <w:tc>
          <w:tcPr>
            <w:tcW w:w="1559" w:type="dxa"/>
          </w:tcPr>
          <w:p w:rsidR="008B408C" w:rsidRPr="00730DBF" w:rsidRDefault="008B408C">
            <w:pPr>
              <w:rPr>
                <w:sz w:val="20"/>
                <w:szCs w:val="20"/>
              </w:rPr>
            </w:pPr>
            <w:r w:rsidRPr="00730DBF">
              <w:rPr>
                <w:sz w:val="20"/>
                <w:szCs w:val="20"/>
              </w:rPr>
              <w:t>муниципальный</w:t>
            </w:r>
          </w:p>
        </w:tc>
        <w:tc>
          <w:tcPr>
            <w:tcW w:w="1134" w:type="dxa"/>
          </w:tcPr>
          <w:p w:rsidR="008B408C" w:rsidRPr="00730DBF" w:rsidRDefault="008B408C" w:rsidP="002D23A8">
            <w:pPr>
              <w:suppressAutoHyphens/>
              <w:autoSpaceDE w:val="0"/>
              <w:snapToGrid w:val="0"/>
              <w:jc w:val="center"/>
              <w:rPr>
                <w:sz w:val="20"/>
                <w:szCs w:val="20"/>
                <w:lang w:eastAsia="zh-CN"/>
              </w:rPr>
            </w:pPr>
            <w:r w:rsidRPr="00730DBF">
              <w:rPr>
                <w:sz w:val="20"/>
                <w:szCs w:val="20"/>
                <w:lang w:eastAsia="zh-CN"/>
              </w:rPr>
              <w:t>млн. руб.</w:t>
            </w:r>
          </w:p>
        </w:tc>
        <w:tc>
          <w:tcPr>
            <w:tcW w:w="1701" w:type="dxa"/>
          </w:tcPr>
          <w:p w:rsidR="008B408C" w:rsidRPr="00730DBF" w:rsidRDefault="008B408C" w:rsidP="002D23A8">
            <w:pPr>
              <w:suppressAutoHyphens/>
              <w:snapToGrid w:val="0"/>
              <w:ind w:left="-75"/>
              <w:jc w:val="center"/>
              <w:rPr>
                <w:sz w:val="20"/>
                <w:szCs w:val="20"/>
                <w:lang w:eastAsia="zh-CN"/>
              </w:rPr>
            </w:pPr>
            <w:r w:rsidRPr="00730DBF">
              <w:rPr>
                <w:sz w:val="20"/>
                <w:szCs w:val="20"/>
                <w:lang w:eastAsia="zh-CN"/>
              </w:rPr>
              <w:t>4 265,1</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4 480,4</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4 815,2</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5 284,1</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5 578,6</w:t>
            </w:r>
          </w:p>
        </w:tc>
        <w:tc>
          <w:tcPr>
            <w:tcW w:w="1134" w:type="dxa"/>
          </w:tcPr>
          <w:p w:rsidR="008B408C" w:rsidRPr="00730DBF" w:rsidRDefault="008B408C" w:rsidP="002D23A8">
            <w:pPr>
              <w:suppressAutoHyphens/>
              <w:snapToGrid w:val="0"/>
              <w:jc w:val="center"/>
              <w:rPr>
                <w:sz w:val="20"/>
                <w:szCs w:val="20"/>
                <w:lang w:eastAsia="zh-CN"/>
              </w:rPr>
            </w:pPr>
            <w:r w:rsidRPr="00730DBF">
              <w:rPr>
                <w:sz w:val="20"/>
                <w:szCs w:val="20"/>
                <w:lang w:eastAsia="zh-CN"/>
              </w:rPr>
              <w:t>5 902,8</w:t>
            </w:r>
          </w:p>
        </w:tc>
        <w:tc>
          <w:tcPr>
            <w:tcW w:w="1701" w:type="dxa"/>
          </w:tcPr>
          <w:p w:rsidR="008B408C" w:rsidRPr="00730DBF" w:rsidRDefault="008B408C" w:rsidP="002D23A8">
            <w:pPr>
              <w:suppressAutoHyphens/>
              <w:autoSpaceDE w:val="0"/>
              <w:autoSpaceDN w:val="0"/>
              <w:jc w:val="center"/>
              <w:rPr>
                <w:sz w:val="20"/>
                <w:szCs w:val="20"/>
              </w:rPr>
            </w:pPr>
            <w:r w:rsidRPr="00730DBF">
              <w:rPr>
                <w:sz w:val="20"/>
                <w:szCs w:val="20"/>
              </w:rPr>
              <w:t>1</w:t>
            </w:r>
          </w:p>
        </w:tc>
      </w:tr>
      <w:tr w:rsidR="008B408C" w:rsidRPr="00730DBF" w:rsidTr="00013FD6">
        <w:trPr>
          <w:cantSplit/>
          <w:trHeight w:val="240"/>
        </w:trPr>
        <w:tc>
          <w:tcPr>
            <w:tcW w:w="709" w:type="dxa"/>
          </w:tcPr>
          <w:p w:rsidR="008B408C" w:rsidRPr="00730DBF" w:rsidRDefault="008B408C" w:rsidP="009E5732">
            <w:pPr>
              <w:suppressAutoHyphens/>
              <w:autoSpaceDE w:val="0"/>
              <w:autoSpaceDN w:val="0"/>
              <w:jc w:val="center"/>
              <w:rPr>
                <w:sz w:val="20"/>
                <w:szCs w:val="20"/>
              </w:rPr>
            </w:pPr>
            <w:r w:rsidRPr="00730DBF">
              <w:rPr>
                <w:sz w:val="20"/>
                <w:szCs w:val="20"/>
              </w:rPr>
              <w:t>16</w:t>
            </w:r>
          </w:p>
        </w:tc>
        <w:tc>
          <w:tcPr>
            <w:tcW w:w="2410" w:type="dxa"/>
          </w:tcPr>
          <w:p w:rsidR="008B408C" w:rsidRPr="00730DBF" w:rsidRDefault="008B408C" w:rsidP="001E2B55">
            <w:pPr>
              <w:suppressAutoHyphens/>
              <w:rPr>
                <w:sz w:val="20"/>
                <w:szCs w:val="20"/>
              </w:rPr>
            </w:pPr>
            <w:r w:rsidRPr="00730DBF">
              <w:rPr>
                <w:sz w:val="20"/>
                <w:szCs w:val="20"/>
              </w:rPr>
              <w:t xml:space="preserve">Территории промышленного роста. Создание новых промышленных </w:t>
            </w:r>
            <w:r w:rsidR="001E2B55" w:rsidRPr="00730DBF">
              <w:rPr>
                <w:sz w:val="20"/>
                <w:szCs w:val="20"/>
              </w:rPr>
              <w:t xml:space="preserve">площадок, индустриальных парков, технопарков, и привлечение новых резидентов во вновь </w:t>
            </w:r>
            <w:proofErr w:type="gramStart"/>
            <w:r w:rsidR="001E2B55" w:rsidRPr="00730DBF">
              <w:rPr>
                <w:sz w:val="20"/>
                <w:szCs w:val="20"/>
              </w:rPr>
              <w:t>созданные</w:t>
            </w:r>
            <w:proofErr w:type="gramEnd"/>
            <w:r w:rsidR="001E2B55" w:rsidRPr="00730DBF">
              <w:rPr>
                <w:sz w:val="20"/>
                <w:szCs w:val="20"/>
              </w:rPr>
              <w:t>/действующие</w:t>
            </w:r>
          </w:p>
        </w:tc>
        <w:tc>
          <w:tcPr>
            <w:tcW w:w="1559" w:type="dxa"/>
          </w:tcPr>
          <w:p w:rsidR="001E2B55" w:rsidRPr="00730DBF" w:rsidRDefault="001E2B55" w:rsidP="001E2B55">
            <w:pPr>
              <w:rPr>
                <w:sz w:val="20"/>
                <w:szCs w:val="20"/>
              </w:rPr>
            </w:pPr>
            <w:r w:rsidRPr="00730DBF">
              <w:rPr>
                <w:sz w:val="20"/>
                <w:szCs w:val="20"/>
              </w:rPr>
              <w:t>приоритетный</w:t>
            </w:r>
          </w:p>
          <w:p w:rsidR="008B408C" w:rsidRPr="00730DBF" w:rsidRDefault="001E2B55" w:rsidP="001E2B55">
            <w:pPr>
              <w:rPr>
                <w:sz w:val="20"/>
                <w:szCs w:val="20"/>
              </w:rPr>
            </w:pPr>
            <w:r w:rsidRPr="00730DBF">
              <w:rPr>
                <w:sz w:val="20"/>
                <w:szCs w:val="20"/>
              </w:rPr>
              <w:t>(рейтинг 50)</w:t>
            </w:r>
          </w:p>
        </w:tc>
        <w:tc>
          <w:tcPr>
            <w:tcW w:w="1134" w:type="dxa"/>
          </w:tcPr>
          <w:p w:rsidR="008B408C" w:rsidRPr="00730DBF" w:rsidRDefault="001E2B55" w:rsidP="002D23A8">
            <w:pPr>
              <w:suppressAutoHyphens/>
              <w:autoSpaceDE w:val="0"/>
              <w:snapToGrid w:val="0"/>
              <w:jc w:val="center"/>
              <w:rPr>
                <w:sz w:val="20"/>
                <w:szCs w:val="20"/>
                <w:lang w:eastAsia="zh-CN"/>
              </w:rPr>
            </w:pPr>
            <w:r w:rsidRPr="00730DBF">
              <w:rPr>
                <w:sz w:val="20"/>
                <w:szCs w:val="20"/>
                <w:lang w:eastAsia="zh-CN"/>
              </w:rPr>
              <w:t>баллы</w:t>
            </w:r>
          </w:p>
        </w:tc>
        <w:tc>
          <w:tcPr>
            <w:tcW w:w="1701" w:type="dxa"/>
          </w:tcPr>
          <w:p w:rsidR="008B408C" w:rsidRPr="00730DBF" w:rsidRDefault="004B30E8" w:rsidP="002D23A8">
            <w:pPr>
              <w:suppressAutoHyphens/>
              <w:snapToGrid w:val="0"/>
              <w:ind w:left="-75"/>
              <w:jc w:val="center"/>
              <w:rPr>
                <w:sz w:val="20"/>
                <w:szCs w:val="20"/>
                <w:lang w:eastAsia="zh-CN"/>
              </w:rPr>
            </w:pPr>
            <w:r w:rsidRPr="00730DBF">
              <w:rPr>
                <w:sz w:val="20"/>
                <w:szCs w:val="20"/>
                <w:lang w:eastAsia="zh-CN"/>
              </w:rPr>
              <w:t>0</w:t>
            </w:r>
          </w:p>
        </w:tc>
        <w:tc>
          <w:tcPr>
            <w:tcW w:w="1134" w:type="dxa"/>
          </w:tcPr>
          <w:p w:rsidR="008B408C" w:rsidRPr="00730DBF" w:rsidRDefault="00B71ED0" w:rsidP="002D23A8">
            <w:pPr>
              <w:suppressAutoHyphens/>
              <w:snapToGrid w:val="0"/>
              <w:jc w:val="center"/>
              <w:rPr>
                <w:sz w:val="20"/>
                <w:szCs w:val="20"/>
                <w:lang w:eastAsia="zh-CN"/>
              </w:rPr>
            </w:pPr>
            <w:r w:rsidRPr="00730DBF">
              <w:rPr>
                <w:sz w:val="20"/>
                <w:szCs w:val="20"/>
                <w:lang w:eastAsia="zh-CN"/>
              </w:rPr>
              <w:t>0</w:t>
            </w:r>
          </w:p>
        </w:tc>
        <w:tc>
          <w:tcPr>
            <w:tcW w:w="1134" w:type="dxa"/>
          </w:tcPr>
          <w:p w:rsidR="008B408C" w:rsidRPr="00730DBF" w:rsidRDefault="004B30E8" w:rsidP="002D23A8">
            <w:pPr>
              <w:suppressAutoHyphens/>
              <w:snapToGrid w:val="0"/>
              <w:jc w:val="center"/>
              <w:rPr>
                <w:sz w:val="20"/>
                <w:szCs w:val="20"/>
                <w:lang w:eastAsia="zh-CN"/>
              </w:rPr>
            </w:pPr>
            <w:r w:rsidRPr="00730DBF">
              <w:rPr>
                <w:sz w:val="20"/>
                <w:szCs w:val="20"/>
                <w:lang w:eastAsia="zh-CN"/>
              </w:rPr>
              <w:t>0</w:t>
            </w:r>
            <w:r w:rsidR="004C5603" w:rsidRPr="00730DBF">
              <w:rPr>
                <w:sz w:val="20"/>
                <w:szCs w:val="20"/>
                <w:lang w:eastAsia="zh-CN"/>
              </w:rPr>
              <w:t>,1</w:t>
            </w:r>
          </w:p>
        </w:tc>
        <w:tc>
          <w:tcPr>
            <w:tcW w:w="1134" w:type="dxa"/>
          </w:tcPr>
          <w:p w:rsidR="008B408C" w:rsidRPr="00730DBF" w:rsidRDefault="004B30E8" w:rsidP="002D23A8">
            <w:pPr>
              <w:suppressAutoHyphens/>
              <w:snapToGrid w:val="0"/>
              <w:jc w:val="center"/>
              <w:rPr>
                <w:sz w:val="20"/>
                <w:szCs w:val="20"/>
                <w:lang w:eastAsia="zh-CN"/>
              </w:rPr>
            </w:pPr>
            <w:r w:rsidRPr="00730DBF">
              <w:rPr>
                <w:sz w:val="20"/>
                <w:szCs w:val="20"/>
                <w:lang w:eastAsia="zh-CN"/>
              </w:rPr>
              <w:t>0</w:t>
            </w:r>
          </w:p>
        </w:tc>
        <w:tc>
          <w:tcPr>
            <w:tcW w:w="1134" w:type="dxa"/>
          </w:tcPr>
          <w:p w:rsidR="008B408C" w:rsidRPr="00730DBF" w:rsidRDefault="004B30E8" w:rsidP="002D23A8">
            <w:pPr>
              <w:suppressAutoHyphens/>
              <w:snapToGrid w:val="0"/>
              <w:jc w:val="center"/>
              <w:rPr>
                <w:sz w:val="20"/>
                <w:szCs w:val="20"/>
                <w:lang w:eastAsia="zh-CN"/>
              </w:rPr>
            </w:pPr>
            <w:r w:rsidRPr="00730DBF">
              <w:rPr>
                <w:sz w:val="20"/>
                <w:szCs w:val="20"/>
                <w:lang w:eastAsia="zh-CN"/>
              </w:rPr>
              <w:t>0</w:t>
            </w:r>
          </w:p>
        </w:tc>
        <w:tc>
          <w:tcPr>
            <w:tcW w:w="1134" w:type="dxa"/>
          </w:tcPr>
          <w:p w:rsidR="008B408C" w:rsidRPr="00730DBF" w:rsidRDefault="004B30E8" w:rsidP="002D23A8">
            <w:pPr>
              <w:suppressAutoHyphens/>
              <w:snapToGrid w:val="0"/>
              <w:jc w:val="center"/>
              <w:rPr>
                <w:sz w:val="20"/>
                <w:szCs w:val="20"/>
                <w:lang w:eastAsia="zh-CN"/>
              </w:rPr>
            </w:pPr>
            <w:r w:rsidRPr="00730DBF">
              <w:rPr>
                <w:sz w:val="20"/>
                <w:szCs w:val="20"/>
                <w:lang w:eastAsia="zh-CN"/>
              </w:rPr>
              <w:t>0</w:t>
            </w:r>
          </w:p>
        </w:tc>
        <w:tc>
          <w:tcPr>
            <w:tcW w:w="1701" w:type="dxa"/>
          </w:tcPr>
          <w:p w:rsidR="008B408C" w:rsidRPr="00730DBF" w:rsidRDefault="004B30E8" w:rsidP="002D23A8">
            <w:pPr>
              <w:suppressAutoHyphens/>
              <w:autoSpaceDE w:val="0"/>
              <w:autoSpaceDN w:val="0"/>
              <w:jc w:val="center"/>
              <w:rPr>
                <w:sz w:val="20"/>
                <w:szCs w:val="20"/>
              </w:rPr>
            </w:pPr>
            <w:r w:rsidRPr="00730DBF">
              <w:rPr>
                <w:sz w:val="20"/>
                <w:szCs w:val="20"/>
              </w:rPr>
              <w:t>0</w:t>
            </w:r>
          </w:p>
        </w:tc>
      </w:tr>
    </w:tbl>
    <w:p w:rsidR="00307F07" w:rsidRPr="00730DBF" w:rsidRDefault="00307F07" w:rsidP="00307F07">
      <w:pPr>
        <w:suppressAutoHyphens/>
        <w:rPr>
          <w:sz w:val="20"/>
          <w:szCs w:val="20"/>
          <w:lang w:eastAsia="zh-CN"/>
        </w:rPr>
      </w:pPr>
    </w:p>
    <w:p w:rsidR="009E5732" w:rsidRPr="00730DBF" w:rsidRDefault="009E5732" w:rsidP="00307F07">
      <w:pPr>
        <w:suppressAutoHyphens/>
        <w:rPr>
          <w:lang w:eastAsia="zh-CN"/>
        </w:rPr>
      </w:pPr>
    </w:p>
    <w:p w:rsidR="00AE6B98" w:rsidRPr="00730DBF" w:rsidRDefault="00AE6B98" w:rsidP="00307F07">
      <w:pPr>
        <w:suppressAutoHyphens/>
        <w:rPr>
          <w:lang w:eastAsia="zh-CN"/>
        </w:rPr>
      </w:pPr>
    </w:p>
    <w:p w:rsidR="00AE6B98" w:rsidRPr="00730DBF" w:rsidRDefault="00AE6B98" w:rsidP="00307F07">
      <w:pPr>
        <w:suppressAutoHyphens/>
        <w:rPr>
          <w:lang w:eastAsia="zh-CN"/>
        </w:rPr>
      </w:pPr>
    </w:p>
    <w:p w:rsidR="00AE6B98" w:rsidRPr="00730DBF" w:rsidRDefault="00AE6B98"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DF3BBE" w:rsidRPr="00730DBF" w:rsidRDefault="00DF3BBE" w:rsidP="00307F07">
      <w:pPr>
        <w:suppressAutoHyphens/>
        <w:rPr>
          <w:lang w:eastAsia="zh-CN"/>
        </w:rPr>
      </w:pPr>
    </w:p>
    <w:p w:rsidR="002D23A8" w:rsidRPr="00730DBF" w:rsidRDefault="002D23A8" w:rsidP="002D23A8">
      <w:pPr>
        <w:suppressAutoHyphens/>
        <w:jc w:val="right"/>
        <w:rPr>
          <w:sz w:val="20"/>
          <w:szCs w:val="20"/>
          <w:lang w:eastAsia="zh-CN"/>
        </w:rPr>
      </w:pPr>
      <w:r w:rsidRPr="00730DBF">
        <w:rPr>
          <w:sz w:val="20"/>
          <w:szCs w:val="20"/>
          <w:lang w:eastAsia="zh-CN"/>
        </w:rPr>
        <w:lastRenderedPageBreak/>
        <w:t>Приложение № 3</w:t>
      </w:r>
    </w:p>
    <w:p w:rsidR="002D23A8" w:rsidRPr="00730DBF" w:rsidRDefault="002D23A8" w:rsidP="002D23A8">
      <w:pPr>
        <w:suppressAutoHyphens/>
        <w:jc w:val="right"/>
        <w:rPr>
          <w:sz w:val="20"/>
          <w:szCs w:val="20"/>
          <w:lang w:eastAsia="zh-CN"/>
        </w:rPr>
      </w:pPr>
      <w:r w:rsidRPr="00730DBF">
        <w:rPr>
          <w:sz w:val="20"/>
          <w:szCs w:val="20"/>
          <w:lang w:eastAsia="zh-CN"/>
        </w:rPr>
        <w:t xml:space="preserve">к муниципальной подпрограмме «Создание </w:t>
      </w:r>
    </w:p>
    <w:p w:rsidR="002D23A8" w:rsidRPr="00730DBF" w:rsidRDefault="002D23A8" w:rsidP="002D23A8">
      <w:pPr>
        <w:suppressAutoHyphens/>
        <w:jc w:val="right"/>
        <w:rPr>
          <w:sz w:val="20"/>
          <w:szCs w:val="20"/>
          <w:lang w:eastAsia="zh-CN"/>
        </w:rPr>
      </w:pPr>
      <w:r w:rsidRPr="00730DBF">
        <w:rPr>
          <w:sz w:val="20"/>
          <w:szCs w:val="20"/>
          <w:lang w:eastAsia="zh-CN"/>
        </w:rPr>
        <w:t xml:space="preserve">благоприятных условий для привлечения </w:t>
      </w:r>
    </w:p>
    <w:p w:rsidR="002D23A8" w:rsidRPr="00730DBF" w:rsidRDefault="002D23A8" w:rsidP="002D23A8">
      <w:pPr>
        <w:suppressAutoHyphens/>
        <w:jc w:val="right"/>
        <w:rPr>
          <w:sz w:val="20"/>
          <w:szCs w:val="20"/>
          <w:lang w:eastAsia="zh-CN"/>
        </w:rPr>
      </w:pPr>
      <w:r w:rsidRPr="00730DBF">
        <w:rPr>
          <w:sz w:val="20"/>
          <w:szCs w:val="20"/>
          <w:lang w:eastAsia="zh-CN"/>
        </w:rPr>
        <w:t xml:space="preserve">инвестиций и </w:t>
      </w:r>
      <w:proofErr w:type="gramStart"/>
      <w:r w:rsidRPr="00730DBF">
        <w:rPr>
          <w:sz w:val="20"/>
          <w:szCs w:val="20"/>
          <w:lang w:eastAsia="zh-CN"/>
        </w:rPr>
        <w:t>устойчивого</w:t>
      </w:r>
      <w:proofErr w:type="gramEnd"/>
      <w:r w:rsidRPr="00730DBF">
        <w:rPr>
          <w:sz w:val="20"/>
          <w:szCs w:val="20"/>
          <w:lang w:eastAsia="zh-CN"/>
        </w:rPr>
        <w:t xml:space="preserve"> экономического </w:t>
      </w:r>
    </w:p>
    <w:p w:rsidR="002D23A8" w:rsidRPr="00730DBF" w:rsidRDefault="002D23A8" w:rsidP="002D23A8">
      <w:pPr>
        <w:suppressAutoHyphens/>
        <w:jc w:val="right"/>
        <w:rPr>
          <w:sz w:val="20"/>
          <w:szCs w:val="20"/>
          <w:lang w:eastAsia="zh-CN"/>
        </w:rPr>
      </w:pPr>
      <w:r w:rsidRPr="00730DBF">
        <w:rPr>
          <w:sz w:val="20"/>
          <w:szCs w:val="20"/>
          <w:lang w:eastAsia="zh-CN"/>
        </w:rPr>
        <w:t xml:space="preserve">развития Раменского муниципального </w:t>
      </w:r>
    </w:p>
    <w:p w:rsidR="002D23A8" w:rsidRPr="00730DBF" w:rsidRDefault="002D23A8" w:rsidP="002D23A8">
      <w:pPr>
        <w:suppressAutoHyphens/>
        <w:jc w:val="right"/>
        <w:rPr>
          <w:sz w:val="16"/>
          <w:szCs w:val="16"/>
          <w:lang w:eastAsia="zh-CN"/>
        </w:rPr>
      </w:pPr>
      <w:r w:rsidRPr="00730DBF">
        <w:rPr>
          <w:sz w:val="20"/>
          <w:szCs w:val="20"/>
          <w:lang w:eastAsia="zh-CN"/>
        </w:rPr>
        <w:t>района» на 2017-2021 годы</w:t>
      </w:r>
    </w:p>
    <w:p w:rsidR="002D23A8" w:rsidRPr="00F51679" w:rsidRDefault="002D23A8" w:rsidP="002D23A8">
      <w:pPr>
        <w:suppressAutoHyphens/>
        <w:jc w:val="right"/>
        <w:rPr>
          <w:sz w:val="28"/>
          <w:szCs w:val="28"/>
          <w:lang w:eastAsia="zh-CN"/>
        </w:rPr>
      </w:pPr>
    </w:p>
    <w:p w:rsidR="002D23A8" w:rsidRPr="00730DBF" w:rsidRDefault="002D23A8" w:rsidP="002D23A8">
      <w:pPr>
        <w:suppressAutoHyphens/>
        <w:jc w:val="center"/>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муниципальной подпрограммы Раменского муниципального</w:t>
      </w:r>
      <w:proofErr w:type="gramEnd"/>
    </w:p>
    <w:p w:rsidR="002D23A8" w:rsidRPr="00730DBF" w:rsidRDefault="002D23A8" w:rsidP="002D23A8">
      <w:pPr>
        <w:suppressAutoHyphens/>
        <w:jc w:val="center"/>
        <w:rPr>
          <w:lang w:eastAsia="zh-CN"/>
        </w:rPr>
      </w:pPr>
      <w:r w:rsidRPr="00730DBF">
        <w:rPr>
          <w:lang w:eastAsia="zh-CN"/>
        </w:rPr>
        <w:t xml:space="preserve">района Московской области «Создание благоприятных условий для привлечения инвестиций и устойчивого экономического развития Раменского муниципального района» на 2017-2021 годы </w:t>
      </w:r>
    </w:p>
    <w:p w:rsidR="002D23A8" w:rsidRPr="00F51679" w:rsidRDefault="002D23A8" w:rsidP="002D23A8">
      <w:pPr>
        <w:suppressAutoHyphens/>
        <w:jc w:val="center"/>
        <w:rPr>
          <w:sz w:val="28"/>
          <w:szCs w:val="28"/>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jc w:val="center"/>
              <w:rPr>
                <w:sz w:val="20"/>
                <w:szCs w:val="20"/>
                <w:lang w:eastAsia="zh-CN"/>
              </w:rPr>
            </w:pPr>
            <w:r w:rsidRPr="00730DBF">
              <w:rPr>
                <w:sz w:val="20"/>
                <w:szCs w:val="20"/>
                <w:lang w:eastAsia="zh-CN"/>
              </w:rPr>
              <w:t xml:space="preserve">№ </w:t>
            </w:r>
            <w:proofErr w:type="gramStart"/>
            <w:r w:rsidRPr="00730DBF">
              <w:rPr>
                <w:sz w:val="20"/>
                <w:szCs w:val="20"/>
                <w:lang w:eastAsia="zh-CN"/>
              </w:rPr>
              <w:t>п</w:t>
            </w:r>
            <w:proofErr w:type="gramEnd"/>
            <w:r w:rsidRPr="00730DBF">
              <w:rPr>
                <w:sz w:val="20"/>
                <w:szCs w:val="20"/>
                <w:lang w:eastAsia="zh-CN"/>
              </w:rPr>
              <w:t>/п</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jc w:val="center"/>
              <w:rPr>
                <w:sz w:val="20"/>
                <w:szCs w:val="20"/>
                <w:lang w:eastAsia="zh-CN"/>
              </w:rPr>
            </w:pPr>
            <w:r w:rsidRPr="00730DBF">
              <w:rPr>
                <w:sz w:val="20"/>
                <w:szCs w:val="20"/>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center"/>
              <w:rPr>
                <w:sz w:val="20"/>
                <w:szCs w:val="20"/>
                <w:lang w:eastAsia="zh-CN"/>
              </w:rPr>
            </w:pPr>
            <w:r w:rsidRPr="00730DBF">
              <w:rPr>
                <w:sz w:val="20"/>
                <w:szCs w:val="20"/>
                <w:lang w:eastAsia="zh-CN"/>
              </w:rPr>
              <w:t>Методика расчёта</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jc w:val="center"/>
              <w:rPr>
                <w:sz w:val="20"/>
                <w:szCs w:val="20"/>
                <w:lang w:eastAsia="zh-CN"/>
              </w:rPr>
            </w:pPr>
            <w:r w:rsidRPr="00730DBF">
              <w:rPr>
                <w:sz w:val="20"/>
                <w:szCs w:val="20"/>
                <w:lang w:eastAsia="zh-CN"/>
              </w:rPr>
              <w:t>1.</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 xml:space="preserve">Темп роста отгруженных товаров собственного производства, выполненных работ и услуг собственными силами по промышленным видам </w:t>
            </w:r>
            <w:r w:rsidRPr="00730DBF">
              <w:rPr>
                <w:bCs/>
                <w:sz w:val="20"/>
                <w:szCs w:val="20"/>
                <w:lang w:eastAsia="zh-CN"/>
              </w:rPr>
              <w:t>деятельности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по формуле:</w:t>
            </w:r>
          </w:p>
          <w:p w:rsidR="002D23A8" w:rsidRPr="00730DBF" w:rsidRDefault="002D23A8" w:rsidP="002D23A8">
            <w:pPr>
              <w:suppressAutoHyphens/>
              <w:ind w:right="4332" w:firstLine="708"/>
              <w:jc w:val="both"/>
              <w:rPr>
                <w:sz w:val="20"/>
                <w:szCs w:val="20"/>
                <w:lang w:eastAsia="zh-CN"/>
              </w:rPr>
            </w:pPr>
            <w:r w:rsidRPr="00730DBF">
              <w:rPr>
                <w:sz w:val="20"/>
                <w:szCs w:val="20"/>
                <w:lang w:eastAsia="zh-CN"/>
              </w:rPr>
              <w:t>Т</w:t>
            </w:r>
            <w:proofErr w:type="gramStart"/>
            <w:r w:rsidRPr="00730DBF">
              <w:rPr>
                <w:sz w:val="20"/>
                <w:szCs w:val="20"/>
                <w:lang w:eastAsia="zh-CN"/>
              </w:rPr>
              <w:t>= П</w:t>
            </w:r>
            <w:proofErr w:type="gramEnd"/>
            <w:r w:rsidRPr="00730DBF">
              <w:rPr>
                <w:sz w:val="20"/>
                <w:szCs w:val="20"/>
                <w:lang w:eastAsia="zh-CN"/>
              </w:rPr>
              <w:t>о/</w:t>
            </w:r>
            <w:proofErr w:type="spellStart"/>
            <w:r w:rsidRPr="00730DBF">
              <w:rPr>
                <w:sz w:val="20"/>
                <w:szCs w:val="20"/>
                <w:lang w:eastAsia="zh-CN"/>
              </w:rPr>
              <w:t>Пп</w:t>
            </w:r>
            <w:proofErr w:type="spellEnd"/>
            <w:r w:rsidRPr="00730DBF">
              <w:rPr>
                <w:sz w:val="20"/>
                <w:szCs w:val="20"/>
                <w:lang w:eastAsia="zh-CN"/>
              </w:rPr>
              <w:t xml:space="preserve"> х 100%</w:t>
            </w:r>
          </w:p>
          <w:p w:rsidR="002D23A8" w:rsidRPr="00730DBF" w:rsidRDefault="002D23A8" w:rsidP="002D23A8">
            <w:pPr>
              <w:suppressAutoHyphens/>
              <w:ind w:firstLine="708"/>
              <w:jc w:val="both"/>
              <w:rPr>
                <w:sz w:val="20"/>
                <w:szCs w:val="20"/>
                <w:lang w:eastAsia="zh-CN"/>
              </w:rPr>
            </w:pPr>
            <w:r w:rsidRPr="00730DBF">
              <w:rPr>
                <w:sz w:val="20"/>
                <w:szCs w:val="20"/>
                <w:lang w:eastAsia="zh-CN"/>
              </w:rPr>
              <w:t>где:</w:t>
            </w:r>
          </w:p>
          <w:p w:rsidR="002D23A8" w:rsidRPr="00730DBF" w:rsidRDefault="002D23A8" w:rsidP="002D23A8">
            <w:pPr>
              <w:suppressAutoHyphens/>
              <w:ind w:firstLine="708"/>
              <w:jc w:val="both"/>
              <w:rPr>
                <w:sz w:val="20"/>
                <w:szCs w:val="20"/>
                <w:lang w:eastAsia="zh-CN"/>
              </w:rPr>
            </w:pPr>
            <w:r w:rsidRPr="00730DBF">
              <w:rPr>
                <w:sz w:val="20"/>
                <w:szCs w:val="20"/>
                <w:lang w:eastAsia="zh-CN"/>
              </w:rPr>
              <w:t>Т – процент роста отгруженных товаров</w:t>
            </w:r>
            <w:r w:rsidRPr="00730DBF">
              <w:rPr>
                <w:bCs/>
                <w:sz w:val="20"/>
                <w:szCs w:val="20"/>
                <w:lang w:eastAsia="zh-CN"/>
              </w:rPr>
              <w:t xml:space="preserve"> собственного производства, выполненных работ и услуг собственными силами  по промышленным видам деятельности</w:t>
            </w:r>
            <w:r w:rsidRPr="00730DBF">
              <w:rPr>
                <w:sz w:val="20"/>
                <w:szCs w:val="20"/>
                <w:lang w:eastAsia="zh-CN"/>
              </w:rPr>
              <w:t>;</w:t>
            </w:r>
          </w:p>
          <w:p w:rsidR="002D23A8" w:rsidRPr="00730DBF" w:rsidRDefault="002D23A8" w:rsidP="002D23A8">
            <w:pPr>
              <w:suppressAutoHyphens/>
              <w:ind w:firstLine="708"/>
              <w:jc w:val="both"/>
              <w:rPr>
                <w:sz w:val="20"/>
                <w:szCs w:val="20"/>
                <w:lang w:eastAsia="zh-CN"/>
              </w:rPr>
            </w:pPr>
            <w:r w:rsidRPr="00730DBF">
              <w:rPr>
                <w:sz w:val="20"/>
                <w:szCs w:val="20"/>
                <w:lang w:eastAsia="zh-CN"/>
              </w:rPr>
              <w:t>П</w:t>
            </w:r>
            <w:proofErr w:type="gramStart"/>
            <w:r w:rsidRPr="00730DBF">
              <w:rPr>
                <w:sz w:val="20"/>
                <w:szCs w:val="20"/>
                <w:lang w:eastAsia="zh-CN"/>
              </w:rPr>
              <w:t>о-</w:t>
            </w:r>
            <w:proofErr w:type="gramEnd"/>
            <w:r w:rsidRPr="00730DBF">
              <w:rPr>
                <w:sz w:val="20"/>
                <w:szCs w:val="20"/>
                <w:lang w:eastAsia="zh-CN"/>
              </w:rPr>
              <w:t xml:space="preserve"> объем отгруженных товаров </w:t>
            </w:r>
            <w:r w:rsidRPr="00730DBF">
              <w:rPr>
                <w:bCs/>
                <w:sz w:val="20"/>
                <w:szCs w:val="20"/>
                <w:lang w:eastAsia="zh-CN"/>
              </w:rPr>
              <w:t>собственного производства, выполненных работ и услуг собственными силами  по промышленным видам деятельности</w:t>
            </w:r>
            <w:r w:rsidRPr="00730DBF">
              <w:rPr>
                <w:sz w:val="20"/>
                <w:szCs w:val="20"/>
                <w:lang w:eastAsia="zh-CN"/>
              </w:rPr>
              <w:t xml:space="preserve"> отчетного года:</w:t>
            </w:r>
          </w:p>
          <w:p w:rsidR="002D23A8" w:rsidRPr="00730DBF" w:rsidRDefault="002D23A8" w:rsidP="002D23A8">
            <w:pPr>
              <w:suppressAutoHyphens/>
              <w:ind w:firstLine="708"/>
              <w:jc w:val="both"/>
              <w:rPr>
                <w:sz w:val="20"/>
                <w:szCs w:val="20"/>
                <w:lang w:eastAsia="zh-CN"/>
              </w:rPr>
            </w:pPr>
            <w:proofErr w:type="spellStart"/>
            <w:r w:rsidRPr="00730DBF">
              <w:rPr>
                <w:sz w:val="20"/>
                <w:szCs w:val="20"/>
                <w:lang w:eastAsia="zh-CN"/>
              </w:rPr>
              <w:t>П</w:t>
            </w:r>
            <w:proofErr w:type="gramStart"/>
            <w:r w:rsidRPr="00730DBF">
              <w:rPr>
                <w:sz w:val="20"/>
                <w:szCs w:val="20"/>
                <w:lang w:eastAsia="zh-CN"/>
              </w:rPr>
              <w:t>п</w:t>
            </w:r>
            <w:proofErr w:type="spellEnd"/>
            <w:r w:rsidRPr="00730DBF">
              <w:rPr>
                <w:sz w:val="20"/>
                <w:szCs w:val="20"/>
                <w:lang w:eastAsia="zh-CN"/>
              </w:rPr>
              <w:t>-</w:t>
            </w:r>
            <w:proofErr w:type="gramEnd"/>
            <w:r w:rsidRPr="00730DBF">
              <w:rPr>
                <w:sz w:val="20"/>
                <w:szCs w:val="20"/>
                <w:lang w:eastAsia="zh-CN"/>
              </w:rPr>
              <w:t xml:space="preserve"> объем отгруженных товаров </w:t>
            </w:r>
            <w:r w:rsidRPr="00730DBF">
              <w:rPr>
                <w:bCs/>
                <w:sz w:val="20"/>
                <w:szCs w:val="20"/>
                <w:lang w:eastAsia="zh-CN"/>
              </w:rPr>
              <w:t>собственного производства, выполненных работ и услуг собственными силами  по промышленным видам деятельности</w:t>
            </w:r>
            <w:r w:rsidRPr="00730DBF">
              <w:rPr>
                <w:sz w:val="20"/>
                <w:szCs w:val="20"/>
                <w:lang w:eastAsia="zh-CN"/>
              </w:rPr>
              <w:t xml:space="preserve"> предыдущего года</w:t>
            </w:r>
          </w:p>
        </w:tc>
      </w:tr>
      <w:tr w:rsidR="00730DBF" w:rsidRPr="00730DBF" w:rsidTr="00AE6B98">
        <w:trPr>
          <w:trHeight w:val="815"/>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jc w:val="center"/>
              <w:rPr>
                <w:sz w:val="20"/>
                <w:szCs w:val="20"/>
                <w:lang w:eastAsia="zh-CN"/>
              </w:rPr>
            </w:pPr>
            <w:r w:rsidRPr="00730DBF">
              <w:rPr>
                <w:sz w:val="20"/>
                <w:szCs w:val="20"/>
                <w:lang w:eastAsia="zh-CN"/>
              </w:rPr>
              <w:t>2.</w:t>
            </w:r>
          </w:p>
        </w:tc>
        <w:tc>
          <w:tcPr>
            <w:tcW w:w="4678" w:type="dxa"/>
            <w:tcBorders>
              <w:top w:val="single" w:sz="4" w:space="0" w:color="000000"/>
              <w:left w:val="single" w:sz="4" w:space="0" w:color="000000"/>
              <w:bottom w:val="single" w:sz="4" w:space="0" w:color="000000"/>
            </w:tcBorders>
            <w:shd w:val="clear" w:color="auto" w:fill="auto"/>
            <w:vAlign w:val="center"/>
          </w:tcPr>
          <w:p w:rsidR="002D23A8" w:rsidRPr="00730DBF" w:rsidRDefault="002D23A8" w:rsidP="002D23A8">
            <w:pPr>
              <w:suppressAutoHyphens/>
              <w:autoSpaceDE w:val="0"/>
              <w:rPr>
                <w:sz w:val="20"/>
                <w:szCs w:val="20"/>
                <w:lang w:eastAsia="zh-CN"/>
              </w:rPr>
            </w:pPr>
            <w:r w:rsidRPr="00730DBF">
              <w:rPr>
                <w:sz w:val="20"/>
                <w:szCs w:val="20"/>
                <w:lang w:eastAsia="zh-CN"/>
              </w:rPr>
              <w:t>Инвестиции в основной капитал за счет всех источников финансирования в ценах соответствующих лет</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 на 2017-2021 года</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widowControl w:val="0"/>
              <w:tabs>
                <w:tab w:val="left" w:pos="1048"/>
              </w:tabs>
              <w:suppressAutoHyphens/>
              <w:autoSpaceDE w:val="0"/>
              <w:ind w:left="-2"/>
              <w:jc w:val="center"/>
              <w:rPr>
                <w:kern w:val="1"/>
                <w:sz w:val="20"/>
                <w:szCs w:val="22"/>
                <w:lang w:eastAsia="hi-IN" w:bidi="hi-IN"/>
              </w:rPr>
            </w:pPr>
            <w:r w:rsidRPr="00730DBF">
              <w:rPr>
                <w:kern w:val="1"/>
                <w:sz w:val="20"/>
                <w:szCs w:val="22"/>
                <w:lang w:eastAsia="hi-IN" w:bidi="hi-IN"/>
              </w:rPr>
              <w:t>3.</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widowControl w:val="0"/>
              <w:tabs>
                <w:tab w:val="left" w:pos="1048"/>
              </w:tabs>
              <w:suppressAutoHyphens/>
              <w:autoSpaceDE w:val="0"/>
              <w:ind w:left="-2"/>
              <w:rPr>
                <w:rFonts w:cs="Mangal"/>
                <w:kern w:val="1"/>
                <w:sz w:val="20"/>
                <w:szCs w:val="20"/>
                <w:lang w:eastAsia="hi-IN" w:bidi="hi-IN"/>
              </w:rPr>
            </w:pPr>
            <w:r w:rsidRPr="00730DBF">
              <w:rPr>
                <w:rFonts w:cs="Mangal"/>
                <w:kern w:val="1"/>
                <w:sz w:val="20"/>
                <w:szCs w:val="20"/>
                <w:lang w:eastAsia="hi-IN" w:bidi="hi-IN"/>
              </w:rPr>
              <w:t>Инвестируй в Подмосковье. Объем инвестиций, привлеченных в основной капитал (без учета бюджетных инвестиций и жилищного строительства), на душу населения</w:t>
            </w:r>
            <w:r w:rsidRPr="00730DBF">
              <w:rPr>
                <w:kern w:val="1"/>
                <w:sz w:val="20"/>
                <w:szCs w:val="20"/>
                <w:lang w:eastAsia="hi-IN" w:bidi="hi-IN"/>
              </w:rPr>
              <w:t xml:space="preserve">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Расчет показателя определяется по следующей формуле: И</w:t>
            </w:r>
            <w:r w:rsidRPr="00730DBF">
              <w:rPr>
                <w:sz w:val="20"/>
                <w:szCs w:val="20"/>
                <w:vertAlign w:val="subscript"/>
                <w:lang w:eastAsia="zh-CN"/>
              </w:rPr>
              <w:t>Д=</w:t>
            </w:r>
            <w:r w:rsidRPr="00730DBF">
              <w:rPr>
                <w:sz w:val="20"/>
                <w:szCs w:val="20"/>
                <w:lang w:eastAsia="zh-CN"/>
              </w:rPr>
              <w:t>И</w:t>
            </w:r>
            <w:r w:rsidRPr="00730DBF">
              <w:rPr>
                <w:sz w:val="20"/>
                <w:szCs w:val="20"/>
                <w:vertAlign w:val="subscript"/>
                <w:lang w:eastAsia="zh-CN"/>
              </w:rPr>
              <w:t>КС</w:t>
            </w:r>
            <w:r w:rsidRPr="00730DBF">
              <w:rPr>
                <w:sz w:val="20"/>
                <w:szCs w:val="20"/>
                <w:lang w:eastAsia="zh-CN"/>
              </w:rPr>
              <w:t>-И</w:t>
            </w:r>
            <w:r w:rsidRPr="00730DBF">
              <w:rPr>
                <w:sz w:val="20"/>
                <w:szCs w:val="20"/>
                <w:vertAlign w:val="subscript"/>
                <w:lang w:eastAsia="zh-CN"/>
              </w:rPr>
              <w:t>Б</w:t>
            </w:r>
            <w:r w:rsidRPr="00730DBF">
              <w:rPr>
                <w:sz w:val="20"/>
                <w:szCs w:val="20"/>
                <w:lang w:eastAsia="zh-CN"/>
              </w:rPr>
              <w:t>-И</w:t>
            </w:r>
            <w:r w:rsidRPr="00730DBF">
              <w:rPr>
                <w:sz w:val="20"/>
                <w:szCs w:val="20"/>
                <w:vertAlign w:val="subscript"/>
                <w:lang w:eastAsia="zh-CN"/>
              </w:rPr>
              <w:t xml:space="preserve">Ж, </w:t>
            </w:r>
            <w:r w:rsidRPr="00730DBF">
              <w:rPr>
                <w:sz w:val="20"/>
                <w:szCs w:val="20"/>
                <w:lang w:eastAsia="zh-CN"/>
              </w:rPr>
              <w:t>где:</w:t>
            </w:r>
          </w:p>
          <w:p w:rsidR="002D23A8" w:rsidRPr="00730DBF" w:rsidRDefault="002D23A8" w:rsidP="002D23A8">
            <w:pPr>
              <w:suppressAutoHyphens/>
              <w:rPr>
                <w:sz w:val="20"/>
                <w:szCs w:val="20"/>
                <w:lang w:eastAsia="zh-CN"/>
              </w:rPr>
            </w:pPr>
            <w:r w:rsidRPr="00730DBF">
              <w:rPr>
                <w:sz w:val="20"/>
                <w:szCs w:val="20"/>
                <w:lang w:eastAsia="zh-CN"/>
              </w:rPr>
              <w:t>И</w:t>
            </w:r>
            <w:r w:rsidRPr="00730DBF">
              <w:rPr>
                <w:sz w:val="20"/>
                <w:szCs w:val="20"/>
                <w:vertAlign w:val="subscript"/>
                <w:lang w:eastAsia="zh-CN"/>
              </w:rPr>
              <w:t xml:space="preserve">Д - </w:t>
            </w:r>
            <w:r w:rsidRPr="00730DBF">
              <w:rPr>
                <w:sz w:val="20"/>
                <w:szCs w:val="20"/>
                <w:lang w:eastAsia="zh-CN"/>
              </w:rPr>
              <w:t>объем инвестиций,</w:t>
            </w:r>
            <w:r w:rsidRPr="00730DBF">
              <w:rPr>
                <w:sz w:val="28"/>
                <w:szCs w:val="28"/>
                <w:lang w:eastAsia="zh-CN"/>
              </w:rPr>
              <w:t xml:space="preserve"> </w:t>
            </w:r>
            <w:r w:rsidRPr="00730DBF">
              <w:rPr>
                <w:sz w:val="20"/>
                <w:szCs w:val="20"/>
                <w:lang w:eastAsia="zh-CN"/>
              </w:rPr>
              <w:t>привлеченных в основной капитал по организациям, не относящимся к субъектам малого и среднего предпринимательства (без учета бюджетных инвестиций и жилищного строительства);</w:t>
            </w:r>
          </w:p>
          <w:p w:rsidR="002D23A8" w:rsidRPr="00730DBF" w:rsidRDefault="002D23A8" w:rsidP="002D23A8">
            <w:pPr>
              <w:suppressAutoHyphens/>
              <w:rPr>
                <w:sz w:val="20"/>
                <w:szCs w:val="20"/>
                <w:lang w:eastAsia="zh-CN"/>
              </w:rPr>
            </w:pPr>
            <w:r w:rsidRPr="00730DBF">
              <w:rPr>
                <w:sz w:val="20"/>
                <w:szCs w:val="20"/>
                <w:lang w:eastAsia="zh-CN"/>
              </w:rPr>
              <w:t>И</w:t>
            </w:r>
            <w:r w:rsidRPr="00730DBF">
              <w:rPr>
                <w:sz w:val="20"/>
                <w:szCs w:val="20"/>
                <w:vertAlign w:val="subscript"/>
                <w:lang w:eastAsia="zh-CN"/>
              </w:rPr>
              <w:t>КС</w:t>
            </w:r>
            <w:r w:rsidRPr="00730DBF">
              <w:rPr>
                <w:sz w:val="20"/>
                <w:szCs w:val="20"/>
                <w:lang w:eastAsia="zh-CN"/>
              </w:rPr>
              <w:t xml:space="preserve"> - инвестиции в основной капитал по организациям, не относящимся к субъектам малого предпринимательства;</w:t>
            </w:r>
          </w:p>
          <w:p w:rsidR="002D23A8" w:rsidRPr="00730DBF" w:rsidRDefault="002D23A8" w:rsidP="002D23A8">
            <w:pPr>
              <w:suppressAutoHyphens/>
              <w:rPr>
                <w:sz w:val="20"/>
                <w:szCs w:val="20"/>
                <w:lang w:eastAsia="zh-CN"/>
              </w:rPr>
            </w:pPr>
            <w:r w:rsidRPr="00730DBF">
              <w:rPr>
                <w:sz w:val="20"/>
                <w:szCs w:val="20"/>
                <w:lang w:eastAsia="zh-CN"/>
              </w:rPr>
              <w:t>И</w:t>
            </w:r>
            <w:r w:rsidRPr="00730DBF">
              <w:rPr>
                <w:sz w:val="20"/>
                <w:szCs w:val="20"/>
                <w:vertAlign w:val="subscript"/>
                <w:lang w:eastAsia="zh-CN"/>
              </w:rPr>
              <w:t>Б</w:t>
            </w:r>
            <w:r w:rsidRPr="00730DBF">
              <w:rPr>
                <w:sz w:val="20"/>
                <w:szCs w:val="20"/>
                <w:lang w:eastAsia="zh-CN"/>
              </w:rPr>
              <w:t xml:space="preserve">  - инвестиции в основной капитал за счет бюджетов всех уровней по организациям, не относящимся к субъектам малого предпринимательства;</w:t>
            </w:r>
          </w:p>
          <w:p w:rsidR="002D23A8" w:rsidRPr="00730DBF" w:rsidRDefault="002D23A8" w:rsidP="002D23A8">
            <w:pPr>
              <w:suppressAutoHyphens/>
              <w:rPr>
                <w:sz w:val="20"/>
                <w:szCs w:val="20"/>
                <w:lang w:eastAsia="zh-CN"/>
              </w:rPr>
            </w:pPr>
            <w:r w:rsidRPr="00730DBF">
              <w:rPr>
                <w:sz w:val="20"/>
                <w:szCs w:val="20"/>
                <w:lang w:eastAsia="zh-CN"/>
              </w:rPr>
              <w:t>И</w:t>
            </w:r>
            <w:r w:rsidRPr="00730DBF">
              <w:rPr>
                <w:sz w:val="20"/>
                <w:szCs w:val="20"/>
                <w:vertAlign w:val="subscript"/>
                <w:lang w:eastAsia="zh-CN"/>
              </w:rPr>
              <w:t>Ж</w:t>
            </w:r>
            <w:r w:rsidRPr="00730DBF">
              <w:rPr>
                <w:sz w:val="20"/>
                <w:szCs w:val="20"/>
                <w:lang w:eastAsia="zh-CN"/>
              </w:rPr>
              <w:t xml:space="preserve">  - инвестиции в основной капитал, направленные на жилищное строительство, по организациям, не относящимся к субъектам малого предпринимательства;</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79" w:right="79" w:hanging="59"/>
              <w:jc w:val="center"/>
              <w:rPr>
                <w:bCs/>
                <w:sz w:val="20"/>
                <w:szCs w:val="20"/>
                <w:lang w:eastAsia="zh-CN"/>
              </w:rPr>
            </w:pPr>
            <w:r w:rsidRPr="00730DBF">
              <w:rPr>
                <w:bCs/>
                <w:sz w:val="20"/>
                <w:szCs w:val="20"/>
                <w:lang w:eastAsia="zh-CN"/>
              </w:rPr>
              <w:t>4.</w:t>
            </w:r>
          </w:p>
        </w:tc>
        <w:tc>
          <w:tcPr>
            <w:tcW w:w="4678" w:type="dxa"/>
            <w:tcBorders>
              <w:top w:val="single" w:sz="4" w:space="0" w:color="000000"/>
              <w:left w:val="single" w:sz="4" w:space="0" w:color="000000"/>
              <w:bottom w:val="single" w:sz="4" w:space="0" w:color="000000"/>
            </w:tcBorders>
            <w:shd w:val="clear" w:color="auto" w:fill="auto"/>
          </w:tcPr>
          <w:p w:rsidR="002D23A8" w:rsidRDefault="002D23A8" w:rsidP="002D23A8">
            <w:pPr>
              <w:suppressAutoHyphens/>
              <w:autoSpaceDE w:val="0"/>
              <w:ind w:left="79" w:right="79" w:hanging="59"/>
              <w:rPr>
                <w:bCs/>
                <w:sz w:val="20"/>
                <w:szCs w:val="20"/>
                <w:lang w:eastAsia="zh-CN"/>
              </w:rPr>
            </w:pPr>
            <w:r w:rsidRPr="00730DBF">
              <w:rPr>
                <w:bCs/>
                <w:sz w:val="20"/>
                <w:szCs w:val="20"/>
                <w:lang w:eastAsia="zh-CN"/>
              </w:rPr>
              <w:t>Объем отгруженной продукции высокотехнологичных и наукоемких видов экономической деятельности по крупным и средним организациям</w:t>
            </w:r>
          </w:p>
          <w:p w:rsidR="00A045AD" w:rsidRPr="00730DBF" w:rsidRDefault="00A045AD" w:rsidP="002D23A8">
            <w:pPr>
              <w:suppressAutoHyphens/>
              <w:autoSpaceDE w:val="0"/>
              <w:ind w:left="79" w:right="79" w:hanging="59"/>
              <w:rPr>
                <w:sz w:val="20"/>
                <w:szCs w:val="20"/>
                <w:lang w:eastAsia="zh-CN"/>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Значения показателя определяется по статистическим данным Московской области</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79" w:right="79" w:hanging="59"/>
              <w:jc w:val="center"/>
              <w:rPr>
                <w:sz w:val="20"/>
                <w:szCs w:val="20"/>
                <w:lang w:eastAsia="zh-CN"/>
              </w:rPr>
            </w:pPr>
            <w:r w:rsidRPr="00730DBF">
              <w:rPr>
                <w:sz w:val="20"/>
                <w:szCs w:val="20"/>
                <w:lang w:eastAsia="zh-CN"/>
              </w:rPr>
              <w:lastRenderedPageBreak/>
              <w:t>5.</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79" w:right="79" w:hanging="59"/>
              <w:rPr>
                <w:sz w:val="20"/>
                <w:szCs w:val="20"/>
                <w:lang w:eastAsia="zh-CN"/>
              </w:rPr>
            </w:pPr>
            <w:r w:rsidRPr="00730DBF">
              <w:rPr>
                <w:sz w:val="20"/>
                <w:szCs w:val="20"/>
                <w:lang w:eastAsia="zh-CN"/>
              </w:rPr>
              <w:t>Количество созданных рабочих мест, всего</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 xml:space="preserve">Значение показателя определяется прямым </w:t>
            </w:r>
            <w:proofErr w:type="gramStart"/>
            <w:r w:rsidRPr="00730DBF">
              <w:rPr>
                <w:sz w:val="20"/>
                <w:szCs w:val="20"/>
                <w:lang w:eastAsia="zh-CN"/>
              </w:rPr>
              <w:t>счетом</w:t>
            </w:r>
            <w:proofErr w:type="gramEnd"/>
            <w:r w:rsidRPr="00730DBF">
              <w:rPr>
                <w:sz w:val="20"/>
                <w:szCs w:val="20"/>
                <w:lang w:eastAsia="zh-CN"/>
              </w:rPr>
              <w:t xml:space="preserve"> по сведениям представленным  муниципальной статистикой с учетом прогноза социально-экономического развития района на 2017-2021 года</w:t>
            </w:r>
          </w:p>
        </w:tc>
      </w:tr>
      <w:tr w:rsidR="00730DBF" w:rsidRPr="00730DBF" w:rsidTr="00AE6B98">
        <w:trPr>
          <w:trHeight w:val="1058"/>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6.</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rPr>
                <w:sz w:val="20"/>
                <w:szCs w:val="20"/>
                <w:lang w:eastAsia="zh-CN"/>
              </w:rPr>
            </w:pPr>
            <w:r w:rsidRPr="00730DBF">
              <w:rPr>
                <w:sz w:val="20"/>
                <w:szCs w:val="20"/>
                <w:lang w:eastAsia="zh-CN"/>
              </w:rPr>
              <w:t>Количество привлеченных инвесторов на территории муниципальных образований Московской области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 xml:space="preserve">Значение показателя определяется включением привлеченных за отчетный период крупных резидентов индустриальных парков, технопарков и </w:t>
            </w:r>
            <w:proofErr w:type="spellStart"/>
            <w:r w:rsidRPr="00730DBF">
              <w:rPr>
                <w:sz w:val="20"/>
                <w:szCs w:val="20"/>
                <w:lang w:eastAsia="zh-CN"/>
              </w:rPr>
              <w:t>промзон</w:t>
            </w:r>
            <w:proofErr w:type="spellEnd"/>
            <w:r w:rsidRPr="00730DBF">
              <w:rPr>
                <w:sz w:val="20"/>
                <w:szCs w:val="20"/>
                <w:lang w:eastAsia="zh-CN"/>
              </w:rPr>
              <w:t xml:space="preserve"> с объемом инвестиций более 300 млн. рублей за вычетом крупных резидентов, прекративших свою деятельность на территории индустриальных парков, технопарков и </w:t>
            </w:r>
            <w:proofErr w:type="spellStart"/>
            <w:r w:rsidRPr="00730DBF">
              <w:rPr>
                <w:sz w:val="20"/>
                <w:szCs w:val="20"/>
                <w:lang w:eastAsia="zh-CN"/>
              </w:rPr>
              <w:t>промзоны</w:t>
            </w:r>
            <w:proofErr w:type="spellEnd"/>
            <w:r w:rsidRPr="00730DBF">
              <w:rPr>
                <w:sz w:val="20"/>
                <w:szCs w:val="20"/>
                <w:lang w:eastAsia="zh-CN"/>
              </w:rPr>
              <w:t xml:space="preserve"> за отчетную дату.</w:t>
            </w:r>
          </w:p>
        </w:tc>
      </w:tr>
      <w:tr w:rsidR="00730DBF" w:rsidRPr="00730DBF" w:rsidTr="00AE6B98">
        <w:trPr>
          <w:trHeight w:val="894"/>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7.</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 xml:space="preserve">Количество привлеченных резидентов индустриальных парков, технопарков, промышленных площадок, единиц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фактическими данными о количестве привлеченных резидентов индустриальных парков, технопарков, промышленных площадок.</w:t>
            </w:r>
          </w:p>
        </w:tc>
      </w:tr>
      <w:tr w:rsidR="00730DBF" w:rsidRPr="00730DBF" w:rsidTr="00AE6B98">
        <w:trPr>
          <w:trHeight w:val="708"/>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8.</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Количество резидентов индустриальных парков, технопарков, промышленных площадок начавших производство, единиц</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фактическими данными о количестве резидентов индустриальных парков, технопарков, промышленных площадок начавших производство.</w:t>
            </w:r>
          </w:p>
        </w:tc>
      </w:tr>
      <w:tr w:rsidR="00730DBF" w:rsidRPr="00730DBF" w:rsidTr="00AE6B98">
        <w:trPr>
          <w:trHeight w:val="1058"/>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9.</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Количество созданных новых индустриальных парков, технопарков, промышленных площадок, единиц</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фактическими данными о количестве созданных новых индустриальных парков, технопарков, промышленных площадок.</w:t>
            </w:r>
          </w:p>
        </w:tc>
      </w:tr>
      <w:tr w:rsidR="00730DBF" w:rsidRPr="00730DBF" w:rsidTr="00AE6B98">
        <w:trPr>
          <w:trHeight w:val="401"/>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10.</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rPr>
                <w:sz w:val="20"/>
                <w:szCs w:val="20"/>
                <w:lang w:eastAsia="zh-CN"/>
              </w:rPr>
            </w:pPr>
            <w:r w:rsidRPr="00730DBF">
              <w:rPr>
                <w:sz w:val="20"/>
                <w:szCs w:val="20"/>
                <w:lang w:eastAsia="zh-CN"/>
              </w:rPr>
              <w:t>Процент заполняемости индустриального парка</w:t>
            </w:r>
            <w:proofErr w:type="gramStart"/>
            <w:r w:rsidRPr="00730DBF">
              <w:rPr>
                <w:sz w:val="20"/>
                <w:szCs w:val="20"/>
                <w:lang w:eastAsia="zh-CN"/>
              </w:rPr>
              <w:t>, %;</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фактическими данными о проценте заполняемости индустриального парка.</w:t>
            </w:r>
          </w:p>
        </w:tc>
      </w:tr>
      <w:tr w:rsidR="00730DBF" w:rsidRPr="00730DBF" w:rsidTr="00AE6B98">
        <w:trPr>
          <w:trHeight w:val="922"/>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11.</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rPr>
                <w:sz w:val="20"/>
                <w:szCs w:val="20"/>
                <w:lang w:eastAsia="zh-CN"/>
              </w:rPr>
            </w:pPr>
            <w:r w:rsidRPr="00730DBF">
              <w:rPr>
                <w:bCs/>
                <w:sz w:val="20"/>
                <w:szCs w:val="20"/>
                <w:lang w:eastAsia="zh-CN"/>
              </w:rPr>
              <w:t>Увеличение доли высококвалифицированных работников Московской области  в числе квалифицированных работников Московской области не менее 32,5 %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hd w:val="clear" w:color="auto" w:fill="FFFFFF"/>
              <w:spacing w:after="200" w:line="276" w:lineRule="auto"/>
              <w:contextualSpacing/>
              <w:jc w:val="both"/>
              <w:rPr>
                <w:rFonts w:eastAsia="Calibri"/>
                <w:sz w:val="20"/>
                <w:szCs w:val="20"/>
                <w:lang w:eastAsia="en-US"/>
              </w:rPr>
            </w:pPr>
            <w:r w:rsidRPr="00730DBF">
              <w:rPr>
                <w:sz w:val="20"/>
                <w:szCs w:val="20"/>
                <w:lang w:eastAsia="en-US"/>
              </w:rPr>
              <w:t>Показатель формируется согласно методике расчета показателя «Удельный вес численности высококвалифицированных работников в общей численности квалифицированных работников в регионе, в процентах», утвержденной Приказом Росстата от 21.02.2013 № 70</w:t>
            </w:r>
          </w:p>
        </w:tc>
      </w:tr>
      <w:tr w:rsidR="00730DBF" w:rsidRPr="00730DBF" w:rsidTr="001A151F">
        <w:trPr>
          <w:trHeight w:val="922"/>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sz w:val="20"/>
                <w:szCs w:val="20"/>
                <w:lang w:eastAsia="zh-CN"/>
              </w:rPr>
            </w:pPr>
            <w:r w:rsidRPr="00730DBF">
              <w:rPr>
                <w:sz w:val="20"/>
                <w:szCs w:val="20"/>
                <w:lang w:eastAsia="zh-CN"/>
              </w:rPr>
              <w:t>12.</w:t>
            </w:r>
          </w:p>
        </w:tc>
        <w:tc>
          <w:tcPr>
            <w:tcW w:w="4678" w:type="dxa"/>
            <w:tcBorders>
              <w:top w:val="single" w:sz="4" w:space="0" w:color="000000"/>
              <w:left w:val="single" w:sz="4" w:space="0" w:color="000000"/>
              <w:bottom w:val="single" w:sz="4" w:space="0" w:color="000000"/>
            </w:tcBorders>
            <w:shd w:val="clear" w:color="auto" w:fill="auto"/>
            <w:vAlign w:val="center"/>
          </w:tcPr>
          <w:p w:rsidR="002D23A8" w:rsidRPr="00730DBF" w:rsidRDefault="00DE6060" w:rsidP="002D23A8">
            <w:pPr>
              <w:suppressAutoHyphens/>
              <w:autoSpaceDE w:val="0"/>
              <w:rPr>
                <w:sz w:val="20"/>
                <w:szCs w:val="20"/>
                <w:lang w:eastAsia="zh-CN"/>
              </w:rPr>
            </w:pPr>
            <w:r w:rsidRPr="00730DBF">
              <w:rPr>
                <w:bCs/>
                <w:sz w:val="20"/>
                <w:szCs w:val="20"/>
                <w:lang w:eastAsia="zh-CN"/>
              </w:rPr>
              <w:t>Увеличение среднемесячной заработной платы работников организаций, не относящихся к субъектам малого предпринимательства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3041D" w:rsidRPr="00730DBF" w:rsidRDefault="0023041D" w:rsidP="002D23A8">
            <w:pPr>
              <w:suppressAutoHyphens/>
              <w:jc w:val="both"/>
              <w:rPr>
                <w:sz w:val="20"/>
                <w:szCs w:val="20"/>
                <w:lang w:eastAsia="zh-CN"/>
              </w:rPr>
            </w:pPr>
            <w:proofErr w:type="spellStart"/>
            <w:r w:rsidRPr="00730DBF">
              <w:rPr>
                <w:sz w:val="20"/>
                <w:szCs w:val="20"/>
                <w:lang w:eastAsia="zh-CN"/>
              </w:rPr>
              <w:t>Усмз</w:t>
            </w:r>
            <w:proofErr w:type="spellEnd"/>
            <w:r w:rsidRPr="00730DBF">
              <w:rPr>
                <w:sz w:val="20"/>
                <w:szCs w:val="20"/>
                <w:lang w:eastAsia="zh-CN"/>
              </w:rPr>
              <w:t>=(</w:t>
            </w:r>
            <w:proofErr w:type="spellStart"/>
            <w:r w:rsidRPr="00730DBF">
              <w:rPr>
                <w:sz w:val="20"/>
                <w:szCs w:val="20"/>
                <w:lang w:eastAsia="zh-CN"/>
              </w:rPr>
              <w:t>ЗПо</w:t>
            </w:r>
            <w:proofErr w:type="spellEnd"/>
            <w:r w:rsidRPr="00730DBF">
              <w:rPr>
                <w:sz w:val="20"/>
                <w:szCs w:val="20"/>
                <w:lang w:eastAsia="zh-CN"/>
              </w:rPr>
              <w:t>/</w:t>
            </w:r>
            <w:proofErr w:type="spellStart"/>
            <w:r w:rsidRPr="00730DBF">
              <w:rPr>
                <w:sz w:val="20"/>
                <w:szCs w:val="20"/>
                <w:lang w:eastAsia="zh-CN"/>
              </w:rPr>
              <w:t>ЗПп</w:t>
            </w:r>
            <w:proofErr w:type="spellEnd"/>
            <w:r w:rsidRPr="00730DBF">
              <w:rPr>
                <w:sz w:val="20"/>
                <w:szCs w:val="20"/>
                <w:lang w:eastAsia="zh-CN"/>
              </w:rPr>
              <w:t>)*100%, где</w:t>
            </w:r>
          </w:p>
          <w:p w:rsidR="001A151F" w:rsidRPr="00730DBF" w:rsidRDefault="001A151F" w:rsidP="0023041D">
            <w:pPr>
              <w:suppressAutoHyphens/>
              <w:jc w:val="both"/>
              <w:rPr>
                <w:sz w:val="20"/>
                <w:szCs w:val="20"/>
                <w:lang w:eastAsia="zh-CN"/>
              </w:rPr>
            </w:pPr>
            <w:proofErr w:type="spellStart"/>
            <w:r w:rsidRPr="00730DBF">
              <w:rPr>
                <w:sz w:val="20"/>
                <w:szCs w:val="20"/>
                <w:lang w:eastAsia="zh-CN"/>
              </w:rPr>
              <w:t>ЗП</w:t>
            </w:r>
            <w:r w:rsidR="0023041D" w:rsidRPr="00730DBF">
              <w:rPr>
                <w:sz w:val="20"/>
                <w:szCs w:val="20"/>
                <w:lang w:eastAsia="zh-CN"/>
              </w:rPr>
              <w:t>о</w:t>
            </w:r>
            <w:proofErr w:type="spellEnd"/>
            <w:r w:rsidR="0023041D" w:rsidRPr="00730DBF">
              <w:rPr>
                <w:sz w:val="20"/>
                <w:szCs w:val="20"/>
                <w:lang w:eastAsia="zh-CN"/>
              </w:rPr>
              <w:t xml:space="preserve"> – заработная плата за отчетный год,</w:t>
            </w:r>
          </w:p>
          <w:p w:rsidR="0023041D" w:rsidRPr="00730DBF" w:rsidRDefault="0023041D" w:rsidP="0023041D">
            <w:pPr>
              <w:suppressAutoHyphens/>
              <w:jc w:val="both"/>
              <w:rPr>
                <w:sz w:val="20"/>
                <w:szCs w:val="20"/>
                <w:lang w:eastAsia="zh-CN"/>
              </w:rPr>
            </w:pPr>
            <w:proofErr w:type="spellStart"/>
            <w:r w:rsidRPr="00730DBF">
              <w:rPr>
                <w:sz w:val="20"/>
                <w:szCs w:val="20"/>
                <w:lang w:eastAsia="zh-CN"/>
              </w:rPr>
              <w:t>ЗПп</w:t>
            </w:r>
            <w:proofErr w:type="spellEnd"/>
            <w:r w:rsidRPr="00730DBF">
              <w:rPr>
                <w:sz w:val="20"/>
                <w:szCs w:val="20"/>
                <w:lang w:eastAsia="zh-CN"/>
              </w:rPr>
              <w:t xml:space="preserve"> - заработная плата за предыдущий год,</w:t>
            </w:r>
          </w:p>
          <w:p w:rsidR="0023041D" w:rsidRPr="00730DBF" w:rsidRDefault="0023041D" w:rsidP="0023041D">
            <w:pPr>
              <w:suppressAutoHyphens/>
              <w:jc w:val="both"/>
              <w:rPr>
                <w:sz w:val="20"/>
                <w:szCs w:val="20"/>
                <w:lang w:eastAsia="zh-CN"/>
              </w:rPr>
            </w:pPr>
            <w:r w:rsidRPr="00730DBF">
              <w:rPr>
                <w:sz w:val="20"/>
                <w:szCs w:val="20"/>
                <w:lang w:eastAsia="zh-CN"/>
              </w:rPr>
              <w:t>измеряется в %</w:t>
            </w:r>
          </w:p>
        </w:tc>
      </w:tr>
      <w:tr w:rsidR="00730DBF" w:rsidRPr="00730DBF" w:rsidTr="00AE6B98">
        <w:trPr>
          <w:trHeight w:val="1030"/>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bCs/>
                <w:sz w:val="20"/>
                <w:szCs w:val="20"/>
                <w:lang w:eastAsia="zh-CN"/>
              </w:rPr>
            </w:pPr>
            <w:r w:rsidRPr="00730DBF">
              <w:rPr>
                <w:bCs/>
                <w:sz w:val="20"/>
                <w:szCs w:val="20"/>
                <w:lang w:eastAsia="zh-CN"/>
              </w:rPr>
              <w:t>13.</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jc w:val="both"/>
              <w:rPr>
                <w:sz w:val="20"/>
                <w:szCs w:val="20"/>
                <w:lang w:eastAsia="zh-CN"/>
              </w:rPr>
            </w:pPr>
            <w:r w:rsidRPr="00730DBF">
              <w:rPr>
                <w:bCs/>
                <w:sz w:val="20"/>
                <w:szCs w:val="20"/>
                <w:lang w:eastAsia="zh-CN"/>
              </w:rPr>
              <w:t>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Показатель формируется как отношение объема произведенной продукции к среднесписочной численности персонала</w:t>
            </w:r>
          </w:p>
        </w:tc>
      </w:tr>
      <w:tr w:rsidR="00730DBF" w:rsidRPr="00730DBF" w:rsidTr="00AE6B98">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bCs/>
                <w:sz w:val="20"/>
                <w:szCs w:val="20"/>
                <w:lang w:eastAsia="zh-CN"/>
              </w:rPr>
            </w:pPr>
            <w:r w:rsidRPr="00730DBF">
              <w:rPr>
                <w:bCs/>
                <w:sz w:val="20"/>
                <w:szCs w:val="20"/>
                <w:lang w:eastAsia="zh-CN"/>
              </w:rPr>
              <w:t>14.</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jc w:val="both"/>
              <w:rPr>
                <w:sz w:val="20"/>
                <w:szCs w:val="20"/>
                <w:lang w:eastAsia="zh-CN"/>
              </w:rPr>
            </w:pPr>
            <w:r w:rsidRPr="00730DBF">
              <w:rPr>
                <w:bCs/>
                <w:sz w:val="20"/>
                <w:szCs w:val="20"/>
                <w:lang w:eastAsia="zh-CN"/>
              </w:rPr>
              <w:t xml:space="preserve">Увеличение реальной заработной платы в целом по  системообразующим предприятиям  </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sz w:val="20"/>
                <w:szCs w:val="20"/>
                <w:lang w:eastAsia="zh-CN"/>
              </w:rPr>
              <w:t>Значение показателя определяется по формуле:</w:t>
            </w:r>
          </w:p>
          <w:p w:rsidR="002D23A8" w:rsidRPr="00730DBF" w:rsidRDefault="002D23A8" w:rsidP="002D23A8">
            <w:pPr>
              <w:widowControl w:val="0"/>
              <w:autoSpaceDE w:val="0"/>
              <w:spacing w:after="200" w:line="276" w:lineRule="auto"/>
              <w:ind w:firstLine="709"/>
              <w:contextualSpacing/>
              <w:jc w:val="both"/>
              <w:rPr>
                <w:rFonts w:eastAsia="Calibri"/>
                <w:sz w:val="20"/>
                <w:szCs w:val="20"/>
                <w:lang w:eastAsia="en-US"/>
              </w:rPr>
            </w:pPr>
            <w:r w:rsidRPr="00730DBF">
              <w:rPr>
                <w:rFonts w:eastAsia="Calibri"/>
                <w:sz w:val="20"/>
                <w:szCs w:val="20"/>
                <w:lang w:eastAsia="en-US"/>
              </w:rPr>
              <w:t>ТР</w:t>
            </w:r>
            <w:proofErr w:type="spellStart"/>
            <w:r w:rsidRPr="00730DBF">
              <w:rPr>
                <w:rFonts w:eastAsia="Calibri"/>
                <w:sz w:val="20"/>
                <w:szCs w:val="20"/>
                <w:lang w:val="en-US" w:eastAsia="en-US"/>
              </w:rPr>
              <w:t>i</w:t>
            </w:r>
            <w:proofErr w:type="spellEnd"/>
            <w:r w:rsidRPr="00730DBF">
              <w:rPr>
                <w:rFonts w:eastAsia="Calibri"/>
                <w:sz w:val="20"/>
                <w:szCs w:val="20"/>
                <w:lang w:eastAsia="en-US"/>
              </w:rPr>
              <w:t>= Т</w:t>
            </w:r>
            <w:proofErr w:type="spellStart"/>
            <w:r w:rsidRPr="00730DBF">
              <w:rPr>
                <w:rFonts w:eastAsia="Calibri"/>
                <w:sz w:val="20"/>
                <w:szCs w:val="20"/>
                <w:lang w:val="en-US" w:eastAsia="en-US"/>
              </w:rPr>
              <w:t>Ri</w:t>
            </w:r>
            <w:proofErr w:type="spellEnd"/>
            <w:r w:rsidRPr="00730DBF">
              <w:rPr>
                <w:rFonts w:eastAsia="Calibri"/>
                <w:sz w:val="20"/>
                <w:szCs w:val="20"/>
                <w:lang w:eastAsia="en-US"/>
              </w:rPr>
              <w:t xml:space="preserve">-100%, где </w:t>
            </w:r>
            <w:proofErr w:type="gramStart"/>
            <w:r w:rsidRPr="00730DBF">
              <w:rPr>
                <w:rFonts w:eastAsia="Calibri"/>
                <w:sz w:val="20"/>
                <w:szCs w:val="20"/>
                <w:lang w:eastAsia="en-US"/>
              </w:rPr>
              <w:t>Т</w:t>
            </w:r>
            <w:proofErr w:type="spellStart"/>
            <w:proofErr w:type="gramEnd"/>
            <w:r w:rsidRPr="00730DBF">
              <w:rPr>
                <w:rFonts w:eastAsia="Calibri"/>
                <w:sz w:val="20"/>
                <w:szCs w:val="20"/>
                <w:lang w:val="en-US" w:eastAsia="en-US"/>
              </w:rPr>
              <w:t>Ri</w:t>
            </w:r>
            <w:proofErr w:type="spellEnd"/>
            <w:r w:rsidRPr="00730DBF">
              <w:rPr>
                <w:rFonts w:eastAsia="Calibri"/>
                <w:sz w:val="20"/>
                <w:szCs w:val="20"/>
                <w:lang w:eastAsia="en-US"/>
              </w:rPr>
              <w:t xml:space="preserve"> – индекс реальной начисленной заработной платы в процентах к предыдущему году в i-том муниципальном образовании (далее – МО).</w:t>
            </w:r>
          </w:p>
          <w:p w:rsidR="002D23A8" w:rsidRPr="00730DBF" w:rsidRDefault="002D23A8" w:rsidP="002D23A8">
            <w:pPr>
              <w:widowControl w:val="0"/>
              <w:autoSpaceDE w:val="0"/>
              <w:spacing w:after="200" w:line="276" w:lineRule="auto"/>
              <w:ind w:firstLine="709"/>
              <w:contextualSpacing/>
              <w:jc w:val="both"/>
              <w:rPr>
                <w:rFonts w:eastAsia="Calibri"/>
                <w:sz w:val="20"/>
                <w:szCs w:val="20"/>
                <w:lang w:eastAsia="en-US"/>
              </w:rPr>
            </w:pPr>
            <w:r w:rsidRPr="00730DBF">
              <w:rPr>
                <w:rFonts w:eastAsia="Calibri"/>
                <w:sz w:val="20"/>
                <w:szCs w:val="20"/>
                <w:lang w:eastAsia="en-US"/>
              </w:rPr>
              <w:t>Индекс реальной начисленной заработной платы (</w:t>
            </w:r>
            <w:proofErr w:type="spellStart"/>
            <w:r w:rsidRPr="00730DBF">
              <w:rPr>
                <w:rFonts w:eastAsia="Calibri"/>
                <w:sz w:val="20"/>
                <w:szCs w:val="20"/>
                <w:lang w:eastAsia="en-US"/>
              </w:rPr>
              <w:t>TRi</w:t>
            </w:r>
            <w:proofErr w:type="spellEnd"/>
            <w:r w:rsidRPr="00730DBF">
              <w:rPr>
                <w:rFonts w:eastAsia="Calibri"/>
                <w:sz w:val="20"/>
                <w:szCs w:val="20"/>
                <w:lang w:eastAsia="en-US"/>
              </w:rPr>
              <w:t>) определяется по формуле:</w:t>
            </w:r>
          </w:p>
          <w:p w:rsidR="002D23A8" w:rsidRPr="00730DBF" w:rsidRDefault="002D23A8" w:rsidP="002D23A8">
            <w:pPr>
              <w:widowControl w:val="0"/>
              <w:autoSpaceDE w:val="0"/>
              <w:spacing w:after="200" w:line="276" w:lineRule="auto"/>
              <w:ind w:firstLine="709"/>
              <w:contextualSpacing/>
              <w:jc w:val="both"/>
              <w:rPr>
                <w:rFonts w:eastAsia="Calibri"/>
                <w:sz w:val="20"/>
                <w:szCs w:val="20"/>
                <w:lang w:eastAsia="en-US"/>
              </w:rPr>
            </w:pPr>
            <w:r w:rsidRPr="00730DBF">
              <w:rPr>
                <w:rFonts w:eastAsia="Calibri"/>
                <w:noProof/>
                <w:position w:val="-18"/>
                <w:sz w:val="20"/>
                <w:szCs w:val="20"/>
              </w:rPr>
              <w:drawing>
                <wp:inline distT="0" distB="0" distL="0" distR="0" wp14:anchorId="68729886" wp14:editId="0F523715">
                  <wp:extent cx="1345565" cy="405130"/>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565" cy="405130"/>
                          </a:xfrm>
                          <a:prstGeom prst="rect">
                            <a:avLst/>
                          </a:prstGeom>
                          <a:solidFill>
                            <a:srgbClr val="FFFFFF"/>
                          </a:solidFill>
                          <a:ln>
                            <a:noFill/>
                          </a:ln>
                        </pic:spPr>
                      </pic:pic>
                    </a:graphicData>
                  </a:graphic>
                </wp:inline>
              </w:drawing>
            </w:r>
            <w:r w:rsidRPr="00730DBF">
              <w:rPr>
                <w:rFonts w:eastAsia="Calibri"/>
                <w:sz w:val="20"/>
                <w:szCs w:val="20"/>
                <w:lang w:eastAsia="en-US"/>
              </w:rPr>
              <w:t>,</w:t>
            </w:r>
          </w:p>
          <w:p w:rsidR="002D23A8" w:rsidRPr="00730DBF" w:rsidRDefault="002D23A8" w:rsidP="002D23A8">
            <w:pPr>
              <w:widowControl w:val="0"/>
              <w:autoSpaceDE w:val="0"/>
              <w:spacing w:after="200" w:line="276" w:lineRule="auto"/>
              <w:ind w:firstLine="709"/>
              <w:contextualSpacing/>
              <w:jc w:val="both"/>
              <w:rPr>
                <w:rFonts w:eastAsia="Calibri"/>
                <w:sz w:val="20"/>
                <w:szCs w:val="20"/>
                <w:lang w:eastAsia="en-US"/>
              </w:rPr>
            </w:pPr>
            <w:r w:rsidRPr="00730DBF">
              <w:rPr>
                <w:rFonts w:eastAsia="Calibri"/>
                <w:sz w:val="20"/>
                <w:szCs w:val="20"/>
                <w:lang w:eastAsia="en-US"/>
              </w:rPr>
              <w:lastRenderedPageBreak/>
              <w:t xml:space="preserve">где </w:t>
            </w:r>
            <w:proofErr w:type="spellStart"/>
            <w:r w:rsidRPr="00730DBF">
              <w:rPr>
                <w:rFonts w:eastAsia="Calibri"/>
                <w:sz w:val="20"/>
                <w:szCs w:val="20"/>
                <w:lang w:eastAsia="en-US"/>
              </w:rPr>
              <w:t>TWi</w:t>
            </w:r>
            <w:proofErr w:type="spellEnd"/>
            <w:r w:rsidRPr="00730DBF">
              <w:rPr>
                <w:rFonts w:eastAsia="Calibri"/>
                <w:sz w:val="20"/>
                <w:szCs w:val="20"/>
                <w:lang w:eastAsia="en-US"/>
              </w:rPr>
              <w:t xml:space="preserve"> - индекс номинальной начисленной заработной платы, как отношение среднемесячной номинальной заработной платы (далее - СМНЗ) в отчетном году к среднемесячной номинальной заработной плате в году, предшествующем отчетному, в i-том МО, в процентах;</w:t>
            </w:r>
          </w:p>
          <w:p w:rsidR="002D23A8" w:rsidRPr="00730DBF" w:rsidRDefault="002D23A8" w:rsidP="002D23A8">
            <w:pPr>
              <w:widowControl w:val="0"/>
              <w:autoSpaceDE w:val="0"/>
              <w:spacing w:after="200" w:line="276" w:lineRule="auto"/>
              <w:ind w:firstLine="709"/>
              <w:contextualSpacing/>
              <w:jc w:val="both"/>
              <w:rPr>
                <w:rFonts w:ascii="Calibri" w:eastAsia="Calibri" w:hAnsi="Calibri"/>
                <w:sz w:val="22"/>
                <w:szCs w:val="22"/>
                <w:lang w:eastAsia="en-US"/>
              </w:rPr>
            </w:pPr>
            <w:proofErr w:type="spellStart"/>
            <w:r w:rsidRPr="00730DBF">
              <w:rPr>
                <w:rFonts w:eastAsia="Calibri"/>
                <w:sz w:val="20"/>
                <w:szCs w:val="20"/>
                <w:lang w:eastAsia="en-US"/>
              </w:rPr>
              <w:t>TPi</w:t>
            </w:r>
            <w:proofErr w:type="spellEnd"/>
            <w:r w:rsidRPr="00730DBF">
              <w:rPr>
                <w:rFonts w:eastAsia="Calibri"/>
                <w:sz w:val="20"/>
                <w:szCs w:val="20"/>
                <w:lang w:eastAsia="en-US"/>
              </w:rPr>
              <w:t xml:space="preserve"> - индекс потребительских цен (за тот же год, что и индекс номинальной начисленной заработной платы) в Московской области, в процентах.</w:t>
            </w:r>
          </w:p>
        </w:tc>
      </w:tr>
      <w:tr w:rsidR="00730DBF" w:rsidRPr="00730DBF" w:rsidTr="00AE6B98">
        <w:trPr>
          <w:trHeight w:val="776"/>
        </w:trPr>
        <w:tc>
          <w:tcPr>
            <w:tcW w:w="709" w:type="dxa"/>
            <w:tcBorders>
              <w:top w:val="single" w:sz="4" w:space="0" w:color="000000"/>
              <w:left w:val="single" w:sz="4" w:space="0" w:color="000000"/>
              <w:bottom w:val="single" w:sz="4" w:space="0" w:color="000000"/>
            </w:tcBorders>
          </w:tcPr>
          <w:p w:rsidR="002D23A8" w:rsidRPr="00730DBF" w:rsidRDefault="002D23A8" w:rsidP="002D23A8">
            <w:pPr>
              <w:suppressAutoHyphens/>
              <w:autoSpaceDE w:val="0"/>
              <w:ind w:left="17" w:right="66"/>
              <w:jc w:val="center"/>
              <w:rPr>
                <w:bCs/>
                <w:sz w:val="20"/>
                <w:szCs w:val="20"/>
                <w:lang w:eastAsia="zh-CN"/>
              </w:rPr>
            </w:pPr>
            <w:r w:rsidRPr="00730DBF">
              <w:rPr>
                <w:bCs/>
                <w:sz w:val="20"/>
                <w:szCs w:val="20"/>
                <w:lang w:eastAsia="zh-CN"/>
              </w:rPr>
              <w:lastRenderedPageBreak/>
              <w:t>15.</w:t>
            </w:r>
          </w:p>
        </w:tc>
        <w:tc>
          <w:tcPr>
            <w:tcW w:w="4678" w:type="dxa"/>
            <w:tcBorders>
              <w:top w:val="single" w:sz="4" w:space="0" w:color="000000"/>
              <w:left w:val="single" w:sz="4" w:space="0" w:color="000000"/>
              <w:bottom w:val="single" w:sz="4" w:space="0" w:color="000000"/>
            </w:tcBorders>
            <w:shd w:val="clear" w:color="auto" w:fill="auto"/>
          </w:tcPr>
          <w:p w:rsidR="002D23A8" w:rsidRPr="00730DBF" w:rsidRDefault="002D23A8" w:rsidP="002D23A8">
            <w:pPr>
              <w:suppressAutoHyphens/>
              <w:autoSpaceDE w:val="0"/>
              <w:ind w:left="17" w:right="66"/>
              <w:jc w:val="both"/>
              <w:rPr>
                <w:bCs/>
                <w:sz w:val="20"/>
                <w:szCs w:val="20"/>
                <w:lang w:eastAsia="zh-CN"/>
              </w:rPr>
            </w:pPr>
            <w:r w:rsidRPr="00730DBF">
              <w:rPr>
                <w:bCs/>
                <w:sz w:val="20"/>
                <w:szCs w:val="20"/>
                <w:lang w:eastAsia="zh-CN"/>
              </w:rPr>
              <w:t>Внутренние затраты на исследования и разработки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2D23A8" w:rsidRPr="00730DBF" w:rsidRDefault="002D23A8" w:rsidP="002D23A8">
            <w:pPr>
              <w:suppressAutoHyphens/>
              <w:jc w:val="both"/>
              <w:rPr>
                <w:sz w:val="20"/>
                <w:szCs w:val="20"/>
                <w:lang w:eastAsia="zh-CN"/>
              </w:rPr>
            </w:pPr>
            <w:r w:rsidRPr="00730DBF">
              <w:rPr>
                <w:bCs/>
                <w:sz w:val="20"/>
                <w:szCs w:val="20"/>
                <w:lang w:eastAsia="zh-CN"/>
              </w:rPr>
              <w:t>Внутренние затраты на исследования и разработки рассчитываются, исходя из фактических данных в соответствии с отчетностью организаций всех видов экономической деятельности, расположенных на территории муниципального образования и выполнявших в отчетном году научные исследования и разработки.</w:t>
            </w:r>
          </w:p>
        </w:tc>
      </w:tr>
      <w:tr w:rsidR="00730DBF" w:rsidRPr="00730DBF" w:rsidTr="001A151F">
        <w:trPr>
          <w:trHeight w:val="776"/>
        </w:trPr>
        <w:tc>
          <w:tcPr>
            <w:tcW w:w="709" w:type="dxa"/>
            <w:tcBorders>
              <w:top w:val="single" w:sz="4" w:space="0" w:color="000000"/>
              <w:left w:val="single" w:sz="4" w:space="0" w:color="000000"/>
              <w:bottom w:val="single" w:sz="4" w:space="0" w:color="000000"/>
            </w:tcBorders>
          </w:tcPr>
          <w:p w:rsidR="00DE6060" w:rsidRPr="00730DBF" w:rsidRDefault="00DE6060" w:rsidP="002D23A8">
            <w:pPr>
              <w:suppressAutoHyphens/>
              <w:autoSpaceDE w:val="0"/>
              <w:ind w:left="17" w:right="66"/>
              <w:jc w:val="center"/>
              <w:rPr>
                <w:bCs/>
                <w:sz w:val="20"/>
                <w:szCs w:val="20"/>
                <w:lang w:eastAsia="zh-CN"/>
              </w:rPr>
            </w:pPr>
            <w:r w:rsidRPr="00730DBF">
              <w:rPr>
                <w:bCs/>
                <w:sz w:val="20"/>
                <w:szCs w:val="20"/>
                <w:lang w:eastAsia="zh-CN"/>
              </w:rPr>
              <w:t>16.</w:t>
            </w:r>
          </w:p>
        </w:tc>
        <w:tc>
          <w:tcPr>
            <w:tcW w:w="4678" w:type="dxa"/>
            <w:tcBorders>
              <w:top w:val="single" w:sz="4" w:space="0" w:color="000000"/>
              <w:left w:val="single" w:sz="4" w:space="0" w:color="000000"/>
              <w:bottom w:val="single" w:sz="4" w:space="0" w:color="000000"/>
            </w:tcBorders>
            <w:shd w:val="clear" w:color="auto" w:fill="auto"/>
          </w:tcPr>
          <w:p w:rsidR="00DE6060" w:rsidRPr="00730DBF" w:rsidRDefault="00DE6060" w:rsidP="002D23A8">
            <w:pPr>
              <w:suppressAutoHyphens/>
              <w:autoSpaceDE w:val="0"/>
              <w:ind w:left="17" w:right="66"/>
              <w:jc w:val="both"/>
              <w:rPr>
                <w:bCs/>
                <w:sz w:val="20"/>
                <w:szCs w:val="20"/>
                <w:lang w:eastAsia="zh-CN"/>
              </w:rPr>
            </w:pPr>
            <w:r w:rsidRPr="00730DBF">
              <w:rPr>
                <w:bCs/>
                <w:sz w:val="20"/>
                <w:szCs w:val="20"/>
                <w:lang w:eastAsia="zh-CN"/>
              </w:rPr>
              <w:t xml:space="preserve">Территории промышленного роста. Создание новых промышленных площадок, индустриальных парков, технопарков, и привлечение новых резидентов во вновь </w:t>
            </w:r>
            <w:proofErr w:type="gramStart"/>
            <w:r w:rsidRPr="00730DBF">
              <w:rPr>
                <w:bCs/>
                <w:sz w:val="20"/>
                <w:szCs w:val="20"/>
                <w:lang w:eastAsia="zh-CN"/>
              </w:rPr>
              <w:t>созданные</w:t>
            </w:r>
            <w:proofErr w:type="gramEnd"/>
            <w:r w:rsidRPr="00730DBF">
              <w:rPr>
                <w:bCs/>
                <w:sz w:val="20"/>
                <w:szCs w:val="20"/>
                <w:lang w:eastAsia="zh-CN"/>
              </w:rPr>
              <w:t>/действующие</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DE6060" w:rsidRPr="00730DBF" w:rsidRDefault="001A151F" w:rsidP="002D23A8">
            <w:pPr>
              <w:suppressAutoHyphens/>
              <w:jc w:val="both"/>
              <w:rPr>
                <w:bCs/>
                <w:sz w:val="20"/>
                <w:szCs w:val="20"/>
                <w:lang w:eastAsia="zh-CN"/>
              </w:rPr>
            </w:pPr>
            <w:r w:rsidRPr="00730DBF">
              <w:rPr>
                <w:bCs/>
                <w:sz w:val="20"/>
                <w:szCs w:val="20"/>
                <w:lang w:eastAsia="zh-CN"/>
              </w:rPr>
              <w:t>Показатель «Территории промышленного роста» рассчитывается автоматически в подсистеме мониторинга показателей развития Московской области</w:t>
            </w:r>
          </w:p>
        </w:tc>
      </w:tr>
    </w:tbl>
    <w:p w:rsidR="002D23A8" w:rsidRPr="00730DBF" w:rsidRDefault="002D23A8" w:rsidP="002D23A8">
      <w:pPr>
        <w:widowControl w:val="0"/>
        <w:suppressAutoHyphens/>
        <w:autoSpaceDE w:val="0"/>
        <w:autoSpaceDN w:val="0"/>
        <w:adjustRightInd w:val="0"/>
        <w:jc w:val="both"/>
        <w:rPr>
          <w:lang w:eastAsia="zh-CN"/>
        </w:rPr>
      </w:pPr>
    </w:p>
    <w:p w:rsidR="002D23A8" w:rsidRPr="00730DBF" w:rsidRDefault="002D23A8"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F81F3D" w:rsidRPr="00730DBF" w:rsidRDefault="00F81F3D" w:rsidP="00D11AE6">
      <w:pPr>
        <w:spacing w:after="200" w:line="276" w:lineRule="auto"/>
      </w:pPr>
    </w:p>
    <w:p w:rsidR="00E91CF9" w:rsidRPr="00730DBF" w:rsidRDefault="00E91CF9" w:rsidP="00D11AE6">
      <w:pPr>
        <w:spacing w:after="200" w:line="276" w:lineRule="auto"/>
      </w:pPr>
    </w:p>
    <w:p w:rsidR="00E91CF9" w:rsidRPr="00730DBF" w:rsidRDefault="00E91CF9" w:rsidP="00D11AE6">
      <w:pPr>
        <w:spacing w:after="200" w:line="276" w:lineRule="auto"/>
      </w:pPr>
    </w:p>
    <w:p w:rsidR="000710FD" w:rsidRPr="00730DBF" w:rsidRDefault="000710FD" w:rsidP="000710FD">
      <w:pPr>
        <w:jc w:val="center"/>
      </w:pPr>
      <w:r w:rsidRPr="00730DBF">
        <w:lastRenderedPageBreak/>
        <w:t xml:space="preserve">ПАСПОРТ ПОДПРОГРАММЫ </w:t>
      </w:r>
      <w:r w:rsidRPr="00730DBF">
        <w:rPr>
          <w:lang w:val="en-US"/>
        </w:rPr>
        <w:t>III</w:t>
      </w:r>
      <w:r w:rsidRPr="00730DBF">
        <w:t xml:space="preserve"> «Развитие потребительского рынка и услуг на территории Раменского муниципального района»</w:t>
      </w:r>
    </w:p>
    <w:p w:rsidR="000710FD" w:rsidRPr="00730DBF" w:rsidRDefault="000710FD" w:rsidP="000710FD">
      <w:pPr>
        <w:jc w:val="center"/>
      </w:pPr>
      <w:r w:rsidRPr="00730DBF">
        <w:t xml:space="preserve"> на 2017-2021 годы </w:t>
      </w:r>
    </w:p>
    <w:p w:rsidR="000710FD" w:rsidRPr="00730DBF" w:rsidRDefault="000710FD" w:rsidP="000710FD">
      <w:pPr>
        <w:widowControl w:val="0"/>
        <w:autoSpaceDE w:val="0"/>
        <w:autoSpaceDN w:val="0"/>
        <w:adjustRightInd w:val="0"/>
        <w:jc w:val="center"/>
        <w:rPr>
          <w:b/>
          <w:u w:val="single"/>
        </w:rPr>
      </w:pPr>
      <w:r w:rsidRPr="00730DBF">
        <w:t>МУНИЦИПАЛЬНОЙ ПРОГРАММЫ «Предпринимательство Раменского муниципального района» на 2017-2021 годы.</w:t>
      </w:r>
    </w:p>
    <w:p w:rsidR="000710FD" w:rsidRPr="00730DBF" w:rsidRDefault="000710FD" w:rsidP="000710FD">
      <w:pPr>
        <w:widowControl w:val="0"/>
        <w:autoSpaceDE w:val="0"/>
        <w:autoSpaceDN w:val="0"/>
        <w:adjustRightInd w:val="0"/>
        <w:jc w:val="center"/>
        <w:rPr>
          <w:b/>
          <w:u w:val="single"/>
        </w:rPr>
      </w:pPr>
    </w:p>
    <w:tbl>
      <w:tblPr>
        <w:tblW w:w="1528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166"/>
        <w:gridCol w:w="1724"/>
        <w:gridCol w:w="4663"/>
        <w:gridCol w:w="1422"/>
        <w:gridCol w:w="975"/>
        <w:gridCol w:w="1085"/>
        <w:gridCol w:w="1085"/>
        <w:gridCol w:w="1085"/>
        <w:gridCol w:w="1082"/>
      </w:tblGrid>
      <w:tr w:rsidR="000710FD" w:rsidRPr="00730DBF" w:rsidTr="000710FD">
        <w:trPr>
          <w:trHeight w:val="320"/>
          <w:tblCellSpacing w:w="5" w:type="nil"/>
          <w:jc w:val="center"/>
        </w:trPr>
        <w:tc>
          <w:tcPr>
            <w:tcW w:w="708" w:type="pct"/>
          </w:tcPr>
          <w:p w:rsidR="000710FD" w:rsidRPr="00730DBF" w:rsidRDefault="000710FD" w:rsidP="000710FD">
            <w:pPr>
              <w:widowControl w:val="0"/>
              <w:autoSpaceDE w:val="0"/>
              <w:autoSpaceDN w:val="0"/>
              <w:adjustRightInd w:val="0"/>
            </w:pPr>
            <w:r w:rsidRPr="00730DBF">
              <w:rPr>
                <w:sz w:val="22"/>
                <w:szCs w:val="22"/>
              </w:rPr>
              <w:t>Муниципальный заказчик подпрограммы</w:t>
            </w:r>
          </w:p>
        </w:tc>
        <w:tc>
          <w:tcPr>
            <w:tcW w:w="4292" w:type="pct"/>
            <w:gridSpan w:val="8"/>
            <w:vAlign w:val="center"/>
          </w:tcPr>
          <w:p w:rsidR="000710FD" w:rsidRPr="00730DBF" w:rsidRDefault="000710FD" w:rsidP="000710FD">
            <w:pPr>
              <w:widowControl w:val="0"/>
              <w:autoSpaceDE w:val="0"/>
              <w:autoSpaceDN w:val="0"/>
              <w:adjustRightInd w:val="0"/>
              <w:jc w:val="center"/>
            </w:pPr>
            <w:r w:rsidRPr="00730DBF">
              <w:rPr>
                <w:sz w:val="22"/>
                <w:szCs w:val="22"/>
              </w:rPr>
              <w:t>Управление потребительского рынка и развития предпринимательства администрации Раменского муниципального района</w:t>
            </w:r>
          </w:p>
          <w:p w:rsidR="000710FD" w:rsidRPr="00730DBF" w:rsidRDefault="000710FD" w:rsidP="000710FD">
            <w:pPr>
              <w:widowControl w:val="0"/>
              <w:autoSpaceDE w:val="0"/>
              <w:autoSpaceDN w:val="0"/>
              <w:adjustRightInd w:val="0"/>
              <w:jc w:val="center"/>
            </w:pPr>
          </w:p>
        </w:tc>
      </w:tr>
      <w:tr w:rsidR="000710FD" w:rsidRPr="00730DBF" w:rsidTr="000710FD">
        <w:trPr>
          <w:trHeight w:val="320"/>
          <w:tblCellSpacing w:w="5" w:type="nil"/>
          <w:jc w:val="center"/>
        </w:trPr>
        <w:tc>
          <w:tcPr>
            <w:tcW w:w="708" w:type="pct"/>
            <w:vMerge w:val="restart"/>
          </w:tcPr>
          <w:p w:rsidR="000710FD" w:rsidRPr="00730DBF" w:rsidRDefault="000710FD" w:rsidP="000710FD">
            <w:pPr>
              <w:widowControl w:val="0"/>
              <w:autoSpaceDE w:val="0"/>
              <w:autoSpaceDN w:val="0"/>
              <w:adjustRightInd w:val="0"/>
            </w:pPr>
            <w:r w:rsidRPr="00730DBF">
              <w:rPr>
                <w:sz w:val="22"/>
                <w:szCs w:val="22"/>
              </w:rPr>
              <w:t xml:space="preserve">Источники финансирования    </w:t>
            </w:r>
            <w:r w:rsidRPr="00730DBF">
              <w:rPr>
                <w:sz w:val="22"/>
                <w:szCs w:val="22"/>
              </w:rPr>
              <w:br/>
              <w:t xml:space="preserve">подпрограммы по годам реализации и главным распорядителем бюджетных средств, в том числе по годам: </w:t>
            </w:r>
          </w:p>
        </w:tc>
        <w:tc>
          <w:tcPr>
            <w:tcW w:w="564" w:type="pct"/>
            <w:vMerge w:val="restart"/>
          </w:tcPr>
          <w:p w:rsidR="000710FD" w:rsidRPr="00730DBF" w:rsidRDefault="000710FD" w:rsidP="000710FD">
            <w:pPr>
              <w:widowControl w:val="0"/>
              <w:autoSpaceDE w:val="0"/>
              <w:autoSpaceDN w:val="0"/>
              <w:adjustRightInd w:val="0"/>
              <w:jc w:val="center"/>
            </w:pPr>
            <w:r w:rsidRPr="00730DBF">
              <w:rPr>
                <w:sz w:val="22"/>
                <w:szCs w:val="22"/>
              </w:rPr>
              <w:t>Главный распорядитель бюджетных средств</w:t>
            </w:r>
          </w:p>
        </w:tc>
        <w:tc>
          <w:tcPr>
            <w:tcW w:w="1525" w:type="pct"/>
            <w:vMerge w:val="restart"/>
          </w:tcPr>
          <w:p w:rsidR="000710FD" w:rsidRPr="00730DBF" w:rsidRDefault="000710FD" w:rsidP="000710FD">
            <w:pPr>
              <w:widowControl w:val="0"/>
              <w:autoSpaceDE w:val="0"/>
              <w:autoSpaceDN w:val="0"/>
              <w:adjustRightInd w:val="0"/>
              <w:jc w:val="center"/>
            </w:pPr>
            <w:r w:rsidRPr="00730DBF">
              <w:rPr>
                <w:sz w:val="22"/>
                <w:szCs w:val="22"/>
              </w:rPr>
              <w:t>Источник финансирования</w:t>
            </w:r>
          </w:p>
        </w:tc>
        <w:tc>
          <w:tcPr>
            <w:tcW w:w="2203" w:type="pct"/>
            <w:gridSpan w:val="6"/>
          </w:tcPr>
          <w:p w:rsidR="000710FD" w:rsidRPr="00730DBF" w:rsidRDefault="000710FD" w:rsidP="000710FD">
            <w:pPr>
              <w:widowControl w:val="0"/>
              <w:autoSpaceDE w:val="0"/>
              <w:autoSpaceDN w:val="0"/>
              <w:adjustRightInd w:val="0"/>
              <w:jc w:val="center"/>
            </w:pPr>
            <w:r w:rsidRPr="00730DBF">
              <w:rPr>
                <w:sz w:val="22"/>
                <w:szCs w:val="22"/>
              </w:rPr>
              <w:t>Расходы (тыс. рублей)</w:t>
            </w:r>
          </w:p>
        </w:tc>
      </w:tr>
      <w:tr w:rsidR="000710FD" w:rsidRPr="00730DBF" w:rsidTr="000710FD">
        <w:trPr>
          <w:trHeight w:val="737"/>
          <w:tblCellSpacing w:w="5" w:type="nil"/>
          <w:jc w:val="center"/>
        </w:trPr>
        <w:tc>
          <w:tcPr>
            <w:tcW w:w="708" w:type="pct"/>
            <w:vMerge/>
          </w:tcPr>
          <w:p w:rsidR="000710FD" w:rsidRPr="00730DBF" w:rsidRDefault="000710FD" w:rsidP="000710FD">
            <w:pPr>
              <w:widowControl w:val="0"/>
              <w:autoSpaceDE w:val="0"/>
              <w:autoSpaceDN w:val="0"/>
              <w:adjustRightInd w:val="0"/>
            </w:pPr>
          </w:p>
        </w:tc>
        <w:tc>
          <w:tcPr>
            <w:tcW w:w="564" w:type="pct"/>
            <w:vMerge/>
          </w:tcPr>
          <w:p w:rsidR="000710FD" w:rsidRPr="00730DBF" w:rsidRDefault="000710FD" w:rsidP="000710FD">
            <w:pPr>
              <w:widowControl w:val="0"/>
              <w:autoSpaceDE w:val="0"/>
              <w:autoSpaceDN w:val="0"/>
              <w:adjustRightInd w:val="0"/>
              <w:jc w:val="center"/>
            </w:pPr>
          </w:p>
        </w:tc>
        <w:tc>
          <w:tcPr>
            <w:tcW w:w="1525" w:type="pct"/>
            <w:vMerge/>
          </w:tcPr>
          <w:p w:rsidR="000710FD" w:rsidRPr="00730DBF" w:rsidRDefault="000710FD" w:rsidP="000710FD">
            <w:pPr>
              <w:widowControl w:val="0"/>
              <w:autoSpaceDE w:val="0"/>
              <w:autoSpaceDN w:val="0"/>
              <w:adjustRightInd w:val="0"/>
              <w:jc w:val="center"/>
            </w:pPr>
          </w:p>
        </w:tc>
        <w:tc>
          <w:tcPr>
            <w:tcW w:w="465" w:type="pct"/>
            <w:vAlign w:val="center"/>
          </w:tcPr>
          <w:p w:rsidR="000710FD" w:rsidRPr="00730DBF" w:rsidRDefault="000710FD" w:rsidP="000710FD">
            <w:pPr>
              <w:widowControl w:val="0"/>
              <w:autoSpaceDE w:val="0"/>
              <w:autoSpaceDN w:val="0"/>
              <w:adjustRightInd w:val="0"/>
              <w:jc w:val="center"/>
            </w:pPr>
            <w:r w:rsidRPr="00730DBF">
              <w:rPr>
                <w:sz w:val="22"/>
                <w:szCs w:val="22"/>
              </w:rPr>
              <w:t>Итого</w:t>
            </w:r>
          </w:p>
        </w:tc>
        <w:tc>
          <w:tcPr>
            <w:tcW w:w="319" w:type="pct"/>
            <w:vAlign w:val="center"/>
          </w:tcPr>
          <w:p w:rsidR="000710FD" w:rsidRPr="00730DBF" w:rsidRDefault="000710FD" w:rsidP="000710FD">
            <w:pPr>
              <w:widowControl w:val="0"/>
              <w:autoSpaceDE w:val="0"/>
              <w:autoSpaceDN w:val="0"/>
              <w:adjustRightInd w:val="0"/>
              <w:jc w:val="center"/>
            </w:pPr>
            <w:r w:rsidRPr="00730DBF">
              <w:rPr>
                <w:sz w:val="22"/>
                <w:szCs w:val="22"/>
              </w:rPr>
              <w:t>2017 год</w:t>
            </w:r>
          </w:p>
        </w:tc>
        <w:tc>
          <w:tcPr>
            <w:tcW w:w="355" w:type="pct"/>
            <w:vAlign w:val="center"/>
          </w:tcPr>
          <w:p w:rsidR="000710FD" w:rsidRPr="00730DBF" w:rsidRDefault="000710FD" w:rsidP="000710FD">
            <w:pPr>
              <w:widowControl w:val="0"/>
              <w:autoSpaceDE w:val="0"/>
              <w:autoSpaceDN w:val="0"/>
              <w:adjustRightInd w:val="0"/>
              <w:jc w:val="center"/>
            </w:pPr>
            <w:r w:rsidRPr="00730DBF">
              <w:rPr>
                <w:sz w:val="22"/>
                <w:szCs w:val="22"/>
              </w:rPr>
              <w:t>2018 год</w:t>
            </w:r>
          </w:p>
        </w:tc>
        <w:tc>
          <w:tcPr>
            <w:tcW w:w="355" w:type="pct"/>
            <w:vAlign w:val="center"/>
          </w:tcPr>
          <w:p w:rsidR="000710FD" w:rsidRPr="00730DBF" w:rsidRDefault="000710FD" w:rsidP="000710FD">
            <w:pPr>
              <w:widowControl w:val="0"/>
              <w:autoSpaceDE w:val="0"/>
              <w:autoSpaceDN w:val="0"/>
              <w:adjustRightInd w:val="0"/>
              <w:ind w:left="-32" w:firstLine="32"/>
              <w:jc w:val="center"/>
            </w:pPr>
            <w:r w:rsidRPr="00730DBF">
              <w:rPr>
                <w:sz w:val="22"/>
                <w:szCs w:val="22"/>
              </w:rPr>
              <w:t>2019 год</w:t>
            </w:r>
          </w:p>
        </w:tc>
        <w:tc>
          <w:tcPr>
            <w:tcW w:w="355" w:type="pct"/>
            <w:vAlign w:val="center"/>
          </w:tcPr>
          <w:p w:rsidR="000710FD" w:rsidRPr="00730DBF" w:rsidRDefault="000710FD" w:rsidP="000710FD">
            <w:pPr>
              <w:widowControl w:val="0"/>
              <w:autoSpaceDE w:val="0"/>
              <w:autoSpaceDN w:val="0"/>
              <w:adjustRightInd w:val="0"/>
              <w:jc w:val="center"/>
            </w:pPr>
            <w:r w:rsidRPr="00730DBF">
              <w:rPr>
                <w:sz w:val="22"/>
                <w:szCs w:val="22"/>
              </w:rPr>
              <w:t>2020 год</w:t>
            </w:r>
          </w:p>
        </w:tc>
        <w:tc>
          <w:tcPr>
            <w:tcW w:w="354" w:type="pct"/>
            <w:vAlign w:val="center"/>
          </w:tcPr>
          <w:p w:rsidR="000710FD" w:rsidRPr="00730DBF" w:rsidRDefault="000710FD" w:rsidP="000710FD">
            <w:pPr>
              <w:widowControl w:val="0"/>
              <w:autoSpaceDE w:val="0"/>
              <w:autoSpaceDN w:val="0"/>
              <w:adjustRightInd w:val="0"/>
              <w:ind w:left="-32" w:firstLine="32"/>
              <w:jc w:val="center"/>
            </w:pPr>
            <w:r w:rsidRPr="00730DBF">
              <w:rPr>
                <w:sz w:val="22"/>
                <w:szCs w:val="22"/>
              </w:rPr>
              <w:t>2021 год</w:t>
            </w:r>
          </w:p>
        </w:tc>
      </w:tr>
      <w:tr w:rsidR="008F075B" w:rsidRPr="00730DBF" w:rsidTr="000710FD">
        <w:trPr>
          <w:trHeight w:val="320"/>
          <w:tblCellSpacing w:w="5" w:type="nil"/>
          <w:jc w:val="center"/>
        </w:trPr>
        <w:tc>
          <w:tcPr>
            <w:tcW w:w="708" w:type="pct"/>
            <w:vMerge/>
          </w:tcPr>
          <w:p w:rsidR="008F075B" w:rsidRPr="00730DBF" w:rsidRDefault="008F075B" w:rsidP="000710FD">
            <w:pPr>
              <w:widowControl w:val="0"/>
              <w:autoSpaceDE w:val="0"/>
              <w:autoSpaceDN w:val="0"/>
              <w:adjustRightInd w:val="0"/>
            </w:pPr>
          </w:p>
        </w:tc>
        <w:tc>
          <w:tcPr>
            <w:tcW w:w="564" w:type="pct"/>
            <w:vMerge w:val="restart"/>
          </w:tcPr>
          <w:p w:rsidR="008F075B" w:rsidRPr="00730DBF" w:rsidRDefault="008F075B" w:rsidP="000710FD">
            <w:pPr>
              <w:jc w:val="center"/>
            </w:pPr>
            <w:r w:rsidRPr="00730DBF">
              <w:rPr>
                <w:sz w:val="22"/>
                <w:szCs w:val="22"/>
              </w:rPr>
              <w:t>Администрация Раменского муниципального района</w:t>
            </w:r>
          </w:p>
        </w:tc>
        <w:tc>
          <w:tcPr>
            <w:tcW w:w="1525" w:type="pct"/>
          </w:tcPr>
          <w:p w:rsidR="008F075B" w:rsidRPr="00730DBF" w:rsidRDefault="008F075B" w:rsidP="000710FD">
            <w:pPr>
              <w:jc w:val="center"/>
            </w:pPr>
            <w:r w:rsidRPr="00730DBF">
              <w:rPr>
                <w:sz w:val="22"/>
                <w:szCs w:val="22"/>
              </w:rPr>
              <w:t>Всего, в том числе:</w:t>
            </w:r>
          </w:p>
        </w:tc>
        <w:tc>
          <w:tcPr>
            <w:tcW w:w="465" w:type="pct"/>
          </w:tcPr>
          <w:p w:rsidR="008F075B" w:rsidRPr="008F075B" w:rsidRDefault="008F075B" w:rsidP="00924B13">
            <w:pPr>
              <w:jc w:val="center"/>
              <w:rPr>
                <w:sz w:val="20"/>
                <w:szCs w:val="20"/>
              </w:rPr>
            </w:pPr>
            <w:r w:rsidRPr="008F075B">
              <w:rPr>
                <w:color w:val="FF0000"/>
                <w:sz w:val="20"/>
                <w:szCs w:val="20"/>
              </w:rPr>
              <w:t>3310545,48</w:t>
            </w:r>
          </w:p>
        </w:tc>
        <w:tc>
          <w:tcPr>
            <w:tcW w:w="319" w:type="pct"/>
          </w:tcPr>
          <w:p w:rsidR="008F075B" w:rsidRPr="008F075B" w:rsidRDefault="008F075B" w:rsidP="00924B13">
            <w:pPr>
              <w:jc w:val="center"/>
              <w:rPr>
                <w:sz w:val="20"/>
                <w:szCs w:val="20"/>
              </w:rPr>
            </w:pPr>
            <w:r w:rsidRPr="008F075B">
              <w:rPr>
                <w:sz w:val="20"/>
                <w:szCs w:val="20"/>
              </w:rPr>
              <w:t>653870,9</w:t>
            </w:r>
          </w:p>
        </w:tc>
        <w:tc>
          <w:tcPr>
            <w:tcW w:w="355" w:type="pct"/>
          </w:tcPr>
          <w:p w:rsidR="008F075B" w:rsidRPr="008F075B" w:rsidRDefault="008F075B" w:rsidP="00924B13">
            <w:pPr>
              <w:jc w:val="center"/>
              <w:rPr>
                <w:sz w:val="20"/>
                <w:szCs w:val="20"/>
              </w:rPr>
            </w:pPr>
            <w:r w:rsidRPr="008F075B">
              <w:rPr>
                <w:sz w:val="20"/>
                <w:szCs w:val="20"/>
              </w:rPr>
              <w:t>621142,14</w:t>
            </w:r>
          </w:p>
        </w:tc>
        <w:tc>
          <w:tcPr>
            <w:tcW w:w="355" w:type="pct"/>
          </w:tcPr>
          <w:p w:rsidR="008F075B" w:rsidRPr="008F075B" w:rsidRDefault="008F075B" w:rsidP="00924B13">
            <w:pPr>
              <w:jc w:val="center"/>
              <w:rPr>
                <w:color w:val="FF0000"/>
                <w:sz w:val="20"/>
                <w:szCs w:val="20"/>
              </w:rPr>
            </w:pPr>
            <w:r w:rsidRPr="008F075B">
              <w:rPr>
                <w:color w:val="FF0000"/>
                <w:sz w:val="20"/>
                <w:szCs w:val="20"/>
              </w:rPr>
              <w:t>691362,1</w:t>
            </w:r>
          </w:p>
        </w:tc>
        <w:tc>
          <w:tcPr>
            <w:tcW w:w="355" w:type="pct"/>
          </w:tcPr>
          <w:p w:rsidR="008F075B" w:rsidRPr="008F075B" w:rsidRDefault="008F075B" w:rsidP="00924B13">
            <w:pPr>
              <w:jc w:val="center"/>
              <w:rPr>
                <w:sz w:val="20"/>
                <w:szCs w:val="20"/>
              </w:rPr>
            </w:pPr>
            <w:r w:rsidRPr="008F075B">
              <w:rPr>
                <w:sz w:val="20"/>
                <w:szCs w:val="20"/>
              </w:rPr>
              <w:t>674075,42</w:t>
            </w:r>
          </w:p>
        </w:tc>
        <w:tc>
          <w:tcPr>
            <w:tcW w:w="354" w:type="pct"/>
          </w:tcPr>
          <w:p w:rsidR="008F075B" w:rsidRPr="008F075B" w:rsidRDefault="008F075B" w:rsidP="00924B13">
            <w:pPr>
              <w:jc w:val="center"/>
              <w:rPr>
                <w:sz w:val="20"/>
                <w:szCs w:val="20"/>
              </w:rPr>
            </w:pPr>
            <w:r w:rsidRPr="008F075B">
              <w:rPr>
                <w:sz w:val="20"/>
                <w:szCs w:val="20"/>
              </w:rPr>
              <w:t>670094,92</w:t>
            </w:r>
          </w:p>
        </w:tc>
      </w:tr>
      <w:tr w:rsidR="00716102" w:rsidRPr="00730DBF" w:rsidTr="000710FD">
        <w:trPr>
          <w:trHeight w:val="320"/>
          <w:tblCellSpacing w:w="5" w:type="nil"/>
          <w:jc w:val="center"/>
        </w:trPr>
        <w:tc>
          <w:tcPr>
            <w:tcW w:w="708" w:type="pct"/>
            <w:vMerge/>
          </w:tcPr>
          <w:p w:rsidR="00716102" w:rsidRPr="00730DBF" w:rsidRDefault="00716102" w:rsidP="000710FD">
            <w:pPr>
              <w:widowControl w:val="0"/>
              <w:autoSpaceDE w:val="0"/>
              <w:autoSpaceDN w:val="0"/>
              <w:adjustRightInd w:val="0"/>
            </w:pPr>
          </w:p>
        </w:tc>
        <w:tc>
          <w:tcPr>
            <w:tcW w:w="564" w:type="pct"/>
            <w:vMerge/>
          </w:tcPr>
          <w:p w:rsidR="00716102" w:rsidRPr="00730DBF" w:rsidRDefault="00716102" w:rsidP="000710FD">
            <w:pPr>
              <w:jc w:val="center"/>
            </w:pPr>
          </w:p>
        </w:tc>
        <w:tc>
          <w:tcPr>
            <w:tcW w:w="1525" w:type="pct"/>
          </w:tcPr>
          <w:p w:rsidR="00716102" w:rsidRPr="00730DBF" w:rsidRDefault="00716102" w:rsidP="000254BA">
            <w:pPr>
              <w:widowControl w:val="0"/>
              <w:autoSpaceDE w:val="0"/>
              <w:autoSpaceDN w:val="0"/>
              <w:adjustRightInd w:val="0"/>
            </w:pPr>
            <w:r w:rsidRPr="00730DBF">
              <w:rPr>
                <w:sz w:val="22"/>
                <w:szCs w:val="22"/>
              </w:rPr>
              <w:t>Средства бюджета Московской области</w:t>
            </w:r>
          </w:p>
        </w:tc>
        <w:tc>
          <w:tcPr>
            <w:tcW w:w="465" w:type="pct"/>
          </w:tcPr>
          <w:p w:rsidR="00716102" w:rsidRPr="00730DBF" w:rsidRDefault="00716102" w:rsidP="000254BA">
            <w:pPr>
              <w:jc w:val="center"/>
              <w:rPr>
                <w:sz w:val="20"/>
                <w:szCs w:val="20"/>
              </w:rPr>
            </w:pPr>
            <w:r w:rsidRPr="00730DBF">
              <w:rPr>
                <w:sz w:val="20"/>
                <w:szCs w:val="20"/>
              </w:rPr>
              <w:t>666</w:t>
            </w:r>
          </w:p>
        </w:tc>
        <w:tc>
          <w:tcPr>
            <w:tcW w:w="319" w:type="pct"/>
          </w:tcPr>
          <w:p w:rsidR="00716102" w:rsidRPr="00730DBF" w:rsidRDefault="00716102" w:rsidP="000254BA">
            <w:pPr>
              <w:jc w:val="center"/>
              <w:rPr>
                <w:sz w:val="20"/>
                <w:szCs w:val="20"/>
              </w:rPr>
            </w:pPr>
            <w:r>
              <w:rPr>
                <w:sz w:val="20"/>
                <w:szCs w:val="20"/>
              </w:rPr>
              <w:t>0</w:t>
            </w:r>
          </w:p>
        </w:tc>
        <w:tc>
          <w:tcPr>
            <w:tcW w:w="355" w:type="pct"/>
          </w:tcPr>
          <w:p w:rsidR="00716102" w:rsidRPr="00730DBF" w:rsidRDefault="00716102" w:rsidP="000254BA">
            <w:pPr>
              <w:jc w:val="center"/>
              <w:rPr>
                <w:sz w:val="20"/>
                <w:szCs w:val="20"/>
              </w:rPr>
            </w:pPr>
            <w:r>
              <w:rPr>
                <w:sz w:val="20"/>
                <w:szCs w:val="20"/>
              </w:rPr>
              <w:t>0</w:t>
            </w:r>
          </w:p>
        </w:tc>
        <w:tc>
          <w:tcPr>
            <w:tcW w:w="355" w:type="pct"/>
          </w:tcPr>
          <w:p w:rsidR="00716102" w:rsidRPr="00730DBF" w:rsidRDefault="00716102" w:rsidP="000254BA">
            <w:pPr>
              <w:jc w:val="center"/>
              <w:rPr>
                <w:sz w:val="20"/>
                <w:szCs w:val="20"/>
              </w:rPr>
            </w:pPr>
            <w:r w:rsidRPr="00730DBF">
              <w:rPr>
                <w:sz w:val="20"/>
                <w:szCs w:val="20"/>
              </w:rPr>
              <w:t>213</w:t>
            </w:r>
          </w:p>
        </w:tc>
        <w:tc>
          <w:tcPr>
            <w:tcW w:w="355" w:type="pct"/>
          </w:tcPr>
          <w:p w:rsidR="00716102" w:rsidRPr="00730DBF" w:rsidRDefault="00716102" w:rsidP="000254BA">
            <w:pPr>
              <w:jc w:val="center"/>
              <w:rPr>
                <w:sz w:val="20"/>
                <w:szCs w:val="20"/>
              </w:rPr>
            </w:pPr>
            <w:r w:rsidRPr="00730DBF">
              <w:rPr>
                <w:sz w:val="20"/>
                <w:szCs w:val="20"/>
              </w:rPr>
              <w:t>222</w:t>
            </w:r>
          </w:p>
        </w:tc>
        <w:tc>
          <w:tcPr>
            <w:tcW w:w="354" w:type="pct"/>
          </w:tcPr>
          <w:p w:rsidR="00716102" w:rsidRPr="00730DBF" w:rsidRDefault="00716102" w:rsidP="000254BA">
            <w:pPr>
              <w:jc w:val="center"/>
              <w:rPr>
                <w:sz w:val="20"/>
                <w:szCs w:val="20"/>
              </w:rPr>
            </w:pPr>
            <w:r w:rsidRPr="00730DBF">
              <w:rPr>
                <w:sz w:val="20"/>
                <w:szCs w:val="20"/>
              </w:rPr>
              <w:t>231</w:t>
            </w:r>
          </w:p>
        </w:tc>
      </w:tr>
      <w:tr w:rsidR="00716102" w:rsidRPr="00730DBF" w:rsidTr="000710FD">
        <w:trPr>
          <w:trHeight w:val="320"/>
          <w:tblCellSpacing w:w="5" w:type="nil"/>
          <w:jc w:val="center"/>
        </w:trPr>
        <w:tc>
          <w:tcPr>
            <w:tcW w:w="708" w:type="pct"/>
            <w:vMerge/>
          </w:tcPr>
          <w:p w:rsidR="00716102" w:rsidRPr="00730DBF" w:rsidRDefault="00716102" w:rsidP="000710FD">
            <w:pPr>
              <w:widowControl w:val="0"/>
              <w:autoSpaceDE w:val="0"/>
              <w:autoSpaceDN w:val="0"/>
              <w:adjustRightInd w:val="0"/>
            </w:pPr>
          </w:p>
        </w:tc>
        <w:tc>
          <w:tcPr>
            <w:tcW w:w="564" w:type="pct"/>
            <w:vMerge/>
          </w:tcPr>
          <w:p w:rsidR="00716102" w:rsidRPr="00730DBF" w:rsidRDefault="00716102" w:rsidP="000710FD">
            <w:pPr>
              <w:widowControl w:val="0"/>
              <w:autoSpaceDE w:val="0"/>
              <w:autoSpaceDN w:val="0"/>
              <w:adjustRightInd w:val="0"/>
              <w:jc w:val="center"/>
            </w:pPr>
          </w:p>
        </w:tc>
        <w:tc>
          <w:tcPr>
            <w:tcW w:w="1525" w:type="pct"/>
          </w:tcPr>
          <w:p w:rsidR="00716102" w:rsidRPr="00730DBF" w:rsidRDefault="00716102" w:rsidP="000254BA">
            <w:pPr>
              <w:widowControl w:val="0"/>
              <w:autoSpaceDE w:val="0"/>
              <w:autoSpaceDN w:val="0"/>
              <w:adjustRightInd w:val="0"/>
            </w:pPr>
            <w:r w:rsidRPr="00730DBF">
              <w:rPr>
                <w:sz w:val="22"/>
                <w:szCs w:val="22"/>
              </w:rPr>
              <w:t>Средства бюджета Раменского муниципального района</w:t>
            </w:r>
          </w:p>
        </w:tc>
        <w:tc>
          <w:tcPr>
            <w:tcW w:w="465" w:type="pct"/>
          </w:tcPr>
          <w:p w:rsidR="00716102" w:rsidRPr="008F075B" w:rsidRDefault="00716102" w:rsidP="000254BA">
            <w:pPr>
              <w:jc w:val="center"/>
              <w:rPr>
                <w:sz w:val="20"/>
                <w:szCs w:val="20"/>
              </w:rPr>
            </w:pPr>
            <w:r w:rsidRPr="008F075B">
              <w:rPr>
                <w:color w:val="FF0000"/>
                <w:sz w:val="20"/>
                <w:szCs w:val="20"/>
              </w:rPr>
              <w:t>679879,48</w:t>
            </w:r>
          </w:p>
        </w:tc>
        <w:tc>
          <w:tcPr>
            <w:tcW w:w="319" w:type="pct"/>
          </w:tcPr>
          <w:p w:rsidR="00716102" w:rsidRPr="008F075B" w:rsidRDefault="00716102" w:rsidP="000254BA">
            <w:pPr>
              <w:jc w:val="center"/>
              <w:rPr>
                <w:sz w:val="20"/>
                <w:szCs w:val="20"/>
              </w:rPr>
            </w:pPr>
            <w:r w:rsidRPr="008F075B">
              <w:rPr>
                <w:sz w:val="20"/>
                <w:szCs w:val="20"/>
              </w:rPr>
              <w:t>58870,9</w:t>
            </w:r>
          </w:p>
        </w:tc>
        <w:tc>
          <w:tcPr>
            <w:tcW w:w="355" w:type="pct"/>
          </w:tcPr>
          <w:p w:rsidR="00716102" w:rsidRPr="008F075B" w:rsidRDefault="00716102" w:rsidP="000254BA">
            <w:pPr>
              <w:jc w:val="center"/>
              <w:rPr>
                <w:sz w:val="20"/>
                <w:szCs w:val="20"/>
              </w:rPr>
            </w:pPr>
            <w:r w:rsidRPr="008F075B">
              <w:rPr>
                <w:sz w:val="20"/>
                <w:szCs w:val="20"/>
              </w:rPr>
              <w:t>153142,14</w:t>
            </w:r>
          </w:p>
        </w:tc>
        <w:tc>
          <w:tcPr>
            <w:tcW w:w="355" w:type="pct"/>
          </w:tcPr>
          <w:p w:rsidR="00716102" w:rsidRPr="008F075B" w:rsidRDefault="00716102" w:rsidP="000254BA">
            <w:pPr>
              <w:jc w:val="center"/>
              <w:rPr>
                <w:color w:val="FF0000"/>
                <w:sz w:val="20"/>
                <w:szCs w:val="20"/>
              </w:rPr>
            </w:pPr>
            <w:r w:rsidRPr="008F075B">
              <w:rPr>
                <w:color w:val="FF0000"/>
                <w:sz w:val="20"/>
                <w:szCs w:val="20"/>
              </w:rPr>
              <w:t>166149,1</w:t>
            </w:r>
          </w:p>
        </w:tc>
        <w:tc>
          <w:tcPr>
            <w:tcW w:w="355" w:type="pct"/>
          </w:tcPr>
          <w:p w:rsidR="00716102" w:rsidRPr="008F075B" w:rsidRDefault="00716102" w:rsidP="000254BA">
            <w:pPr>
              <w:jc w:val="center"/>
              <w:rPr>
                <w:sz w:val="20"/>
                <w:szCs w:val="20"/>
              </w:rPr>
            </w:pPr>
            <w:r w:rsidRPr="008F075B">
              <w:rPr>
                <w:sz w:val="20"/>
                <w:szCs w:val="20"/>
              </w:rPr>
              <w:t>150853,42</w:t>
            </w:r>
          </w:p>
        </w:tc>
        <w:tc>
          <w:tcPr>
            <w:tcW w:w="354" w:type="pct"/>
          </w:tcPr>
          <w:p w:rsidR="00716102" w:rsidRPr="008F075B" w:rsidRDefault="00716102" w:rsidP="000254BA">
            <w:pPr>
              <w:jc w:val="center"/>
              <w:rPr>
                <w:sz w:val="20"/>
                <w:szCs w:val="20"/>
              </w:rPr>
            </w:pPr>
            <w:r w:rsidRPr="008F075B">
              <w:rPr>
                <w:sz w:val="20"/>
                <w:szCs w:val="20"/>
              </w:rPr>
              <w:t>150863,92</w:t>
            </w:r>
          </w:p>
        </w:tc>
      </w:tr>
      <w:tr w:rsidR="00716102" w:rsidRPr="00730DBF" w:rsidTr="000710FD">
        <w:trPr>
          <w:trHeight w:val="320"/>
          <w:tblCellSpacing w:w="5" w:type="nil"/>
          <w:jc w:val="center"/>
        </w:trPr>
        <w:tc>
          <w:tcPr>
            <w:tcW w:w="708" w:type="pct"/>
            <w:vMerge/>
          </w:tcPr>
          <w:p w:rsidR="00716102" w:rsidRPr="00730DBF" w:rsidRDefault="00716102" w:rsidP="000710FD">
            <w:pPr>
              <w:widowControl w:val="0"/>
              <w:autoSpaceDE w:val="0"/>
              <w:autoSpaceDN w:val="0"/>
              <w:adjustRightInd w:val="0"/>
            </w:pPr>
          </w:p>
        </w:tc>
        <w:tc>
          <w:tcPr>
            <w:tcW w:w="564" w:type="pct"/>
            <w:vMerge/>
          </w:tcPr>
          <w:p w:rsidR="00716102" w:rsidRPr="00730DBF" w:rsidRDefault="00716102" w:rsidP="000710FD">
            <w:pPr>
              <w:widowControl w:val="0"/>
              <w:autoSpaceDE w:val="0"/>
              <w:autoSpaceDN w:val="0"/>
              <w:adjustRightInd w:val="0"/>
              <w:jc w:val="center"/>
            </w:pPr>
          </w:p>
        </w:tc>
        <w:tc>
          <w:tcPr>
            <w:tcW w:w="1525" w:type="pct"/>
          </w:tcPr>
          <w:p w:rsidR="00716102" w:rsidRPr="00730DBF" w:rsidRDefault="00716102" w:rsidP="000254BA">
            <w:pPr>
              <w:widowControl w:val="0"/>
              <w:autoSpaceDE w:val="0"/>
              <w:autoSpaceDN w:val="0"/>
              <w:adjustRightInd w:val="0"/>
            </w:pPr>
            <w:r w:rsidRPr="00730DBF">
              <w:rPr>
                <w:sz w:val="22"/>
                <w:szCs w:val="22"/>
              </w:rPr>
              <w:t>Внебюджетные источники</w:t>
            </w:r>
          </w:p>
        </w:tc>
        <w:tc>
          <w:tcPr>
            <w:tcW w:w="465" w:type="pct"/>
          </w:tcPr>
          <w:p w:rsidR="00716102" w:rsidRPr="00730DBF" w:rsidRDefault="00716102" w:rsidP="000254BA">
            <w:pPr>
              <w:jc w:val="center"/>
              <w:rPr>
                <w:sz w:val="20"/>
                <w:szCs w:val="20"/>
              </w:rPr>
            </w:pPr>
            <w:r w:rsidRPr="00730DBF">
              <w:rPr>
                <w:sz w:val="20"/>
                <w:szCs w:val="20"/>
              </w:rPr>
              <w:t>2630000</w:t>
            </w:r>
          </w:p>
        </w:tc>
        <w:tc>
          <w:tcPr>
            <w:tcW w:w="319" w:type="pct"/>
          </w:tcPr>
          <w:p w:rsidR="00716102" w:rsidRPr="00730DBF" w:rsidRDefault="00716102" w:rsidP="000254BA">
            <w:pPr>
              <w:jc w:val="center"/>
              <w:rPr>
                <w:sz w:val="20"/>
                <w:szCs w:val="20"/>
              </w:rPr>
            </w:pPr>
            <w:r w:rsidRPr="00730DBF">
              <w:rPr>
                <w:sz w:val="20"/>
                <w:szCs w:val="20"/>
              </w:rPr>
              <w:t>595000</w:t>
            </w:r>
          </w:p>
        </w:tc>
        <w:tc>
          <w:tcPr>
            <w:tcW w:w="355" w:type="pct"/>
          </w:tcPr>
          <w:p w:rsidR="00716102" w:rsidRPr="00730DBF" w:rsidRDefault="00716102" w:rsidP="000254BA">
            <w:pPr>
              <w:jc w:val="center"/>
              <w:rPr>
                <w:sz w:val="20"/>
                <w:szCs w:val="20"/>
              </w:rPr>
            </w:pPr>
            <w:r w:rsidRPr="00730DBF">
              <w:rPr>
                <w:sz w:val="20"/>
                <w:szCs w:val="20"/>
              </w:rPr>
              <w:t>468000</w:t>
            </w:r>
          </w:p>
        </w:tc>
        <w:tc>
          <w:tcPr>
            <w:tcW w:w="355" w:type="pct"/>
          </w:tcPr>
          <w:p w:rsidR="00716102" w:rsidRPr="00730DBF" w:rsidRDefault="00716102" w:rsidP="000254BA">
            <w:pPr>
              <w:jc w:val="center"/>
              <w:rPr>
                <w:sz w:val="20"/>
                <w:szCs w:val="20"/>
              </w:rPr>
            </w:pPr>
            <w:r w:rsidRPr="00730DBF">
              <w:rPr>
                <w:sz w:val="20"/>
                <w:szCs w:val="20"/>
              </w:rPr>
              <w:t>525000</w:t>
            </w:r>
          </w:p>
        </w:tc>
        <w:tc>
          <w:tcPr>
            <w:tcW w:w="355" w:type="pct"/>
          </w:tcPr>
          <w:p w:rsidR="00716102" w:rsidRPr="00730DBF" w:rsidRDefault="00716102" w:rsidP="000254BA">
            <w:pPr>
              <w:jc w:val="center"/>
              <w:rPr>
                <w:sz w:val="20"/>
                <w:szCs w:val="20"/>
              </w:rPr>
            </w:pPr>
            <w:r w:rsidRPr="00730DBF">
              <w:rPr>
                <w:sz w:val="20"/>
                <w:szCs w:val="20"/>
              </w:rPr>
              <w:t>523000</w:t>
            </w:r>
          </w:p>
        </w:tc>
        <w:tc>
          <w:tcPr>
            <w:tcW w:w="354" w:type="pct"/>
          </w:tcPr>
          <w:p w:rsidR="00716102" w:rsidRPr="00730DBF" w:rsidRDefault="00716102" w:rsidP="000254BA">
            <w:pPr>
              <w:jc w:val="center"/>
              <w:rPr>
                <w:sz w:val="20"/>
                <w:szCs w:val="20"/>
              </w:rPr>
            </w:pPr>
            <w:r w:rsidRPr="00730DBF">
              <w:rPr>
                <w:sz w:val="20"/>
                <w:szCs w:val="20"/>
              </w:rPr>
              <w:t>519000</w:t>
            </w:r>
          </w:p>
        </w:tc>
      </w:tr>
    </w:tbl>
    <w:p w:rsidR="000710FD" w:rsidRPr="00730DBF" w:rsidRDefault="000710FD" w:rsidP="000710FD">
      <w:pPr>
        <w:autoSpaceDE w:val="0"/>
        <w:autoSpaceDN w:val="0"/>
        <w:adjustRightInd w:val="0"/>
        <w:jc w:val="center"/>
        <w:rPr>
          <w:b/>
        </w:rPr>
      </w:pPr>
    </w:p>
    <w:p w:rsidR="000710FD" w:rsidRPr="00730DBF" w:rsidRDefault="000710FD" w:rsidP="000710FD">
      <w:pPr>
        <w:widowControl w:val="0"/>
        <w:autoSpaceDE w:val="0"/>
        <w:autoSpaceDN w:val="0"/>
        <w:adjustRightInd w:val="0"/>
        <w:jc w:val="center"/>
        <w:outlineLvl w:val="2"/>
        <w:rPr>
          <w:rFonts w:eastAsia="Calibri"/>
          <w:highlight w:val="yellow"/>
          <w:lang w:eastAsia="en-US"/>
        </w:rPr>
      </w:pPr>
      <w:r w:rsidRPr="00730DBF">
        <w:rPr>
          <w:rFonts w:eastAsia="Calibri"/>
          <w:lang w:eastAsia="en-US"/>
        </w:rPr>
        <w:t>1. Характеристика проблем и необходимость их решения программно-целевым методом</w:t>
      </w:r>
    </w:p>
    <w:p w:rsidR="000710FD" w:rsidRPr="00730DBF" w:rsidRDefault="000710FD" w:rsidP="000710FD">
      <w:pPr>
        <w:widowControl w:val="0"/>
        <w:autoSpaceDE w:val="0"/>
        <w:autoSpaceDN w:val="0"/>
        <w:adjustRightInd w:val="0"/>
        <w:jc w:val="both"/>
        <w:rPr>
          <w:rFonts w:eastAsia="Calibri"/>
          <w:highlight w:val="yellow"/>
          <w:lang w:eastAsia="en-US"/>
        </w:rPr>
      </w:pP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Оборот розничной торговли Раменского муниципального района Московской области в 2015 году составил около 20 млрд. руб., что выше аналогичного показателя 2014 года на 8 процентов (в сопоставимых ценах). В структуре оборота розничной торговли удельный вес пищевых продуктов, включая напитки, составил 45,5 процента, непродовольственных - 54,5 процента.</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Доля рынков в обороте розничной торговли Раменского муниципального района Московской области в 2015 году составляла 3,0 %. На 97,0 %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Потребительский спрос на товары и услуги определяется уровнем и динамикой доходов населения, распределением населения по доходным группам. Рост уровня и качества жизни в Раменском муниципальном районе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района.</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В настоящее время в Раменском муниципальном районе Московской области действует более 40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Социально ориентированные предприятия потребительского рынка и услуг располагаются на территории Раменского муниципального района Московской области крайне неравномерно. Диапазон обеспеченности данными объектами по территориям поселений Раменского муниципального района очень большой. В некоторых поселениях нет ни одного социально ориентированного предприятия потребительского рынка предприятия общественного питания и бытовых услуг (</w:t>
      </w:r>
      <w:proofErr w:type="spellStart"/>
      <w:r w:rsidRPr="00730DBF">
        <w:rPr>
          <w:rFonts w:eastAsia="Calibri"/>
          <w:lang w:eastAsia="en-US"/>
        </w:rPr>
        <w:t>Верейское</w:t>
      </w:r>
      <w:proofErr w:type="spellEnd"/>
      <w:r w:rsidRPr="00730DBF">
        <w:rPr>
          <w:rFonts w:eastAsia="Calibri"/>
          <w:lang w:eastAsia="en-US"/>
        </w:rPr>
        <w:t xml:space="preserve">, </w:t>
      </w:r>
      <w:proofErr w:type="spellStart"/>
      <w:r w:rsidRPr="00730DBF">
        <w:rPr>
          <w:rFonts w:eastAsia="Calibri"/>
          <w:lang w:eastAsia="en-US"/>
        </w:rPr>
        <w:t>Вялковское</w:t>
      </w:r>
      <w:proofErr w:type="spellEnd"/>
      <w:r w:rsidRPr="00730DBF">
        <w:rPr>
          <w:rFonts w:eastAsia="Calibri"/>
          <w:lang w:eastAsia="en-US"/>
        </w:rPr>
        <w:t xml:space="preserve">, </w:t>
      </w:r>
      <w:proofErr w:type="spellStart"/>
      <w:r w:rsidRPr="00730DBF">
        <w:rPr>
          <w:rFonts w:eastAsia="Calibri"/>
          <w:lang w:eastAsia="en-US"/>
        </w:rPr>
        <w:t>Ганусовское</w:t>
      </w:r>
      <w:proofErr w:type="spellEnd"/>
      <w:r w:rsidRPr="00730DBF">
        <w:rPr>
          <w:rFonts w:eastAsia="Calibri"/>
          <w:lang w:eastAsia="en-US"/>
        </w:rPr>
        <w:t xml:space="preserve">, </w:t>
      </w:r>
      <w:proofErr w:type="gramStart"/>
      <w:r w:rsidRPr="00730DBF">
        <w:rPr>
          <w:rFonts w:eastAsia="Calibri"/>
          <w:lang w:eastAsia="en-US"/>
        </w:rPr>
        <w:t>Гжельское</w:t>
      </w:r>
      <w:proofErr w:type="gramEnd"/>
      <w:r w:rsidRPr="00730DBF">
        <w:rPr>
          <w:rFonts w:eastAsia="Calibri"/>
          <w:lang w:eastAsia="en-US"/>
        </w:rPr>
        <w:t xml:space="preserve">, </w:t>
      </w:r>
      <w:proofErr w:type="spellStart"/>
      <w:r w:rsidRPr="00730DBF">
        <w:rPr>
          <w:rFonts w:eastAsia="Calibri"/>
          <w:lang w:eastAsia="en-US"/>
        </w:rPr>
        <w:t>Никоновское</w:t>
      </w:r>
      <w:proofErr w:type="spellEnd"/>
      <w:r w:rsidRPr="00730DBF">
        <w:rPr>
          <w:rFonts w:eastAsia="Calibri"/>
          <w:lang w:eastAsia="en-US"/>
        </w:rPr>
        <w:t xml:space="preserve">, </w:t>
      </w:r>
      <w:proofErr w:type="spellStart"/>
      <w:r w:rsidRPr="00730DBF">
        <w:rPr>
          <w:rFonts w:eastAsia="Calibri"/>
          <w:lang w:eastAsia="en-US"/>
        </w:rPr>
        <w:t>Новохаритоновское</w:t>
      </w:r>
      <w:proofErr w:type="spellEnd"/>
      <w:r w:rsidRPr="00730DBF">
        <w:rPr>
          <w:rFonts w:eastAsia="Calibri"/>
          <w:lang w:eastAsia="en-US"/>
        </w:rPr>
        <w:t xml:space="preserve">, </w:t>
      </w:r>
      <w:proofErr w:type="spellStart"/>
      <w:r w:rsidRPr="00730DBF">
        <w:rPr>
          <w:rFonts w:eastAsia="Calibri"/>
          <w:lang w:eastAsia="en-US"/>
        </w:rPr>
        <w:t>Рыболовское</w:t>
      </w:r>
      <w:proofErr w:type="spellEnd"/>
      <w:r w:rsidRPr="00730DBF">
        <w:rPr>
          <w:rFonts w:eastAsia="Calibri"/>
          <w:lang w:eastAsia="en-US"/>
        </w:rPr>
        <w:t xml:space="preserve">, </w:t>
      </w:r>
      <w:proofErr w:type="spellStart"/>
      <w:r w:rsidRPr="00730DBF">
        <w:rPr>
          <w:rFonts w:eastAsia="Calibri"/>
          <w:lang w:eastAsia="en-US"/>
        </w:rPr>
        <w:lastRenderedPageBreak/>
        <w:t>Софьинское</w:t>
      </w:r>
      <w:proofErr w:type="spellEnd"/>
      <w:r w:rsidRPr="00730DBF">
        <w:rPr>
          <w:rFonts w:eastAsia="Calibri"/>
          <w:lang w:eastAsia="en-US"/>
        </w:rPr>
        <w:t xml:space="preserve">, </w:t>
      </w:r>
      <w:proofErr w:type="spellStart"/>
      <w:r w:rsidRPr="00730DBF">
        <w:rPr>
          <w:rFonts w:eastAsia="Calibri"/>
          <w:lang w:eastAsia="en-US"/>
        </w:rPr>
        <w:t>Ульянинское</w:t>
      </w:r>
      <w:proofErr w:type="spellEnd"/>
      <w:r w:rsidRPr="00730DBF">
        <w:rPr>
          <w:rFonts w:eastAsia="Calibri"/>
          <w:lang w:eastAsia="en-US"/>
        </w:rPr>
        <w:t xml:space="preserve">, </w:t>
      </w:r>
      <w:proofErr w:type="spellStart"/>
      <w:r w:rsidRPr="00730DBF">
        <w:rPr>
          <w:rFonts w:eastAsia="Calibri"/>
          <w:lang w:eastAsia="en-US"/>
        </w:rPr>
        <w:t>Чулковское</w:t>
      </w:r>
      <w:proofErr w:type="spellEnd"/>
      <w:r w:rsidRPr="00730DBF">
        <w:rPr>
          <w:rFonts w:eastAsia="Calibri"/>
          <w:lang w:eastAsia="en-US"/>
        </w:rPr>
        <w:t>).</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Малый бизнес играет существенную роль в развитии потребительского рынка в Раменском муниципальном районе Московской области. Проблемой развития малого и среднего предпринимательства потребительского рынка Раменского муниципального района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Одной из наиболее острых проблем, препятствующих развитию потребительского рынка Раменского муниципального района Московской области, является недостаточно развитая инфраструктура торговли и услуг, ее отставание от требований современных форматов.</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Существенно различаются по поселениям Раменского муниципального района Московской области уровни обеспеченности розничной торговой сетью, предприятиями общественного питания и бытовых услуг.</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 xml:space="preserve">Средний уровень обеспеченности торговыми площадями в 2015 году составил 950 кв. м на 1 тысячу жителей. Норматив минимальной обеспеченности </w:t>
      </w:r>
      <w:proofErr w:type="gramStart"/>
      <w:r w:rsidRPr="00730DBF">
        <w:rPr>
          <w:rFonts w:eastAsia="Calibri"/>
          <w:lang w:eastAsia="en-US"/>
        </w:rPr>
        <w:t>населения</w:t>
      </w:r>
      <w:proofErr w:type="gramEnd"/>
      <w:r w:rsidRPr="00730DBF">
        <w:rPr>
          <w:rFonts w:eastAsia="Calibri"/>
          <w:lang w:eastAsia="en-US"/>
        </w:rPr>
        <w:t xml:space="preserve"> площадью торговых объектов достигнут во всех поселениях района. Высокий уровень обеспеченности торговыми площадями имеют следующие поселения: Раменское, Быково, </w:t>
      </w:r>
      <w:proofErr w:type="spellStart"/>
      <w:r w:rsidRPr="00730DBF">
        <w:rPr>
          <w:rFonts w:eastAsia="Calibri"/>
          <w:lang w:eastAsia="en-US"/>
        </w:rPr>
        <w:t>Кратово</w:t>
      </w:r>
      <w:proofErr w:type="spellEnd"/>
      <w:r w:rsidRPr="00730DBF">
        <w:rPr>
          <w:rFonts w:eastAsia="Calibri"/>
          <w:lang w:eastAsia="en-US"/>
        </w:rPr>
        <w:t xml:space="preserve">, Родники, </w:t>
      </w:r>
      <w:proofErr w:type="gramStart"/>
      <w:r w:rsidRPr="00730DBF">
        <w:rPr>
          <w:rFonts w:eastAsia="Calibri"/>
          <w:lang w:eastAsia="en-US"/>
        </w:rPr>
        <w:t>Удельная</w:t>
      </w:r>
      <w:proofErr w:type="gramEnd"/>
      <w:r w:rsidRPr="00730DBF">
        <w:rPr>
          <w:rFonts w:eastAsia="Calibri"/>
          <w:lang w:eastAsia="en-US"/>
        </w:rPr>
        <w:t xml:space="preserve">, </w:t>
      </w:r>
      <w:proofErr w:type="spellStart"/>
      <w:r w:rsidRPr="00730DBF">
        <w:rPr>
          <w:rFonts w:eastAsia="Calibri"/>
          <w:lang w:eastAsia="en-US"/>
        </w:rPr>
        <w:t>Верейское</w:t>
      </w:r>
      <w:proofErr w:type="spellEnd"/>
      <w:r w:rsidRPr="00730DBF">
        <w:rPr>
          <w:rFonts w:eastAsia="Calibri"/>
          <w:lang w:eastAsia="en-US"/>
        </w:rPr>
        <w:t xml:space="preserve">, </w:t>
      </w:r>
      <w:proofErr w:type="spellStart"/>
      <w:r w:rsidRPr="00730DBF">
        <w:rPr>
          <w:rFonts w:eastAsia="Calibri"/>
          <w:lang w:eastAsia="en-US"/>
        </w:rPr>
        <w:t>Вялковское</w:t>
      </w:r>
      <w:proofErr w:type="spellEnd"/>
      <w:r w:rsidRPr="00730DBF">
        <w:rPr>
          <w:rFonts w:eastAsia="Calibri"/>
          <w:lang w:eastAsia="en-US"/>
        </w:rPr>
        <w:t xml:space="preserve">, Гжельское, </w:t>
      </w:r>
      <w:proofErr w:type="spellStart"/>
      <w:r w:rsidRPr="00730DBF">
        <w:rPr>
          <w:rFonts w:eastAsia="Calibri"/>
          <w:lang w:eastAsia="en-US"/>
        </w:rPr>
        <w:t>Константиновское</w:t>
      </w:r>
      <w:proofErr w:type="spellEnd"/>
      <w:r w:rsidRPr="00730DBF">
        <w:rPr>
          <w:rFonts w:eastAsia="Calibri"/>
          <w:lang w:eastAsia="en-US"/>
        </w:rPr>
        <w:t xml:space="preserve">, </w:t>
      </w:r>
      <w:proofErr w:type="spellStart"/>
      <w:r w:rsidRPr="00730DBF">
        <w:rPr>
          <w:rFonts w:eastAsia="Calibri"/>
          <w:lang w:eastAsia="en-US"/>
        </w:rPr>
        <w:t>Новохаритоновское</w:t>
      </w:r>
      <w:proofErr w:type="spellEnd"/>
      <w:r w:rsidRPr="00730DBF">
        <w:rPr>
          <w:rFonts w:eastAsia="Calibri"/>
          <w:lang w:eastAsia="en-US"/>
        </w:rPr>
        <w:t xml:space="preserve">, </w:t>
      </w:r>
      <w:proofErr w:type="spellStart"/>
      <w:r w:rsidRPr="00730DBF">
        <w:rPr>
          <w:rFonts w:eastAsia="Calibri"/>
          <w:lang w:eastAsia="en-US"/>
        </w:rPr>
        <w:t>Рыболовское</w:t>
      </w:r>
      <w:proofErr w:type="spellEnd"/>
      <w:r w:rsidRPr="00730DBF">
        <w:rPr>
          <w:rFonts w:eastAsia="Calibri"/>
          <w:lang w:eastAsia="en-US"/>
        </w:rPr>
        <w:t xml:space="preserve">, </w:t>
      </w:r>
      <w:proofErr w:type="spellStart"/>
      <w:r w:rsidRPr="00730DBF">
        <w:rPr>
          <w:rFonts w:eastAsia="Calibri"/>
          <w:lang w:eastAsia="en-US"/>
        </w:rPr>
        <w:t>Софьинское</w:t>
      </w:r>
      <w:proofErr w:type="spellEnd"/>
      <w:r w:rsidRPr="00730DBF">
        <w:rPr>
          <w:rFonts w:eastAsia="Calibri"/>
          <w:lang w:eastAsia="en-US"/>
        </w:rPr>
        <w:t xml:space="preserve">, </w:t>
      </w:r>
      <w:proofErr w:type="spellStart"/>
      <w:r w:rsidRPr="00730DBF">
        <w:rPr>
          <w:rFonts w:eastAsia="Calibri"/>
          <w:lang w:eastAsia="en-US"/>
        </w:rPr>
        <w:t>Чулковское</w:t>
      </w:r>
      <w:proofErr w:type="spellEnd"/>
      <w:r w:rsidRPr="00730DBF">
        <w:rPr>
          <w:rFonts w:eastAsia="Calibri"/>
          <w:lang w:eastAsia="en-US"/>
        </w:rPr>
        <w:t>.</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Более 20 сельских населенных пунктов Раменского муниципального района Московской области с подъездными грунтовыми дорогами и с численностью проживающих менее 100 человек не имеют стационарной торговой сети. Жители нуждаются в доставке товаров в данные населенные пункты автолавками. В настоящее время доставка товаров в отдаленные сельские населенные пункты осуществляется одной автолавкой в сельском поселении </w:t>
      </w:r>
      <w:proofErr w:type="spellStart"/>
      <w:r w:rsidRPr="00730DBF">
        <w:rPr>
          <w:rFonts w:eastAsia="Calibri"/>
          <w:lang w:eastAsia="en-US"/>
        </w:rPr>
        <w:t>Ганусовское</w:t>
      </w:r>
      <w:proofErr w:type="spellEnd"/>
      <w:r w:rsidRPr="00730DBF">
        <w:rPr>
          <w:rFonts w:eastAsia="Calibri"/>
          <w:lang w:eastAsia="en-US"/>
        </w:rPr>
        <w:t>.</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политики администрации Раменского муниципального района в сфере потребительского рынка.</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Для снабжения товарами граждан, проживающих в малонаселенных, удаленных сельских населенных пунктах Раменского муниципального района Московской области, организована их регулярная доставка в течение года по графикам, согласованным с администрацией Раменского муниципального района.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бюджету Раменского муниципального района на компенсацию транспортных расходов по доставке товаров в удаленные населенные пункты, в которых нет стационарных объектов торговли</w:t>
      </w:r>
      <w:bookmarkStart w:id="1" w:name="Par6125"/>
      <w:bookmarkEnd w:id="1"/>
      <w:r w:rsidRPr="00730DBF">
        <w:rPr>
          <w:rFonts w:eastAsia="Calibri"/>
          <w:lang w:eastAsia="en-US"/>
        </w:rPr>
        <w:t>.</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 xml:space="preserve">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Интернет-торговля, торговля по каталогам и через телемагазины, многоуровневый сетевой маркетинг развиваются в Российской Федерации высокими темпами. В Раменском муниципальном районе Московской области на этот вид продаж приходится немногим более 1 процента оборота. </w:t>
      </w:r>
    </w:p>
    <w:p w:rsidR="000710FD" w:rsidRPr="00730DBF" w:rsidRDefault="000710FD" w:rsidP="000710FD">
      <w:pPr>
        <w:widowControl w:val="0"/>
        <w:autoSpaceDE w:val="0"/>
        <w:autoSpaceDN w:val="0"/>
        <w:adjustRightInd w:val="0"/>
        <w:jc w:val="both"/>
        <w:rPr>
          <w:rFonts w:eastAsia="Calibri"/>
          <w:highlight w:val="yellow"/>
          <w:lang w:eastAsia="en-US"/>
        </w:rPr>
      </w:pP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 xml:space="preserve">Средний уровень обеспеченности услугами общественного питания в 2015 году составил 35,8 посадочных мест на 1000 жителей, бытовыми </w:t>
      </w:r>
      <w:r w:rsidRPr="00730DBF">
        <w:rPr>
          <w:rFonts w:eastAsia="Calibri"/>
          <w:lang w:eastAsia="en-US"/>
        </w:rPr>
        <w:lastRenderedPageBreak/>
        <w:t>услугами - 12,8 рабочих мест на 1000 жителей. На территории Раменского муниципального района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и другие),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дифференциации поселений Раменского муниципального района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На территории Раменского муниципального района Московской области с разрешениями работают 3 рынка.</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 xml:space="preserve">За период с 2010 года по 2015 год количество рынков в Раменском муниципальном районе Московской области сократилось почти на 70 процентов. Количество торговых мест на рынках снизилось за тот же период на 30 процентов: с 1830 до 1230 тысяч. Процесс реорганизации рыночной торговли осуществляется в рамках исполнения Федерального </w:t>
      </w:r>
      <w:hyperlink r:id="rId10" w:history="1">
        <w:r w:rsidRPr="00730DBF">
          <w:rPr>
            <w:rFonts w:eastAsia="Calibri"/>
            <w:lang w:eastAsia="en-US"/>
          </w:rPr>
          <w:t>закона</w:t>
        </w:r>
      </w:hyperlink>
      <w:r w:rsidRPr="00730DBF">
        <w:rPr>
          <w:rFonts w:eastAsia="Calibri"/>
          <w:lang w:eastAsia="en-US"/>
        </w:rPr>
        <w:t xml:space="preserve"> от 30.12.2006 N 271-ФЗ "О розничных рынках и о внесении изменений в Трудовой кодекс Российской Федерации". С 01.01.2013 для организации деятельности по продаже товаров 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 В отношении сельскохозяйственных рынков и сельскохозяйственных кооперативных рынков данные требования применяются с 01.01.2018.</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качества и безопасности реализуемых товаров, а также наведению порядка в трудоустройстве мигрантов.</w:t>
      </w:r>
    </w:p>
    <w:p w:rsidR="000710FD" w:rsidRPr="00730DBF" w:rsidRDefault="000710FD" w:rsidP="000710FD">
      <w:pPr>
        <w:widowControl w:val="0"/>
        <w:autoSpaceDE w:val="0"/>
        <w:autoSpaceDN w:val="0"/>
        <w:adjustRightInd w:val="0"/>
        <w:ind w:firstLine="540"/>
        <w:jc w:val="both"/>
        <w:rPr>
          <w:rFonts w:eastAsia="Calibri"/>
          <w:lang w:eastAsia="en-US"/>
        </w:rPr>
      </w:pP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Помимо розничной торговли в стационарных объектах торговое обслуживание жителей Раменского муниципального района Московской области осуществляется посредством нестационарной и ярмарочной торговли.</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В Раменском муниципальном районе Московской области функционирует порядка 130 объектов нестационарной торговли, 50 процентов из которых - в городе Раменское. Павильоны, палатки и киоски составляют подавляющую часть этих объектов; на автолавки и автомагазины приходится примерно 1 процент. По сравнению с 2014 годом количество нестационарных объектов розничной торговли сократилось на 10 процентов.</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Социальная значимость нестационарной торговли остается высокой. В некоторых сельских населенных пунктах, дачных поселках, садовых товариществах эти виды торговли не имеют альтернативы.</w:t>
      </w:r>
    </w:p>
    <w:p w:rsidR="000710FD" w:rsidRPr="00730DBF" w:rsidRDefault="000710FD" w:rsidP="000710FD">
      <w:pPr>
        <w:widowControl w:val="0"/>
        <w:autoSpaceDE w:val="0"/>
        <w:autoSpaceDN w:val="0"/>
        <w:adjustRightInd w:val="0"/>
        <w:ind w:firstLine="540"/>
        <w:jc w:val="both"/>
        <w:rPr>
          <w:rFonts w:eastAsia="Calibri"/>
          <w:lang w:eastAsia="en-US"/>
        </w:rPr>
      </w:pPr>
      <w:proofErr w:type="gramStart"/>
      <w:r w:rsidRPr="00730DBF">
        <w:rPr>
          <w:rFonts w:eastAsia="Calibri"/>
          <w:lang w:eastAsia="en-US"/>
        </w:rPr>
        <w:t xml:space="preserve">В соответствии с Федеральным </w:t>
      </w:r>
      <w:hyperlink r:id="rId11" w:history="1">
        <w:r w:rsidRPr="00730DBF">
          <w:rPr>
            <w:rFonts w:eastAsia="Calibri"/>
            <w:lang w:eastAsia="en-US"/>
          </w:rPr>
          <w:t>законом</w:t>
        </w:r>
      </w:hyperlink>
      <w:r w:rsidRPr="00730DBF">
        <w:rPr>
          <w:rFonts w:eastAsia="Calibri"/>
          <w:lang w:eastAsia="en-US"/>
        </w:rPr>
        <w:t xml:space="preserve"> от 28.12.2009 N 381-ФЗ "Об основах государственного регулирования торговой деятельности в Российской Федерации", </w:t>
      </w:r>
      <w:hyperlink r:id="rId12" w:history="1">
        <w:r w:rsidRPr="00730DBF">
          <w:rPr>
            <w:rFonts w:eastAsia="Calibri"/>
            <w:lang w:eastAsia="en-US"/>
          </w:rPr>
          <w:t>распоряжением</w:t>
        </w:r>
      </w:hyperlink>
      <w:r w:rsidRPr="00730DBF">
        <w:rPr>
          <w:rFonts w:eastAsia="Calibri"/>
          <w:lang w:eastAsia="en-US"/>
        </w:rPr>
        <w:t xml:space="preserve"> Министерства потребительского рынка и услуг Московской области от 27.12.2012 N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муниципальных образованиях </w:t>
      </w:r>
      <w:r w:rsidRPr="00730DBF">
        <w:rPr>
          <w:rFonts w:eastAsia="Calibri"/>
          <w:lang w:eastAsia="en-US"/>
        </w:rPr>
        <w:lastRenderedPageBreak/>
        <w:t>Московской области регламентировано схемой</w:t>
      </w:r>
      <w:proofErr w:type="gramEnd"/>
      <w:r w:rsidRPr="00730DBF">
        <w:rPr>
          <w:rFonts w:eastAsia="Calibri"/>
          <w:lang w:eastAsia="en-US"/>
        </w:rPr>
        <w:t xml:space="preserve"> размещения нестационарных торговых объектов. Такая схема утверждена в Раменском муниципальном районе Московской области.</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Ярмарочная торговля обеспечивает потребителя свежей продукцией местных производителей и производителей из других районов, а последним, в свою очередь, дает возможность реализовать свой товар. Развитие данного вида торговли в поселениях Раменского муниципального района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0710FD" w:rsidRPr="00730DBF" w:rsidRDefault="00844CCB" w:rsidP="000710FD">
      <w:pPr>
        <w:widowControl w:val="0"/>
        <w:autoSpaceDE w:val="0"/>
        <w:autoSpaceDN w:val="0"/>
        <w:adjustRightInd w:val="0"/>
        <w:ind w:firstLine="540"/>
        <w:jc w:val="both"/>
        <w:rPr>
          <w:rFonts w:eastAsia="Calibri"/>
          <w:lang w:eastAsia="en-US"/>
        </w:rPr>
      </w:pPr>
      <w:hyperlink r:id="rId13" w:history="1">
        <w:r w:rsidR="000710FD" w:rsidRPr="00730DBF">
          <w:rPr>
            <w:rFonts w:eastAsia="Calibri"/>
            <w:lang w:eastAsia="en-US"/>
          </w:rPr>
          <w:t>Постановлением</w:t>
        </w:r>
      </w:hyperlink>
      <w:r w:rsidR="000710FD" w:rsidRPr="00730DBF">
        <w:rPr>
          <w:rFonts w:eastAsia="Calibri"/>
          <w:lang w:eastAsia="en-US"/>
        </w:rPr>
        <w:t xml:space="preserve">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На основании постановления администрации Раменского муниципального района Московской области сформирован сводный перечень мест проведения ярмарок. На 2016 год в сводный перечень мест проведения ярмарок внесено 3 площадки.</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Строительство новых объектов потребительского рынка и услуг остается наиболее привлекательным для инвестирования. В 2015 году с использованием частных инвестиций введено более 18 тыс. кв. метров новых торговых площадей.</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 xml:space="preserve">Значительный прирост площадей новых объектов показывают и поселения района: Раменское, Родники, Гжельское, </w:t>
      </w:r>
      <w:proofErr w:type="spellStart"/>
      <w:r w:rsidRPr="00730DBF">
        <w:rPr>
          <w:rFonts w:eastAsia="Calibri"/>
          <w:lang w:eastAsia="en-US"/>
        </w:rPr>
        <w:t>Заболотьевское</w:t>
      </w:r>
      <w:proofErr w:type="spellEnd"/>
      <w:r w:rsidRPr="00730DBF">
        <w:rPr>
          <w:rFonts w:eastAsia="Calibri"/>
          <w:lang w:eastAsia="en-US"/>
        </w:rPr>
        <w:t xml:space="preserve">, </w:t>
      </w:r>
      <w:proofErr w:type="spellStart"/>
      <w:r w:rsidRPr="00730DBF">
        <w:rPr>
          <w:rFonts w:eastAsia="Calibri"/>
          <w:lang w:eastAsia="en-US"/>
        </w:rPr>
        <w:t>Констнтиновское</w:t>
      </w:r>
      <w:proofErr w:type="spellEnd"/>
      <w:r w:rsidRPr="00730DBF">
        <w:rPr>
          <w:rFonts w:eastAsia="Calibri"/>
          <w:lang w:eastAsia="en-US"/>
        </w:rPr>
        <w:t xml:space="preserve">, </w:t>
      </w:r>
      <w:proofErr w:type="spellStart"/>
      <w:r w:rsidRPr="00730DBF">
        <w:rPr>
          <w:rFonts w:eastAsia="Calibri"/>
          <w:lang w:eastAsia="en-US"/>
        </w:rPr>
        <w:t>Новохаритоновское</w:t>
      </w:r>
      <w:proofErr w:type="spellEnd"/>
      <w:r w:rsidRPr="00730DBF">
        <w:rPr>
          <w:rFonts w:eastAsia="Calibri"/>
          <w:lang w:eastAsia="en-US"/>
        </w:rPr>
        <w:t xml:space="preserve">, </w:t>
      </w:r>
      <w:proofErr w:type="spellStart"/>
      <w:r w:rsidRPr="00730DBF">
        <w:rPr>
          <w:rFonts w:eastAsia="Calibri"/>
          <w:lang w:eastAsia="en-US"/>
        </w:rPr>
        <w:t>Софьинское</w:t>
      </w:r>
      <w:proofErr w:type="spellEnd"/>
      <w:r w:rsidRPr="00730DBF">
        <w:rPr>
          <w:rFonts w:eastAsia="Calibri"/>
          <w:lang w:eastAsia="en-US"/>
        </w:rPr>
        <w:t>.</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Но до настоящего времени значительное количество объектов торговли и бытовых услуг требуют реконструкции и обновления технологического оборудования. Большинство действующих оптовых предприятий Раменского муниципального района Московской области, построенных до 1990-х годов,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0710FD" w:rsidRPr="00730DBF" w:rsidRDefault="000710FD" w:rsidP="000710FD">
      <w:pPr>
        <w:widowControl w:val="0"/>
        <w:autoSpaceDE w:val="0"/>
        <w:autoSpaceDN w:val="0"/>
        <w:adjustRightInd w:val="0"/>
        <w:ind w:firstLine="540"/>
        <w:jc w:val="both"/>
        <w:rPr>
          <w:rFonts w:eastAsia="Calibri"/>
          <w:lang w:eastAsia="en-US"/>
        </w:rPr>
      </w:pP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 xml:space="preserve">В сфере похоронного дела на сегодняшний день ситуация следующая –  основные требования для создания и эксплуатации кладбищ регламентированы рекомендациями МДК 11-01.2002 «О порядке похорон и содержании кладбищ в Российской Федерации», санитарными правилами и нормами - </w:t>
      </w:r>
      <w:proofErr w:type="spellStart"/>
      <w:r w:rsidRPr="00730DBF">
        <w:rPr>
          <w:rFonts w:eastAsia="Calibri"/>
          <w:lang w:eastAsia="en-US"/>
        </w:rPr>
        <w:t>СанПин</w:t>
      </w:r>
      <w:proofErr w:type="spellEnd"/>
      <w:r w:rsidRPr="00730DBF">
        <w:rPr>
          <w:rFonts w:eastAsia="Calibri"/>
          <w:lang w:eastAsia="en-US"/>
        </w:rPr>
        <w:t xml:space="preserve"> 2.1.1279-ОЗ «Гигиенические требования к размещению, устройству и содержанию кладбищ, зданий и сооружений похоронного назначения».</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Устройство кладбища осуществляется в соответствии с утвержденным в установленном порядке проектом, в котором предусматривается следующее:</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 систему дренажа;</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 xml:space="preserve">- </w:t>
      </w:r>
      <w:proofErr w:type="spellStart"/>
      <w:r w:rsidRPr="00730DBF">
        <w:rPr>
          <w:rFonts w:eastAsia="Calibri"/>
          <w:lang w:eastAsia="en-US"/>
        </w:rPr>
        <w:t>обваловку</w:t>
      </w:r>
      <w:proofErr w:type="spellEnd"/>
      <w:r w:rsidRPr="00730DBF">
        <w:rPr>
          <w:rFonts w:eastAsia="Calibri"/>
          <w:lang w:eastAsia="en-US"/>
        </w:rPr>
        <w:t xml:space="preserve"> территории;</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 характер и площадь зеленых насаждений;</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 организация подъездных путей и автостоянок;</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 планировочные решения зоны захоронений с разделением на участки, различающиеся по типу захоронений;</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w:t>
      </w:r>
      <w:proofErr w:type="spellStart"/>
      <w:r w:rsidRPr="00730DBF">
        <w:rPr>
          <w:rFonts w:eastAsia="Calibri"/>
          <w:lang w:eastAsia="en-US"/>
        </w:rPr>
        <w:t>канализование</w:t>
      </w:r>
      <w:proofErr w:type="spellEnd"/>
      <w:r w:rsidRPr="00730DBF">
        <w:rPr>
          <w:rFonts w:eastAsia="Calibri"/>
          <w:lang w:eastAsia="en-US"/>
        </w:rPr>
        <w:t xml:space="preserve">, водоснабжение, </w:t>
      </w:r>
      <w:proofErr w:type="spellStart"/>
      <w:r w:rsidRPr="00730DBF">
        <w:rPr>
          <w:rFonts w:eastAsia="Calibri"/>
          <w:lang w:eastAsia="en-US"/>
        </w:rPr>
        <w:t>теплоэлектроснабжение</w:t>
      </w:r>
      <w:proofErr w:type="spellEnd"/>
      <w:r w:rsidRPr="00730DBF">
        <w:rPr>
          <w:rFonts w:eastAsia="Calibri"/>
          <w:lang w:eastAsia="en-US"/>
        </w:rPr>
        <w:t>, благоустройство территории.</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lastRenderedPageBreak/>
        <w:tab/>
        <w:t>- наличие зон зеленых насаждений, стоянки автокатафалков и автотранспорта, урн для сбора мусора, площадок для мусоросборников с подъездами к ним.</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Территория санитарно-защитных зон должна быть спланирована, благоустроена и озеленена, иметь транспортные и инженерные коридоры.</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 xml:space="preserve">На сегодняшний день на территории Раменского муниципального района создано порядка 84 кладбищ. </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ab/>
        <w:t xml:space="preserve">Инвентаризация кладбищ проведена. </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Несмотря на динамичное развитие потребительского рынка на территории Раменского муниципального района Московской области, в регионе сохраняется ряд проблем, которые необходимо решать программными методами, к ним относятся:</w:t>
      </w:r>
    </w:p>
    <w:p w:rsidR="000710FD" w:rsidRPr="00730DBF" w:rsidRDefault="000710FD" w:rsidP="000710FD">
      <w:pPr>
        <w:widowControl w:val="0"/>
        <w:autoSpaceDE w:val="0"/>
        <w:autoSpaceDN w:val="0"/>
        <w:adjustRightInd w:val="0"/>
        <w:ind w:firstLine="540"/>
        <w:jc w:val="both"/>
        <w:rPr>
          <w:rFonts w:eastAsia="Calibri"/>
          <w:highlight w:val="yellow"/>
          <w:lang w:eastAsia="en-US"/>
        </w:rPr>
      </w:pPr>
      <w:r w:rsidRPr="00730DBF">
        <w:rPr>
          <w:rFonts w:eastAsia="Calibri"/>
          <w:lang w:eastAsia="en-US"/>
        </w:rPr>
        <w:t>-высокая степень дифференциации поселений по уровню обеспеченности объектами розничной торговли, общественного питания и бытовых услуг;</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-наличие в районе сельских населенных пунктов, не имеющих стационарных объектов торговли; недостаточный уровень поддержки сектора потребительского рынка в малонаселенных сельских поселениях;</w:t>
      </w:r>
    </w:p>
    <w:p w:rsidR="000710FD" w:rsidRPr="00730DBF" w:rsidRDefault="000710FD" w:rsidP="000710FD">
      <w:pPr>
        <w:widowControl w:val="0"/>
        <w:autoSpaceDE w:val="0"/>
        <w:autoSpaceDN w:val="0"/>
        <w:adjustRightInd w:val="0"/>
        <w:ind w:firstLine="540"/>
        <w:jc w:val="both"/>
        <w:rPr>
          <w:rFonts w:eastAsia="Calibri"/>
          <w:highlight w:val="yellow"/>
          <w:lang w:eastAsia="en-US"/>
        </w:rPr>
      </w:pPr>
      <w:r w:rsidRPr="00730DBF">
        <w:rPr>
          <w:rFonts w:eastAsia="Calibri"/>
          <w:lang w:eastAsia="en-US"/>
        </w:rPr>
        <w:t>-недостаточное количество социально ориентированных объектов торговли, общественного питания и бытовых услуг;</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 xml:space="preserve">-недостаток объектов оптового звена, выполняющих дистрибьюторские функции и непосредственно обслуживающих </w:t>
      </w:r>
      <w:proofErr w:type="spellStart"/>
      <w:r w:rsidRPr="00730DBF">
        <w:rPr>
          <w:rFonts w:eastAsia="Calibri"/>
          <w:lang w:eastAsia="en-US"/>
        </w:rPr>
        <w:t>товаропоток</w:t>
      </w:r>
      <w:proofErr w:type="spellEnd"/>
      <w:r w:rsidRPr="00730DBF">
        <w:rPr>
          <w:rFonts w:eastAsia="Calibri"/>
          <w:lang w:eastAsia="en-US"/>
        </w:rPr>
        <w:t>;</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-недостаточное развитие сельскохозяйственных розничных рынков на территории Раменского муниципального района Московской области, предоставляющих торговые места гражданам и фермерам;</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Раменского муниципального района Московской области;</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-недостаточное развитие ярмарочной торговли;</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-не завершено оформление земельных участков под кладбищами;</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-требуется наращивать качество содержания и благоустройства кладбищ.</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Актуальность реализации мер по защите прав потребителей в сфере торговли, общественного питания, бытовых услуг на территории Раменского муниципального района Московской области требует взаимодействия органов государственной власти, местного самоуправления и общественных объединений потребителей. Скоординированная деятельность данных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w:t>
      </w:r>
    </w:p>
    <w:p w:rsidR="000710FD" w:rsidRPr="00730DBF" w:rsidRDefault="000710FD" w:rsidP="000710FD">
      <w:pPr>
        <w:widowControl w:val="0"/>
        <w:autoSpaceDE w:val="0"/>
        <w:autoSpaceDN w:val="0"/>
        <w:adjustRightInd w:val="0"/>
        <w:ind w:firstLine="540"/>
        <w:jc w:val="both"/>
        <w:rPr>
          <w:rFonts w:eastAsia="Calibri"/>
          <w:u w:val="single"/>
          <w:lang w:eastAsia="en-US"/>
        </w:rPr>
      </w:pPr>
      <w:r w:rsidRPr="00730DBF">
        <w:rPr>
          <w:rFonts w:eastAsia="Calibri"/>
          <w:u w:val="single"/>
          <w:lang w:eastAsia="en-US"/>
        </w:rPr>
        <w:t xml:space="preserve">Цель Подпрограммы </w:t>
      </w:r>
      <w:r w:rsidRPr="00730DBF">
        <w:rPr>
          <w:rFonts w:eastAsia="Calibri"/>
          <w:u w:val="single"/>
          <w:lang w:val="en-US" w:eastAsia="en-US"/>
        </w:rPr>
        <w:t>III</w:t>
      </w:r>
      <w:r w:rsidRPr="00730DBF">
        <w:rPr>
          <w:rFonts w:eastAsia="Calibri"/>
          <w:u w:val="single"/>
          <w:lang w:eastAsia="en-US"/>
        </w:rPr>
        <w:t>:</w:t>
      </w:r>
    </w:p>
    <w:p w:rsidR="000710FD" w:rsidRPr="00730DBF" w:rsidRDefault="000710FD" w:rsidP="000710FD">
      <w:pPr>
        <w:widowControl w:val="0"/>
        <w:autoSpaceDE w:val="0"/>
        <w:autoSpaceDN w:val="0"/>
        <w:adjustRightInd w:val="0"/>
        <w:ind w:firstLine="540"/>
        <w:jc w:val="both"/>
      </w:pPr>
      <w:r w:rsidRPr="00730DBF">
        <w:t>-повышение социально-экономической эффективности потребительского рынка Раменского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-совершенствование организации похоронного дела, создание современной системы ритуального сервиса, строительство, благоустройство и содержание кладбищ  на территории Раменского муниципального района.</w:t>
      </w:r>
    </w:p>
    <w:p w:rsidR="000710FD" w:rsidRPr="00730DBF" w:rsidRDefault="000710FD" w:rsidP="000710FD">
      <w:pPr>
        <w:widowControl w:val="0"/>
        <w:autoSpaceDE w:val="0"/>
        <w:autoSpaceDN w:val="0"/>
        <w:adjustRightInd w:val="0"/>
        <w:ind w:firstLine="540"/>
        <w:jc w:val="both"/>
        <w:rPr>
          <w:rFonts w:eastAsia="Calibri"/>
          <w:lang w:eastAsia="en-US"/>
        </w:rPr>
      </w:pPr>
      <w:r w:rsidRPr="00730DBF">
        <w:rPr>
          <w:rFonts w:eastAsia="Calibri"/>
          <w:lang w:eastAsia="en-US"/>
        </w:rPr>
        <w:t>Для достижения поставленной цели необходимо решить следующие задачи:</w:t>
      </w:r>
    </w:p>
    <w:p w:rsidR="000710FD" w:rsidRPr="00730DBF" w:rsidRDefault="000710FD" w:rsidP="000710FD">
      <w:pPr>
        <w:autoSpaceDE w:val="0"/>
        <w:autoSpaceDN w:val="0"/>
        <w:adjustRightInd w:val="0"/>
        <w:ind w:left="-6"/>
        <w:jc w:val="both"/>
      </w:pPr>
      <w:r w:rsidRPr="00730DBF">
        <w:t>1.Развить инфраструктуру потребительского рынка и услуг.</w:t>
      </w:r>
    </w:p>
    <w:p w:rsidR="000710FD" w:rsidRPr="00730DBF" w:rsidRDefault="000710FD" w:rsidP="000710FD">
      <w:pPr>
        <w:autoSpaceDE w:val="0"/>
        <w:autoSpaceDN w:val="0"/>
        <w:adjustRightInd w:val="0"/>
        <w:ind w:left="-6"/>
        <w:jc w:val="both"/>
      </w:pPr>
      <w:r w:rsidRPr="00730DBF">
        <w:t xml:space="preserve">2.Реализовать меры по защите прав потребителей в сфере торговли, общественного питания и бытовых услуг. </w:t>
      </w:r>
    </w:p>
    <w:p w:rsidR="000710FD" w:rsidRPr="00730DBF" w:rsidRDefault="000710FD" w:rsidP="000710FD">
      <w:pPr>
        <w:autoSpaceDE w:val="0"/>
        <w:autoSpaceDN w:val="0"/>
        <w:adjustRightInd w:val="0"/>
        <w:ind w:left="-6"/>
        <w:jc w:val="both"/>
      </w:pPr>
      <w:r w:rsidRPr="00730DBF">
        <w:lastRenderedPageBreak/>
        <w:t>3.Развить сферу похоронного дела в Раменском муниципальном районе.</w:t>
      </w:r>
    </w:p>
    <w:p w:rsidR="000710FD" w:rsidRPr="00730DBF" w:rsidRDefault="000710FD" w:rsidP="000710FD">
      <w:pPr>
        <w:widowControl w:val="0"/>
        <w:autoSpaceDE w:val="0"/>
        <w:autoSpaceDN w:val="0"/>
        <w:adjustRightInd w:val="0"/>
        <w:jc w:val="both"/>
      </w:pPr>
    </w:p>
    <w:p w:rsidR="000710FD" w:rsidRPr="00730DBF" w:rsidRDefault="000710FD" w:rsidP="000710FD">
      <w:pPr>
        <w:widowControl w:val="0"/>
        <w:autoSpaceDE w:val="0"/>
        <w:autoSpaceDN w:val="0"/>
        <w:adjustRightInd w:val="0"/>
        <w:jc w:val="both"/>
      </w:pPr>
      <w:r w:rsidRPr="00730DBF">
        <w:tab/>
        <w:t xml:space="preserve">Вследствие выполнения мероприятий Подпрограммы </w:t>
      </w:r>
      <w:r w:rsidRPr="00730DBF">
        <w:rPr>
          <w:lang w:val="en-US"/>
        </w:rPr>
        <w:t>III</w:t>
      </w:r>
      <w:r w:rsidRPr="00730DBF">
        <w:t xml:space="preserve">  удастся создать благоприятные условия для развития потребительского рынка и услуг на территории Раменского муниципального района.</w:t>
      </w:r>
    </w:p>
    <w:p w:rsidR="000710FD" w:rsidRPr="00730DBF" w:rsidRDefault="000710FD" w:rsidP="000710FD">
      <w:pPr>
        <w:widowControl w:val="0"/>
        <w:autoSpaceDE w:val="0"/>
        <w:autoSpaceDN w:val="0"/>
        <w:adjustRightInd w:val="0"/>
        <w:ind w:firstLine="540"/>
        <w:jc w:val="both"/>
        <w:rPr>
          <w:rFonts w:eastAsia="Calibri"/>
          <w:sz w:val="28"/>
          <w:szCs w:val="28"/>
          <w:lang w:eastAsia="en-US"/>
        </w:rPr>
      </w:pPr>
    </w:p>
    <w:p w:rsidR="000710FD" w:rsidRPr="00730DBF" w:rsidRDefault="000710FD" w:rsidP="000710FD">
      <w:pPr>
        <w:widowControl w:val="0"/>
        <w:autoSpaceDE w:val="0"/>
        <w:autoSpaceDN w:val="0"/>
        <w:adjustRightInd w:val="0"/>
        <w:ind w:firstLine="540"/>
        <w:jc w:val="both"/>
        <w:rPr>
          <w:rFonts w:eastAsia="Calibri"/>
          <w:sz w:val="28"/>
          <w:szCs w:val="28"/>
          <w:lang w:eastAsia="en-US"/>
        </w:rPr>
      </w:pPr>
    </w:p>
    <w:p w:rsidR="000710FD" w:rsidRPr="00730DBF" w:rsidRDefault="000710FD" w:rsidP="000710FD">
      <w:pPr>
        <w:widowControl w:val="0"/>
        <w:autoSpaceDE w:val="0"/>
        <w:autoSpaceDN w:val="0"/>
        <w:adjustRightInd w:val="0"/>
        <w:ind w:left="360"/>
        <w:jc w:val="center"/>
        <w:rPr>
          <w:rFonts w:eastAsia="Calibri"/>
          <w:lang w:eastAsia="en-US"/>
        </w:rPr>
      </w:pPr>
      <w:r w:rsidRPr="00730DBF">
        <w:rPr>
          <w:rFonts w:eastAsia="Calibri"/>
          <w:lang w:eastAsia="en-US"/>
        </w:rPr>
        <w:t xml:space="preserve">2. Планируемые результаты реализации Подпрограммы </w:t>
      </w:r>
      <w:r w:rsidRPr="00730DBF">
        <w:rPr>
          <w:rFonts w:eastAsia="Calibri"/>
          <w:lang w:val="en-US" w:eastAsia="en-US"/>
        </w:rPr>
        <w:t>III</w:t>
      </w:r>
      <w:r w:rsidRPr="00730DBF">
        <w:rPr>
          <w:rFonts w:eastAsia="Calibri"/>
          <w:lang w:eastAsia="en-US"/>
        </w:rPr>
        <w:t>.</w:t>
      </w:r>
    </w:p>
    <w:p w:rsidR="000710FD" w:rsidRPr="00730DBF" w:rsidRDefault="000710FD" w:rsidP="000710FD">
      <w:pPr>
        <w:widowControl w:val="0"/>
        <w:autoSpaceDE w:val="0"/>
        <w:autoSpaceDN w:val="0"/>
        <w:adjustRightInd w:val="0"/>
        <w:ind w:firstLine="540"/>
        <w:jc w:val="both"/>
        <w:rPr>
          <w:rFonts w:eastAsia="Calibri"/>
          <w:sz w:val="28"/>
          <w:szCs w:val="28"/>
          <w:lang w:eastAsia="en-US"/>
        </w:rPr>
      </w:pPr>
      <w:r w:rsidRPr="00730DBF">
        <w:rPr>
          <w:rFonts w:eastAsia="Calibri"/>
          <w:lang w:eastAsia="en-US"/>
        </w:rPr>
        <w:t xml:space="preserve">Планируемые результаты реализации Подпрограммы </w:t>
      </w:r>
      <w:r w:rsidRPr="00730DBF">
        <w:rPr>
          <w:rFonts w:eastAsia="Calibri"/>
          <w:lang w:val="en-US" w:eastAsia="en-US"/>
        </w:rPr>
        <w:t>III</w:t>
      </w:r>
      <w:r w:rsidRPr="00730DBF">
        <w:rPr>
          <w:rFonts w:eastAsia="Calibri"/>
          <w:lang w:eastAsia="en-US"/>
        </w:rPr>
        <w:t xml:space="preserve"> приведены в Приложении №2. Методика </w:t>
      </w:r>
      <w:proofErr w:type="gramStart"/>
      <w:r w:rsidRPr="00730DBF">
        <w:rPr>
          <w:rFonts w:eastAsia="Calibri"/>
          <w:lang w:eastAsia="en-US"/>
        </w:rPr>
        <w:t>расчета значений планируемых результатов реализации Подпрограммы</w:t>
      </w:r>
      <w:proofErr w:type="gramEnd"/>
      <w:r w:rsidRPr="00730DBF">
        <w:rPr>
          <w:rFonts w:eastAsia="Calibri"/>
          <w:lang w:eastAsia="en-US"/>
        </w:rPr>
        <w:t xml:space="preserve"> </w:t>
      </w:r>
      <w:r w:rsidRPr="00730DBF">
        <w:rPr>
          <w:rFonts w:eastAsia="Calibri"/>
          <w:lang w:val="en-US" w:eastAsia="en-US"/>
        </w:rPr>
        <w:t>III</w:t>
      </w:r>
      <w:r w:rsidRPr="00730DBF">
        <w:rPr>
          <w:rFonts w:eastAsia="Calibri"/>
          <w:lang w:eastAsia="en-US"/>
        </w:rPr>
        <w:t xml:space="preserve"> приведена в Приложении №3.</w:t>
      </w:r>
    </w:p>
    <w:p w:rsidR="000710FD" w:rsidRPr="00730DBF" w:rsidRDefault="000710FD" w:rsidP="000710FD">
      <w:pPr>
        <w:widowControl w:val="0"/>
        <w:autoSpaceDE w:val="0"/>
        <w:autoSpaceDN w:val="0"/>
        <w:adjustRightInd w:val="0"/>
        <w:ind w:left="360"/>
        <w:jc w:val="center"/>
        <w:rPr>
          <w:rFonts w:eastAsia="Calibri"/>
          <w:sz w:val="28"/>
          <w:szCs w:val="28"/>
          <w:lang w:eastAsia="en-US"/>
        </w:rPr>
      </w:pPr>
    </w:p>
    <w:p w:rsidR="000710FD" w:rsidRPr="00730DBF" w:rsidRDefault="000710FD" w:rsidP="000710FD">
      <w:pPr>
        <w:widowControl w:val="0"/>
        <w:autoSpaceDE w:val="0"/>
        <w:autoSpaceDN w:val="0"/>
        <w:adjustRightInd w:val="0"/>
        <w:jc w:val="center"/>
        <w:rPr>
          <w:rFonts w:eastAsia="Calibri"/>
          <w:lang w:eastAsia="en-US"/>
        </w:rPr>
      </w:pPr>
      <w:r w:rsidRPr="00730DBF">
        <w:rPr>
          <w:rFonts w:eastAsia="Calibri"/>
          <w:lang w:eastAsia="en-US"/>
        </w:rPr>
        <w:t xml:space="preserve">3. Финансирование Подпрограммы </w:t>
      </w:r>
      <w:r w:rsidRPr="00730DBF">
        <w:rPr>
          <w:rFonts w:eastAsia="Calibri"/>
          <w:lang w:val="en-US" w:eastAsia="en-US"/>
        </w:rPr>
        <w:t>III</w:t>
      </w:r>
    </w:p>
    <w:p w:rsidR="000710FD" w:rsidRPr="00730DBF" w:rsidRDefault="000710FD" w:rsidP="000710FD">
      <w:pPr>
        <w:widowControl w:val="0"/>
        <w:ind w:firstLine="708"/>
        <w:jc w:val="both"/>
        <w:rPr>
          <w:rFonts w:eastAsia="Calibri"/>
          <w:sz w:val="28"/>
          <w:szCs w:val="28"/>
          <w:lang w:eastAsia="en-US"/>
        </w:rPr>
      </w:pPr>
      <w:r w:rsidRPr="00730DBF">
        <w:t xml:space="preserve">Финансирование мероприятий </w:t>
      </w:r>
      <w:r w:rsidRPr="00730DBF">
        <w:rPr>
          <w:rFonts w:eastAsia="Calibri"/>
          <w:lang w:eastAsia="en-US"/>
        </w:rPr>
        <w:t xml:space="preserve">Подпрограммы </w:t>
      </w:r>
      <w:r w:rsidRPr="00730DBF">
        <w:rPr>
          <w:rFonts w:eastAsia="Calibri"/>
          <w:lang w:val="en-US" w:eastAsia="en-US"/>
        </w:rPr>
        <w:t>III</w:t>
      </w:r>
      <w:r w:rsidRPr="00730DBF">
        <w:rPr>
          <w:rFonts w:eastAsia="Calibri"/>
          <w:lang w:eastAsia="en-US"/>
        </w:rPr>
        <w:t xml:space="preserve"> планируется осуществлять с использованием средств бюджета Раменского муниципального района и за счет средств, предусмотренных на основную деятельность исполнителя.</w:t>
      </w:r>
    </w:p>
    <w:p w:rsidR="000710FD" w:rsidRPr="00730DBF" w:rsidRDefault="000710FD" w:rsidP="000710FD">
      <w:pPr>
        <w:widowControl w:val="0"/>
        <w:ind w:firstLine="708"/>
        <w:jc w:val="both"/>
        <w:rPr>
          <w:rFonts w:eastAsia="Calibri"/>
          <w:sz w:val="28"/>
          <w:szCs w:val="28"/>
          <w:lang w:eastAsia="en-US"/>
        </w:rPr>
      </w:pPr>
    </w:p>
    <w:p w:rsidR="000710FD" w:rsidRPr="00730DBF" w:rsidRDefault="000710FD" w:rsidP="000710FD">
      <w:pPr>
        <w:widowControl w:val="0"/>
        <w:ind w:firstLine="708"/>
        <w:jc w:val="center"/>
        <w:rPr>
          <w:rFonts w:eastAsia="Calibri"/>
          <w:lang w:eastAsia="en-US"/>
        </w:rPr>
      </w:pPr>
      <w:r w:rsidRPr="00730DBF">
        <w:rPr>
          <w:rFonts w:eastAsia="Calibri"/>
          <w:lang w:eastAsia="en-US"/>
        </w:rPr>
        <w:t>4. Состав, форма и сроки</w:t>
      </w:r>
    </w:p>
    <w:p w:rsidR="000710FD" w:rsidRPr="00730DBF" w:rsidRDefault="000710FD" w:rsidP="000710FD">
      <w:pPr>
        <w:widowControl w:val="0"/>
        <w:ind w:firstLine="708"/>
        <w:jc w:val="center"/>
        <w:rPr>
          <w:rFonts w:eastAsia="Calibri"/>
          <w:lang w:eastAsia="en-US"/>
        </w:rPr>
      </w:pPr>
      <w:r w:rsidRPr="00730DBF">
        <w:rPr>
          <w:rFonts w:eastAsia="Calibri"/>
          <w:lang w:eastAsia="en-US"/>
        </w:rPr>
        <w:t>предоставления отчетности о ходе реализации мероприятий Подпрограммы III</w:t>
      </w:r>
    </w:p>
    <w:p w:rsidR="000710FD" w:rsidRPr="00730DBF" w:rsidRDefault="000710FD" w:rsidP="000710FD">
      <w:pPr>
        <w:widowControl w:val="0"/>
        <w:ind w:firstLine="708"/>
        <w:jc w:val="both"/>
        <w:rPr>
          <w:rFonts w:eastAsia="Calibri"/>
          <w:lang w:eastAsia="en-US"/>
        </w:rPr>
      </w:pPr>
      <w:r w:rsidRPr="00730DBF">
        <w:rPr>
          <w:rFonts w:eastAsia="Calibri"/>
          <w:lang w:eastAsia="en-US"/>
        </w:rPr>
        <w:t xml:space="preserve">С целью контроля за реализацией мероприятия </w:t>
      </w:r>
      <w:proofErr w:type="gramStart"/>
      <w:r w:rsidRPr="00730DBF">
        <w:rPr>
          <w:rFonts w:eastAsia="Calibri"/>
          <w:lang w:eastAsia="en-US"/>
        </w:rPr>
        <w:t>ответственным</w:t>
      </w:r>
      <w:proofErr w:type="gramEnd"/>
      <w:r w:rsidRPr="00730DBF">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0710FD" w:rsidRPr="00730DBF" w:rsidRDefault="000710FD" w:rsidP="000710FD">
      <w:pPr>
        <w:widowControl w:val="0"/>
        <w:ind w:firstLine="708"/>
        <w:jc w:val="both"/>
        <w:rPr>
          <w:rFonts w:eastAsia="Calibri"/>
          <w:lang w:eastAsia="en-US"/>
        </w:rPr>
      </w:pPr>
      <w:r w:rsidRPr="00730DBF">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0710FD" w:rsidRPr="00730DBF" w:rsidRDefault="000710FD" w:rsidP="000710FD">
      <w:pPr>
        <w:widowControl w:val="0"/>
        <w:ind w:firstLine="708"/>
        <w:jc w:val="both"/>
        <w:rPr>
          <w:rFonts w:eastAsia="Calibri"/>
          <w:lang w:eastAsia="en-US"/>
        </w:rPr>
      </w:pPr>
      <w:r w:rsidRPr="00730DBF">
        <w:rPr>
          <w:rFonts w:eastAsia="Calibri"/>
          <w:lang w:eastAsia="en-US"/>
        </w:rPr>
        <w:t>- анализ причин несвоевременного выполнения мероприятий.</w:t>
      </w:r>
    </w:p>
    <w:p w:rsidR="000710FD" w:rsidRPr="00730DBF" w:rsidRDefault="000710FD" w:rsidP="000710FD">
      <w:pPr>
        <w:widowControl w:val="0"/>
        <w:ind w:firstLine="708"/>
        <w:jc w:val="both"/>
        <w:rPr>
          <w:sz w:val="28"/>
          <w:szCs w:val="28"/>
        </w:rPr>
      </w:pPr>
      <w:r w:rsidRPr="00730DBF">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r w:rsidRPr="00730DBF">
        <w:rPr>
          <w:sz w:val="28"/>
          <w:szCs w:val="28"/>
        </w:rPr>
        <w:br w:type="page"/>
      </w:r>
    </w:p>
    <w:p w:rsidR="000710FD" w:rsidRPr="00730DBF" w:rsidRDefault="000710FD" w:rsidP="000710FD">
      <w:pPr>
        <w:ind w:left="9180"/>
        <w:jc w:val="right"/>
        <w:rPr>
          <w:sz w:val="20"/>
          <w:szCs w:val="20"/>
        </w:rPr>
      </w:pPr>
      <w:r w:rsidRPr="00730DBF">
        <w:rPr>
          <w:sz w:val="20"/>
          <w:szCs w:val="20"/>
        </w:rPr>
        <w:lastRenderedPageBreak/>
        <w:t xml:space="preserve">Приложение № 1 </w:t>
      </w:r>
    </w:p>
    <w:p w:rsidR="000710FD" w:rsidRDefault="000710FD" w:rsidP="000710FD">
      <w:pPr>
        <w:ind w:left="9180"/>
        <w:jc w:val="right"/>
        <w:rPr>
          <w:sz w:val="20"/>
          <w:szCs w:val="20"/>
        </w:rPr>
      </w:pPr>
      <w:r w:rsidRPr="00730DBF">
        <w:rPr>
          <w:sz w:val="20"/>
          <w:szCs w:val="20"/>
        </w:rPr>
        <w:t>к Подпрограмме «Развитие потребительского рынка и услуг на территории Раменского муниципального района» на 2017-2021 годы</w:t>
      </w:r>
    </w:p>
    <w:p w:rsidR="000710FD" w:rsidRPr="00716102" w:rsidRDefault="000710FD" w:rsidP="000710FD">
      <w:pPr>
        <w:ind w:left="9180"/>
        <w:jc w:val="right"/>
        <w:rPr>
          <w:sz w:val="16"/>
          <w:szCs w:val="16"/>
        </w:rPr>
      </w:pPr>
    </w:p>
    <w:p w:rsidR="000710FD" w:rsidRPr="00730DBF" w:rsidRDefault="000710FD" w:rsidP="000710FD">
      <w:pPr>
        <w:ind w:right="539" w:firstLine="720"/>
        <w:jc w:val="center"/>
      </w:pPr>
      <w:r w:rsidRPr="00730DBF">
        <w:t xml:space="preserve">Перечень мероприятий подпрограммы </w:t>
      </w:r>
      <w:r w:rsidRPr="00730DBF">
        <w:rPr>
          <w:lang w:val="en-US"/>
        </w:rPr>
        <w:t>III</w:t>
      </w:r>
    </w:p>
    <w:p w:rsidR="000710FD" w:rsidRPr="00730DBF" w:rsidRDefault="000710FD" w:rsidP="000710FD">
      <w:pPr>
        <w:ind w:right="539" w:firstLine="720"/>
        <w:jc w:val="center"/>
      </w:pPr>
      <w:r w:rsidRPr="00730DBF">
        <w:t xml:space="preserve">«Развитие потребительского рынка и услуг </w:t>
      </w:r>
    </w:p>
    <w:p w:rsidR="000710FD" w:rsidRPr="00730DBF" w:rsidRDefault="000710FD" w:rsidP="000710FD">
      <w:pPr>
        <w:ind w:right="539" w:firstLine="720"/>
        <w:jc w:val="center"/>
      </w:pPr>
      <w:r w:rsidRPr="00730DBF">
        <w:t>на территории Раменского муниципального района» на 2017-2021 годы</w:t>
      </w:r>
    </w:p>
    <w:p w:rsidR="000710FD" w:rsidRPr="00716102" w:rsidRDefault="000710FD" w:rsidP="000710FD">
      <w:pPr>
        <w:ind w:right="539" w:firstLine="720"/>
        <w:jc w:val="center"/>
        <w:rPr>
          <w:sz w:val="16"/>
          <w:szCs w:val="16"/>
        </w:rPr>
      </w:pPr>
    </w:p>
    <w:tbl>
      <w:tblPr>
        <w:tblW w:w="15747"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549"/>
        <w:gridCol w:w="710"/>
        <w:gridCol w:w="1847"/>
        <w:gridCol w:w="993"/>
        <w:gridCol w:w="1140"/>
        <w:gridCol w:w="995"/>
        <w:gridCol w:w="992"/>
        <w:gridCol w:w="992"/>
        <w:gridCol w:w="992"/>
        <w:gridCol w:w="1002"/>
        <w:gridCol w:w="1449"/>
        <w:gridCol w:w="1553"/>
      </w:tblGrid>
      <w:tr w:rsidR="001C1750" w:rsidRPr="00730DBF" w:rsidTr="00CF1376">
        <w:trPr>
          <w:trHeight w:val="369"/>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w:t>
            </w:r>
          </w:p>
          <w:p w:rsidR="000710FD" w:rsidRPr="00730DBF" w:rsidRDefault="000710FD" w:rsidP="000710FD">
            <w:pPr>
              <w:ind w:hanging="54"/>
              <w:jc w:val="center"/>
              <w:rPr>
                <w:sz w:val="20"/>
                <w:szCs w:val="20"/>
              </w:rPr>
            </w:pPr>
            <w:r w:rsidRPr="00730DBF">
              <w:rPr>
                <w:sz w:val="20"/>
                <w:szCs w:val="20"/>
              </w:rPr>
              <w:t>п\</w:t>
            </w:r>
            <w:proofErr w:type="gramStart"/>
            <w:r w:rsidRPr="00730DBF">
              <w:rPr>
                <w:sz w:val="20"/>
                <w:szCs w:val="20"/>
              </w:rPr>
              <w:t>п</w:t>
            </w:r>
            <w:proofErr w:type="gramEnd"/>
          </w:p>
        </w:tc>
        <w:tc>
          <w:tcPr>
            <w:tcW w:w="809" w:type="pct"/>
            <w:vMerge w:val="restart"/>
          </w:tcPr>
          <w:p w:rsidR="000710FD" w:rsidRPr="00730DBF" w:rsidRDefault="000710FD" w:rsidP="000710FD">
            <w:pPr>
              <w:jc w:val="center"/>
              <w:rPr>
                <w:sz w:val="20"/>
                <w:szCs w:val="20"/>
              </w:rPr>
            </w:pPr>
            <w:r w:rsidRPr="00730DBF">
              <w:rPr>
                <w:sz w:val="20"/>
                <w:szCs w:val="20"/>
              </w:rPr>
              <w:t>Мероприятия муниципальной подпрограммы</w:t>
            </w:r>
          </w:p>
        </w:tc>
        <w:tc>
          <w:tcPr>
            <w:tcW w:w="225" w:type="pct"/>
            <w:vMerge w:val="restart"/>
          </w:tcPr>
          <w:p w:rsidR="000710FD" w:rsidRPr="00730DBF" w:rsidRDefault="000710FD" w:rsidP="000710FD">
            <w:pPr>
              <w:jc w:val="center"/>
              <w:rPr>
                <w:sz w:val="20"/>
                <w:szCs w:val="20"/>
              </w:rPr>
            </w:pPr>
            <w:r w:rsidRPr="00730DBF">
              <w:rPr>
                <w:sz w:val="20"/>
                <w:szCs w:val="20"/>
              </w:rPr>
              <w:t xml:space="preserve">Срок </w:t>
            </w:r>
            <w:proofErr w:type="spellStart"/>
            <w:r w:rsidRPr="00730DBF">
              <w:rPr>
                <w:sz w:val="20"/>
                <w:szCs w:val="20"/>
              </w:rPr>
              <w:t>испол</w:t>
            </w:r>
            <w:proofErr w:type="spellEnd"/>
          </w:p>
          <w:p w:rsidR="000710FD" w:rsidRPr="00730DBF" w:rsidRDefault="000710FD" w:rsidP="000710FD">
            <w:pPr>
              <w:jc w:val="center"/>
              <w:rPr>
                <w:sz w:val="20"/>
                <w:szCs w:val="20"/>
              </w:rPr>
            </w:pPr>
            <w:r w:rsidRPr="00730DBF">
              <w:rPr>
                <w:sz w:val="20"/>
                <w:szCs w:val="20"/>
              </w:rPr>
              <w:t>нения</w:t>
            </w:r>
          </w:p>
        </w:tc>
        <w:tc>
          <w:tcPr>
            <w:tcW w:w="586" w:type="pct"/>
            <w:vMerge w:val="restart"/>
          </w:tcPr>
          <w:p w:rsidR="000710FD" w:rsidRPr="00730DBF" w:rsidRDefault="000710FD" w:rsidP="000710FD">
            <w:pPr>
              <w:jc w:val="center"/>
              <w:rPr>
                <w:sz w:val="20"/>
                <w:szCs w:val="20"/>
              </w:rPr>
            </w:pPr>
            <w:r w:rsidRPr="00730DBF">
              <w:rPr>
                <w:sz w:val="20"/>
                <w:szCs w:val="20"/>
              </w:rPr>
              <w:t>Источники финансирования</w:t>
            </w:r>
          </w:p>
        </w:tc>
        <w:tc>
          <w:tcPr>
            <w:tcW w:w="315" w:type="pct"/>
            <w:vMerge w:val="restart"/>
          </w:tcPr>
          <w:p w:rsidR="000710FD" w:rsidRPr="00730DBF" w:rsidRDefault="000710FD" w:rsidP="000710FD">
            <w:pPr>
              <w:jc w:val="center"/>
              <w:rPr>
                <w:sz w:val="20"/>
                <w:szCs w:val="20"/>
              </w:rPr>
            </w:pPr>
            <w:r w:rsidRPr="00730DBF">
              <w:rPr>
                <w:sz w:val="20"/>
                <w:szCs w:val="20"/>
              </w:rPr>
              <w:t>Объем финансирования мероприятия в году, предшествующему году начала реализации муниципальной подпрограммы (тыс. руб.)</w:t>
            </w:r>
          </w:p>
        </w:tc>
        <w:tc>
          <w:tcPr>
            <w:tcW w:w="362" w:type="pct"/>
            <w:vMerge w:val="restart"/>
          </w:tcPr>
          <w:p w:rsidR="000710FD" w:rsidRPr="00730DBF" w:rsidRDefault="000710FD" w:rsidP="00716102">
            <w:pPr>
              <w:jc w:val="center"/>
              <w:rPr>
                <w:sz w:val="20"/>
                <w:szCs w:val="20"/>
              </w:rPr>
            </w:pPr>
            <w:r w:rsidRPr="00730DBF">
              <w:rPr>
                <w:sz w:val="20"/>
                <w:szCs w:val="20"/>
              </w:rPr>
              <w:t>Всего</w:t>
            </w:r>
          </w:p>
          <w:p w:rsidR="000710FD" w:rsidRPr="00730DBF" w:rsidRDefault="000710FD" w:rsidP="00716102">
            <w:pPr>
              <w:jc w:val="center"/>
              <w:rPr>
                <w:sz w:val="20"/>
                <w:szCs w:val="20"/>
              </w:rPr>
            </w:pPr>
            <w:r w:rsidRPr="00730DBF">
              <w:rPr>
                <w:sz w:val="20"/>
                <w:szCs w:val="20"/>
              </w:rPr>
              <w:t>(тыс. руб.)</w:t>
            </w:r>
          </w:p>
        </w:tc>
        <w:tc>
          <w:tcPr>
            <w:tcW w:w="1579" w:type="pct"/>
            <w:gridSpan w:val="5"/>
          </w:tcPr>
          <w:p w:rsidR="000710FD" w:rsidRPr="00730DBF" w:rsidRDefault="000710FD" w:rsidP="000710FD">
            <w:pPr>
              <w:jc w:val="center"/>
              <w:rPr>
                <w:sz w:val="20"/>
                <w:szCs w:val="20"/>
              </w:rPr>
            </w:pPr>
            <w:r w:rsidRPr="00730DBF">
              <w:rPr>
                <w:sz w:val="20"/>
                <w:szCs w:val="20"/>
              </w:rPr>
              <w:t>Объем финансирования по годам</w:t>
            </w:r>
          </w:p>
          <w:p w:rsidR="000710FD" w:rsidRPr="00730DBF" w:rsidRDefault="000710FD" w:rsidP="000710FD">
            <w:pPr>
              <w:jc w:val="center"/>
              <w:rPr>
                <w:sz w:val="20"/>
                <w:szCs w:val="20"/>
              </w:rPr>
            </w:pPr>
            <w:r w:rsidRPr="00730DBF">
              <w:rPr>
                <w:sz w:val="20"/>
                <w:szCs w:val="20"/>
              </w:rPr>
              <w:t>(тыс. руб.)</w:t>
            </w:r>
          </w:p>
        </w:tc>
        <w:tc>
          <w:tcPr>
            <w:tcW w:w="460" w:type="pct"/>
            <w:vMerge w:val="restart"/>
          </w:tcPr>
          <w:p w:rsidR="000710FD" w:rsidRPr="00730DBF" w:rsidRDefault="000710FD" w:rsidP="000710FD">
            <w:pPr>
              <w:jc w:val="center"/>
              <w:rPr>
                <w:sz w:val="20"/>
                <w:szCs w:val="20"/>
              </w:rPr>
            </w:pPr>
            <w:r w:rsidRPr="00730DBF">
              <w:rPr>
                <w:sz w:val="20"/>
                <w:szCs w:val="20"/>
              </w:rPr>
              <w:t>Ответствен</w:t>
            </w:r>
          </w:p>
          <w:p w:rsidR="000710FD" w:rsidRPr="00730DBF" w:rsidRDefault="000710FD" w:rsidP="000710FD">
            <w:pPr>
              <w:jc w:val="center"/>
              <w:rPr>
                <w:sz w:val="20"/>
                <w:szCs w:val="20"/>
              </w:rPr>
            </w:pPr>
            <w:proofErr w:type="spellStart"/>
            <w:r w:rsidRPr="00730DBF">
              <w:rPr>
                <w:sz w:val="20"/>
                <w:szCs w:val="20"/>
              </w:rPr>
              <w:t>ный</w:t>
            </w:r>
            <w:proofErr w:type="spellEnd"/>
            <w:r w:rsidRPr="00730DBF">
              <w:rPr>
                <w:sz w:val="20"/>
                <w:szCs w:val="20"/>
              </w:rPr>
              <w:t xml:space="preserve"> за выполнение </w:t>
            </w:r>
            <w:proofErr w:type="spellStart"/>
            <w:r w:rsidRPr="00730DBF">
              <w:rPr>
                <w:sz w:val="20"/>
                <w:szCs w:val="20"/>
              </w:rPr>
              <w:t>мероприя</w:t>
            </w:r>
            <w:proofErr w:type="spellEnd"/>
          </w:p>
          <w:p w:rsidR="000710FD" w:rsidRPr="00730DBF" w:rsidRDefault="000710FD" w:rsidP="000710FD">
            <w:pPr>
              <w:jc w:val="center"/>
              <w:rPr>
                <w:sz w:val="20"/>
                <w:szCs w:val="20"/>
              </w:rPr>
            </w:pPr>
            <w:proofErr w:type="spellStart"/>
            <w:r w:rsidRPr="00730DBF">
              <w:rPr>
                <w:sz w:val="20"/>
                <w:szCs w:val="20"/>
              </w:rPr>
              <w:t>тий</w:t>
            </w:r>
            <w:proofErr w:type="spellEnd"/>
            <w:r w:rsidRPr="00730DBF">
              <w:rPr>
                <w:sz w:val="20"/>
                <w:szCs w:val="20"/>
              </w:rPr>
              <w:t xml:space="preserve"> </w:t>
            </w:r>
            <w:proofErr w:type="spellStart"/>
            <w:r w:rsidRPr="00730DBF">
              <w:rPr>
                <w:sz w:val="20"/>
                <w:szCs w:val="20"/>
              </w:rPr>
              <w:t>подпрограм</w:t>
            </w:r>
            <w:proofErr w:type="spellEnd"/>
          </w:p>
          <w:p w:rsidR="000710FD" w:rsidRPr="00730DBF" w:rsidRDefault="000710FD" w:rsidP="000710FD">
            <w:pPr>
              <w:jc w:val="center"/>
              <w:rPr>
                <w:sz w:val="20"/>
                <w:szCs w:val="20"/>
              </w:rPr>
            </w:pPr>
            <w:r w:rsidRPr="00730DBF">
              <w:rPr>
                <w:sz w:val="20"/>
                <w:szCs w:val="20"/>
              </w:rPr>
              <w:t>мы</w:t>
            </w:r>
          </w:p>
        </w:tc>
        <w:tc>
          <w:tcPr>
            <w:tcW w:w="493" w:type="pct"/>
            <w:vMerge w:val="restart"/>
          </w:tcPr>
          <w:p w:rsidR="000710FD" w:rsidRPr="00730DBF" w:rsidRDefault="000710FD" w:rsidP="000710FD">
            <w:pPr>
              <w:jc w:val="center"/>
              <w:rPr>
                <w:sz w:val="20"/>
                <w:szCs w:val="20"/>
              </w:rPr>
            </w:pPr>
            <w:r w:rsidRPr="00730DBF">
              <w:rPr>
                <w:sz w:val="20"/>
                <w:szCs w:val="20"/>
              </w:rPr>
              <w:t xml:space="preserve">Результаты выполнения мероприятий </w:t>
            </w:r>
            <w:proofErr w:type="spellStart"/>
            <w:r w:rsidRPr="00730DBF">
              <w:rPr>
                <w:sz w:val="20"/>
                <w:szCs w:val="20"/>
              </w:rPr>
              <w:t>подпрограм</w:t>
            </w:r>
            <w:proofErr w:type="spellEnd"/>
          </w:p>
          <w:p w:rsidR="000710FD" w:rsidRPr="00730DBF" w:rsidRDefault="000710FD" w:rsidP="000710FD">
            <w:pPr>
              <w:jc w:val="center"/>
              <w:rPr>
                <w:sz w:val="20"/>
                <w:szCs w:val="20"/>
              </w:rPr>
            </w:pPr>
            <w:r w:rsidRPr="00730DBF">
              <w:rPr>
                <w:sz w:val="20"/>
                <w:szCs w:val="20"/>
              </w:rPr>
              <w:t>мы</w:t>
            </w:r>
          </w:p>
        </w:tc>
      </w:tr>
      <w:tr w:rsidR="001C1750" w:rsidRPr="00730DBF" w:rsidTr="00CF1376">
        <w:trPr>
          <w:trHeight w:val="171"/>
          <w:jc w:val="center"/>
        </w:trPr>
        <w:tc>
          <w:tcPr>
            <w:tcW w:w="169" w:type="pct"/>
            <w:vMerge/>
          </w:tcPr>
          <w:p w:rsidR="000710FD" w:rsidRPr="00730DBF" w:rsidRDefault="000710FD" w:rsidP="000710FD">
            <w:pPr>
              <w:ind w:hanging="54"/>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vMerge/>
          </w:tcPr>
          <w:p w:rsidR="000710FD" w:rsidRPr="00730DBF" w:rsidRDefault="000710FD" w:rsidP="000710FD">
            <w:pPr>
              <w:rPr>
                <w:sz w:val="20"/>
                <w:szCs w:val="20"/>
              </w:rPr>
            </w:pPr>
          </w:p>
        </w:tc>
        <w:tc>
          <w:tcPr>
            <w:tcW w:w="315" w:type="pct"/>
            <w:vMerge/>
          </w:tcPr>
          <w:p w:rsidR="000710FD" w:rsidRPr="00730DBF" w:rsidRDefault="000710FD" w:rsidP="000710FD">
            <w:pPr>
              <w:rPr>
                <w:sz w:val="20"/>
                <w:szCs w:val="20"/>
              </w:rPr>
            </w:pPr>
          </w:p>
        </w:tc>
        <w:tc>
          <w:tcPr>
            <w:tcW w:w="362" w:type="pct"/>
            <w:vMerge/>
          </w:tcPr>
          <w:p w:rsidR="000710FD" w:rsidRPr="00730DBF" w:rsidRDefault="000710FD" w:rsidP="000710FD">
            <w:pPr>
              <w:rPr>
                <w:sz w:val="20"/>
                <w:szCs w:val="20"/>
              </w:rPr>
            </w:pPr>
          </w:p>
        </w:tc>
        <w:tc>
          <w:tcPr>
            <w:tcW w:w="316" w:type="pct"/>
          </w:tcPr>
          <w:p w:rsidR="000710FD" w:rsidRPr="00730DBF" w:rsidRDefault="000710FD" w:rsidP="000710FD">
            <w:pPr>
              <w:jc w:val="center"/>
              <w:rPr>
                <w:sz w:val="20"/>
                <w:szCs w:val="20"/>
              </w:rPr>
            </w:pPr>
            <w:r w:rsidRPr="00730DBF">
              <w:rPr>
                <w:sz w:val="20"/>
                <w:szCs w:val="20"/>
              </w:rPr>
              <w:t>2017 г.</w:t>
            </w:r>
          </w:p>
        </w:tc>
        <w:tc>
          <w:tcPr>
            <w:tcW w:w="315" w:type="pct"/>
          </w:tcPr>
          <w:p w:rsidR="000710FD" w:rsidRPr="00730DBF" w:rsidRDefault="000710FD" w:rsidP="000710FD">
            <w:pPr>
              <w:jc w:val="center"/>
              <w:rPr>
                <w:sz w:val="20"/>
                <w:szCs w:val="20"/>
              </w:rPr>
            </w:pPr>
            <w:r w:rsidRPr="00730DBF">
              <w:rPr>
                <w:sz w:val="20"/>
                <w:szCs w:val="20"/>
              </w:rPr>
              <w:t>2018 г.</w:t>
            </w:r>
          </w:p>
        </w:tc>
        <w:tc>
          <w:tcPr>
            <w:tcW w:w="315" w:type="pct"/>
          </w:tcPr>
          <w:p w:rsidR="000710FD" w:rsidRPr="00730DBF" w:rsidRDefault="000710FD" w:rsidP="000710FD">
            <w:pPr>
              <w:jc w:val="center"/>
              <w:rPr>
                <w:sz w:val="20"/>
                <w:szCs w:val="20"/>
              </w:rPr>
            </w:pPr>
            <w:r w:rsidRPr="00730DBF">
              <w:rPr>
                <w:sz w:val="20"/>
                <w:szCs w:val="20"/>
              </w:rPr>
              <w:t>2019 г.</w:t>
            </w:r>
          </w:p>
        </w:tc>
        <w:tc>
          <w:tcPr>
            <w:tcW w:w="315" w:type="pct"/>
          </w:tcPr>
          <w:p w:rsidR="000710FD" w:rsidRPr="00730DBF" w:rsidRDefault="000710FD" w:rsidP="000710FD">
            <w:pPr>
              <w:jc w:val="center"/>
              <w:rPr>
                <w:sz w:val="20"/>
                <w:szCs w:val="20"/>
              </w:rPr>
            </w:pPr>
            <w:r w:rsidRPr="00730DBF">
              <w:rPr>
                <w:sz w:val="20"/>
                <w:szCs w:val="20"/>
              </w:rPr>
              <w:t>2020 г.</w:t>
            </w:r>
          </w:p>
        </w:tc>
        <w:tc>
          <w:tcPr>
            <w:tcW w:w="317" w:type="pct"/>
          </w:tcPr>
          <w:p w:rsidR="000710FD" w:rsidRPr="00730DBF" w:rsidRDefault="000710FD" w:rsidP="000710FD">
            <w:pPr>
              <w:jc w:val="center"/>
              <w:rPr>
                <w:sz w:val="20"/>
                <w:szCs w:val="20"/>
              </w:rPr>
            </w:pPr>
            <w:r w:rsidRPr="00730DBF">
              <w:rPr>
                <w:sz w:val="20"/>
                <w:szCs w:val="20"/>
                <w:lang w:val="en-US"/>
              </w:rPr>
              <w:t>20</w:t>
            </w:r>
            <w:r w:rsidRPr="00730DBF">
              <w:rPr>
                <w:sz w:val="20"/>
                <w:szCs w:val="20"/>
              </w:rPr>
              <w:t>21 г.</w:t>
            </w:r>
          </w:p>
        </w:tc>
        <w:tc>
          <w:tcPr>
            <w:tcW w:w="460" w:type="pct"/>
            <w:vMerge/>
          </w:tcPr>
          <w:p w:rsidR="000710FD" w:rsidRPr="00730DBF" w:rsidRDefault="000710FD" w:rsidP="000710FD">
            <w:pPr>
              <w:rPr>
                <w:sz w:val="20"/>
                <w:szCs w:val="20"/>
              </w:rPr>
            </w:pPr>
          </w:p>
        </w:tc>
        <w:tc>
          <w:tcPr>
            <w:tcW w:w="493" w:type="pct"/>
            <w:vMerge/>
          </w:tcPr>
          <w:p w:rsidR="000710FD" w:rsidRPr="00730DBF" w:rsidRDefault="000710FD" w:rsidP="000710FD">
            <w:pPr>
              <w:rPr>
                <w:sz w:val="20"/>
                <w:szCs w:val="20"/>
              </w:rPr>
            </w:pPr>
          </w:p>
        </w:tc>
      </w:tr>
      <w:tr w:rsidR="001C1750" w:rsidRPr="00730DBF" w:rsidTr="00CF1376">
        <w:trPr>
          <w:trHeight w:val="320"/>
          <w:jc w:val="center"/>
        </w:trPr>
        <w:tc>
          <w:tcPr>
            <w:tcW w:w="169" w:type="pct"/>
          </w:tcPr>
          <w:p w:rsidR="000710FD" w:rsidRPr="00730DBF" w:rsidRDefault="000710FD" w:rsidP="000710FD">
            <w:pPr>
              <w:ind w:hanging="54"/>
              <w:jc w:val="center"/>
              <w:rPr>
                <w:sz w:val="20"/>
                <w:szCs w:val="20"/>
              </w:rPr>
            </w:pPr>
            <w:r w:rsidRPr="00730DBF">
              <w:rPr>
                <w:sz w:val="20"/>
                <w:szCs w:val="20"/>
              </w:rPr>
              <w:t>1</w:t>
            </w:r>
          </w:p>
        </w:tc>
        <w:tc>
          <w:tcPr>
            <w:tcW w:w="809" w:type="pct"/>
          </w:tcPr>
          <w:p w:rsidR="000710FD" w:rsidRPr="00730DBF" w:rsidRDefault="000710FD" w:rsidP="000710FD">
            <w:pPr>
              <w:jc w:val="center"/>
              <w:rPr>
                <w:sz w:val="20"/>
                <w:szCs w:val="20"/>
              </w:rPr>
            </w:pPr>
            <w:r w:rsidRPr="00730DBF">
              <w:rPr>
                <w:sz w:val="20"/>
                <w:szCs w:val="20"/>
              </w:rPr>
              <w:t>2</w:t>
            </w:r>
          </w:p>
        </w:tc>
        <w:tc>
          <w:tcPr>
            <w:tcW w:w="225" w:type="pct"/>
          </w:tcPr>
          <w:p w:rsidR="000710FD" w:rsidRPr="00730DBF" w:rsidRDefault="000710FD" w:rsidP="000710FD">
            <w:pPr>
              <w:jc w:val="center"/>
              <w:rPr>
                <w:sz w:val="20"/>
                <w:szCs w:val="20"/>
              </w:rPr>
            </w:pPr>
            <w:r w:rsidRPr="00730DBF">
              <w:rPr>
                <w:sz w:val="20"/>
                <w:szCs w:val="20"/>
              </w:rPr>
              <w:t>3</w:t>
            </w:r>
          </w:p>
        </w:tc>
        <w:tc>
          <w:tcPr>
            <w:tcW w:w="586" w:type="pct"/>
          </w:tcPr>
          <w:p w:rsidR="000710FD" w:rsidRPr="00730DBF" w:rsidRDefault="000710FD" w:rsidP="000710FD">
            <w:pPr>
              <w:jc w:val="center"/>
              <w:rPr>
                <w:sz w:val="20"/>
                <w:szCs w:val="20"/>
              </w:rPr>
            </w:pPr>
            <w:r w:rsidRPr="00730DBF">
              <w:rPr>
                <w:sz w:val="20"/>
                <w:szCs w:val="20"/>
              </w:rPr>
              <w:t>4</w:t>
            </w:r>
          </w:p>
        </w:tc>
        <w:tc>
          <w:tcPr>
            <w:tcW w:w="315" w:type="pct"/>
          </w:tcPr>
          <w:p w:rsidR="000710FD" w:rsidRPr="00730DBF" w:rsidRDefault="000710FD" w:rsidP="000710FD">
            <w:pPr>
              <w:jc w:val="center"/>
              <w:rPr>
                <w:sz w:val="20"/>
                <w:szCs w:val="20"/>
              </w:rPr>
            </w:pPr>
            <w:r w:rsidRPr="00730DBF">
              <w:rPr>
                <w:sz w:val="20"/>
                <w:szCs w:val="20"/>
              </w:rPr>
              <w:t>5</w:t>
            </w:r>
          </w:p>
        </w:tc>
        <w:tc>
          <w:tcPr>
            <w:tcW w:w="362" w:type="pct"/>
          </w:tcPr>
          <w:p w:rsidR="000710FD" w:rsidRPr="00730DBF" w:rsidRDefault="000710FD" w:rsidP="000710FD">
            <w:pPr>
              <w:jc w:val="center"/>
              <w:rPr>
                <w:sz w:val="20"/>
                <w:szCs w:val="20"/>
              </w:rPr>
            </w:pPr>
            <w:r w:rsidRPr="00730DBF">
              <w:rPr>
                <w:sz w:val="20"/>
                <w:szCs w:val="20"/>
              </w:rPr>
              <w:t>6</w:t>
            </w:r>
          </w:p>
        </w:tc>
        <w:tc>
          <w:tcPr>
            <w:tcW w:w="316" w:type="pct"/>
          </w:tcPr>
          <w:p w:rsidR="000710FD" w:rsidRPr="00730DBF" w:rsidRDefault="000710FD" w:rsidP="000710FD">
            <w:pPr>
              <w:jc w:val="center"/>
              <w:rPr>
                <w:sz w:val="20"/>
                <w:szCs w:val="20"/>
              </w:rPr>
            </w:pPr>
            <w:r w:rsidRPr="00730DBF">
              <w:rPr>
                <w:sz w:val="20"/>
                <w:szCs w:val="20"/>
              </w:rPr>
              <w:t>7</w:t>
            </w:r>
          </w:p>
        </w:tc>
        <w:tc>
          <w:tcPr>
            <w:tcW w:w="315" w:type="pct"/>
          </w:tcPr>
          <w:p w:rsidR="000710FD" w:rsidRPr="00730DBF" w:rsidRDefault="000710FD" w:rsidP="000710FD">
            <w:pPr>
              <w:jc w:val="center"/>
              <w:rPr>
                <w:sz w:val="20"/>
                <w:szCs w:val="20"/>
              </w:rPr>
            </w:pPr>
            <w:r w:rsidRPr="00730DBF">
              <w:rPr>
                <w:sz w:val="20"/>
                <w:szCs w:val="20"/>
              </w:rPr>
              <w:t>8</w:t>
            </w:r>
          </w:p>
        </w:tc>
        <w:tc>
          <w:tcPr>
            <w:tcW w:w="315" w:type="pct"/>
          </w:tcPr>
          <w:p w:rsidR="000710FD" w:rsidRPr="00730DBF" w:rsidRDefault="000710FD" w:rsidP="000710FD">
            <w:pPr>
              <w:jc w:val="center"/>
              <w:rPr>
                <w:sz w:val="20"/>
                <w:szCs w:val="20"/>
              </w:rPr>
            </w:pPr>
            <w:r w:rsidRPr="00730DBF">
              <w:rPr>
                <w:sz w:val="20"/>
                <w:szCs w:val="20"/>
              </w:rPr>
              <w:t>9</w:t>
            </w:r>
          </w:p>
        </w:tc>
        <w:tc>
          <w:tcPr>
            <w:tcW w:w="315" w:type="pct"/>
          </w:tcPr>
          <w:p w:rsidR="000710FD" w:rsidRPr="00730DBF" w:rsidRDefault="000710FD" w:rsidP="000710FD">
            <w:pPr>
              <w:jc w:val="center"/>
              <w:rPr>
                <w:sz w:val="20"/>
                <w:szCs w:val="20"/>
              </w:rPr>
            </w:pPr>
            <w:r w:rsidRPr="00730DBF">
              <w:rPr>
                <w:sz w:val="20"/>
                <w:szCs w:val="20"/>
              </w:rPr>
              <w:t>10</w:t>
            </w:r>
          </w:p>
        </w:tc>
        <w:tc>
          <w:tcPr>
            <w:tcW w:w="317" w:type="pct"/>
          </w:tcPr>
          <w:p w:rsidR="000710FD" w:rsidRPr="00730DBF" w:rsidRDefault="000710FD" w:rsidP="000710FD">
            <w:pPr>
              <w:jc w:val="center"/>
              <w:rPr>
                <w:sz w:val="20"/>
                <w:szCs w:val="20"/>
              </w:rPr>
            </w:pPr>
            <w:r w:rsidRPr="00730DBF">
              <w:rPr>
                <w:sz w:val="20"/>
                <w:szCs w:val="20"/>
                <w:lang w:val="en-US"/>
              </w:rPr>
              <w:t>1</w:t>
            </w:r>
            <w:r w:rsidRPr="00730DBF">
              <w:rPr>
                <w:sz w:val="20"/>
                <w:szCs w:val="20"/>
              </w:rPr>
              <w:t>1</w:t>
            </w:r>
          </w:p>
        </w:tc>
        <w:tc>
          <w:tcPr>
            <w:tcW w:w="460" w:type="pct"/>
          </w:tcPr>
          <w:p w:rsidR="000710FD" w:rsidRPr="00730DBF" w:rsidRDefault="000710FD" w:rsidP="000710FD">
            <w:pPr>
              <w:jc w:val="center"/>
              <w:rPr>
                <w:sz w:val="20"/>
                <w:szCs w:val="20"/>
              </w:rPr>
            </w:pPr>
            <w:r w:rsidRPr="00730DBF">
              <w:rPr>
                <w:sz w:val="20"/>
                <w:szCs w:val="20"/>
              </w:rPr>
              <w:t>12</w:t>
            </w:r>
          </w:p>
        </w:tc>
        <w:tc>
          <w:tcPr>
            <w:tcW w:w="493" w:type="pct"/>
            <w:tcBorders>
              <w:bottom w:val="single" w:sz="4" w:space="0" w:color="auto"/>
            </w:tcBorders>
          </w:tcPr>
          <w:p w:rsidR="000710FD" w:rsidRPr="00730DBF" w:rsidRDefault="000710FD" w:rsidP="000710FD">
            <w:pPr>
              <w:jc w:val="center"/>
              <w:rPr>
                <w:sz w:val="20"/>
                <w:szCs w:val="20"/>
              </w:rPr>
            </w:pPr>
            <w:r w:rsidRPr="00730DBF">
              <w:rPr>
                <w:sz w:val="20"/>
                <w:szCs w:val="20"/>
              </w:rPr>
              <w:t>13</w:t>
            </w:r>
          </w:p>
        </w:tc>
      </w:tr>
      <w:tr w:rsidR="00831F78" w:rsidRPr="00730DBF" w:rsidTr="00CF1376">
        <w:trPr>
          <w:trHeight w:val="286"/>
          <w:jc w:val="center"/>
        </w:trPr>
        <w:tc>
          <w:tcPr>
            <w:tcW w:w="169" w:type="pct"/>
            <w:vMerge w:val="restart"/>
          </w:tcPr>
          <w:p w:rsidR="00831F78" w:rsidRDefault="00831F78" w:rsidP="000710FD">
            <w:pPr>
              <w:ind w:hanging="54"/>
              <w:jc w:val="center"/>
              <w:rPr>
                <w:sz w:val="20"/>
                <w:szCs w:val="20"/>
              </w:rPr>
            </w:pPr>
            <w:r w:rsidRPr="00730DBF">
              <w:rPr>
                <w:sz w:val="20"/>
                <w:szCs w:val="20"/>
              </w:rPr>
              <w:t>1.</w:t>
            </w: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Default="00831F78" w:rsidP="000710FD">
            <w:pPr>
              <w:ind w:hanging="54"/>
              <w:jc w:val="center"/>
              <w:rPr>
                <w:sz w:val="20"/>
                <w:szCs w:val="20"/>
              </w:rPr>
            </w:pPr>
          </w:p>
          <w:p w:rsidR="00831F78" w:rsidRPr="00730DBF" w:rsidRDefault="00831F78" w:rsidP="000710FD">
            <w:pPr>
              <w:ind w:hanging="54"/>
              <w:jc w:val="center"/>
              <w:rPr>
                <w:sz w:val="20"/>
                <w:szCs w:val="20"/>
              </w:rPr>
            </w:pPr>
            <w:r w:rsidRPr="00730DBF">
              <w:rPr>
                <w:sz w:val="20"/>
                <w:szCs w:val="20"/>
              </w:rPr>
              <w:lastRenderedPageBreak/>
              <w:t>1.1.</w:t>
            </w:r>
          </w:p>
        </w:tc>
        <w:tc>
          <w:tcPr>
            <w:tcW w:w="809" w:type="pct"/>
            <w:vMerge w:val="restart"/>
          </w:tcPr>
          <w:p w:rsidR="00831F78" w:rsidRPr="00730DBF" w:rsidRDefault="00831F78" w:rsidP="000710FD">
            <w:pPr>
              <w:rPr>
                <w:sz w:val="20"/>
                <w:szCs w:val="20"/>
              </w:rPr>
            </w:pPr>
            <w:r w:rsidRPr="00730DBF">
              <w:rPr>
                <w:sz w:val="20"/>
                <w:szCs w:val="20"/>
              </w:rPr>
              <w:lastRenderedPageBreak/>
              <w:t>Основное мероприятие 1. Развитие инфраструктуры потребительского рынка и услуг</w:t>
            </w:r>
          </w:p>
          <w:p w:rsidR="00831F78" w:rsidRPr="00730DBF"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Pr="00730DBF" w:rsidRDefault="00831F78" w:rsidP="000710FD">
            <w:pPr>
              <w:rPr>
                <w:sz w:val="20"/>
                <w:szCs w:val="20"/>
              </w:rPr>
            </w:pPr>
          </w:p>
          <w:p w:rsidR="00831F78" w:rsidRPr="00730DBF" w:rsidRDefault="00831F78" w:rsidP="000710FD">
            <w:pPr>
              <w:rPr>
                <w:sz w:val="20"/>
                <w:szCs w:val="20"/>
              </w:rPr>
            </w:pPr>
          </w:p>
          <w:p w:rsidR="00831F78" w:rsidRPr="00730DBF" w:rsidRDefault="00831F78" w:rsidP="000710FD">
            <w:pPr>
              <w:rPr>
                <w:sz w:val="20"/>
                <w:szCs w:val="20"/>
              </w:rPr>
            </w:pPr>
          </w:p>
          <w:p w:rsidR="00831F78" w:rsidRPr="00716102" w:rsidRDefault="00831F78" w:rsidP="009D5335">
            <w:pPr>
              <w:rPr>
                <w:sz w:val="20"/>
                <w:szCs w:val="20"/>
              </w:rPr>
            </w:pPr>
            <w:r w:rsidRPr="00730DBF">
              <w:rPr>
                <w:sz w:val="20"/>
                <w:szCs w:val="20"/>
              </w:rPr>
              <w:lastRenderedPageBreak/>
              <w:t>Мероприятие 1. Разработка мер по рациональному размещению объектов потребительского рынка и услуг на территории Раменского муниципального района</w:t>
            </w:r>
          </w:p>
        </w:tc>
        <w:tc>
          <w:tcPr>
            <w:tcW w:w="225" w:type="pct"/>
            <w:vMerge w:val="restart"/>
          </w:tcPr>
          <w:p w:rsidR="00831F78" w:rsidRPr="00730DBF" w:rsidRDefault="00831F78" w:rsidP="000710FD">
            <w:pPr>
              <w:rPr>
                <w:sz w:val="20"/>
                <w:szCs w:val="20"/>
              </w:rPr>
            </w:pPr>
            <w:r w:rsidRPr="00730DBF">
              <w:rPr>
                <w:sz w:val="20"/>
                <w:szCs w:val="20"/>
              </w:rPr>
              <w:lastRenderedPageBreak/>
              <w:t>2017- 2021</w:t>
            </w:r>
          </w:p>
        </w:tc>
        <w:tc>
          <w:tcPr>
            <w:tcW w:w="586" w:type="pct"/>
          </w:tcPr>
          <w:p w:rsidR="00831F78" w:rsidRPr="00730DBF" w:rsidRDefault="00831F78" w:rsidP="000710FD">
            <w:pPr>
              <w:rPr>
                <w:sz w:val="20"/>
                <w:szCs w:val="20"/>
              </w:rPr>
            </w:pPr>
            <w:r w:rsidRPr="00730DBF">
              <w:rPr>
                <w:sz w:val="20"/>
                <w:szCs w:val="20"/>
              </w:rPr>
              <w:t>Итого:</w:t>
            </w:r>
          </w:p>
        </w:tc>
        <w:tc>
          <w:tcPr>
            <w:tcW w:w="315" w:type="pct"/>
          </w:tcPr>
          <w:p w:rsidR="00831F78" w:rsidRPr="00730DBF" w:rsidRDefault="00831F78" w:rsidP="000710FD">
            <w:pPr>
              <w:jc w:val="center"/>
              <w:rPr>
                <w:sz w:val="18"/>
                <w:szCs w:val="18"/>
              </w:rPr>
            </w:pPr>
            <w:r w:rsidRPr="00730DBF">
              <w:rPr>
                <w:sz w:val="18"/>
                <w:szCs w:val="18"/>
              </w:rPr>
              <w:t>0</w:t>
            </w:r>
          </w:p>
        </w:tc>
        <w:tc>
          <w:tcPr>
            <w:tcW w:w="362" w:type="pct"/>
          </w:tcPr>
          <w:p w:rsidR="00831F78" w:rsidRPr="00730DBF" w:rsidRDefault="00831F78" w:rsidP="000710FD">
            <w:pPr>
              <w:jc w:val="center"/>
              <w:rPr>
                <w:sz w:val="18"/>
                <w:szCs w:val="18"/>
              </w:rPr>
            </w:pPr>
            <w:r w:rsidRPr="00730DBF">
              <w:rPr>
                <w:sz w:val="18"/>
                <w:szCs w:val="18"/>
              </w:rPr>
              <w:t>2630701</w:t>
            </w:r>
          </w:p>
        </w:tc>
        <w:tc>
          <w:tcPr>
            <w:tcW w:w="316" w:type="pct"/>
          </w:tcPr>
          <w:p w:rsidR="00831F78" w:rsidRPr="00730DBF" w:rsidRDefault="00831F78" w:rsidP="000710FD">
            <w:pPr>
              <w:jc w:val="center"/>
              <w:rPr>
                <w:sz w:val="18"/>
                <w:szCs w:val="18"/>
              </w:rPr>
            </w:pPr>
            <w:r w:rsidRPr="00730DBF">
              <w:rPr>
                <w:sz w:val="18"/>
                <w:szCs w:val="18"/>
              </w:rPr>
              <w:t>595000</w:t>
            </w:r>
          </w:p>
        </w:tc>
        <w:tc>
          <w:tcPr>
            <w:tcW w:w="315" w:type="pct"/>
          </w:tcPr>
          <w:p w:rsidR="00831F78" w:rsidRPr="00730DBF" w:rsidRDefault="00831F78" w:rsidP="000710FD">
            <w:pPr>
              <w:jc w:val="center"/>
              <w:rPr>
                <w:sz w:val="18"/>
                <w:szCs w:val="18"/>
              </w:rPr>
            </w:pPr>
            <w:r w:rsidRPr="00730DBF">
              <w:rPr>
                <w:sz w:val="18"/>
                <w:szCs w:val="18"/>
              </w:rPr>
              <w:t>468000</w:t>
            </w:r>
          </w:p>
        </w:tc>
        <w:tc>
          <w:tcPr>
            <w:tcW w:w="315" w:type="pct"/>
          </w:tcPr>
          <w:p w:rsidR="00831F78" w:rsidRPr="00730DBF" w:rsidRDefault="00831F78" w:rsidP="000710FD">
            <w:pPr>
              <w:jc w:val="center"/>
              <w:rPr>
                <w:sz w:val="18"/>
                <w:szCs w:val="18"/>
              </w:rPr>
            </w:pPr>
            <w:r w:rsidRPr="00730DBF">
              <w:rPr>
                <w:sz w:val="18"/>
                <w:szCs w:val="18"/>
              </w:rPr>
              <w:t>525248</w:t>
            </w:r>
          </w:p>
        </w:tc>
        <w:tc>
          <w:tcPr>
            <w:tcW w:w="315" w:type="pct"/>
          </w:tcPr>
          <w:p w:rsidR="00831F78" w:rsidRPr="00730DBF" w:rsidRDefault="00831F78" w:rsidP="000710FD">
            <w:pPr>
              <w:jc w:val="center"/>
              <w:rPr>
                <w:sz w:val="18"/>
                <w:szCs w:val="18"/>
              </w:rPr>
            </w:pPr>
            <w:r w:rsidRPr="00730DBF">
              <w:rPr>
                <w:sz w:val="18"/>
                <w:szCs w:val="18"/>
              </w:rPr>
              <w:t>523222</w:t>
            </w:r>
          </w:p>
        </w:tc>
        <w:tc>
          <w:tcPr>
            <w:tcW w:w="317" w:type="pct"/>
          </w:tcPr>
          <w:p w:rsidR="00831F78" w:rsidRPr="00730DBF" w:rsidRDefault="00831F78" w:rsidP="000710FD">
            <w:pPr>
              <w:jc w:val="center"/>
              <w:rPr>
                <w:sz w:val="18"/>
                <w:szCs w:val="18"/>
              </w:rPr>
            </w:pPr>
            <w:r w:rsidRPr="00730DBF">
              <w:rPr>
                <w:sz w:val="18"/>
                <w:szCs w:val="18"/>
              </w:rPr>
              <w:t>519231</w:t>
            </w:r>
          </w:p>
        </w:tc>
        <w:tc>
          <w:tcPr>
            <w:tcW w:w="460" w:type="pct"/>
            <w:vMerge w:val="restart"/>
          </w:tcPr>
          <w:p w:rsidR="00831F78"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Default="00831F78" w:rsidP="000710FD">
            <w:pPr>
              <w:rPr>
                <w:sz w:val="20"/>
                <w:szCs w:val="20"/>
              </w:rPr>
            </w:pPr>
          </w:p>
          <w:p w:rsidR="00831F78" w:rsidRPr="00730DBF" w:rsidRDefault="00831F78" w:rsidP="000710FD">
            <w:pPr>
              <w:rPr>
                <w:sz w:val="20"/>
                <w:szCs w:val="20"/>
              </w:rPr>
            </w:pPr>
          </w:p>
        </w:tc>
        <w:tc>
          <w:tcPr>
            <w:tcW w:w="493" w:type="pct"/>
            <w:vMerge w:val="restart"/>
            <w:tcBorders>
              <w:bottom w:val="nil"/>
            </w:tcBorders>
          </w:tcPr>
          <w:p w:rsidR="00831F78" w:rsidRDefault="00831F78" w:rsidP="00FA43F6">
            <w:pPr>
              <w:rPr>
                <w:sz w:val="20"/>
                <w:szCs w:val="20"/>
              </w:rPr>
            </w:pPr>
            <w:r>
              <w:rPr>
                <w:sz w:val="20"/>
                <w:szCs w:val="20"/>
              </w:rPr>
              <w:t>Ликвидация незаконных нестационарных торговых объектов</w:t>
            </w:r>
          </w:p>
          <w:p w:rsidR="00CF1376" w:rsidRDefault="00CF1376" w:rsidP="00FA43F6">
            <w:pPr>
              <w:rPr>
                <w:sz w:val="20"/>
                <w:szCs w:val="20"/>
              </w:rPr>
            </w:pPr>
          </w:p>
          <w:p w:rsidR="00831F78" w:rsidRDefault="00831F78" w:rsidP="00FA43F6">
            <w:pPr>
              <w:rPr>
                <w:sz w:val="20"/>
                <w:szCs w:val="20"/>
              </w:rPr>
            </w:pPr>
            <w:r>
              <w:rPr>
                <w:sz w:val="20"/>
                <w:szCs w:val="20"/>
              </w:rPr>
              <w:t xml:space="preserve">Доля обращений по вопросу защиты прав потребителей от общего </w:t>
            </w:r>
            <w:r>
              <w:rPr>
                <w:sz w:val="20"/>
                <w:szCs w:val="20"/>
              </w:rPr>
              <w:lastRenderedPageBreak/>
              <w:t>количества поступивших обращений</w:t>
            </w:r>
          </w:p>
          <w:p w:rsidR="00831F78" w:rsidRDefault="00831F78" w:rsidP="00FA43F6">
            <w:pPr>
              <w:rPr>
                <w:sz w:val="20"/>
                <w:szCs w:val="20"/>
              </w:rPr>
            </w:pPr>
          </w:p>
          <w:p w:rsidR="00831F78" w:rsidRDefault="00831F78" w:rsidP="00FA43F6">
            <w:pPr>
              <w:rPr>
                <w:sz w:val="20"/>
                <w:szCs w:val="20"/>
              </w:rPr>
            </w:pPr>
            <w:r>
              <w:rPr>
                <w:sz w:val="20"/>
                <w:szCs w:val="20"/>
              </w:rPr>
              <w:t>Прирост рабочих мест на объектах бытовых услуг</w:t>
            </w:r>
          </w:p>
          <w:p w:rsidR="00831F78" w:rsidRDefault="00831F78" w:rsidP="00FA43F6">
            <w:pPr>
              <w:rPr>
                <w:sz w:val="20"/>
                <w:szCs w:val="20"/>
              </w:rPr>
            </w:pPr>
          </w:p>
          <w:p w:rsidR="00831F78" w:rsidRDefault="00831F78" w:rsidP="00FA43F6">
            <w:pPr>
              <w:rPr>
                <w:sz w:val="20"/>
                <w:szCs w:val="20"/>
              </w:rPr>
            </w:pPr>
            <w:r>
              <w:rPr>
                <w:sz w:val="20"/>
                <w:szCs w:val="20"/>
              </w:rPr>
              <w:t xml:space="preserve">Обеспеченность населения площадью торговых объектов, </w:t>
            </w:r>
            <w:proofErr w:type="spellStart"/>
            <w:r>
              <w:rPr>
                <w:sz w:val="20"/>
                <w:szCs w:val="20"/>
              </w:rPr>
              <w:t>кв</w:t>
            </w:r>
            <w:proofErr w:type="gramStart"/>
            <w:r>
              <w:rPr>
                <w:sz w:val="20"/>
                <w:szCs w:val="20"/>
              </w:rPr>
              <w:t>.м</w:t>
            </w:r>
            <w:proofErr w:type="spellEnd"/>
            <w:proofErr w:type="gramEnd"/>
            <w:r>
              <w:rPr>
                <w:sz w:val="20"/>
                <w:szCs w:val="20"/>
              </w:rPr>
              <w:t>/1000 чел.</w:t>
            </w:r>
          </w:p>
          <w:p w:rsidR="00831F78" w:rsidRDefault="00831F78" w:rsidP="00FA43F6">
            <w:pPr>
              <w:rPr>
                <w:sz w:val="20"/>
                <w:szCs w:val="20"/>
              </w:rPr>
            </w:pPr>
          </w:p>
          <w:p w:rsidR="00831F78" w:rsidRDefault="00831F78" w:rsidP="00FA43F6">
            <w:pPr>
              <w:rPr>
                <w:sz w:val="20"/>
                <w:szCs w:val="20"/>
              </w:rPr>
            </w:pPr>
            <w:r>
              <w:rPr>
                <w:sz w:val="20"/>
                <w:szCs w:val="20"/>
              </w:rPr>
              <w:t>Прирост посадочных мест на объектах общественного питания</w:t>
            </w:r>
          </w:p>
          <w:p w:rsidR="00831F78" w:rsidRDefault="00831F78" w:rsidP="00FA43F6">
            <w:pPr>
              <w:rPr>
                <w:sz w:val="20"/>
                <w:szCs w:val="20"/>
              </w:rPr>
            </w:pPr>
          </w:p>
          <w:p w:rsidR="00831F78" w:rsidRDefault="00831F78" w:rsidP="00FA43F6">
            <w:pPr>
              <w:rPr>
                <w:sz w:val="20"/>
                <w:szCs w:val="20"/>
              </w:rPr>
            </w:pPr>
            <w:r>
              <w:rPr>
                <w:sz w:val="20"/>
                <w:szCs w:val="20"/>
              </w:rPr>
              <w:t>Количество введенных банных объектов по программе «Сто бань Подмосковья»</w:t>
            </w:r>
          </w:p>
          <w:p w:rsidR="00831F78" w:rsidRDefault="00831F78" w:rsidP="00FA43F6">
            <w:pPr>
              <w:rPr>
                <w:sz w:val="20"/>
                <w:szCs w:val="20"/>
              </w:rPr>
            </w:pPr>
          </w:p>
          <w:p w:rsidR="00831F78" w:rsidRDefault="00831F78" w:rsidP="001C1750">
            <w:pPr>
              <w:pStyle w:val="afb"/>
              <w:rPr>
                <w:rFonts w:ascii="Times New Roman" w:eastAsia="Times New Roman" w:hAnsi="Times New Roman" w:cs="Times New Roman"/>
                <w:sz w:val="20"/>
                <w:szCs w:val="20"/>
                <w:lang w:eastAsia="ru-RU"/>
              </w:rPr>
            </w:pPr>
            <w:r w:rsidRPr="001C1750">
              <w:rPr>
                <w:rFonts w:ascii="Times New Roman" w:eastAsia="Times New Roman" w:hAnsi="Times New Roman" w:cs="Times New Roman"/>
                <w:sz w:val="20"/>
                <w:szCs w:val="20"/>
                <w:lang w:eastAsia="ru-RU"/>
              </w:rPr>
              <w:t>Прирост количества социально ориентированных предприятий розничной торговли</w:t>
            </w:r>
            <w:r>
              <w:rPr>
                <w:rFonts w:ascii="Times New Roman" w:eastAsia="Times New Roman" w:hAnsi="Times New Roman" w:cs="Times New Roman"/>
                <w:sz w:val="20"/>
                <w:szCs w:val="20"/>
                <w:lang w:eastAsia="ru-RU"/>
              </w:rPr>
              <w:t xml:space="preserve">, </w:t>
            </w:r>
          </w:p>
          <w:p w:rsidR="00831F78" w:rsidRDefault="00831F78" w:rsidP="001C1750">
            <w:pPr>
              <w:pStyle w:val="afb"/>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общественного питания и </w:t>
            </w:r>
            <w:r>
              <w:rPr>
                <w:rFonts w:ascii="Times New Roman" w:eastAsia="Times New Roman" w:hAnsi="Times New Roman" w:cs="Times New Roman"/>
                <w:sz w:val="20"/>
                <w:szCs w:val="20"/>
                <w:lang w:eastAsia="ru-RU"/>
              </w:rPr>
              <w:lastRenderedPageBreak/>
              <w:t>бытовых услуг</w:t>
            </w:r>
          </w:p>
          <w:p w:rsidR="00831F78" w:rsidRDefault="00831F78" w:rsidP="001C1750">
            <w:pPr>
              <w:pStyle w:val="afb"/>
              <w:rPr>
                <w:rFonts w:ascii="Times New Roman" w:eastAsia="Times New Roman" w:hAnsi="Times New Roman" w:cs="Times New Roman"/>
                <w:sz w:val="20"/>
                <w:szCs w:val="20"/>
                <w:lang w:eastAsia="ru-RU"/>
              </w:rPr>
            </w:pPr>
          </w:p>
          <w:p w:rsidR="00831F78" w:rsidRDefault="00831F78" w:rsidP="001C1750">
            <w:pPr>
              <w:pStyle w:val="afb"/>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Инвестиции </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w:t>
            </w:r>
          </w:p>
          <w:p w:rsidR="00831F78" w:rsidRDefault="00831F78" w:rsidP="001C1750">
            <w:pPr>
              <w:pStyle w:val="afb"/>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основной капитал в отраслях торговли и бытовых услуг, в </w:t>
            </w:r>
            <w:proofErr w:type="spellStart"/>
            <w:r>
              <w:rPr>
                <w:rFonts w:ascii="Times New Roman" w:eastAsia="Times New Roman" w:hAnsi="Times New Roman" w:cs="Times New Roman"/>
                <w:sz w:val="20"/>
                <w:szCs w:val="20"/>
                <w:lang w:eastAsia="ru-RU"/>
              </w:rPr>
              <w:t>т.ч</w:t>
            </w:r>
            <w:proofErr w:type="spellEnd"/>
            <w:r>
              <w:rPr>
                <w:rFonts w:ascii="Times New Roman" w:eastAsia="Times New Roman" w:hAnsi="Times New Roman" w:cs="Times New Roman"/>
                <w:sz w:val="20"/>
                <w:szCs w:val="20"/>
                <w:lang w:eastAsia="ru-RU"/>
              </w:rPr>
              <w:t xml:space="preserve">. в услуги бань по программе «Сто бань Подмосковья», </w:t>
            </w:r>
            <w:proofErr w:type="spellStart"/>
            <w:r>
              <w:rPr>
                <w:rFonts w:ascii="Times New Roman" w:eastAsia="Times New Roman" w:hAnsi="Times New Roman" w:cs="Times New Roman"/>
                <w:sz w:val="20"/>
                <w:szCs w:val="20"/>
                <w:lang w:eastAsia="ru-RU"/>
              </w:rPr>
              <w:t>млн</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уб</w:t>
            </w:r>
            <w:proofErr w:type="spellEnd"/>
            <w:r>
              <w:rPr>
                <w:rFonts w:ascii="Times New Roman" w:eastAsia="Times New Roman" w:hAnsi="Times New Roman" w:cs="Times New Roman"/>
                <w:sz w:val="20"/>
                <w:szCs w:val="20"/>
                <w:lang w:eastAsia="ru-RU"/>
              </w:rPr>
              <w:t xml:space="preserve">. </w:t>
            </w:r>
          </w:p>
          <w:p w:rsidR="00831F78" w:rsidRPr="00E1190B" w:rsidRDefault="00831F78" w:rsidP="001C1750">
            <w:pPr>
              <w:pStyle w:val="afb"/>
              <w:rPr>
                <w:rFonts w:ascii="Times New Roman" w:eastAsia="Times New Roman" w:hAnsi="Times New Roman" w:cs="Times New Roman"/>
                <w:sz w:val="20"/>
                <w:szCs w:val="20"/>
                <w:lang w:eastAsia="ru-RU"/>
              </w:rPr>
            </w:pPr>
          </w:p>
          <w:p w:rsidR="00831F78" w:rsidRPr="00E1190B" w:rsidRDefault="00831F78" w:rsidP="001C1750">
            <w:pPr>
              <w:pStyle w:val="afb"/>
              <w:rPr>
                <w:rFonts w:ascii="Times New Roman" w:eastAsia="Times New Roman" w:hAnsi="Times New Roman" w:cs="Times New Roman"/>
                <w:sz w:val="20"/>
                <w:szCs w:val="20"/>
                <w:lang w:eastAsia="ru-RU"/>
              </w:rPr>
            </w:pPr>
            <w:r w:rsidRPr="00E1190B">
              <w:rPr>
                <w:rFonts w:ascii="Times New Roman" w:eastAsia="Times New Roman" w:hAnsi="Times New Roman" w:cs="Times New Roman"/>
                <w:sz w:val="20"/>
                <w:szCs w:val="20"/>
                <w:lang w:eastAsia="ru-RU"/>
              </w:rPr>
              <w:t>Прирост торговых площадей с использованием внебюджетных инвестиций</w:t>
            </w:r>
          </w:p>
          <w:p w:rsidR="00831F78" w:rsidRPr="00E1190B" w:rsidRDefault="00831F78" w:rsidP="001C1750">
            <w:pPr>
              <w:pStyle w:val="afb"/>
              <w:rPr>
                <w:rFonts w:ascii="Times New Roman" w:eastAsia="Times New Roman" w:hAnsi="Times New Roman" w:cs="Times New Roman"/>
                <w:sz w:val="20"/>
                <w:szCs w:val="20"/>
                <w:lang w:eastAsia="ru-RU"/>
              </w:rPr>
            </w:pPr>
          </w:p>
          <w:p w:rsidR="00831F78" w:rsidRPr="00E1190B" w:rsidRDefault="00831F78" w:rsidP="001C1750">
            <w:pPr>
              <w:pStyle w:val="afb"/>
              <w:rPr>
                <w:rFonts w:ascii="Times New Roman" w:eastAsia="Times New Roman" w:hAnsi="Times New Roman" w:cs="Times New Roman"/>
                <w:sz w:val="20"/>
                <w:szCs w:val="20"/>
                <w:lang w:eastAsia="ru-RU"/>
              </w:rPr>
            </w:pPr>
            <w:r w:rsidRPr="00E1190B">
              <w:rPr>
                <w:rFonts w:ascii="Times New Roman" w:eastAsia="Times New Roman" w:hAnsi="Times New Roman" w:cs="Times New Roman"/>
                <w:sz w:val="20"/>
                <w:szCs w:val="20"/>
                <w:lang w:eastAsia="ru-RU"/>
              </w:rPr>
              <w:t>Темп роста оборота розничной торговли на душу населения за год</w:t>
            </w:r>
          </w:p>
          <w:p w:rsidR="00831F78" w:rsidRPr="00E1190B" w:rsidRDefault="00831F78" w:rsidP="001C1750">
            <w:pPr>
              <w:pStyle w:val="afb"/>
              <w:rPr>
                <w:rFonts w:ascii="Times New Roman" w:eastAsia="Times New Roman" w:hAnsi="Times New Roman" w:cs="Times New Roman"/>
                <w:sz w:val="20"/>
                <w:szCs w:val="20"/>
                <w:lang w:eastAsia="ru-RU"/>
              </w:rPr>
            </w:pPr>
          </w:p>
          <w:p w:rsidR="00831F78" w:rsidRPr="00E1190B" w:rsidRDefault="00831F78" w:rsidP="001C1750">
            <w:pPr>
              <w:pStyle w:val="afb"/>
              <w:rPr>
                <w:rFonts w:ascii="Times New Roman" w:eastAsia="Times New Roman" w:hAnsi="Times New Roman" w:cs="Times New Roman"/>
                <w:sz w:val="20"/>
                <w:szCs w:val="20"/>
                <w:lang w:eastAsia="ru-RU"/>
              </w:rPr>
            </w:pPr>
            <w:r w:rsidRPr="00E1190B">
              <w:rPr>
                <w:rFonts w:ascii="Times New Roman" w:eastAsia="Times New Roman" w:hAnsi="Times New Roman" w:cs="Times New Roman"/>
                <w:sz w:val="20"/>
                <w:szCs w:val="20"/>
                <w:lang w:eastAsia="ru-RU"/>
              </w:rPr>
              <w:t>Количество введенных объектов по продаже отечественной сельхозпродукции «Подмосковный фермер»</w:t>
            </w:r>
          </w:p>
          <w:p w:rsidR="00831F78" w:rsidRDefault="00831F78" w:rsidP="004910CD">
            <w:pPr>
              <w:rPr>
                <w:sz w:val="20"/>
                <w:szCs w:val="20"/>
              </w:rPr>
            </w:pPr>
          </w:p>
          <w:p w:rsidR="00831F78" w:rsidRPr="00730DBF" w:rsidRDefault="00831F78" w:rsidP="004910CD">
            <w:pPr>
              <w:rPr>
                <w:sz w:val="20"/>
                <w:szCs w:val="20"/>
              </w:rPr>
            </w:pPr>
          </w:p>
        </w:tc>
      </w:tr>
      <w:tr w:rsidR="00831F78" w:rsidRPr="00730DBF" w:rsidTr="00CF1376">
        <w:trPr>
          <w:jc w:val="center"/>
        </w:trPr>
        <w:tc>
          <w:tcPr>
            <w:tcW w:w="169" w:type="pct"/>
            <w:vMerge/>
          </w:tcPr>
          <w:p w:rsidR="00831F78" w:rsidRPr="00730DBF" w:rsidRDefault="00831F78" w:rsidP="000710FD">
            <w:pPr>
              <w:ind w:hanging="54"/>
              <w:jc w:val="center"/>
              <w:rPr>
                <w:sz w:val="20"/>
                <w:szCs w:val="20"/>
              </w:rPr>
            </w:pPr>
          </w:p>
        </w:tc>
        <w:tc>
          <w:tcPr>
            <w:tcW w:w="809" w:type="pct"/>
            <w:vMerge/>
          </w:tcPr>
          <w:p w:rsidR="00831F78" w:rsidRPr="00730DBF" w:rsidRDefault="00831F78" w:rsidP="009D5335">
            <w:pPr>
              <w:rPr>
                <w:sz w:val="20"/>
                <w:szCs w:val="20"/>
              </w:rPr>
            </w:pPr>
          </w:p>
        </w:tc>
        <w:tc>
          <w:tcPr>
            <w:tcW w:w="225" w:type="pct"/>
            <w:vMerge/>
          </w:tcPr>
          <w:p w:rsidR="00831F78" w:rsidRPr="00730DBF" w:rsidRDefault="00831F78" w:rsidP="000710FD">
            <w:pPr>
              <w:rPr>
                <w:sz w:val="20"/>
                <w:szCs w:val="20"/>
              </w:rPr>
            </w:pPr>
          </w:p>
        </w:tc>
        <w:tc>
          <w:tcPr>
            <w:tcW w:w="586" w:type="pct"/>
          </w:tcPr>
          <w:p w:rsidR="00831F78" w:rsidRPr="00730DBF" w:rsidRDefault="00831F78" w:rsidP="000710FD">
            <w:pPr>
              <w:rPr>
                <w:sz w:val="20"/>
                <w:szCs w:val="20"/>
              </w:rPr>
            </w:pPr>
            <w:r w:rsidRPr="00730DBF">
              <w:rPr>
                <w:sz w:val="20"/>
                <w:szCs w:val="20"/>
              </w:rPr>
              <w:t>Средства бюджета Раменского муниципального района</w:t>
            </w:r>
          </w:p>
        </w:tc>
        <w:tc>
          <w:tcPr>
            <w:tcW w:w="315" w:type="pct"/>
          </w:tcPr>
          <w:p w:rsidR="00831F78" w:rsidRPr="00730DBF" w:rsidRDefault="00831F78" w:rsidP="000710FD">
            <w:pPr>
              <w:jc w:val="center"/>
              <w:rPr>
                <w:sz w:val="18"/>
                <w:szCs w:val="18"/>
              </w:rPr>
            </w:pPr>
            <w:r w:rsidRPr="00730DBF">
              <w:rPr>
                <w:sz w:val="18"/>
                <w:szCs w:val="18"/>
              </w:rPr>
              <w:t>0</w:t>
            </w:r>
          </w:p>
        </w:tc>
        <w:tc>
          <w:tcPr>
            <w:tcW w:w="362" w:type="pct"/>
          </w:tcPr>
          <w:p w:rsidR="00831F78" w:rsidRPr="00730DBF" w:rsidRDefault="00831F78" w:rsidP="000710FD">
            <w:pPr>
              <w:jc w:val="center"/>
              <w:rPr>
                <w:sz w:val="18"/>
                <w:szCs w:val="18"/>
              </w:rPr>
            </w:pPr>
            <w:r w:rsidRPr="00730DBF">
              <w:rPr>
                <w:sz w:val="18"/>
                <w:szCs w:val="18"/>
              </w:rPr>
              <w:t>35</w:t>
            </w:r>
          </w:p>
        </w:tc>
        <w:tc>
          <w:tcPr>
            <w:tcW w:w="316"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35</w:t>
            </w:r>
          </w:p>
        </w:tc>
        <w:tc>
          <w:tcPr>
            <w:tcW w:w="315" w:type="pct"/>
          </w:tcPr>
          <w:p w:rsidR="00831F78" w:rsidRPr="00730DBF" w:rsidRDefault="00831F78" w:rsidP="000710FD">
            <w:pPr>
              <w:jc w:val="center"/>
              <w:rPr>
                <w:sz w:val="18"/>
                <w:szCs w:val="18"/>
              </w:rPr>
            </w:pPr>
            <w:r w:rsidRPr="00730DBF">
              <w:rPr>
                <w:sz w:val="18"/>
                <w:szCs w:val="18"/>
              </w:rPr>
              <w:t>0</w:t>
            </w:r>
          </w:p>
        </w:tc>
        <w:tc>
          <w:tcPr>
            <w:tcW w:w="317" w:type="pct"/>
          </w:tcPr>
          <w:p w:rsidR="00831F78" w:rsidRPr="00730DBF" w:rsidRDefault="00831F78" w:rsidP="000710FD">
            <w:pPr>
              <w:jc w:val="center"/>
              <w:rPr>
                <w:sz w:val="18"/>
                <w:szCs w:val="18"/>
              </w:rPr>
            </w:pPr>
            <w:r w:rsidRPr="00730DBF">
              <w:rPr>
                <w:sz w:val="18"/>
                <w:szCs w:val="18"/>
              </w:rPr>
              <w:t>0</w:t>
            </w:r>
          </w:p>
        </w:tc>
        <w:tc>
          <w:tcPr>
            <w:tcW w:w="460" w:type="pct"/>
            <w:vMerge/>
          </w:tcPr>
          <w:p w:rsidR="00831F78" w:rsidRPr="00730DBF" w:rsidRDefault="00831F78" w:rsidP="000710FD">
            <w:pPr>
              <w:rPr>
                <w:sz w:val="20"/>
                <w:szCs w:val="20"/>
              </w:rPr>
            </w:pPr>
          </w:p>
        </w:tc>
        <w:tc>
          <w:tcPr>
            <w:tcW w:w="493" w:type="pct"/>
            <w:vMerge/>
            <w:tcBorders>
              <w:bottom w:val="nil"/>
            </w:tcBorders>
          </w:tcPr>
          <w:p w:rsidR="00831F78" w:rsidRPr="00730DBF" w:rsidRDefault="00831F78" w:rsidP="000710FD">
            <w:pPr>
              <w:ind w:firstLine="708"/>
              <w:rPr>
                <w:sz w:val="20"/>
                <w:szCs w:val="20"/>
              </w:rPr>
            </w:pPr>
          </w:p>
        </w:tc>
      </w:tr>
      <w:tr w:rsidR="00831F78" w:rsidRPr="00730DBF" w:rsidTr="00CF1376">
        <w:trPr>
          <w:trHeight w:val="394"/>
          <w:jc w:val="center"/>
        </w:trPr>
        <w:tc>
          <w:tcPr>
            <w:tcW w:w="169" w:type="pct"/>
            <w:vMerge/>
          </w:tcPr>
          <w:p w:rsidR="00831F78" w:rsidRPr="00730DBF" w:rsidRDefault="00831F78" w:rsidP="000710FD">
            <w:pPr>
              <w:ind w:hanging="54"/>
              <w:jc w:val="center"/>
              <w:rPr>
                <w:sz w:val="20"/>
                <w:szCs w:val="20"/>
              </w:rPr>
            </w:pPr>
          </w:p>
        </w:tc>
        <w:tc>
          <w:tcPr>
            <w:tcW w:w="809" w:type="pct"/>
            <w:vMerge/>
          </w:tcPr>
          <w:p w:rsidR="00831F78" w:rsidRPr="00730DBF" w:rsidRDefault="00831F78" w:rsidP="009D5335">
            <w:pPr>
              <w:rPr>
                <w:sz w:val="20"/>
                <w:szCs w:val="20"/>
              </w:rPr>
            </w:pPr>
          </w:p>
        </w:tc>
        <w:tc>
          <w:tcPr>
            <w:tcW w:w="225" w:type="pct"/>
            <w:vMerge/>
          </w:tcPr>
          <w:p w:rsidR="00831F78" w:rsidRPr="00730DBF" w:rsidRDefault="00831F78" w:rsidP="000710FD">
            <w:pPr>
              <w:rPr>
                <w:sz w:val="20"/>
                <w:szCs w:val="20"/>
              </w:rPr>
            </w:pPr>
          </w:p>
        </w:tc>
        <w:tc>
          <w:tcPr>
            <w:tcW w:w="586" w:type="pct"/>
          </w:tcPr>
          <w:p w:rsidR="00831F78" w:rsidRPr="00730DBF" w:rsidRDefault="00831F78" w:rsidP="000710FD">
            <w:pPr>
              <w:rPr>
                <w:sz w:val="20"/>
                <w:szCs w:val="20"/>
              </w:rPr>
            </w:pPr>
            <w:r w:rsidRPr="00730DBF">
              <w:rPr>
                <w:sz w:val="20"/>
                <w:szCs w:val="20"/>
              </w:rPr>
              <w:t>Внебюджетные источники</w:t>
            </w:r>
          </w:p>
          <w:p w:rsidR="00831F78" w:rsidRPr="00730DBF" w:rsidRDefault="00831F78" w:rsidP="000710FD">
            <w:pPr>
              <w:rPr>
                <w:sz w:val="20"/>
                <w:szCs w:val="20"/>
              </w:rPr>
            </w:pPr>
          </w:p>
        </w:tc>
        <w:tc>
          <w:tcPr>
            <w:tcW w:w="315" w:type="pct"/>
          </w:tcPr>
          <w:p w:rsidR="00831F78" w:rsidRPr="00730DBF" w:rsidRDefault="00831F78" w:rsidP="000710FD">
            <w:pPr>
              <w:jc w:val="center"/>
              <w:rPr>
                <w:sz w:val="18"/>
                <w:szCs w:val="18"/>
              </w:rPr>
            </w:pPr>
            <w:r w:rsidRPr="00730DBF">
              <w:rPr>
                <w:sz w:val="18"/>
                <w:szCs w:val="18"/>
              </w:rPr>
              <w:t>0</w:t>
            </w:r>
          </w:p>
        </w:tc>
        <w:tc>
          <w:tcPr>
            <w:tcW w:w="362" w:type="pct"/>
          </w:tcPr>
          <w:p w:rsidR="00831F78" w:rsidRPr="00730DBF" w:rsidRDefault="00831F78" w:rsidP="000710FD">
            <w:pPr>
              <w:jc w:val="center"/>
              <w:rPr>
                <w:sz w:val="18"/>
                <w:szCs w:val="18"/>
              </w:rPr>
            </w:pPr>
            <w:r w:rsidRPr="00730DBF">
              <w:rPr>
                <w:sz w:val="18"/>
                <w:szCs w:val="18"/>
              </w:rPr>
              <w:t>2630000</w:t>
            </w:r>
          </w:p>
        </w:tc>
        <w:tc>
          <w:tcPr>
            <w:tcW w:w="316" w:type="pct"/>
          </w:tcPr>
          <w:p w:rsidR="00831F78" w:rsidRPr="00730DBF" w:rsidRDefault="00831F78" w:rsidP="000710FD">
            <w:pPr>
              <w:jc w:val="center"/>
              <w:rPr>
                <w:sz w:val="18"/>
                <w:szCs w:val="18"/>
              </w:rPr>
            </w:pPr>
            <w:r w:rsidRPr="00730DBF">
              <w:rPr>
                <w:sz w:val="18"/>
                <w:szCs w:val="18"/>
              </w:rPr>
              <w:t>595000</w:t>
            </w:r>
          </w:p>
        </w:tc>
        <w:tc>
          <w:tcPr>
            <w:tcW w:w="315" w:type="pct"/>
          </w:tcPr>
          <w:p w:rsidR="00831F78" w:rsidRPr="00730DBF" w:rsidRDefault="00831F78" w:rsidP="000710FD">
            <w:pPr>
              <w:jc w:val="center"/>
              <w:rPr>
                <w:sz w:val="18"/>
                <w:szCs w:val="18"/>
              </w:rPr>
            </w:pPr>
            <w:r w:rsidRPr="00730DBF">
              <w:rPr>
                <w:sz w:val="18"/>
                <w:szCs w:val="18"/>
              </w:rPr>
              <w:t>468000</w:t>
            </w:r>
          </w:p>
        </w:tc>
        <w:tc>
          <w:tcPr>
            <w:tcW w:w="315" w:type="pct"/>
          </w:tcPr>
          <w:p w:rsidR="00831F78" w:rsidRPr="00730DBF" w:rsidRDefault="00831F78" w:rsidP="000710FD">
            <w:pPr>
              <w:jc w:val="center"/>
              <w:rPr>
                <w:sz w:val="18"/>
                <w:szCs w:val="18"/>
              </w:rPr>
            </w:pPr>
            <w:r w:rsidRPr="00730DBF">
              <w:rPr>
                <w:sz w:val="18"/>
                <w:szCs w:val="18"/>
              </w:rPr>
              <w:t>525000</w:t>
            </w:r>
          </w:p>
        </w:tc>
        <w:tc>
          <w:tcPr>
            <w:tcW w:w="315" w:type="pct"/>
          </w:tcPr>
          <w:p w:rsidR="00831F78" w:rsidRPr="00730DBF" w:rsidRDefault="00831F78" w:rsidP="000710FD">
            <w:pPr>
              <w:jc w:val="center"/>
              <w:rPr>
                <w:sz w:val="18"/>
                <w:szCs w:val="18"/>
              </w:rPr>
            </w:pPr>
            <w:r w:rsidRPr="00730DBF">
              <w:rPr>
                <w:sz w:val="18"/>
                <w:szCs w:val="18"/>
              </w:rPr>
              <w:t>523000</w:t>
            </w:r>
          </w:p>
        </w:tc>
        <w:tc>
          <w:tcPr>
            <w:tcW w:w="317" w:type="pct"/>
          </w:tcPr>
          <w:p w:rsidR="00831F78" w:rsidRPr="00730DBF" w:rsidRDefault="00831F78" w:rsidP="000710FD">
            <w:pPr>
              <w:jc w:val="center"/>
              <w:rPr>
                <w:sz w:val="18"/>
                <w:szCs w:val="18"/>
              </w:rPr>
            </w:pPr>
            <w:r w:rsidRPr="00730DBF">
              <w:rPr>
                <w:sz w:val="18"/>
                <w:szCs w:val="18"/>
              </w:rPr>
              <w:t>519000</w:t>
            </w:r>
          </w:p>
        </w:tc>
        <w:tc>
          <w:tcPr>
            <w:tcW w:w="460" w:type="pct"/>
            <w:vMerge/>
          </w:tcPr>
          <w:p w:rsidR="00831F78" w:rsidRPr="00730DBF" w:rsidRDefault="00831F78" w:rsidP="000710FD">
            <w:pPr>
              <w:rPr>
                <w:sz w:val="20"/>
                <w:szCs w:val="20"/>
              </w:rPr>
            </w:pPr>
          </w:p>
        </w:tc>
        <w:tc>
          <w:tcPr>
            <w:tcW w:w="493" w:type="pct"/>
            <w:vMerge/>
            <w:tcBorders>
              <w:bottom w:val="nil"/>
            </w:tcBorders>
          </w:tcPr>
          <w:p w:rsidR="00831F78" w:rsidRPr="00730DBF" w:rsidRDefault="00831F78" w:rsidP="000710FD">
            <w:pPr>
              <w:ind w:firstLine="708"/>
              <w:rPr>
                <w:sz w:val="20"/>
                <w:szCs w:val="20"/>
              </w:rPr>
            </w:pPr>
          </w:p>
        </w:tc>
      </w:tr>
      <w:tr w:rsidR="00831F78" w:rsidRPr="00730DBF" w:rsidTr="00CF1376">
        <w:trPr>
          <w:trHeight w:val="687"/>
          <w:jc w:val="center"/>
        </w:trPr>
        <w:tc>
          <w:tcPr>
            <w:tcW w:w="169" w:type="pct"/>
            <w:vMerge/>
          </w:tcPr>
          <w:p w:rsidR="00831F78" w:rsidRPr="00730DBF" w:rsidRDefault="00831F78" w:rsidP="000710FD">
            <w:pPr>
              <w:ind w:hanging="54"/>
              <w:jc w:val="center"/>
              <w:rPr>
                <w:sz w:val="20"/>
                <w:szCs w:val="20"/>
              </w:rPr>
            </w:pPr>
          </w:p>
        </w:tc>
        <w:tc>
          <w:tcPr>
            <w:tcW w:w="809" w:type="pct"/>
            <w:vMerge/>
          </w:tcPr>
          <w:p w:rsidR="00831F78" w:rsidRPr="00730DBF" w:rsidRDefault="00831F78" w:rsidP="009D5335">
            <w:pPr>
              <w:rPr>
                <w:sz w:val="20"/>
                <w:szCs w:val="20"/>
              </w:rPr>
            </w:pPr>
          </w:p>
        </w:tc>
        <w:tc>
          <w:tcPr>
            <w:tcW w:w="225" w:type="pct"/>
            <w:vMerge/>
          </w:tcPr>
          <w:p w:rsidR="00831F78" w:rsidRPr="00730DBF" w:rsidRDefault="00831F78" w:rsidP="000710FD">
            <w:pPr>
              <w:rPr>
                <w:sz w:val="20"/>
                <w:szCs w:val="20"/>
              </w:rPr>
            </w:pPr>
          </w:p>
        </w:tc>
        <w:tc>
          <w:tcPr>
            <w:tcW w:w="586" w:type="pct"/>
          </w:tcPr>
          <w:p w:rsidR="00831F78" w:rsidRDefault="00831F78" w:rsidP="00D83C8B">
            <w:pPr>
              <w:rPr>
                <w:sz w:val="20"/>
                <w:szCs w:val="20"/>
              </w:rPr>
            </w:pPr>
            <w:r w:rsidRPr="00730DBF">
              <w:rPr>
                <w:sz w:val="20"/>
                <w:szCs w:val="20"/>
              </w:rPr>
              <w:t>Средства бюджета Московской области</w:t>
            </w:r>
          </w:p>
          <w:p w:rsidR="00831F78" w:rsidRPr="00730DBF" w:rsidRDefault="00831F78" w:rsidP="00D83C8B">
            <w:pPr>
              <w:rPr>
                <w:sz w:val="20"/>
                <w:szCs w:val="20"/>
              </w:rPr>
            </w:pPr>
          </w:p>
        </w:tc>
        <w:tc>
          <w:tcPr>
            <w:tcW w:w="315" w:type="pct"/>
          </w:tcPr>
          <w:p w:rsidR="00831F78" w:rsidRPr="00730DBF" w:rsidRDefault="00831F78" w:rsidP="000710FD">
            <w:pPr>
              <w:jc w:val="center"/>
              <w:rPr>
                <w:sz w:val="18"/>
                <w:szCs w:val="18"/>
              </w:rPr>
            </w:pPr>
            <w:r w:rsidRPr="00730DBF">
              <w:rPr>
                <w:sz w:val="18"/>
                <w:szCs w:val="18"/>
              </w:rPr>
              <w:t>0</w:t>
            </w:r>
          </w:p>
        </w:tc>
        <w:tc>
          <w:tcPr>
            <w:tcW w:w="362" w:type="pct"/>
          </w:tcPr>
          <w:p w:rsidR="00831F78" w:rsidRPr="00730DBF" w:rsidRDefault="00831F78" w:rsidP="000710FD">
            <w:pPr>
              <w:jc w:val="center"/>
              <w:rPr>
                <w:sz w:val="18"/>
                <w:szCs w:val="18"/>
              </w:rPr>
            </w:pPr>
            <w:r w:rsidRPr="00730DBF">
              <w:rPr>
                <w:sz w:val="18"/>
                <w:szCs w:val="18"/>
              </w:rPr>
              <w:t>666</w:t>
            </w:r>
          </w:p>
        </w:tc>
        <w:tc>
          <w:tcPr>
            <w:tcW w:w="316"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213</w:t>
            </w:r>
          </w:p>
        </w:tc>
        <w:tc>
          <w:tcPr>
            <w:tcW w:w="315" w:type="pct"/>
          </w:tcPr>
          <w:p w:rsidR="00831F78" w:rsidRPr="00730DBF" w:rsidRDefault="00831F78" w:rsidP="000710FD">
            <w:pPr>
              <w:jc w:val="center"/>
              <w:rPr>
                <w:sz w:val="18"/>
                <w:szCs w:val="18"/>
              </w:rPr>
            </w:pPr>
            <w:r w:rsidRPr="00730DBF">
              <w:rPr>
                <w:sz w:val="18"/>
                <w:szCs w:val="18"/>
              </w:rPr>
              <w:t>222</w:t>
            </w:r>
          </w:p>
        </w:tc>
        <w:tc>
          <w:tcPr>
            <w:tcW w:w="317" w:type="pct"/>
          </w:tcPr>
          <w:p w:rsidR="00831F78" w:rsidRPr="00730DBF" w:rsidRDefault="00831F78" w:rsidP="000710FD">
            <w:pPr>
              <w:jc w:val="center"/>
              <w:rPr>
                <w:sz w:val="18"/>
                <w:szCs w:val="18"/>
              </w:rPr>
            </w:pPr>
            <w:r w:rsidRPr="00730DBF">
              <w:rPr>
                <w:sz w:val="18"/>
                <w:szCs w:val="18"/>
              </w:rPr>
              <w:t>231</w:t>
            </w:r>
          </w:p>
        </w:tc>
        <w:tc>
          <w:tcPr>
            <w:tcW w:w="460" w:type="pct"/>
            <w:vMerge/>
          </w:tcPr>
          <w:p w:rsidR="00831F78" w:rsidRPr="00730DBF" w:rsidRDefault="00831F78" w:rsidP="000710FD">
            <w:pPr>
              <w:rPr>
                <w:sz w:val="20"/>
                <w:szCs w:val="20"/>
              </w:rPr>
            </w:pPr>
          </w:p>
        </w:tc>
        <w:tc>
          <w:tcPr>
            <w:tcW w:w="493" w:type="pct"/>
            <w:vMerge/>
            <w:tcBorders>
              <w:bottom w:val="nil"/>
            </w:tcBorders>
          </w:tcPr>
          <w:p w:rsidR="00831F78" w:rsidRPr="00730DBF" w:rsidRDefault="00831F78" w:rsidP="000710FD">
            <w:pPr>
              <w:ind w:firstLine="708"/>
              <w:rPr>
                <w:sz w:val="20"/>
                <w:szCs w:val="20"/>
              </w:rPr>
            </w:pPr>
          </w:p>
        </w:tc>
      </w:tr>
      <w:tr w:rsidR="00831F78" w:rsidRPr="00730DBF" w:rsidTr="00CF1376">
        <w:trPr>
          <w:trHeight w:val="320"/>
          <w:jc w:val="center"/>
        </w:trPr>
        <w:tc>
          <w:tcPr>
            <w:tcW w:w="169" w:type="pct"/>
            <w:vMerge/>
          </w:tcPr>
          <w:p w:rsidR="00831F78" w:rsidRPr="00730DBF" w:rsidRDefault="00831F78" w:rsidP="000710FD">
            <w:pPr>
              <w:ind w:hanging="54"/>
              <w:jc w:val="center"/>
              <w:rPr>
                <w:sz w:val="20"/>
                <w:szCs w:val="20"/>
              </w:rPr>
            </w:pPr>
          </w:p>
        </w:tc>
        <w:tc>
          <w:tcPr>
            <w:tcW w:w="809" w:type="pct"/>
            <w:vMerge/>
          </w:tcPr>
          <w:p w:rsidR="00831F78" w:rsidRPr="00730DBF" w:rsidRDefault="00831F78" w:rsidP="009D5335">
            <w:pPr>
              <w:rPr>
                <w:sz w:val="20"/>
                <w:szCs w:val="20"/>
              </w:rPr>
            </w:pPr>
          </w:p>
        </w:tc>
        <w:tc>
          <w:tcPr>
            <w:tcW w:w="225" w:type="pct"/>
            <w:vMerge w:val="restart"/>
          </w:tcPr>
          <w:p w:rsidR="00831F78" w:rsidRPr="00730DBF" w:rsidRDefault="00831F78" w:rsidP="000710FD">
            <w:pPr>
              <w:rPr>
                <w:sz w:val="20"/>
                <w:szCs w:val="20"/>
              </w:rPr>
            </w:pPr>
            <w:r w:rsidRPr="00730DBF">
              <w:rPr>
                <w:sz w:val="20"/>
                <w:szCs w:val="20"/>
              </w:rPr>
              <w:t>2017- 2021</w:t>
            </w:r>
          </w:p>
        </w:tc>
        <w:tc>
          <w:tcPr>
            <w:tcW w:w="586" w:type="pct"/>
          </w:tcPr>
          <w:p w:rsidR="00831F78" w:rsidRPr="00730DBF" w:rsidRDefault="00831F78" w:rsidP="000710FD">
            <w:pPr>
              <w:rPr>
                <w:sz w:val="20"/>
                <w:szCs w:val="20"/>
              </w:rPr>
            </w:pPr>
            <w:r w:rsidRPr="00730DBF">
              <w:rPr>
                <w:sz w:val="20"/>
                <w:szCs w:val="20"/>
              </w:rPr>
              <w:t>Итого:</w:t>
            </w:r>
          </w:p>
        </w:tc>
        <w:tc>
          <w:tcPr>
            <w:tcW w:w="315" w:type="pct"/>
          </w:tcPr>
          <w:p w:rsidR="00831F78" w:rsidRPr="00730DBF" w:rsidRDefault="00831F78" w:rsidP="000710FD">
            <w:pPr>
              <w:jc w:val="center"/>
              <w:rPr>
                <w:sz w:val="18"/>
                <w:szCs w:val="18"/>
              </w:rPr>
            </w:pPr>
            <w:r w:rsidRPr="00730DBF">
              <w:rPr>
                <w:sz w:val="18"/>
                <w:szCs w:val="18"/>
              </w:rPr>
              <w:t>0</w:t>
            </w:r>
          </w:p>
        </w:tc>
        <w:tc>
          <w:tcPr>
            <w:tcW w:w="362" w:type="pct"/>
          </w:tcPr>
          <w:p w:rsidR="00831F78" w:rsidRPr="00730DBF" w:rsidRDefault="00831F78" w:rsidP="000710FD">
            <w:pPr>
              <w:jc w:val="center"/>
              <w:rPr>
                <w:sz w:val="18"/>
                <w:szCs w:val="18"/>
              </w:rPr>
            </w:pPr>
            <w:r w:rsidRPr="00730DBF">
              <w:rPr>
                <w:sz w:val="18"/>
                <w:szCs w:val="18"/>
              </w:rPr>
              <w:t>0</w:t>
            </w:r>
          </w:p>
        </w:tc>
        <w:tc>
          <w:tcPr>
            <w:tcW w:w="316"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0</w:t>
            </w:r>
          </w:p>
        </w:tc>
        <w:tc>
          <w:tcPr>
            <w:tcW w:w="317" w:type="pct"/>
          </w:tcPr>
          <w:p w:rsidR="00831F78" w:rsidRPr="00730DBF" w:rsidRDefault="00831F78" w:rsidP="000710FD">
            <w:pPr>
              <w:jc w:val="center"/>
              <w:rPr>
                <w:sz w:val="18"/>
                <w:szCs w:val="18"/>
              </w:rPr>
            </w:pPr>
            <w:r w:rsidRPr="00730DBF">
              <w:rPr>
                <w:sz w:val="18"/>
                <w:szCs w:val="18"/>
              </w:rPr>
              <w:t>0</w:t>
            </w:r>
          </w:p>
        </w:tc>
        <w:tc>
          <w:tcPr>
            <w:tcW w:w="460" w:type="pct"/>
            <w:vMerge w:val="restart"/>
          </w:tcPr>
          <w:p w:rsidR="00831F78" w:rsidRPr="00730DBF" w:rsidRDefault="00831F78" w:rsidP="000710FD">
            <w:pPr>
              <w:suppressAutoHyphens/>
              <w:rPr>
                <w:sz w:val="20"/>
                <w:szCs w:val="20"/>
                <w:lang w:eastAsia="ar-SA"/>
              </w:rPr>
            </w:pPr>
            <w:r w:rsidRPr="00730DBF">
              <w:rPr>
                <w:sz w:val="20"/>
                <w:szCs w:val="20"/>
                <w:lang w:eastAsia="ar-SA"/>
              </w:rPr>
              <w:t xml:space="preserve">Управление потребительского рынка и развития предпринимательства </w:t>
            </w:r>
          </w:p>
          <w:p w:rsidR="00831F78" w:rsidRPr="00730DBF" w:rsidRDefault="00831F78" w:rsidP="000710FD">
            <w:pPr>
              <w:rPr>
                <w:sz w:val="20"/>
                <w:szCs w:val="20"/>
                <w:lang w:eastAsia="ar-SA"/>
              </w:rPr>
            </w:pPr>
          </w:p>
        </w:tc>
        <w:tc>
          <w:tcPr>
            <w:tcW w:w="493" w:type="pct"/>
            <w:vMerge/>
            <w:tcBorders>
              <w:bottom w:val="nil"/>
            </w:tcBorders>
          </w:tcPr>
          <w:p w:rsidR="00831F78" w:rsidRPr="00730DBF" w:rsidRDefault="00831F78" w:rsidP="000710FD">
            <w:pPr>
              <w:ind w:firstLine="708"/>
              <w:rPr>
                <w:sz w:val="20"/>
                <w:szCs w:val="20"/>
              </w:rPr>
            </w:pPr>
          </w:p>
        </w:tc>
      </w:tr>
      <w:tr w:rsidR="00831F78" w:rsidRPr="00730DBF" w:rsidTr="00CF1376">
        <w:trPr>
          <w:trHeight w:val="1495"/>
          <w:jc w:val="center"/>
        </w:trPr>
        <w:tc>
          <w:tcPr>
            <w:tcW w:w="169" w:type="pct"/>
            <w:vMerge/>
          </w:tcPr>
          <w:p w:rsidR="00831F78" w:rsidRPr="00730DBF" w:rsidRDefault="00831F78" w:rsidP="000710FD">
            <w:pPr>
              <w:ind w:hanging="54"/>
              <w:jc w:val="center"/>
              <w:rPr>
                <w:sz w:val="20"/>
                <w:szCs w:val="20"/>
              </w:rPr>
            </w:pPr>
          </w:p>
        </w:tc>
        <w:tc>
          <w:tcPr>
            <w:tcW w:w="809" w:type="pct"/>
            <w:vMerge/>
          </w:tcPr>
          <w:p w:rsidR="00831F78" w:rsidRPr="00730DBF" w:rsidRDefault="00831F78" w:rsidP="000710FD">
            <w:pPr>
              <w:rPr>
                <w:sz w:val="20"/>
                <w:szCs w:val="20"/>
              </w:rPr>
            </w:pPr>
          </w:p>
        </w:tc>
        <w:tc>
          <w:tcPr>
            <w:tcW w:w="225" w:type="pct"/>
            <w:vMerge/>
          </w:tcPr>
          <w:p w:rsidR="00831F78" w:rsidRPr="00730DBF" w:rsidRDefault="00831F78" w:rsidP="000710FD">
            <w:pPr>
              <w:rPr>
                <w:sz w:val="20"/>
                <w:szCs w:val="20"/>
              </w:rPr>
            </w:pPr>
          </w:p>
        </w:tc>
        <w:tc>
          <w:tcPr>
            <w:tcW w:w="586" w:type="pct"/>
          </w:tcPr>
          <w:p w:rsidR="00831F78" w:rsidRPr="00730DBF" w:rsidRDefault="00831F78" w:rsidP="000710FD">
            <w:pPr>
              <w:rPr>
                <w:sz w:val="20"/>
                <w:szCs w:val="20"/>
              </w:rPr>
            </w:pPr>
            <w:r w:rsidRPr="00730DBF">
              <w:rPr>
                <w:sz w:val="20"/>
                <w:szCs w:val="20"/>
              </w:rPr>
              <w:t>Средства бюджета Раменского муниципального района</w:t>
            </w:r>
          </w:p>
        </w:tc>
        <w:tc>
          <w:tcPr>
            <w:tcW w:w="315" w:type="pct"/>
          </w:tcPr>
          <w:p w:rsidR="00831F78" w:rsidRPr="00730DBF" w:rsidRDefault="00831F78" w:rsidP="000710FD">
            <w:pPr>
              <w:jc w:val="center"/>
              <w:rPr>
                <w:sz w:val="18"/>
                <w:szCs w:val="18"/>
              </w:rPr>
            </w:pPr>
            <w:r w:rsidRPr="00730DBF">
              <w:rPr>
                <w:sz w:val="18"/>
                <w:szCs w:val="18"/>
              </w:rPr>
              <w:t>0</w:t>
            </w:r>
          </w:p>
        </w:tc>
        <w:tc>
          <w:tcPr>
            <w:tcW w:w="362" w:type="pct"/>
          </w:tcPr>
          <w:p w:rsidR="00831F78" w:rsidRPr="00730DBF" w:rsidRDefault="00831F78" w:rsidP="000710FD">
            <w:pPr>
              <w:jc w:val="center"/>
              <w:rPr>
                <w:sz w:val="18"/>
                <w:szCs w:val="18"/>
              </w:rPr>
            </w:pPr>
            <w:r w:rsidRPr="00730DBF">
              <w:rPr>
                <w:sz w:val="18"/>
                <w:szCs w:val="18"/>
              </w:rPr>
              <w:t>0</w:t>
            </w:r>
          </w:p>
        </w:tc>
        <w:tc>
          <w:tcPr>
            <w:tcW w:w="316"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0</w:t>
            </w:r>
          </w:p>
        </w:tc>
        <w:tc>
          <w:tcPr>
            <w:tcW w:w="315" w:type="pct"/>
          </w:tcPr>
          <w:p w:rsidR="00831F78" w:rsidRPr="00730DBF" w:rsidRDefault="00831F78" w:rsidP="000710FD">
            <w:pPr>
              <w:jc w:val="center"/>
              <w:rPr>
                <w:sz w:val="18"/>
                <w:szCs w:val="18"/>
              </w:rPr>
            </w:pPr>
            <w:r w:rsidRPr="00730DBF">
              <w:rPr>
                <w:sz w:val="18"/>
                <w:szCs w:val="18"/>
              </w:rPr>
              <w:t>0</w:t>
            </w:r>
          </w:p>
        </w:tc>
        <w:tc>
          <w:tcPr>
            <w:tcW w:w="317" w:type="pct"/>
          </w:tcPr>
          <w:p w:rsidR="00831F78" w:rsidRPr="00730DBF" w:rsidRDefault="00831F78" w:rsidP="000710FD">
            <w:pPr>
              <w:jc w:val="center"/>
              <w:rPr>
                <w:sz w:val="18"/>
                <w:szCs w:val="18"/>
              </w:rPr>
            </w:pPr>
            <w:r w:rsidRPr="00730DBF">
              <w:rPr>
                <w:sz w:val="18"/>
                <w:szCs w:val="18"/>
              </w:rPr>
              <w:t>0</w:t>
            </w:r>
          </w:p>
        </w:tc>
        <w:tc>
          <w:tcPr>
            <w:tcW w:w="460" w:type="pct"/>
            <w:vMerge/>
          </w:tcPr>
          <w:p w:rsidR="00831F78" w:rsidRPr="00730DBF" w:rsidRDefault="00831F78" w:rsidP="000710FD">
            <w:pPr>
              <w:rPr>
                <w:sz w:val="20"/>
                <w:szCs w:val="20"/>
              </w:rPr>
            </w:pPr>
          </w:p>
        </w:tc>
        <w:tc>
          <w:tcPr>
            <w:tcW w:w="493" w:type="pct"/>
            <w:vMerge/>
            <w:tcBorders>
              <w:bottom w:val="nil"/>
            </w:tcBorders>
          </w:tcPr>
          <w:p w:rsidR="00831F78" w:rsidRPr="00730DBF" w:rsidRDefault="00831F78" w:rsidP="000710FD">
            <w:pPr>
              <w:ind w:firstLine="708"/>
              <w:rPr>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left="-54" w:hanging="54"/>
              <w:jc w:val="center"/>
              <w:rPr>
                <w:sz w:val="20"/>
                <w:szCs w:val="20"/>
              </w:rPr>
            </w:pPr>
            <w:r w:rsidRPr="00730DBF">
              <w:rPr>
                <w:sz w:val="20"/>
                <w:szCs w:val="20"/>
              </w:rPr>
              <w:t>1.2.</w:t>
            </w:r>
          </w:p>
        </w:tc>
        <w:tc>
          <w:tcPr>
            <w:tcW w:w="809" w:type="pct"/>
            <w:vMerge w:val="restart"/>
          </w:tcPr>
          <w:p w:rsidR="000710FD" w:rsidRPr="00730DBF" w:rsidRDefault="000710FD" w:rsidP="000710FD">
            <w:pPr>
              <w:rPr>
                <w:sz w:val="20"/>
                <w:szCs w:val="20"/>
              </w:rPr>
            </w:pPr>
            <w:r w:rsidRPr="00730DBF">
              <w:rPr>
                <w:sz w:val="20"/>
                <w:szCs w:val="20"/>
              </w:rPr>
              <w:t>Мероприятие 2.</w:t>
            </w:r>
          </w:p>
          <w:p w:rsidR="000710FD" w:rsidRPr="00730DBF" w:rsidRDefault="000710FD" w:rsidP="000710FD">
            <w:pPr>
              <w:rPr>
                <w:sz w:val="20"/>
                <w:szCs w:val="20"/>
              </w:rPr>
            </w:pPr>
            <w:proofErr w:type="gramStart"/>
            <w:r w:rsidRPr="00730DBF">
              <w:rPr>
                <w:sz w:val="20"/>
                <w:szCs w:val="20"/>
              </w:rPr>
              <w:t>Ввод (строительство) новых современных мощностей инфраструктуры потребительского рынка и услуг, в том числе ориентированных на обслуживание социально незащищенных категорий граждан</w:t>
            </w:r>
            <w:proofErr w:type="gramEnd"/>
            <w:r w:rsidRPr="00730DBF">
              <w:rPr>
                <w:sz w:val="20"/>
                <w:szCs w:val="20"/>
              </w:rPr>
              <w:t xml:space="preserve">                                                                                                                                                                                                                                                                                                                                                                                                                                                                                                                                                                                                                                                                                                                                                                                                                                                                                                                                                                                                                                                                                                                                                                                                                                                                                                                                                                                                                                                                                                                                                                                                                                                                                                                                                                                                                                                                                                                                                                                                                                                                                                                                                                                                                                                                                                                                                                                                                                                                                                                                                                                                                                                                                                                                                                                                                                                                                                                                                                                                                                                                                                                                                                                                                                                                                                                                                                                                                                                                                                                                                                                                                                                                                                                                                                                                                                                                                                                                                                                                                                                                                                                                                               </w:t>
            </w:r>
          </w:p>
        </w:tc>
        <w:tc>
          <w:tcPr>
            <w:tcW w:w="225" w:type="pct"/>
            <w:vMerge w:val="restart"/>
          </w:tcPr>
          <w:p w:rsidR="000710FD" w:rsidRPr="00730DBF" w:rsidRDefault="000710FD" w:rsidP="000710FD">
            <w:pPr>
              <w:rPr>
                <w:sz w:val="20"/>
                <w:szCs w:val="20"/>
              </w:rPr>
            </w:pPr>
            <w:r w:rsidRPr="00730DBF">
              <w:rPr>
                <w:sz w:val="20"/>
                <w:szCs w:val="20"/>
              </w:rPr>
              <w:t>2017-2021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2530000</w:t>
            </w:r>
          </w:p>
        </w:tc>
        <w:tc>
          <w:tcPr>
            <w:tcW w:w="316"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595000</w:t>
            </w:r>
          </w:p>
        </w:tc>
        <w:tc>
          <w:tcPr>
            <w:tcW w:w="315"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420000</w:t>
            </w:r>
          </w:p>
        </w:tc>
        <w:tc>
          <w:tcPr>
            <w:tcW w:w="315"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525000</w:t>
            </w:r>
          </w:p>
        </w:tc>
        <w:tc>
          <w:tcPr>
            <w:tcW w:w="315"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471000</w:t>
            </w:r>
          </w:p>
        </w:tc>
        <w:tc>
          <w:tcPr>
            <w:tcW w:w="317"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519000</w:t>
            </w:r>
          </w:p>
        </w:tc>
        <w:tc>
          <w:tcPr>
            <w:tcW w:w="460" w:type="pct"/>
            <w:vMerge w:val="restart"/>
          </w:tcPr>
          <w:p w:rsidR="000710FD" w:rsidRPr="00730DBF" w:rsidRDefault="000710FD" w:rsidP="000710FD">
            <w:pPr>
              <w:suppressAutoHyphens/>
              <w:rPr>
                <w:sz w:val="20"/>
                <w:szCs w:val="20"/>
                <w:lang w:eastAsia="ar-SA"/>
              </w:rPr>
            </w:pPr>
            <w:r w:rsidRPr="00730DBF">
              <w:rPr>
                <w:sz w:val="20"/>
                <w:szCs w:val="20"/>
                <w:lang w:eastAsia="ar-SA"/>
              </w:rPr>
              <w:t>Управление капитально</w:t>
            </w:r>
          </w:p>
          <w:p w:rsidR="000710FD" w:rsidRPr="00730DBF" w:rsidRDefault="000710FD" w:rsidP="000710FD">
            <w:pPr>
              <w:suppressAutoHyphens/>
              <w:rPr>
                <w:sz w:val="20"/>
                <w:szCs w:val="20"/>
                <w:lang w:eastAsia="ar-SA"/>
              </w:rPr>
            </w:pPr>
            <w:proofErr w:type="spellStart"/>
            <w:r w:rsidRPr="00730DBF">
              <w:rPr>
                <w:sz w:val="20"/>
                <w:szCs w:val="20"/>
                <w:lang w:eastAsia="ar-SA"/>
              </w:rPr>
              <w:t>го</w:t>
            </w:r>
            <w:proofErr w:type="spellEnd"/>
            <w:r w:rsidRPr="00730DBF">
              <w:rPr>
                <w:sz w:val="20"/>
                <w:szCs w:val="20"/>
                <w:lang w:eastAsia="ar-SA"/>
              </w:rPr>
              <w:t xml:space="preserve"> </w:t>
            </w:r>
            <w:proofErr w:type="spellStart"/>
            <w:r w:rsidRPr="00730DBF">
              <w:rPr>
                <w:sz w:val="20"/>
                <w:szCs w:val="20"/>
                <w:lang w:eastAsia="ar-SA"/>
              </w:rPr>
              <w:t>строительства</w:t>
            </w:r>
            <w:proofErr w:type="gramStart"/>
            <w:r w:rsidRPr="00730DBF">
              <w:rPr>
                <w:sz w:val="20"/>
                <w:szCs w:val="20"/>
                <w:lang w:eastAsia="ar-SA"/>
              </w:rPr>
              <w:t>.У</w:t>
            </w:r>
            <w:proofErr w:type="gramEnd"/>
            <w:r w:rsidRPr="00730DBF">
              <w:rPr>
                <w:sz w:val="20"/>
                <w:szCs w:val="20"/>
                <w:lang w:eastAsia="ar-SA"/>
              </w:rPr>
              <w:t>правление</w:t>
            </w:r>
            <w:proofErr w:type="spellEnd"/>
            <w:r w:rsidRPr="00730DBF">
              <w:rPr>
                <w:sz w:val="20"/>
                <w:szCs w:val="20"/>
                <w:lang w:eastAsia="ar-SA"/>
              </w:rPr>
              <w:t xml:space="preserve"> потребительского рынка и развития предпринимательства.</w:t>
            </w:r>
          </w:p>
          <w:p w:rsidR="000710FD" w:rsidRPr="00730DBF" w:rsidRDefault="000710FD" w:rsidP="000710FD">
            <w:pPr>
              <w:suppressAutoHyphens/>
              <w:rPr>
                <w:sz w:val="20"/>
                <w:szCs w:val="20"/>
                <w:lang w:eastAsia="ar-SA"/>
              </w:rPr>
            </w:pPr>
            <w:r w:rsidRPr="00730DBF">
              <w:rPr>
                <w:sz w:val="20"/>
                <w:szCs w:val="20"/>
                <w:lang w:eastAsia="ar-SA"/>
              </w:rPr>
              <w:t>Хозяйствующие субъекты, осуществляющие деятель</w:t>
            </w:r>
          </w:p>
          <w:p w:rsidR="000710FD" w:rsidRPr="00730DBF" w:rsidRDefault="000710FD" w:rsidP="000710FD">
            <w:pPr>
              <w:suppressAutoHyphens/>
              <w:rPr>
                <w:sz w:val="20"/>
                <w:szCs w:val="20"/>
                <w:lang w:eastAsia="ar-SA"/>
              </w:rPr>
            </w:pPr>
            <w:proofErr w:type="spellStart"/>
            <w:r w:rsidRPr="00730DBF">
              <w:rPr>
                <w:sz w:val="20"/>
                <w:szCs w:val="20"/>
                <w:lang w:eastAsia="ar-SA"/>
              </w:rPr>
              <w:t>ность</w:t>
            </w:r>
            <w:proofErr w:type="spellEnd"/>
            <w:r w:rsidRPr="00730DBF">
              <w:rPr>
                <w:sz w:val="20"/>
                <w:szCs w:val="20"/>
                <w:lang w:eastAsia="ar-SA"/>
              </w:rPr>
              <w:t xml:space="preserve"> в сфере торговли.</w:t>
            </w: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Внебюджетные источники</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2530000</w:t>
            </w:r>
          </w:p>
        </w:tc>
        <w:tc>
          <w:tcPr>
            <w:tcW w:w="316"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595000</w:t>
            </w:r>
          </w:p>
        </w:tc>
        <w:tc>
          <w:tcPr>
            <w:tcW w:w="315"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420000</w:t>
            </w:r>
          </w:p>
        </w:tc>
        <w:tc>
          <w:tcPr>
            <w:tcW w:w="315"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525000</w:t>
            </w:r>
          </w:p>
        </w:tc>
        <w:tc>
          <w:tcPr>
            <w:tcW w:w="315"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471000</w:t>
            </w:r>
          </w:p>
        </w:tc>
        <w:tc>
          <w:tcPr>
            <w:tcW w:w="317" w:type="pct"/>
          </w:tcPr>
          <w:p w:rsidR="000710FD" w:rsidRPr="00730DBF" w:rsidRDefault="000710FD" w:rsidP="000710FD">
            <w:pPr>
              <w:widowControl w:val="0"/>
              <w:autoSpaceDE w:val="0"/>
              <w:autoSpaceDN w:val="0"/>
              <w:adjustRightInd w:val="0"/>
              <w:jc w:val="center"/>
              <w:rPr>
                <w:sz w:val="18"/>
                <w:szCs w:val="18"/>
              </w:rPr>
            </w:pPr>
            <w:r w:rsidRPr="00730DBF">
              <w:rPr>
                <w:sz w:val="18"/>
                <w:szCs w:val="18"/>
              </w:rPr>
              <w:t>519000</w:t>
            </w:r>
          </w:p>
        </w:tc>
        <w:tc>
          <w:tcPr>
            <w:tcW w:w="460" w:type="pct"/>
            <w:vMerge/>
          </w:tcPr>
          <w:p w:rsidR="000710FD" w:rsidRPr="00730DBF" w:rsidRDefault="000710FD" w:rsidP="000710FD">
            <w:pPr>
              <w:suppressAutoHyphens/>
              <w:rPr>
                <w:sz w:val="20"/>
                <w:szCs w:val="20"/>
                <w:lang w:eastAsia="ar-SA"/>
              </w:rPr>
            </w:pP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1.3.</w:t>
            </w:r>
          </w:p>
        </w:tc>
        <w:tc>
          <w:tcPr>
            <w:tcW w:w="809" w:type="pct"/>
            <w:vMerge w:val="restart"/>
          </w:tcPr>
          <w:p w:rsidR="000710FD" w:rsidRDefault="000710FD" w:rsidP="000710FD">
            <w:pPr>
              <w:rPr>
                <w:sz w:val="20"/>
                <w:szCs w:val="20"/>
              </w:rPr>
            </w:pPr>
            <w:r w:rsidRPr="00730DBF">
              <w:rPr>
                <w:sz w:val="20"/>
                <w:szCs w:val="20"/>
              </w:rPr>
              <w:t>Мероприятие 3. Строительство (реконструкция) зданий для размещения розничных рынков (в том числе сельскохозяйственных и сельскохозяйственных кооперативных рынков с 2015 года) на территории Раменского муниципального района Московской области</w:t>
            </w:r>
          </w:p>
          <w:p w:rsidR="00CF05C1" w:rsidRDefault="00CF05C1" w:rsidP="000710FD">
            <w:pPr>
              <w:rPr>
                <w:sz w:val="20"/>
                <w:szCs w:val="20"/>
              </w:rPr>
            </w:pPr>
          </w:p>
          <w:p w:rsidR="00CF05C1" w:rsidRDefault="00CF05C1" w:rsidP="000710FD">
            <w:pPr>
              <w:rPr>
                <w:sz w:val="20"/>
                <w:szCs w:val="20"/>
              </w:rPr>
            </w:pPr>
          </w:p>
          <w:p w:rsidR="00CF05C1" w:rsidRDefault="00CF05C1" w:rsidP="000710FD">
            <w:pPr>
              <w:rPr>
                <w:sz w:val="20"/>
                <w:szCs w:val="20"/>
              </w:rPr>
            </w:pPr>
          </w:p>
          <w:p w:rsidR="00CF05C1" w:rsidRDefault="00CF05C1" w:rsidP="000710FD">
            <w:pPr>
              <w:rPr>
                <w:sz w:val="20"/>
                <w:szCs w:val="20"/>
              </w:rPr>
            </w:pPr>
          </w:p>
          <w:p w:rsidR="00CF05C1" w:rsidRPr="00730DBF" w:rsidRDefault="00CF05C1" w:rsidP="000710FD">
            <w:pPr>
              <w:rPr>
                <w:sz w:val="20"/>
                <w:szCs w:val="20"/>
              </w:rPr>
            </w:pPr>
          </w:p>
        </w:tc>
        <w:tc>
          <w:tcPr>
            <w:tcW w:w="225" w:type="pct"/>
            <w:vMerge w:val="restart"/>
          </w:tcPr>
          <w:p w:rsidR="000710FD" w:rsidRPr="00730DBF" w:rsidRDefault="000710FD" w:rsidP="000710FD">
            <w:pPr>
              <w:rPr>
                <w:sz w:val="20"/>
                <w:szCs w:val="20"/>
              </w:rPr>
            </w:pPr>
            <w:r w:rsidRPr="00730DBF">
              <w:rPr>
                <w:sz w:val="20"/>
                <w:szCs w:val="20"/>
              </w:rPr>
              <w:lastRenderedPageBreak/>
              <w:t>2017-2021</w:t>
            </w:r>
          </w:p>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100000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48000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52000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rPr>
                <w:sz w:val="20"/>
                <w:szCs w:val="20"/>
              </w:rPr>
            </w:pPr>
            <w:r w:rsidRPr="00730DBF">
              <w:rPr>
                <w:sz w:val="20"/>
                <w:szCs w:val="20"/>
              </w:rPr>
              <w:t>Управление капиталь</w:t>
            </w:r>
          </w:p>
          <w:p w:rsidR="000710FD" w:rsidRPr="00730DBF" w:rsidRDefault="000710FD" w:rsidP="000710FD">
            <w:pPr>
              <w:rPr>
                <w:sz w:val="20"/>
                <w:szCs w:val="20"/>
              </w:rPr>
            </w:pPr>
            <w:proofErr w:type="spellStart"/>
            <w:r w:rsidRPr="00730DBF">
              <w:rPr>
                <w:sz w:val="20"/>
                <w:szCs w:val="20"/>
              </w:rPr>
              <w:t>ного</w:t>
            </w:r>
            <w:proofErr w:type="spellEnd"/>
            <w:r w:rsidRPr="00730DBF">
              <w:rPr>
                <w:sz w:val="20"/>
                <w:szCs w:val="20"/>
              </w:rPr>
              <w:t xml:space="preserve"> </w:t>
            </w:r>
            <w:proofErr w:type="spellStart"/>
            <w:r w:rsidRPr="00730DBF">
              <w:rPr>
                <w:sz w:val="20"/>
                <w:szCs w:val="20"/>
              </w:rPr>
              <w:t>строительства</w:t>
            </w:r>
            <w:proofErr w:type="gramStart"/>
            <w:r w:rsidRPr="00730DBF">
              <w:rPr>
                <w:sz w:val="20"/>
                <w:szCs w:val="20"/>
              </w:rPr>
              <w:t>.У</w:t>
            </w:r>
            <w:proofErr w:type="gramEnd"/>
            <w:r w:rsidRPr="00730DBF">
              <w:rPr>
                <w:sz w:val="20"/>
                <w:szCs w:val="20"/>
              </w:rPr>
              <w:t>правление</w:t>
            </w:r>
            <w:proofErr w:type="spellEnd"/>
            <w:r w:rsidRPr="00730DBF">
              <w:rPr>
                <w:sz w:val="20"/>
                <w:szCs w:val="20"/>
              </w:rPr>
              <w:t xml:space="preserve"> потребительского рынка и развития предпринимательства.</w:t>
            </w:r>
          </w:p>
          <w:p w:rsidR="000710FD" w:rsidRPr="00730DBF" w:rsidRDefault="000710FD" w:rsidP="000710FD">
            <w:pPr>
              <w:rPr>
                <w:sz w:val="20"/>
                <w:szCs w:val="20"/>
              </w:rPr>
            </w:pPr>
            <w:r w:rsidRPr="00730DBF">
              <w:rPr>
                <w:sz w:val="20"/>
                <w:szCs w:val="20"/>
              </w:rPr>
              <w:t>Хозяйствующие субъекты, осуществляющие деятельность в сфере торговли.</w:t>
            </w: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b/>
                <w:sz w:val="20"/>
                <w:szCs w:val="20"/>
              </w:rPr>
            </w:pPr>
            <w:r w:rsidRPr="00730DBF">
              <w:rPr>
                <w:sz w:val="20"/>
                <w:szCs w:val="20"/>
              </w:rPr>
              <w:t>Внебюджетные источники</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100000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48000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52000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rPr>
                <w:sz w:val="20"/>
                <w:szCs w:val="20"/>
              </w:rPr>
            </w:pP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lastRenderedPageBreak/>
              <w:t>1.4.</w:t>
            </w:r>
          </w:p>
        </w:tc>
        <w:tc>
          <w:tcPr>
            <w:tcW w:w="809" w:type="pct"/>
            <w:vMerge w:val="restart"/>
          </w:tcPr>
          <w:p w:rsidR="000710FD" w:rsidRPr="00730DBF" w:rsidRDefault="000710FD" w:rsidP="000710FD">
            <w:pPr>
              <w:rPr>
                <w:sz w:val="20"/>
                <w:szCs w:val="20"/>
              </w:rPr>
            </w:pPr>
            <w:r w:rsidRPr="00730DBF">
              <w:rPr>
                <w:sz w:val="20"/>
                <w:szCs w:val="20"/>
              </w:rPr>
              <w:t>Мероприятие 4. Мониторинг исполнения в поселениях Раменского муниципального района схем размещения нестационарных торговых объектов, а также мониторинг мер, направленных на демонтаж нестационарных торговых объектов, размещение которых не соответствует схеме размещения нестационарных торговых объектов</w:t>
            </w:r>
          </w:p>
        </w:tc>
        <w:tc>
          <w:tcPr>
            <w:tcW w:w="225" w:type="pct"/>
            <w:vMerge w:val="restart"/>
          </w:tcPr>
          <w:p w:rsidR="000710FD" w:rsidRPr="00730DBF" w:rsidRDefault="000710FD" w:rsidP="000710FD">
            <w:pPr>
              <w:rPr>
                <w:sz w:val="20"/>
                <w:szCs w:val="20"/>
              </w:rPr>
            </w:pPr>
            <w:r w:rsidRPr="00730DBF">
              <w:rPr>
                <w:sz w:val="20"/>
                <w:szCs w:val="20"/>
              </w:rPr>
              <w:t>2017- 2021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rPr>
                <w:sz w:val="20"/>
                <w:szCs w:val="20"/>
              </w:rPr>
            </w:pPr>
            <w:r w:rsidRPr="00730DBF">
              <w:rPr>
                <w:sz w:val="20"/>
                <w:szCs w:val="20"/>
              </w:rPr>
              <w:t>Управление потребительского рынка и развития предпринимательства</w:t>
            </w:r>
          </w:p>
        </w:tc>
        <w:tc>
          <w:tcPr>
            <w:tcW w:w="493" w:type="pct"/>
            <w:vMerge/>
            <w:tcBorders>
              <w:bottom w:val="nil"/>
            </w:tcBorders>
          </w:tcPr>
          <w:p w:rsidR="000710FD" w:rsidRPr="00730DBF" w:rsidRDefault="000710FD" w:rsidP="000710FD">
            <w:pPr>
              <w:ind w:firstLine="708"/>
              <w:rPr>
                <w:b/>
                <w:sz w:val="20"/>
                <w:szCs w:val="20"/>
              </w:rPr>
            </w:pPr>
          </w:p>
        </w:tc>
      </w:tr>
      <w:tr w:rsidR="001C1750" w:rsidRPr="00730DBF" w:rsidTr="00CF1376">
        <w:trPr>
          <w:trHeight w:val="32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rPr>
                <w:sz w:val="20"/>
                <w:szCs w:val="20"/>
              </w:rPr>
            </w:pPr>
          </w:p>
        </w:tc>
        <w:tc>
          <w:tcPr>
            <w:tcW w:w="493" w:type="pct"/>
            <w:vMerge/>
            <w:tcBorders>
              <w:bottom w:val="nil"/>
            </w:tcBorders>
          </w:tcPr>
          <w:p w:rsidR="000710FD" w:rsidRPr="00730DBF" w:rsidRDefault="000710FD" w:rsidP="000710FD">
            <w:pPr>
              <w:ind w:firstLine="708"/>
              <w:rPr>
                <w:b/>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1.5.</w:t>
            </w:r>
          </w:p>
        </w:tc>
        <w:tc>
          <w:tcPr>
            <w:tcW w:w="809" w:type="pct"/>
            <w:vMerge w:val="restart"/>
          </w:tcPr>
          <w:p w:rsidR="000710FD" w:rsidRPr="00730DBF" w:rsidRDefault="000710FD" w:rsidP="000710FD">
            <w:pPr>
              <w:rPr>
                <w:sz w:val="20"/>
                <w:szCs w:val="20"/>
              </w:rPr>
            </w:pPr>
            <w:r w:rsidRPr="00730DBF">
              <w:rPr>
                <w:sz w:val="20"/>
                <w:szCs w:val="20"/>
              </w:rPr>
              <w:t>Мероприятие 5. Согласование сводного перечня мест проведения ярмарок с участием производителей сельскохозяйственной продукции Раменского муниципального района Московской области и ведение реестра ярмарок</w:t>
            </w:r>
          </w:p>
        </w:tc>
        <w:tc>
          <w:tcPr>
            <w:tcW w:w="225" w:type="pct"/>
            <w:vMerge w:val="restart"/>
          </w:tcPr>
          <w:p w:rsidR="000710FD" w:rsidRPr="00730DBF" w:rsidRDefault="000710FD" w:rsidP="000710FD">
            <w:pPr>
              <w:rPr>
                <w:sz w:val="20"/>
                <w:szCs w:val="20"/>
              </w:rPr>
            </w:pPr>
            <w:r w:rsidRPr="00730DBF">
              <w:rPr>
                <w:sz w:val="20"/>
                <w:szCs w:val="20"/>
              </w:rPr>
              <w:t>2017-2021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suppressAutoHyphens/>
              <w:rPr>
                <w:sz w:val="20"/>
                <w:szCs w:val="20"/>
                <w:lang w:eastAsia="ar-SA"/>
              </w:rPr>
            </w:pPr>
            <w:r w:rsidRPr="00730DBF">
              <w:rPr>
                <w:sz w:val="20"/>
                <w:szCs w:val="20"/>
                <w:lang w:eastAsia="ar-SA"/>
              </w:rPr>
              <w:t xml:space="preserve">Управление потребительского рынка и развития предпринимательства </w:t>
            </w: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suppressAutoHyphens/>
              <w:rPr>
                <w:sz w:val="20"/>
                <w:szCs w:val="20"/>
                <w:lang w:eastAsia="ar-SA"/>
              </w:rPr>
            </w:pP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1.6.</w:t>
            </w:r>
          </w:p>
        </w:tc>
        <w:tc>
          <w:tcPr>
            <w:tcW w:w="809" w:type="pct"/>
            <w:vMerge w:val="restart"/>
          </w:tcPr>
          <w:p w:rsidR="000710FD" w:rsidRDefault="000710FD" w:rsidP="000710FD">
            <w:pPr>
              <w:rPr>
                <w:sz w:val="20"/>
                <w:szCs w:val="20"/>
              </w:rPr>
            </w:pPr>
            <w:r w:rsidRPr="00730DBF">
              <w:rPr>
                <w:sz w:val="20"/>
                <w:szCs w:val="20"/>
              </w:rPr>
              <w:t>Мероприятие 6. 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p w:rsidR="00694BD0" w:rsidRPr="00730DBF" w:rsidRDefault="00694BD0" w:rsidP="000710FD">
            <w:pPr>
              <w:rPr>
                <w:sz w:val="20"/>
                <w:szCs w:val="20"/>
              </w:rPr>
            </w:pPr>
          </w:p>
        </w:tc>
        <w:tc>
          <w:tcPr>
            <w:tcW w:w="225" w:type="pct"/>
            <w:vMerge w:val="restart"/>
          </w:tcPr>
          <w:p w:rsidR="000710FD" w:rsidRPr="00730DBF" w:rsidRDefault="000710FD" w:rsidP="000710FD">
            <w:pPr>
              <w:rPr>
                <w:sz w:val="20"/>
                <w:szCs w:val="20"/>
              </w:rPr>
            </w:pPr>
            <w:r w:rsidRPr="00730DBF">
              <w:rPr>
                <w:sz w:val="20"/>
                <w:szCs w:val="20"/>
              </w:rPr>
              <w:lastRenderedPageBreak/>
              <w:t>2017 - 2021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rPr>
                <w:sz w:val="20"/>
                <w:szCs w:val="20"/>
              </w:rPr>
            </w:pPr>
            <w:r w:rsidRPr="00730DBF">
              <w:rPr>
                <w:sz w:val="20"/>
                <w:szCs w:val="20"/>
              </w:rPr>
              <w:t xml:space="preserve">Управление потребительского рынка и развития предпринимательства </w:t>
            </w:r>
          </w:p>
          <w:p w:rsidR="000710FD" w:rsidRPr="00730DBF" w:rsidRDefault="000710FD" w:rsidP="000710FD">
            <w:pPr>
              <w:rPr>
                <w:sz w:val="20"/>
                <w:szCs w:val="20"/>
              </w:rPr>
            </w:pPr>
            <w:r w:rsidRPr="00730DBF">
              <w:rPr>
                <w:sz w:val="20"/>
                <w:szCs w:val="20"/>
              </w:rPr>
              <w:t>Хозяйствующие субъекты, осуществляющие деятельность в сфере торговли</w:t>
            </w: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rPr>
                <w:sz w:val="20"/>
                <w:szCs w:val="20"/>
              </w:rPr>
            </w:pP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lastRenderedPageBreak/>
              <w:t>1.7.</w:t>
            </w:r>
          </w:p>
        </w:tc>
        <w:tc>
          <w:tcPr>
            <w:tcW w:w="809" w:type="pct"/>
            <w:vMerge w:val="restart"/>
          </w:tcPr>
          <w:p w:rsidR="000710FD" w:rsidRDefault="000710FD" w:rsidP="000710FD">
            <w:pPr>
              <w:rPr>
                <w:sz w:val="20"/>
                <w:szCs w:val="20"/>
              </w:rPr>
            </w:pPr>
            <w:r w:rsidRPr="00730DBF">
              <w:rPr>
                <w:sz w:val="20"/>
                <w:szCs w:val="20"/>
              </w:rPr>
              <w:t>Мероприятие 7. Реализация мероприятий, направленных на популяризацию и повышение престижа профессий работников торговли и услуг в целях привлечения постоянного населения Раменского муниципального района для работы в сфере потребительского рынка и услуг</w:t>
            </w:r>
          </w:p>
          <w:p w:rsidR="00694BD0" w:rsidRPr="00730DBF" w:rsidRDefault="00694BD0" w:rsidP="000710FD">
            <w:pPr>
              <w:rPr>
                <w:sz w:val="20"/>
                <w:szCs w:val="20"/>
              </w:rPr>
            </w:pPr>
          </w:p>
        </w:tc>
        <w:tc>
          <w:tcPr>
            <w:tcW w:w="225" w:type="pct"/>
            <w:vMerge w:val="restart"/>
          </w:tcPr>
          <w:p w:rsidR="000710FD" w:rsidRPr="00730DBF" w:rsidRDefault="000710FD" w:rsidP="000710FD">
            <w:pPr>
              <w:rPr>
                <w:sz w:val="20"/>
                <w:szCs w:val="20"/>
              </w:rPr>
            </w:pPr>
            <w:r w:rsidRPr="00730DBF">
              <w:rPr>
                <w:sz w:val="20"/>
                <w:szCs w:val="20"/>
              </w:rPr>
              <w:t>2017 - 2021</w:t>
            </w:r>
          </w:p>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rPr>
                <w:sz w:val="20"/>
                <w:szCs w:val="20"/>
              </w:rPr>
            </w:pPr>
            <w:r w:rsidRPr="00730DBF">
              <w:rPr>
                <w:sz w:val="20"/>
                <w:szCs w:val="20"/>
              </w:rPr>
              <w:t xml:space="preserve">Управление потребительского рынка и развития предпринимательства </w:t>
            </w: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rPr>
                <w:sz w:val="20"/>
                <w:szCs w:val="20"/>
              </w:rPr>
            </w:pPr>
          </w:p>
        </w:tc>
        <w:tc>
          <w:tcPr>
            <w:tcW w:w="493" w:type="pct"/>
            <w:vMerge/>
            <w:tcBorders>
              <w:bottom w:val="nil"/>
            </w:tcBorders>
          </w:tcPr>
          <w:p w:rsidR="000710FD" w:rsidRPr="00730DBF" w:rsidRDefault="000710FD" w:rsidP="000710FD">
            <w:pPr>
              <w:ind w:firstLine="708"/>
              <w:rPr>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1.8</w:t>
            </w:r>
          </w:p>
        </w:tc>
        <w:tc>
          <w:tcPr>
            <w:tcW w:w="809" w:type="pct"/>
            <w:vMerge w:val="restart"/>
          </w:tcPr>
          <w:p w:rsidR="000710FD" w:rsidRDefault="000710FD" w:rsidP="000710FD">
            <w:pPr>
              <w:rPr>
                <w:sz w:val="20"/>
                <w:szCs w:val="20"/>
              </w:rPr>
            </w:pPr>
            <w:r w:rsidRPr="00730DBF">
              <w:rPr>
                <w:sz w:val="20"/>
                <w:szCs w:val="20"/>
              </w:rPr>
              <w:t>Мероприятие 8. Разработка Концепции развития системы социального питания на территории Раменского муниципального района</w:t>
            </w:r>
          </w:p>
          <w:p w:rsidR="00694BD0" w:rsidRPr="00730DBF" w:rsidRDefault="00694BD0" w:rsidP="000710FD">
            <w:pPr>
              <w:rPr>
                <w:sz w:val="20"/>
                <w:szCs w:val="20"/>
              </w:rPr>
            </w:pPr>
          </w:p>
        </w:tc>
        <w:tc>
          <w:tcPr>
            <w:tcW w:w="225" w:type="pct"/>
            <w:vMerge w:val="restart"/>
          </w:tcPr>
          <w:p w:rsidR="000710FD" w:rsidRPr="00730DBF" w:rsidRDefault="000710FD" w:rsidP="000710FD">
            <w:pPr>
              <w:rPr>
                <w:sz w:val="20"/>
                <w:szCs w:val="20"/>
              </w:rPr>
            </w:pPr>
            <w:r w:rsidRPr="00730DBF">
              <w:rPr>
                <w:sz w:val="20"/>
                <w:szCs w:val="20"/>
              </w:rPr>
              <w:t>2017- 2021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rPr>
                <w:sz w:val="20"/>
                <w:szCs w:val="20"/>
              </w:rPr>
            </w:pPr>
            <w:r w:rsidRPr="00730DBF">
              <w:rPr>
                <w:sz w:val="20"/>
                <w:szCs w:val="20"/>
              </w:rPr>
              <w:t>Управление потребительского рынка и развития предпринимательства</w:t>
            </w:r>
          </w:p>
        </w:tc>
        <w:tc>
          <w:tcPr>
            <w:tcW w:w="493" w:type="pct"/>
            <w:vMerge/>
            <w:tcBorders>
              <w:bottom w:val="nil"/>
            </w:tcBorders>
          </w:tcPr>
          <w:p w:rsidR="000710FD" w:rsidRPr="00730DBF" w:rsidRDefault="000710FD" w:rsidP="000710FD">
            <w:pPr>
              <w:rPr>
                <w:b/>
                <w:sz w:val="20"/>
                <w:szCs w:val="20"/>
              </w:rPr>
            </w:pPr>
          </w:p>
        </w:tc>
      </w:tr>
      <w:tr w:rsidR="001C1750" w:rsidRPr="00730DBF" w:rsidTr="00CF1376">
        <w:trPr>
          <w:trHeight w:val="32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rPr>
                <w:sz w:val="20"/>
                <w:szCs w:val="20"/>
              </w:rPr>
            </w:pPr>
          </w:p>
        </w:tc>
        <w:tc>
          <w:tcPr>
            <w:tcW w:w="493" w:type="pct"/>
            <w:vMerge/>
            <w:tcBorders>
              <w:bottom w:val="nil"/>
            </w:tcBorders>
          </w:tcPr>
          <w:p w:rsidR="000710FD" w:rsidRPr="00730DBF" w:rsidRDefault="000710FD" w:rsidP="000710FD">
            <w:pPr>
              <w:rPr>
                <w:b/>
                <w:sz w:val="20"/>
                <w:szCs w:val="20"/>
              </w:rPr>
            </w:pPr>
          </w:p>
        </w:tc>
      </w:tr>
      <w:tr w:rsidR="001C1750" w:rsidRPr="00730DBF" w:rsidTr="00CF1376">
        <w:trPr>
          <w:trHeight w:val="320"/>
          <w:jc w:val="center"/>
        </w:trPr>
        <w:tc>
          <w:tcPr>
            <w:tcW w:w="169" w:type="pct"/>
            <w:vMerge w:val="restart"/>
          </w:tcPr>
          <w:p w:rsidR="000710FD" w:rsidRPr="00730DBF" w:rsidRDefault="000710FD" w:rsidP="000710FD">
            <w:pPr>
              <w:suppressAutoHyphens/>
              <w:autoSpaceDE w:val="0"/>
              <w:autoSpaceDN w:val="0"/>
              <w:jc w:val="center"/>
              <w:rPr>
                <w:sz w:val="20"/>
                <w:szCs w:val="20"/>
              </w:rPr>
            </w:pPr>
            <w:r w:rsidRPr="00730DBF">
              <w:rPr>
                <w:sz w:val="20"/>
                <w:szCs w:val="20"/>
              </w:rPr>
              <w:t>1.9</w:t>
            </w:r>
          </w:p>
        </w:tc>
        <w:tc>
          <w:tcPr>
            <w:tcW w:w="809" w:type="pct"/>
            <w:vMerge w:val="restart"/>
          </w:tcPr>
          <w:p w:rsidR="000710FD" w:rsidRPr="00730DBF" w:rsidRDefault="000710FD" w:rsidP="000710FD">
            <w:pPr>
              <w:suppressAutoHyphens/>
              <w:autoSpaceDE w:val="0"/>
              <w:autoSpaceDN w:val="0"/>
              <w:rPr>
                <w:sz w:val="20"/>
                <w:szCs w:val="20"/>
              </w:rPr>
            </w:pPr>
            <w:r>
              <w:rPr>
                <w:sz w:val="20"/>
                <w:szCs w:val="20"/>
              </w:rPr>
              <w:t>Мероприятие 9</w:t>
            </w:r>
            <w:r w:rsidRPr="00730DBF">
              <w:rPr>
                <w:sz w:val="20"/>
                <w:szCs w:val="20"/>
              </w:rPr>
              <w:t>.</w:t>
            </w:r>
          </w:p>
          <w:p w:rsidR="000710FD" w:rsidRDefault="000710FD" w:rsidP="000710FD">
            <w:pPr>
              <w:suppressAutoHyphens/>
              <w:autoSpaceDE w:val="0"/>
              <w:autoSpaceDN w:val="0"/>
              <w:rPr>
                <w:sz w:val="20"/>
                <w:szCs w:val="20"/>
              </w:rPr>
            </w:pPr>
            <w:r w:rsidRPr="00730DBF">
              <w:rPr>
                <w:sz w:val="20"/>
                <w:szCs w:val="20"/>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Раменского муниципального района</w:t>
            </w:r>
          </w:p>
          <w:p w:rsidR="00694BD0" w:rsidRPr="00730DBF" w:rsidRDefault="00694BD0" w:rsidP="000710FD">
            <w:pPr>
              <w:suppressAutoHyphens/>
              <w:autoSpaceDE w:val="0"/>
              <w:autoSpaceDN w:val="0"/>
              <w:rPr>
                <w:sz w:val="20"/>
                <w:szCs w:val="20"/>
              </w:rPr>
            </w:pPr>
          </w:p>
        </w:tc>
        <w:tc>
          <w:tcPr>
            <w:tcW w:w="225" w:type="pct"/>
          </w:tcPr>
          <w:p w:rsidR="000710FD" w:rsidRPr="00730DBF" w:rsidRDefault="000710FD" w:rsidP="000710FD">
            <w:pPr>
              <w:suppressAutoHyphens/>
              <w:autoSpaceDE w:val="0"/>
              <w:autoSpaceDN w:val="0"/>
              <w:jc w:val="center"/>
              <w:rPr>
                <w:sz w:val="20"/>
                <w:szCs w:val="20"/>
              </w:rPr>
            </w:pPr>
          </w:p>
        </w:tc>
        <w:tc>
          <w:tcPr>
            <w:tcW w:w="586" w:type="pct"/>
          </w:tcPr>
          <w:p w:rsidR="000710FD" w:rsidRPr="00730DBF" w:rsidRDefault="000710FD" w:rsidP="000710FD">
            <w:pPr>
              <w:suppressAutoHyphens/>
              <w:autoSpaceDE w:val="0"/>
              <w:autoSpaceDN w:val="0"/>
              <w:jc w:val="center"/>
              <w:rPr>
                <w:sz w:val="20"/>
                <w:szCs w:val="20"/>
              </w:rPr>
            </w:pPr>
            <w:r w:rsidRPr="00730DBF">
              <w:rPr>
                <w:sz w:val="20"/>
                <w:szCs w:val="20"/>
              </w:rPr>
              <w:t>Итого:</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62" w:type="pct"/>
          </w:tcPr>
          <w:p w:rsidR="000710FD" w:rsidRPr="00730DBF" w:rsidRDefault="000710FD" w:rsidP="000710FD">
            <w:pPr>
              <w:suppressAutoHyphens/>
              <w:jc w:val="center"/>
              <w:rPr>
                <w:sz w:val="20"/>
                <w:szCs w:val="20"/>
                <w:lang w:eastAsia="zh-CN"/>
              </w:rPr>
            </w:pPr>
            <w:r w:rsidRPr="00730DBF">
              <w:rPr>
                <w:sz w:val="20"/>
                <w:szCs w:val="20"/>
                <w:lang w:eastAsia="zh-CN"/>
              </w:rPr>
              <w:t>701</w:t>
            </w:r>
          </w:p>
        </w:tc>
        <w:tc>
          <w:tcPr>
            <w:tcW w:w="316"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248</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222</w:t>
            </w:r>
          </w:p>
        </w:tc>
        <w:tc>
          <w:tcPr>
            <w:tcW w:w="317" w:type="pct"/>
          </w:tcPr>
          <w:p w:rsidR="000710FD" w:rsidRPr="00730DBF" w:rsidRDefault="000710FD" w:rsidP="000710FD">
            <w:pPr>
              <w:suppressAutoHyphens/>
              <w:jc w:val="center"/>
              <w:rPr>
                <w:sz w:val="20"/>
                <w:szCs w:val="20"/>
                <w:lang w:eastAsia="zh-CN"/>
              </w:rPr>
            </w:pPr>
            <w:r w:rsidRPr="00730DBF">
              <w:rPr>
                <w:sz w:val="20"/>
                <w:szCs w:val="20"/>
                <w:lang w:eastAsia="zh-CN"/>
              </w:rPr>
              <w:t>231</w:t>
            </w:r>
          </w:p>
        </w:tc>
        <w:tc>
          <w:tcPr>
            <w:tcW w:w="460" w:type="pct"/>
            <w:vMerge w:val="restart"/>
          </w:tcPr>
          <w:p w:rsidR="000710FD" w:rsidRPr="00730DBF" w:rsidRDefault="000710FD" w:rsidP="000710FD">
            <w:pPr>
              <w:rPr>
                <w:sz w:val="20"/>
                <w:szCs w:val="20"/>
              </w:rPr>
            </w:pPr>
            <w:r w:rsidRPr="00730DBF">
              <w:rPr>
                <w:sz w:val="20"/>
                <w:szCs w:val="20"/>
              </w:rPr>
              <w:t>Управление потребительского рынка и развития предпринимательства</w:t>
            </w:r>
          </w:p>
        </w:tc>
        <w:tc>
          <w:tcPr>
            <w:tcW w:w="493" w:type="pct"/>
            <w:vMerge w:val="restart"/>
            <w:tcBorders>
              <w:top w:val="nil"/>
            </w:tcBorders>
          </w:tcPr>
          <w:p w:rsidR="000710FD" w:rsidRPr="00730DBF" w:rsidRDefault="000710FD" w:rsidP="000710FD">
            <w:pPr>
              <w:rPr>
                <w:sz w:val="20"/>
                <w:szCs w:val="20"/>
              </w:rPr>
            </w:pPr>
          </w:p>
        </w:tc>
      </w:tr>
      <w:tr w:rsidR="001C1750" w:rsidRPr="00730DBF" w:rsidTr="00CF1376">
        <w:trPr>
          <w:trHeight w:val="320"/>
          <w:jc w:val="center"/>
        </w:trPr>
        <w:tc>
          <w:tcPr>
            <w:tcW w:w="169" w:type="pct"/>
            <w:vMerge/>
          </w:tcPr>
          <w:p w:rsidR="000710FD" w:rsidRPr="00730DBF" w:rsidRDefault="000710FD" w:rsidP="000710FD">
            <w:pPr>
              <w:suppressAutoHyphens/>
              <w:autoSpaceDE w:val="0"/>
              <w:autoSpaceDN w:val="0"/>
              <w:jc w:val="center"/>
              <w:rPr>
                <w:sz w:val="20"/>
                <w:szCs w:val="20"/>
              </w:rPr>
            </w:pPr>
          </w:p>
        </w:tc>
        <w:tc>
          <w:tcPr>
            <w:tcW w:w="809" w:type="pct"/>
            <w:vMerge/>
          </w:tcPr>
          <w:p w:rsidR="000710FD" w:rsidRPr="00730DBF" w:rsidRDefault="000710FD" w:rsidP="000710FD">
            <w:pPr>
              <w:suppressAutoHyphens/>
              <w:autoSpaceDE w:val="0"/>
              <w:autoSpaceDN w:val="0"/>
              <w:rPr>
                <w:sz w:val="20"/>
                <w:szCs w:val="20"/>
              </w:rPr>
            </w:pPr>
          </w:p>
        </w:tc>
        <w:tc>
          <w:tcPr>
            <w:tcW w:w="225" w:type="pct"/>
          </w:tcPr>
          <w:p w:rsidR="000710FD" w:rsidRPr="00730DBF" w:rsidRDefault="000710FD" w:rsidP="000710FD">
            <w:pPr>
              <w:suppressAutoHyphens/>
              <w:autoSpaceDE w:val="0"/>
              <w:autoSpaceDN w:val="0"/>
              <w:jc w:val="center"/>
              <w:rPr>
                <w:sz w:val="20"/>
                <w:szCs w:val="20"/>
              </w:rPr>
            </w:pPr>
          </w:p>
        </w:tc>
        <w:tc>
          <w:tcPr>
            <w:tcW w:w="586" w:type="pct"/>
          </w:tcPr>
          <w:p w:rsidR="000710FD" w:rsidRPr="00730DBF" w:rsidRDefault="000710FD" w:rsidP="000710FD">
            <w:pPr>
              <w:suppressAutoHyphens/>
              <w:autoSpaceDE w:val="0"/>
              <w:autoSpaceDN w:val="0"/>
              <w:jc w:val="center"/>
              <w:rPr>
                <w:sz w:val="20"/>
                <w:szCs w:val="20"/>
              </w:rPr>
            </w:pPr>
            <w:r w:rsidRPr="00730DBF">
              <w:rPr>
                <w:sz w:val="20"/>
                <w:szCs w:val="20"/>
                <w:lang w:eastAsia="zh-CN"/>
              </w:rPr>
              <w:t>Средства бюджета Раменского муниципального района</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62" w:type="pct"/>
          </w:tcPr>
          <w:p w:rsidR="000710FD" w:rsidRPr="00730DBF" w:rsidRDefault="000710FD" w:rsidP="000710FD">
            <w:pPr>
              <w:suppressAutoHyphens/>
              <w:jc w:val="center"/>
              <w:rPr>
                <w:sz w:val="20"/>
                <w:szCs w:val="20"/>
                <w:lang w:eastAsia="zh-CN"/>
              </w:rPr>
            </w:pPr>
            <w:r w:rsidRPr="00730DBF">
              <w:rPr>
                <w:sz w:val="20"/>
                <w:szCs w:val="20"/>
                <w:lang w:eastAsia="zh-CN"/>
              </w:rPr>
              <w:t>35</w:t>
            </w:r>
          </w:p>
        </w:tc>
        <w:tc>
          <w:tcPr>
            <w:tcW w:w="316"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35</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17"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460" w:type="pct"/>
            <w:vMerge/>
          </w:tcPr>
          <w:p w:rsidR="000710FD" w:rsidRPr="00730DBF" w:rsidRDefault="000710FD" w:rsidP="000710FD">
            <w:pPr>
              <w:rPr>
                <w:sz w:val="20"/>
                <w:szCs w:val="20"/>
              </w:rPr>
            </w:pPr>
          </w:p>
        </w:tc>
        <w:tc>
          <w:tcPr>
            <w:tcW w:w="493" w:type="pct"/>
            <w:vMerge/>
          </w:tcPr>
          <w:p w:rsidR="000710FD" w:rsidRPr="00730DBF" w:rsidRDefault="000710FD" w:rsidP="000710FD">
            <w:pPr>
              <w:rPr>
                <w:b/>
                <w:sz w:val="20"/>
                <w:szCs w:val="20"/>
              </w:rPr>
            </w:pPr>
          </w:p>
        </w:tc>
      </w:tr>
      <w:tr w:rsidR="001C1750" w:rsidRPr="00730DBF" w:rsidTr="00CF1376">
        <w:trPr>
          <w:trHeight w:val="320"/>
          <w:jc w:val="center"/>
        </w:trPr>
        <w:tc>
          <w:tcPr>
            <w:tcW w:w="169" w:type="pct"/>
            <w:vMerge/>
          </w:tcPr>
          <w:p w:rsidR="000710FD" w:rsidRPr="00730DBF" w:rsidRDefault="000710FD" w:rsidP="000710FD">
            <w:pPr>
              <w:suppressAutoHyphens/>
              <w:autoSpaceDE w:val="0"/>
              <w:autoSpaceDN w:val="0"/>
              <w:jc w:val="center"/>
              <w:rPr>
                <w:sz w:val="20"/>
                <w:szCs w:val="20"/>
              </w:rPr>
            </w:pPr>
          </w:p>
        </w:tc>
        <w:tc>
          <w:tcPr>
            <w:tcW w:w="809" w:type="pct"/>
            <w:vMerge/>
          </w:tcPr>
          <w:p w:rsidR="000710FD" w:rsidRPr="00730DBF" w:rsidRDefault="000710FD" w:rsidP="000710FD">
            <w:pPr>
              <w:suppressAutoHyphens/>
              <w:autoSpaceDE w:val="0"/>
              <w:autoSpaceDN w:val="0"/>
              <w:rPr>
                <w:sz w:val="20"/>
                <w:szCs w:val="20"/>
              </w:rPr>
            </w:pPr>
          </w:p>
        </w:tc>
        <w:tc>
          <w:tcPr>
            <w:tcW w:w="225" w:type="pct"/>
          </w:tcPr>
          <w:p w:rsidR="000710FD" w:rsidRPr="00730DBF" w:rsidRDefault="000710FD" w:rsidP="000710FD">
            <w:pPr>
              <w:suppressAutoHyphens/>
              <w:autoSpaceDE w:val="0"/>
              <w:autoSpaceDN w:val="0"/>
              <w:jc w:val="center"/>
              <w:rPr>
                <w:sz w:val="20"/>
                <w:szCs w:val="20"/>
              </w:rPr>
            </w:pPr>
          </w:p>
        </w:tc>
        <w:tc>
          <w:tcPr>
            <w:tcW w:w="586" w:type="pct"/>
          </w:tcPr>
          <w:p w:rsidR="000710FD" w:rsidRPr="00730DBF" w:rsidRDefault="000710FD" w:rsidP="000710FD">
            <w:pPr>
              <w:suppressAutoHyphens/>
              <w:autoSpaceDE w:val="0"/>
              <w:autoSpaceDN w:val="0"/>
              <w:jc w:val="center"/>
              <w:rPr>
                <w:sz w:val="20"/>
                <w:szCs w:val="20"/>
              </w:rPr>
            </w:pPr>
            <w:r w:rsidRPr="00730DBF">
              <w:rPr>
                <w:sz w:val="20"/>
                <w:szCs w:val="20"/>
              </w:rPr>
              <w:t>Средства бюджета Московской области</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62" w:type="pct"/>
          </w:tcPr>
          <w:p w:rsidR="000710FD" w:rsidRPr="00730DBF" w:rsidRDefault="000710FD" w:rsidP="000710FD">
            <w:pPr>
              <w:suppressAutoHyphens/>
              <w:jc w:val="center"/>
              <w:rPr>
                <w:sz w:val="20"/>
                <w:szCs w:val="20"/>
                <w:lang w:eastAsia="zh-CN"/>
              </w:rPr>
            </w:pPr>
            <w:r w:rsidRPr="00730DBF">
              <w:rPr>
                <w:sz w:val="20"/>
                <w:szCs w:val="20"/>
                <w:lang w:eastAsia="zh-CN"/>
              </w:rPr>
              <w:t>666</w:t>
            </w:r>
          </w:p>
        </w:tc>
        <w:tc>
          <w:tcPr>
            <w:tcW w:w="316"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0</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213</w:t>
            </w:r>
          </w:p>
        </w:tc>
        <w:tc>
          <w:tcPr>
            <w:tcW w:w="315" w:type="pct"/>
          </w:tcPr>
          <w:p w:rsidR="000710FD" w:rsidRPr="00730DBF" w:rsidRDefault="000710FD" w:rsidP="000710FD">
            <w:pPr>
              <w:suppressAutoHyphens/>
              <w:jc w:val="center"/>
              <w:rPr>
                <w:sz w:val="20"/>
                <w:szCs w:val="20"/>
                <w:lang w:eastAsia="zh-CN"/>
              </w:rPr>
            </w:pPr>
            <w:r w:rsidRPr="00730DBF">
              <w:rPr>
                <w:sz w:val="20"/>
                <w:szCs w:val="20"/>
                <w:lang w:eastAsia="zh-CN"/>
              </w:rPr>
              <w:t>222</w:t>
            </w:r>
          </w:p>
        </w:tc>
        <w:tc>
          <w:tcPr>
            <w:tcW w:w="317" w:type="pct"/>
          </w:tcPr>
          <w:p w:rsidR="000710FD" w:rsidRPr="00730DBF" w:rsidRDefault="000710FD" w:rsidP="000710FD">
            <w:pPr>
              <w:suppressAutoHyphens/>
              <w:jc w:val="center"/>
              <w:rPr>
                <w:sz w:val="20"/>
                <w:szCs w:val="20"/>
                <w:lang w:eastAsia="zh-CN"/>
              </w:rPr>
            </w:pPr>
            <w:r w:rsidRPr="00730DBF">
              <w:rPr>
                <w:sz w:val="20"/>
                <w:szCs w:val="20"/>
                <w:lang w:eastAsia="zh-CN"/>
              </w:rPr>
              <w:t>231</w:t>
            </w:r>
          </w:p>
        </w:tc>
        <w:tc>
          <w:tcPr>
            <w:tcW w:w="460" w:type="pct"/>
            <w:vMerge/>
          </w:tcPr>
          <w:p w:rsidR="000710FD" w:rsidRPr="00730DBF" w:rsidRDefault="000710FD" w:rsidP="000710FD">
            <w:pPr>
              <w:rPr>
                <w:sz w:val="20"/>
                <w:szCs w:val="20"/>
              </w:rPr>
            </w:pPr>
          </w:p>
        </w:tc>
        <w:tc>
          <w:tcPr>
            <w:tcW w:w="493" w:type="pct"/>
            <w:vMerge/>
          </w:tcPr>
          <w:p w:rsidR="000710FD" w:rsidRPr="00730DBF" w:rsidRDefault="000710FD" w:rsidP="000710FD">
            <w:pPr>
              <w:rPr>
                <w:b/>
                <w:sz w:val="20"/>
                <w:szCs w:val="20"/>
              </w:rPr>
            </w:pPr>
          </w:p>
        </w:tc>
      </w:tr>
      <w:tr w:rsidR="001C1750" w:rsidRPr="00730DBF" w:rsidTr="00CF1376">
        <w:trPr>
          <w:trHeight w:val="293"/>
          <w:jc w:val="center"/>
        </w:trPr>
        <w:tc>
          <w:tcPr>
            <w:tcW w:w="169" w:type="pct"/>
            <w:vMerge w:val="restart"/>
          </w:tcPr>
          <w:p w:rsidR="000710FD" w:rsidRPr="00730DBF" w:rsidRDefault="000710FD" w:rsidP="000710FD">
            <w:pPr>
              <w:jc w:val="center"/>
              <w:rPr>
                <w:sz w:val="20"/>
                <w:szCs w:val="20"/>
              </w:rPr>
            </w:pPr>
            <w:r w:rsidRPr="00730DBF">
              <w:rPr>
                <w:sz w:val="20"/>
                <w:szCs w:val="20"/>
              </w:rPr>
              <w:t>2</w:t>
            </w:r>
          </w:p>
        </w:tc>
        <w:tc>
          <w:tcPr>
            <w:tcW w:w="809" w:type="pct"/>
            <w:vMerge w:val="restart"/>
          </w:tcPr>
          <w:p w:rsidR="000710FD" w:rsidRPr="00730DBF" w:rsidRDefault="000710FD" w:rsidP="000710FD">
            <w:pPr>
              <w:rPr>
                <w:sz w:val="20"/>
                <w:szCs w:val="20"/>
              </w:rPr>
            </w:pPr>
            <w:r w:rsidRPr="00730DBF">
              <w:rPr>
                <w:sz w:val="20"/>
                <w:szCs w:val="20"/>
              </w:rPr>
              <w:t xml:space="preserve">Основное мероприятие 2. </w:t>
            </w:r>
            <w:r w:rsidRPr="008B3149">
              <w:rPr>
                <w:color w:val="C0504D" w:themeColor="accent2"/>
                <w:sz w:val="20"/>
                <w:szCs w:val="20"/>
                <w:lang w:eastAsia="en-US"/>
              </w:rPr>
              <w:t>Участие в организации региональной системы защиты прав потребителей</w:t>
            </w:r>
          </w:p>
        </w:tc>
        <w:tc>
          <w:tcPr>
            <w:tcW w:w="225" w:type="pct"/>
            <w:vMerge w:val="restart"/>
          </w:tcPr>
          <w:p w:rsidR="000710FD" w:rsidRPr="00730DBF" w:rsidRDefault="000710FD" w:rsidP="000710FD">
            <w:pPr>
              <w:rPr>
                <w:sz w:val="20"/>
                <w:szCs w:val="20"/>
              </w:rPr>
            </w:pPr>
            <w:r w:rsidRPr="00730DBF">
              <w:rPr>
                <w:sz w:val="20"/>
                <w:szCs w:val="20"/>
              </w:rPr>
              <w:t>2017- 2021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shd w:val="clear" w:color="auto" w:fill="auto"/>
          </w:tcPr>
          <w:p w:rsidR="000710FD" w:rsidRPr="00730DBF" w:rsidRDefault="000710FD" w:rsidP="000710FD">
            <w:pPr>
              <w:jc w:val="center"/>
              <w:rPr>
                <w:sz w:val="18"/>
                <w:szCs w:val="18"/>
              </w:rPr>
            </w:pPr>
            <w:r w:rsidRPr="00730DBF">
              <w:rPr>
                <w:sz w:val="18"/>
                <w:szCs w:val="18"/>
              </w:rPr>
              <w:t>0</w:t>
            </w:r>
          </w:p>
        </w:tc>
        <w:tc>
          <w:tcPr>
            <w:tcW w:w="316" w:type="pct"/>
            <w:shd w:val="clear" w:color="auto" w:fill="auto"/>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7" w:type="pct"/>
            <w:shd w:val="clear" w:color="auto" w:fill="auto"/>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suppressAutoHyphens/>
              <w:rPr>
                <w:sz w:val="20"/>
                <w:szCs w:val="20"/>
                <w:lang w:eastAsia="ar-SA"/>
              </w:rPr>
            </w:pPr>
          </w:p>
        </w:tc>
        <w:tc>
          <w:tcPr>
            <w:tcW w:w="493" w:type="pct"/>
            <w:vMerge w:val="restart"/>
          </w:tcPr>
          <w:p w:rsidR="000710FD" w:rsidRPr="00730DBF" w:rsidRDefault="000710FD" w:rsidP="000710FD">
            <w:pPr>
              <w:rPr>
                <w:sz w:val="20"/>
                <w:szCs w:val="20"/>
              </w:rPr>
            </w:pPr>
            <w:proofErr w:type="spellStart"/>
            <w:r w:rsidRPr="00730DBF">
              <w:rPr>
                <w:sz w:val="20"/>
                <w:szCs w:val="20"/>
              </w:rPr>
              <w:t>Периодич</w:t>
            </w:r>
            <w:proofErr w:type="spellEnd"/>
          </w:p>
          <w:p w:rsidR="000710FD" w:rsidRPr="00730DBF" w:rsidRDefault="000710FD" w:rsidP="000710FD">
            <w:pPr>
              <w:rPr>
                <w:sz w:val="20"/>
                <w:szCs w:val="20"/>
              </w:rPr>
            </w:pPr>
            <w:proofErr w:type="spellStart"/>
            <w:r w:rsidRPr="00730DBF">
              <w:rPr>
                <w:sz w:val="20"/>
                <w:szCs w:val="20"/>
              </w:rPr>
              <w:t>ность</w:t>
            </w:r>
            <w:proofErr w:type="spellEnd"/>
            <w:r w:rsidRPr="00730DBF">
              <w:rPr>
                <w:sz w:val="20"/>
                <w:szCs w:val="20"/>
              </w:rPr>
              <w:t xml:space="preserve"> информирования населения </w:t>
            </w:r>
            <w:r w:rsidRPr="00730DBF">
              <w:rPr>
                <w:sz w:val="20"/>
                <w:szCs w:val="20"/>
              </w:rPr>
              <w:lastRenderedPageBreak/>
              <w:t>через интернет-сайт о действующем законодательстве по защите прав потребителей.</w:t>
            </w:r>
          </w:p>
          <w:p w:rsidR="000710FD" w:rsidRPr="00730DBF" w:rsidRDefault="000710FD" w:rsidP="000710FD">
            <w:pPr>
              <w:rPr>
                <w:sz w:val="20"/>
                <w:szCs w:val="20"/>
              </w:rPr>
            </w:pPr>
          </w:p>
        </w:tc>
      </w:tr>
      <w:tr w:rsidR="001C1750" w:rsidRPr="00730DBF" w:rsidTr="00CF1376">
        <w:trPr>
          <w:trHeight w:val="293"/>
          <w:jc w:val="center"/>
        </w:trPr>
        <w:tc>
          <w:tcPr>
            <w:tcW w:w="169" w:type="pct"/>
            <w:vMerge/>
          </w:tcPr>
          <w:p w:rsidR="000710FD" w:rsidRPr="00730DBF" w:rsidRDefault="000710FD" w:rsidP="000710FD">
            <w:pPr>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 xml:space="preserve">Средства бюджета Раменского муниципального </w:t>
            </w:r>
            <w:r w:rsidRPr="00730DBF">
              <w:rPr>
                <w:sz w:val="20"/>
                <w:szCs w:val="20"/>
              </w:rPr>
              <w:lastRenderedPageBreak/>
              <w:t>района</w:t>
            </w:r>
          </w:p>
        </w:tc>
        <w:tc>
          <w:tcPr>
            <w:tcW w:w="315" w:type="pct"/>
          </w:tcPr>
          <w:p w:rsidR="000710FD" w:rsidRPr="00730DBF" w:rsidRDefault="000710FD" w:rsidP="000710FD">
            <w:pPr>
              <w:jc w:val="center"/>
              <w:rPr>
                <w:sz w:val="18"/>
                <w:szCs w:val="18"/>
              </w:rPr>
            </w:pPr>
            <w:r w:rsidRPr="00730DBF">
              <w:rPr>
                <w:sz w:val="18"/>
                <w:szCs w:val="18"/>
              </w:rPr>
              <w:lastRenderedPageBreak/>
              <w:t>0</w:t>
            </w:r>
          </w:p>
        </w:tc>
        <w:tc>
          <w:tcPr>
            <w:tcW w:w="362" w:type="pct"/>
            <w:shd w:val="clear" w:color="auto" w:fill="auto"/>
          </w:tcPr>
          <w:p w:rsidR="000710FD" w:rsidRPr="00730DBF" w:rsidRDefault="000710FD" w:rsidP="000710FD">
            <w:pPr>
              <w:jc w:val="center"/>
              <w:rPr>
                <w:sz w:val="18"/>
                <w:szCs w:val="18"/>
              </w:rPr>
            </w:pPr>
            <w:r w:rsidRPr="00730DBF">
              <w:rPr>
                <w:sz w:val="18"/>
                <w:szCs w:val="18"/>
              </w:rPr>
              <w:t>0</w:t>
            </w:r>
          </w:p>
        </w:tc>
        <w:tc>
          <w:tcPr>
            <w:tcW w:w="316" w:type="pct"/>
            <w:shd w:val="clear" w:color="auto" w:fill="auto"/>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7" w:type="pct"/>
            <w:shd w:val="clear" w:color="auto" w:fill="auto"/>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suppressAutoHyphens/>
              <w:rPr>
                <w:sz w:val="20"/>
                <w:szCs w:val="20"/>
                <w:lang w:eastAsia="ar-SA"/>
              </w:rPr>
            </w:pPr>
          </w:p>
        </w:tc>
        <w:tc>
          <w:tcPr>
            <w:tcW w:w="493" w:type="pct"/>
            <w:vMerge/>
          </w:tcPr>
          <w:p w:rsidR="000710FD" w:rsidRPr="00730DBF" w:rsidRDefault="000710FD" w:rsidP="000710FD">
            <w:pPr>
              <w:rPr>
                <w:sz w:val="20"/>
                <w:szCs w:val="20"/>
              </w:rPr>
            </w:pPr>
          </w:p>
        </w:tc>
      </w:tr>
      <w:tr w:rsidR="001C1750" w:rsidRPr="00730DBF" w:rsidTr="00CF1376">
        <w:trPr>
          <w:trHeight w:val="293"/>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lastRenderedPageBreak/>
              <w:t>2.1.</w:t>
            </w:r>
          </w:p>
        </w:tc>
        <w:tc>
          <w:tcPr>
            <w:tcW w:w="809" w:type="pct"/>
            <w:vMerge w:val="restart"/>
          </w:tcPr>
          <w:p w:rsidR="000710FD" w:rsidRPr="00730DBF" w:rsidRDefault="000710FD" w:rsidP="000710FD">
            <w:pPr>
              <w:rPr>
                <w:sz w:val="20"/>
                <w:szCs w:val="20"/>
              </w:rPr>
            </w:pPr>
            <w:r w:rsidRPr="00730DBF">
              <w:rPr>
                <w:sz w:val="20"/>
                <w:szCs w:val="20"/>
              </w:rPr>
              <w:t xml:space="preserve">Мероприятие 1. </w:t>
            </w:r>
            <w:r w:rsidRPr="008B3149">
              <w:rPr>
                <w:color w:val="C0504D" w:themeColor="accent2"/>
                <w:sz w:val="20"/>
                <w:lang w:eastAsia="en-US"/>
              </w:rPr>
              <w:t>Рассмотрение обращений и жалоб, консультация граждан  по вопросам защиты прав потребителей</w:t>
            </w:r>
          </w:p>
        </w:tc>
        <w:tc>
          <w:tcPr>
            <w:tcW w:w="225" w:type="pct"/>
            <w:vMerge w:val="restart"/>
          </w:tcPr>
          <w:p w:rsidR="000710FD" w:rsidRPr="00730DBF" w:rsidRDefault="000710FD" w:rsidP="000710FD">
            <w:pPr>
              <w:rPr>
                <w:sz w:val="20"/>
                <w:szCs w:val="20"/>
              </w:rPr>
            </w:pPr>
            <w:r w:rsidRPr="00730DBF">
              <w:rPr>
                <w:sz w:val="20"/>
                <w:szCs w:val="20"/>
              </w:rPr>
              <w:t>2017-2021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shd w:val="clear" w:color="auto" w:fill="auto"/>
          </w:tcPr>
          <w:p w:rsidR="000710FD" w:rsidRPr="00730DBF" w:rsidRDefault="000710FD" w:rsidP="000710FD">
            <w:pPr>
              <w:jc w:val="center"/>
              <w:rPr>
                <w:sz w:val="18"/>
                <w:szCs w:val="18"/>
              </w:rPr>
            </w:pPr>
            <w:r w:rsidRPr="00730DBF">
              <w:rPr>
                <w:sz w:val="18"/>
                <w:szCs w:val="18"/>
              </w:rPr>
              <w:t>0</w:t>
            </w:r>
          </w:p>
        </w:tc>
        <w:tc>
          <w:tcPr>
            <w:tcW w:w="316" w:type="pct"/>
            <w:shd w:val="clear" w:color="auto" w:fill="auto"/>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7" w:type="pct"/>
            <w:shd w:val="clear" w:color="auto" w:fill="auto"/>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suppressAutoHyphens/>
              <w:rPr>
                <w:sz w:val="20"/>
                <w:szCs w:val="20"/>
                <w:lang w:eastAsia="ar-SA"/>
              </w:rPr>
            </w:pPr>
            <w:r w:rsidRPr="00730DBF">
              <w:rPr>
                <w:sz w:val="20"/>
                <w:szCs w:val="20"/>
                <w:lang w:eastAsia="ar-SA"/>
              </w:rPr>
              <w:t>Управление потребительского рынка и развития предпринимательства</w:t>
            </w:r>
          </w:p>
          <w:p w:rsidR="000710FD" w:rsidRDefault="000710FD" w:rsidP="000710FD">
            <w:pPr>
              <w:suppressAutoHyphens/>
              <w:rPr>
                <w:sz w:val="20"/>
                <w:szCs w:val="20"/>
                <w:lang w:eastAsia="ar-SA"/>
              </w:rPr>
            </w:pPr>
            <w:r w:rsidRPr="00730DBF">
              <w:rPr>
                <w:sz w:val="20"/>
                <w:szCs w:val="20"/>
                <w:lang w:eastAsia="ar-SA"/>
              </w:rPr>
              <w:t xml:space="preserve">Управление </w:t>
            </w:r>
            <w:proofErr w:type="spellStart"/>
            <w:r w:rsidRPr="00730DBF">
              <w:rPr>
                <w:sz w:val="20"/>
                <w:szCs w:val="20"/>
                <w:lang w:eastAsia="ar-SA"/>
              </w:rPr>
              <w:t>Роспотребнадзора</w:t>
            </w:r>
            <w:proofErr w:type="spellEnd"/>
            <w:r w:rsidRPr="00730DBF">
              <w:rPr>
                <w:sz w:val="20"/>
                <w:szCs w:val="20"/>
                <w:lang w:eastAsia="ar-SA"/>
              </w:rPr>
              <w:t xml:space="preserve"> по Московской области</w:t>
            </w:r>
          </w:p>
          <w:p w:rsidR="000710FD" w:rsidRPr="00730DBF" w:rsidRDefault="000710FD" w:rsidP="000710FD">
            <w:pPr>
              <w:suppressAutoHyphens/>
              <w:rPr>
                <w:sz w:val="20"/>
                <w:szCs w:val="20"/>
                <w:lang w:eastAsia="ar-SA"/>
              </w:rPr>
            </w:pPr>
          </w:p>
        </w:tc>
        <w:tc>
          <w:tcPr>
            <w:tcW w:w="493" w:type="pct"/>
            <w:vMerge/>
          </w:tcPr>
          <w:p w:rsidR="000710FD" w:rsidRPr="00730DBF" w:rsidRDefault="000710FD" w:rsidP="000710FD">
            <w:pPr>
              <w:rPr>
                <w:sz w:val="20"/>
                <w:szCs w:val="20"/>
              </w:rPr>
            </w:pPr>
          </w:p>
        </w:tc>
      </w:tr>
      <w:tr w:rsidR="001C1750" w:rsidRPr="00730DBF" w:rsidTr="00CF1376">
        <w:trPr>
          <w:trHeight w:val="293"/>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shd w:val="clear" w:color="auto" w:fill="auto"/>
          </w:tcPr>
          <w:p w:rsidR="000710FD" w:rsidRPr="00730DBF" w:rsidRDefault="000710FD" w:rsidP="000710FD">
            <w:pPr>
              <w:jc w:val="center"/>
              <w:rPr>
                <w:sz w:val="18"/>
                <w:szCs w:val="18"/>
              </w:rPr>
            </w:pPr>
            <w:r w:rsidRPr="00730DBF">
              <w:rPr>
                <w:sz w:val="18"/>
                <w:szCs w:val="18"/>
              </w:rPr>
              <w:t>0</w:t>
            </w:r>
          </w:p>
        </w:tc>
        <w:tc>
          <w:tcPr>
            <w:tcW w:w="316" w:type="pct"/>
            <w:shd w:val="clear" w:color="auto" w:fill="auto"/>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5" w:type="pct"/>
            <w:shd w:val="clear" w:color="auto" w:fill="auto"/>
          </w:tcPr>
          <w:p w:rsidR="000710FD" w:rsidRPr="00730DBF" w:rsidRDefault="000710FD" w:rsidP="000710FD">
            <w:pPr>
              <w:jc w:val="center"/>
              <w:rPr>
                <w:sz w:val="18"/>
                <w:szCs w:val="18"/>
              </w:rPr>
            </w:pPr>
            <w:r w:rsidRPr="00730DBF">
              <w:rPr>
                <w:sz w:val="18"/>
                <w:szCs w:val="18"/>
              </w:rPr>
              <w:t>0</w:t>
            </w:r>
          </w:p>
        </w:tc>
        <w:tc>
          <w:tcPr>
            <w:tcW w:w="317" w:type="pct"/>
            <w:shd w:val="clear" w:color="auto" w:fill="auto"/>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suppressAutoHyphens/>
              <w:rPr>
                <w:sz w:val="20"/>
                <w:szCs w:val="20"/>
                <w:lang w:eastAsia="ar-SA"/>
              </w:rPr>
            </w:pPr>
          </w:p>
        </w:tc>
        <w:tc>
          <w:tcPr>
            <w:tcW w:w="493" w:type="pct"/>
            <w:vMerge/>
          </w:tcPr>
          <w:p w:rsidR="000710FD" w:rsidRPr="00730DBF" w:rsidRDefault="000710FD" w:rsidP="000710FD">
            <w:pPr>
              <w:rPr>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2.2.</w:t>
            </w:r>
          </w:p>
        </w:tc>
        <w:tc>
          <w:tcPr>
            <w:tcW w:w="809" w:type="pct"/>
            <w:vMerge w:val="restart"/>
          </w:tcPr>
          <w:p w:rsidR="000710FD" w:rsidRPr="00730DBF" w:rsidRDefault="000710FD" w:rsidP="000710FD">
            <w:pPr>
              <w:rPr>
                <w:sz w:val="20"/>
                <w:szCs w:val="20"/>
              </w:rPr>
            </w:pPr>
            <w:r w:rsidRPr="00730DBF">
              <w:rPr>
                <w:sz w:val="20"/>
                <w:szCs w:val="20"/>
              </w:rPr>
              <w:t>Мероприятие 2. Мониторинг антитеррористической защищенности объектов потребительского рынка и услуг Раменского муниципального района Московской области</w:t>
            </w:r>
          </w:p>
        </w:tc>
        <w:tc>
          <w:tcPr>
            <w:tcW w:w="225" w:type="pct"/>
            <w:vMerge w:val="restart"/>
          </w:tcPr>
          <w:p w:rsidR="000710FD" w:rsidRPr="00730DBF" w:rsidRDefault="000710FD" w:rsidP="000710FD">
            <w:pPr>
              <w:rPr>
                <w:sz w:val="20"/>
                <w:szCs w:val="20"/>
              </w:rPr>
            </w:pPr>
            <w:r w:rsidRPr="00730DBF">
              <w:rPr>
                <w:sz w:val="20"/>
                <w:szCs w:val="20"/>
              </w:rPr>
              <w:t>2017-2021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suppressAutoHyphens/>
              <w:rPr>
                <w:sz w:val="20"/>
                <w:szCs w:val="20"/>
                <w:lang w:eastAsia="ar-SA"/>
              </w:rPr>
            </w:pPr>
            <w:r w:rsidRPr="00730DBF">
              <w:rPr>
                <w:sz w:val="20"/>
                <w:szCs w:val="20"/>
                <w:lang w:eastAsia="ar-SA"/>
              </w:rPr>
              <w:t>Управление потребительского рынка и развития предпринимательства.</w:t>
            </w:r>
          </w:p>
          <w:p w:rsidR="000710FD" w:rsidRPr="00730DBF" w:rsidRDefault="000710FD" w:rsidP="000710FD">
            <w:pPr>
              <w:suppressAutoHyphens/>
              <w:rPr>
                <w:sz w:val="20"/>
                <w:szCs w:val="20"/>
                <w:lang w:eastAsia="ar-SA"/>
              </w:rPr>
            </w:pPr>
            <w:r w:rsidRPr="00730DBF">
              <w:rPr>
                <w:sz w:val="20"/>
                <w:szCs w:val="20"/>
                <w:lang w:eastAsia="ar-SA"/>
              </w:rPr>
              <w:t>Управление территориальной безопасности и гражданской защиты.</w:t>
            </w:r>
          </w:p>
        </w:tc>
        <w:tc>
          <w:tcPr>
            <w:tcW w:w="493" w:type="pct"/>
            <w:vMerge/>
          </w:tcPr>
          <w:p w:rsidR="000710FD" w:rsidRPr="00730DBF" w:rsidRDefault="000710FD" w:rsidP="000710FD">
            <w:pPr>
              <w:rPr>
                <w:sz w:val="20"/>
                <w:szCs w:val="20"/>
              </w:rPr>
            </w:pPr>
          </w:p>
        </w:tc>
      </w:tr>
      <w:tr w:rsidR="001C1750" w:rsidRPr="00730DBF" w:rsidTr="00CF1376">
        <w:trPr>
          <w:trHeight w:val="32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suppressAutoHyphens/>
              <w:rPr>
                <w:sz w:val="20"/>
                <w:szCs w:val="20"/>
                <w:lang w:eastAsia="ar-SA"/>
              </w:rPr>
            </w:pPr>
          </w:p>
        </w:tc>
        <w:tc>
          <w:tcPr>
            <w:tcW w:w="493" w:type="pct"/>
            <w:vMerge/>
          </w:tcPr>
          <w:p w:rsidR="000710FD" w:rsidRPr="00730DBF" w:rsidRDefault="000710FD" w:rsidP="000710FD">
            <w:pPr>
              <w:rPr>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2.3.</w:t>
            </w:r>
          </w:p>
        </w:tc>
        <w:tc>
          <w:tcPr>
            <w:tcW w:w="809" w:type="pct"/>
            <w:vMerge w:val="restart"/>
          </w:tcPr>
          <w:p w:rsidR="000710FD" w:rsidRPr="00730DBF" w:rsidRDefault="000710FD" w:rsidP="000710FD">
            <w:pPr>
              <w:rPr>
                <w:sz w:val="20"/>
                <w:szCs w:val="20"/>
              </w:rPr>
            </w:pPr>
            <w:r w:rsidRPr="00730DBF">
              <w:rPr>
                <w:sz w:val="20"/>
                <w:szCs w:val="20"/>
              </w:rPr>
              <w:t xml:space="preserve">Мероприятие 3. Размещение на официальном сайте Раменского муниципального района Московской области в сети Интернет информации </w:t>
            </w:r>
            <w:proofErr w:type="gramStart"/>
            <w:r w:rsidRPr="00730DBF">
              <w:rPr>
                <w:sz w:val="20"/>
                <w:szCs w:val="20"/>
              </w:rPr>
              <w:t>об</w:t>
            </w:r>
            <w:proofErr w:type="gramEnd"/>
          </w:p>
          <w:p w:rsidR="000710FD" w:rsidRPr="00730DBF" w:rsidRDefault="000710FD" w:rsidP="000710FD">
            <w:pPr>
              <w:rPr>
                <w:sz w:val="20"/>
                <w:szCs w:val="20"/>
              </w:rPr>
            </w:pPr>
            <w:proofErr w:type="gramStart"/>
            <w:r w:rsidRPr="00730DBF">
              <w:rPr>
                <w:sz w:val="20"/>
                <w:szCs w:val="20"/>
              </w:rPr>
              <w:t>обороте</w:t>
            </w:r>
            <w:proofErr w:type="gramEnd"/>
            <w:r w:rsidRPr="00730DBF">
              <w:rPr>
                <w:sz w:val="20"/>
                <w:szCs w:val="20"/>
              </w:rPr>
              <w:t xml:space="preserve"> розничной торговли, а также о законодательстве по вопросам, связанным с защитой прав потребителей</w:t>
            </w:r>
          </w:p>
        </w:tc>
        <w:tc>
          <w:tcPr>
            <w:tcW w:w="225" w:type="pct"/>
            <w:vMerge w:val="restart"/>
          </w:tcPr>
          <w:p w:rsidR="000710FD" w:rsidRPr="00730DBF" w:rsidRDefault="000710FD" w:rsidP="000710FD">
            <w:pPr>
              <w:rPr>
                <w:sz w:val="20"/>
                <w:szCs w:val="20"/>
              </w:rPr>
            </w:pPr>
            <w:r w:rsidRPr="00730DBF">
              <w:rPr>
                <w:sz w:val="20"/>
                <w:szCs w:val="20"/>
              </w:rPr>
              <w:t>2017-2021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suppressAutoHyphens/>
              <w:rPr>
                <w:sz w:val="20"/>
                <w:szCs w:val="20"/>
                <w:lang w:eastAsia="ar-SA"/>
              </w:rPr>
            </w:pPr>
            <w:r w:rsidRPr="00730DBF">
              <w:rPr>
                <w:sz w:val="20"/>
                <w:szCs w:val="20"/>
                <w:lang w:eastAsia="ar-SA"/>
              </w:rPr>
              <w:t>Управление потребительского рынка и развития предпринимательства</w:t>
            </w:r>
          </w:p>
        </w:tc>
        <w:tc>
          <w:tcPr>
            <w:tcW w:w="493" w:type="pct"/>
            <w:vMerge/>
          </w:tcPr>
          <w:p w:rsidR="000710FD" w:rsidRPr="00730DBF" w:rsidRDefault="000710FD" w:rsidP="000710FD">
            <w:pPr>
              <w:rPr>
                <w:sz w:val="20"/>
                <w:szCs w:val="20"/>
              </w:rPr>
            </w:pPr>
          </w:p>
        </w:tc>
      </w:tr>
      <w:tr w:rsidR="001C1750" w:rsidRPr="00730DBF" w:rsidTr="00CF1376">
        <w:trPr>
          <w:trHeight w:val="32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0</w:t>
            </w:r>
          </w:p>
        </w:tc>
        <w:tc>
          <w:tcPr>
            <w:tcW w:w="316" w:type="pct"/>
          </w:tcPr>
          <w:p w:rsidR="000710FD" w:rsidRPr="00730DBF" w:rsidRDefault="000710FD" w:rsidP="000710FD">
            <w:pPr>
              <w:jc w:val="center"/>
              <w:rPr>
                <w:sz w:val="18"/>
                <w:szCs w:val="18"/>
              </w:rPr>
            </w:pPr>
            <w:r w:rsidRPr="00730DBF">
              <w:rPr>
                <w:sz w:val="18"/>
                <w:szCs w:val="18"/>
              </w:rPr>
              <w:t>0</w:t>
            </w:r>
          </w:p>
          <w:p w:rsidR="000710FD" w:rsidRPr="00730DBF" w:rsidRDefault="000710FD" w:rsidP="000710FD">
            <w:pPr>
              <w:jc w:val="center"/>
              <w:rPr>
                <w:sz w:val="18"/>
                <w:szCs w:val="18"/>
              </w:rPr>
            </w:pP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suppressAutoHyphens/>
              <w:rPr>
                <w:sz w:val="20"/>
                <w:szCs w:val="20"/>
                <w:lang w:eastAsia="ar-SA"/>
              </w:rPr>
            </w:pPr>
          </w:p>
        </w:tc>
        <w:tc>
          <w:tcPr>
            <w:tcW w:w="493" w:type="pct"/>
            <w:vMerge/>
          </w:tcPr>
          <w:p w:rsidR="000710FD" w:rsidRPr="00730DBF" w:rsidRDefault="000710FD" w:rsidP="000710FD">
            <w:pPr>
              <w:rPr>
                <w:sz w:val="20"/>
                <w:szCs w:val="20"/>
              </w:rPr>
            </w:pPr>
          </w:p>
        </w:tc>
      </w:tr>
      <w:tr w:rsidR="001C1750" w:rsidRPr="00730DBF" w:rsidTr="00CF1376">
        <w:trPr>
          <w:trHeight w:val="276"/>
          <w:jc w:val="center"/>
        </w:trPr>
        <w:tc>
          <w:tcPr>
            <w:tcW w:w="169" w:type="pct"/>
            <w:vMerge w:val="restart"/>
          </w:tcPr>
          <w:p w:rsidR="000710FD" w:rsidRPr="00730DBF" w:rsidRDefault="000710FD" w:rsidP="000710FD">
            <w:pPr>
              <w:jc w:val="center"/>
              <w:rPr>
                <w:sz w:val="20"/>
                <w:szCs w:val="20"/>
              </w:rPr>
            </w:pPr>
            <w:r w:rsidRPr="00730DBF">
              <w:rPr>
                <w:sz w:val="20"/>
                <w:szCs w:val="20"/>
              </w:rPr>
              <w:lastRenderedPageBreak/>
              <w:t>3</w:t>
            </w:r>
          </w:p>
        </w:tc>
        <w:tc>
          <w:tcPr>
            <w:tcW w:w="809" w:type="pct"/>
            <w:vMerge w:val="restart"/>
          </w:tcPr>
          <w:p w:rsidR="000710FD" w:rsidRPr="00730DBF" w:rsidRDefault="000710FD" w:rsidP="000710FD">
            <w:pPr>
              <w:rPr>
                <w:sz w:val="20"/>
                <w:szCs w:val="20"/>
              </w:rPr>
            </w:pPr>
            <w:r w:rsidRPr="00730DBF">
              <w:rPr>
                <w:sz w:val="20"/>
                <w:szCs w:val="20"/>
              </w:rPr>
              <w:t>Основное мероприятие 3. Развитие похоронного дела в Раменском муниципальном районе</w:t>
            </w:r>
          </w:p>
        </w:tc>
        <w:tc>
          <w:tcPr>
            <w:tcW w:w="225" w:type="pct"/>
            <w:vMerge w:val="restart"/>
          </w:tcPr>
          <w:p w:rsidR="000710FD" w:rsidRPr="00730DBF" w:rsidRDefault="000710FD" w:rsidP="000710FD">
            <w:pPr>
              <w:rPr>
                <w:sz w:val="20"/>
                <w:szCs w:val="20"/>
              </w:rPr>
            </w:pPr>
            <w:r w:rsidRPr="00730DBF">
              <w:rPr>
                <w:sz w:val="20"/>
                <w:szCs w:val="20"/>
              </w:rPr>
              <w:t>2017- 2021</w:t>
            </w:r>
          </w:p>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F33618" w:rsidP="000710FD">
            <w:pPr>
              <w:jc w:val="center"/>
              <w:rPr>
                <w:sz w:val="18"/>
                <w:szCs w:val="18"/>
              </w:rPr>
            </w:pPr>
            <w:r>
              <w:rPr>
                <w:color w:val="FF0000"/>
                <w:sz w:val="18"/>
                <w:szCs w:val="18"/>
              </w:rPr>
              <w:t>679844,48</w:t>
            </w:r>
          </w:p>
        </w:tc>
        <w:tc>
          <w:tcPr>
            <w:tcW w:w="316" w:type="pct"/>
          </w:tcPr>
          <w:p w:rsidR="000710FD" w:rsidRPr="00730DBF" w:rsidRDefault="000710FD" w:rsidP="000710FD">
            <w:pPr>
              <w:jc w:val="center"/>
              <w:rPr>
                <w:sz w:val="18"/>
                <w:szCs w:val="18"/>
              </w:rPr>
            </w:pPr>
            <w:r w:rsidRPr="00730DBF">
              <w:rPr>
                <w:sz w:val="18"/>
                <w:szCs w:val="18"/>
              </w:rPr>
              <w:t>58870,9</w:t>
            </w:r>
          </w:p>
        </w:tc>
        <w:tc>
          <w:tcPr>
            <w:tcW w:w="315" w:type="pct"/>
          </w:tcPr>
          <w:p w:rsidR="000710FD" w:rsidRPr="00730DBF" w:rsidRDefault="000710FD" w:rsidP="000710FD">
            <w:pPr>
              <w:jc w:val="center"/>
              <w:rPr>
                <w:sz w:val="18"/>
                <w:szCs w:val="18"/>
              </w:rPr>
            </w:pPr>
            <w:r w:rsidRPr="00730DBF">
              <w:rPr>
                <w:sz w:val="18"/>
                <w:szCs w:val="18"/>
              </w:rPr>
              <w:t>153142,14</w:t>
            </w:r>
          </w:p>
        </w:tc>
        <w:tc>
          <w:tcPr>
            <w:tcW w:w="315" w:type="pct"/>
          </w:tcPr>
          <w:p w:rsidR="000710FD" w:rsidRPr="00F33618" w:rsidRDefault="00F33618" w:rsidP="000710FD">
            <w:pPr>
              <w:jc w:val="center"/>
              <w:rPr>
                <w:color w:val="FF0000"/>
                <w:sz w:val="18"/>
                <w:szCs w:val="18"/>
              </w:rPr>
            </w:pPr>
            <w:r>
              <w:rPr>
                <w:color w:val="FF0000"/>
                <w:sz w:val="18"/>
                <w:szCs w:val="18"/>
              </w:rPr>
              <w:t>166114,1</w:t>
            </w:r>
          </w:p>
        </w:tc>
        <w:tc>
          <w:tcPr>
            <w:tcW w:w="315" w:type="pct"/>
          </w:tcPr>
          <w:p w:rsidR="000710FD" w:rsidRPr="00730DBF" w:rsidRDefault="000710FD" w:rsidP="000710FD">
            <w:pPr>
              <w:jc w:val="center"/>
              <w:rPr>
                <w:sz w:val="18"/>
                <w:szCs w:val="18"/>
              </w:rPr>
            </w:pPr>
            <w:r w:rsidRPr="00730DBF">
              <w:rPr>
                <w:sz w:val="18"/>
                <w:szCs w:val="18"/>
              </w:rPr>
              <w:t>150853,42</w:t>
            </w:r>
          </w:p>
        </w:tc>
        <w:tc>
          <w:tcPr>
            <w:tcW w:w="317" w:type="pct"/>
          </w:tcPr>
          <w:p w:rsidR="000710FD" w:rsidRPr="00730DBF" w:rsidRDefault="000710FD" w:rsidP="000710FD">
            <w:pPr>
              <w:jc w:val="center"/>
              <w:rPr>
                <w:sz w:val="18"/>
                <w:szCs w:val="18"/>
              </w:rPr>
            </w:pPr>
            <w:r w:rsidRPr="00730DBF">
              <w:rPr>
                <w:sz w:val="18"/>
                <w:szCs w:val="18"/>
              </w:rPr>
              <w:t>150863,92</w:t>
            </w:r>
          </w:p>
        </w:tc>
        <w:tc>
          <w:tcPr>
            <w:tcW w:w="460" w:type="pct"/>
            <w:vMerge w:val="restart"/>
          </w:tcPr>
          <w:p w:rsidR="000710FD" w:rsidRPr="00730DBF" w:rsidRDefault="000710FD" w:rsidP="000710FD">
            <w:pPr>
              <w:spacing w:line="276" w:lineRule="auto"/>
              <w:rPr>
                <w:sz w:val="20"/>
                <w:szCs w:val="20"/>
                <w:lang w:eastAsia="en-US"/>
              </w:rPr>
            </w:pPr>
          </w:p>
        </w:tc>
        <w:tc>
          <w:tcPr>
            <w:tcW w:w="493" w:type="pct"/>
            <w:vMerge w:val="restart"/>
          </w:tcPr>
          <w:p w:rsidR="000710FD" w:rsidRPr="00730DBF" w:rsidRDefault="000710FD" w:rsidP="000710FD">
            <w:pPr>
              <w:rPr>
                <w:sz w:val="20"/>
                <w:szCs w:val="20"/>
              </w:rPr>
            </w:pPr>
            <w:r w:rsidRPr="00730DBF">
              <w:rPr>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p w:rsidR="000710FD" w:rsidRDefault="000710FD" w:rsidP="000710FD">
            <w:pPr>
              <w:rPr>
                <w:sz w:val="20"/>
                <w:szCs w:val="20"/>
              </w:rPr>
            </w:pPr>
          </w:p>
          <w:p w:rsidR="00D83C8B" w:rsidRDefault="00D83C8B" w:rsidP="000710FD">
            <w:pPr>
              <w:rPr>
                <w:sz w:val="20"/>
                <w:szCs w:val="20"/>
              </w:rPr>
            </w:pPr>
            <w:r>
              <w:rPr>
                <w:sz w:val="20"/>
                <w:szCs w:val="20"/>
              </w:rPr>
              <w:t>Инвентаризация мест захоронения кладбищ Раменского муниципального района</w:t>
            </w:r>
          </w:p>
          <w:p w:rsidR="00D83C8B" w:rsidRPr="00730DBF" w:rsidRDefault="00D83C8B" w:rsidP="000710FD">
            <w:pPr>
              <w:rPr>
                <w:sz w:val="20"/>
                <w:szCs w:val="20"/>
              </w:rPr>
            </w:pPr>
          </w:p>
          <w:p w:rsidR="000710FD" w:rsidRPr="00730DBF" w:rsidRDefault="000710FD" w:rsidP="000710FD">
            <w:pPr>
              <w:rPr>
                <w:sz w:val="20"/>
                <w:szCs w:val="20"/>
              </w:rPr>
            </w:pPr>
            <w:r w:rsidRPr="00730DBF">
              <w:rPr>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район/1МКУ</w:t>
            </w:r>
          </w:p>
        </w:tc>
      </w:tr>
      <w:tr w:rsidR="001C1750" w:rsidRPr="00730DBF" w:rsidTr="00CF1376">
        <w:trPr>
          <w:trHeight w:val="950"/>
          <w:jc w:val="center"/>
        </w:trPr>
        <w:tc>
          <w:tcPr>
            <w:tcW w:w="169" w:type="pct"/>
            <w:vMerge/>
          </w:tcPr>
          <w:p w:rsidR="000710FD" w:rsidRPr="00730DBF" w:rsidRDefault="000710FD" w:rsidP="000710FD">
            <w:pPr>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F33618" w:rsidP="000710FD">
            <w:pPr>
              <w:jc w:val="center"/>
              <w:rPr>
                <w:sz w:val="18"/>
                <w:szCs w:val="18"/>
              </w:rPr>
            </w:pPr>
            <w:r>
              <w:rPr>
                <w:color w:val="FF0000"/>
                <w:sz w:val="18"/>
                <w:szCs w:val="18"/>
              </w:rPr>
              <w:t>679844,48</w:t>
            </w:r>
          </w:p>
        </w:tc>
        <w:tc>
          <w:tcPr>
            <w:tcW w:w="316" w:type="pct"/>
          </w:tcPr>
          <w:p w:rsidR="000710FD" w:rsidRPr="00730DBF" w:rsidRDefault="000710FD" w:rsidP="000710FD">
            <w:pPr>
              <w:jc w:val="center"/>
              <w:rPr>
                <w:sz w:val="18"/>
                <w:szCs w:val="18"/>
              </w:rPr>
            </w:pPr>
            <w:r w:rsidRPr="00730DBF">
              <w:rPr>
                <w:sz w:val="18"/>
                <w:szCs w:val="18"/>
              </w:rPr>
              <w:t>58870,9</w:t>
            </w:r>
          </w:p>
        </w:tc>
        <w:tc>
          <w:tcPr>
            <w:tcW w:w="315" w:type="pct"/>
          </w:tcPr>
          <w:p w:rsidR="000710FD" w:rsidRPr="00730DBF" w:rsidRDefault="000710FD" w:rsidP="000710FD">
            <w:pPr>
              <w:jc w:val="center"/>
              <w:rPr>
                <w:sz w:val="18"/>
                <w:szCs w:val="18"/>
              </w:rPr>
            </w:pPr>
            <w:r w:rsidRPr="00730DBF">
              <w:rPr>
                <w:sz w:val="18"/>
                <w:szCs w:val="18"/>
              </w:rPr>
              <w:t>153142,14</w:t>
            </w:r>
          </w:p>
        </w:tc>
        <w:tc>
          <w:tcPr>
            <w:tcW w:w="315" w:type="pct"/>
          </w:tcPr>
          <w:p w:rsidR="000710FD" w:rsidRPr="00730DBF" w:rsidRDefault="00F33618" w:rsidP="000710FD">
            <w:pPr>
              <w:jc w:val="center"/>
              <w:rPr>
                <w:sz w:val="18"/>
                <w:szCs w:val="18"/>
              </w:rPr>
            </w:pPr>
            <w:r>
              <w:rPr>
                <w:color w:val="FF0000"/>
                <w:sz w:val="18"/>
                <w:szCs w:val="18"/>
              </w:rPr>
              <w:t>166114,1</w:t>
            </w:r>
          </w:p>
        </w:tc>
        <w:tc>
          <w:tcPr>
            <w:tcW w:w="315" w:type="pct"/>
          </w:tcPr>
          <w:p w:rsidR="000710FD" w:rsidRPr="00730DBF" w:rsidRDefault="000710FD" w:rsidP="000710FD">
            <w:pPr>
              <w:jc w:val="center"/>
              <w:rPr>
                <w:sz w:val="18"/>
                <w:szCs w:val="18"/>
              </w:rPr>
            </w:pPr>
            <w:r w:rsidRPr="00730DBF">
              <w:rPr>
                <w:sz w:val="18"/>
                <w:szCs w:val="18"/>
              </w:rPr>
              <w:t>150853,42</w:t>
            </w:r>
          </w:p>
        </w:tc>
        <w:tc>
          <w:tcPr>
            <w:tcW w:w="317" w:type="pct"/>
          </w:tcPr>
          <w:p w:rsidR="000710FD" w:rsidRPr="00730DBF" w:rsidRDefault="000710FD" w:rsidP="000710FD">
            <w:pPr>
              <w:jc w:val="center"/>
              <w:rPr>
                <w:sz w:val="18"/>
                <w:szCs w:val="18"/>
              </w:rPr>
            </w:pPr>
            <w:r w:rsidRPr="00730DBF">
              <w:rPr>
                <w:sz w:val="18"/>
                <w:szCs w:val="18"/>
              </w:rPr>
              <w:t>150863,92</w:t>
            </w:r>
          </w:p>
        </w:tc>
        <w:tc>
          <w:tcPr>
            <w:tcW w:w="460" w:type="pct"/>
            <w:vMerge/>
          </w:tcPr>
          <w:p w:rsidR="000710FD" w:rsidRPr="00730DBF" w:rsidRDefault="000710FD" w:rsidP="000710FD">
            <w:pPr>
              <w:spacing w:line="276" w:lineRule="auto"/>
              <w:rPr>
                <w:sz w:val="20"/>
                <w:szCs w:val="20"/>
                <w:lang w:eastAsia="en-US"/>
              </w:rPr>
            </w:pPr>
          </w:p>
        </w:tc>
        <w:tc>
          <w:tcPr>
            <w:tcW w:w="493" w:type="pct"/>
            <w:vMerge/>
          </w:tcPr>
          <w:p w:rsidR="000710FD" w:rsidRPr="00730DBF" w:rsidRDefault="000710FD" w:rsidP="000710FD">
            <w:pPr>
              <w:rPr>
                <w:sz w:val="20"/>
                <w:szCs w:val="20"/>
              </w:rPr>
            </w:pPr>
          </w:p>
        </w:tc>
      </w:tr>
      <w:tr w:rsidR="001C1750" w:rsidRPr="00730DBF" w:rsidTr="00CF1376">
        <w:trPr>
          <w:trHeight w:val="320"/>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3.1.</w:t>
            </w:r>
          </w:p>
        </w:tc>
        <w:tc>
          <w:tcPr>
            <w:tcW w:w="809" w:type="pct"/>
            <w:vMerge w:val="restart"/>
          </w:tcPr>
          <w:p w:rsidR="000710FD" w:rsidRPr="00730DBF" w:rsidRDefault="000710FD" w:rsidP="000710FD">
            <w:pPr>
              <w:rPr>
                <w:sz w:val="20"/>
                <w:szCs w:val="20"/>
              </w:rPr>
            </w:pPr>
            <w:r w:rsidRPr="00730DBF">
              <w:rPr>
                <w:sz w:val="20"/>
                <w:szCs w:val="20"/>
              </w:rPr>
              <w:t>Мероприятие 1. Содержание кладбищ Раменского муниципального района</w:t>
            </w:r>
          </w:p>
        </w:tc>
        <w:tc>
          <w:tcPr>
            <w:tcW w:w="225" w:type="pct"/>
            <w:vMerge w:val="restart"/>
          </w:tcPr>
          <w:p w:rsidR="000710FD" w:rsidRPr="00730DBF" w:rsidRDefault="000710FD" w:rsidP="000710FD">
            <w:pPr>
              <w:rPr>
                <w:sz w:val="20"/>
                <w:szCs w:val="20"/>
              </w:rPr>
            </w:pPr>
            <w:r w:rsidRPr="00730DBF">
              <w:rPr>
                <w:sz w:val="20"/>
                <w:szCs w:val="20"/>
              </w:rPr>
              <w:t>2017- 2021</w:t>
            </w:r>
          </w:p>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278246,07</w:t>
            </w:r>
          </w:p>
        </w:tc>
        <w:tc>
          <w:tcPr>
            <w:tcW w:w="316" w:type="pct"/>
          </w:tcPr>
          <w:p w:rsidR="000710FD" w:rsidRPr="00730DBF" w:rsidRDefault="000710FD" w:rsidP="000710FD">
            <w:pPr>
              <w:jc w:val="center"/>
              <w:rPr>
                <w:sz w:val="18"/>
                <w:szCs w:val="18"/>
              </w:rPr>
            </w:pPr>
            <w:r w:rsidRPr="00730DBF">
              <w:rPr>
                <w:sz w:val="18"/>
                <w:szCs w:val="18"/>
              </w:rPr>
              <w:t>57103</w:t>
            </w:r>
          </w:p>
        </w:tc>
        <w:tc>
          <w:tcPr>
            <w:tcW w:w="315" w:type="pct"/>
          </w:tcPr>
          <w:p w:rsidR="000710FD" w:rsidRPr="00730DBF" w:rsidRDefault="000710FD" w:rsidP="000710FD">
            <w:pPr>
              <w:jc w:val="center"/>
              <w:rPr>
                <w:sz w:val="18"/>
                <w:szCs w:val="18"/>
              </w:rPr>
            </w:pPr>
            <w:r w:rsidRPr="00730DBF">
              <w:rPr>
                <w:sz w:val="18"/>
                <w:szCs w:val="18"/>
              </w:rPr>
              <w:t>58330,07</w:t>
            </w:r>
          </w:p>
        </w:tc>
        <w:tc>
          <w:tcPr>
            <w:tcW w:w="315" w:type="pct"/>
          </w:tcPr>
          <w:p w:rsidR="000710FD" w:rsidRPr="00730DBF" w:rsidRDefault="000710FD" w:rsidP="000710FD">
            <w:pPr>
              <w:jc w:val="center"/>
            </w:pPr>
            <w:r w:rsidRPr="00730DBF">
              <w:rPr>
                <w:sz w:val="18"/>
                <w:szCs w:val="18"/>
              </w:rPr>
              <w:t>54271,00</w:t>
            </w:r>
          </w:p>
        </w:tc>
        <w:tc>
          <w:tcPr>
            <w:tcW w:w="315" w:type="pct"/>
          </w:tcPr>
          <w:p w:rsidR="000710FD" w:rsidRPr="00730DBF" w:rsidRDefault="000710FD" w:rsidP="000710FD">
            <w:pPr>
              <w:jc w:val="center"/>
            </w:pPr>
            <w:r w:rsidRPr="00730DBF">
              <w:rPr>
                <w:sz w:val="18"/>
                <w:szCs w:val="18"/>
              </w:rPr>
              <w:t>54271,00</w:t>
            </w:r>
          </w:p>
        </w:tc>
        <w:tc>
          <w:tcPr>
            <w:tcW w:w="317" w:type="pct"/>
          </w:tcPr>
          <w:p w:rsidR="000710FD" w:rsidRPr="00730DBF" w:rsidRDefault="000710FD" w:rsidP="000710FD">
            <w:pPr>
              <w:jc w:val="center"/>
            </w:pPr>
            <w:r w:rsidRPr="00730DBF">
              <w:rPr>
                <w:sz w:val="18"/>
                <w:szCs w:val="18"/>
              </w:rPr>
              <w:t>54271,00</w:t>
            </w:r>
          </w:p>
        </w:tc>
        <w:tc>
          <w:tcPr>
            <w:tcW w:w="460" w:type="pct"/>
            <w:vMerge w:val="restart"/>
          </w:tcPr>
          <w:p w:rsidR="000710FD" w:rsidRPr="00730DBF" w:rsidRDefault="000710FD" w:rsidP="000710FD">
            <w:pPr>
              <w:rPr>
                <w:sz w:val="20"/>
                <w:szCs w:val="20"/>
                <w:lang w:eastAsia="en-US"/>
              </w:rPr>
            </w:pPr>
            <w:r w:rsidRPr="00730DBF">
              <w:rPr>
                <w:sz w:val="20"/>
                <w:szCs w:val="20"/>
                <w:lang w:eastAsia="en-US"/>
              </w:rPr>
              <w:t>Муниципальное бюджетное учреждение Раменского муниципального района «Содержание и благоустройство»</w:t>
            </w:r>
          </w:p>
        </w:tc>
        <w:tc>
          <w:tcPr>
            <w:tcW w:w="493" w:type="pct"/>
            <w:vMerge/>
          </w:tcPr>
          <w:p w:rsidR="000710FD" w:rsidRPr="00730DBF" w:rsidRDefault="000710FD" w:rsidP="000710FD">
            <w:pPr>
              <w:rPr>
                <w:sz w:val="20"/>
                <w:szCs w:val="20"/>
              </w:rPr>
            </w:pPr>
          </w:p>
        </w:tc>
      </w:tr>
      <w:tr w:rsidR="001C1750" w:rsidRPr="00730DBF" w:rsidTr="00CF1376">
        <w:trPr>
          <w:trHeight w:val="894"/>
          <w:jc w:val="center"/>
        </w:trPr>
        <w:tc>
          <w:tcPr>
            <w:tcW w:w="169" w:type="pct"/>
            <w:vMerge/>
            <w:tcBorders>
              <w:bottom w:val="single" w:sz="4" w:space="0" w:color="auto"/>
            </w:tcBorders>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278246,07</w:t>
            </w:r>
          </w:p>
          <w:p w:rsidR="000710FD" w:rsidRPr="00730DBF" w:rsidRDefault="000710FD" w:rsidP="000710FD">
            <w:pPr>
              <w:jc w:val="center"/>
              <w:rPr>
                <w:sz w:val="18"/>
                <w:szCs w:val="18"/>
              </w:rPr>
            </w:pPr>
          </w:p>
        </w:tc>
        <w:tc>
          <w:tcPr>
            <w:tcW w:w="316" w:type="pct"/>
          </w:tcPr>
          <w:p w:rsidR="000710FD" w:rsidRPr="00730DBF" w:rsidRDefault="000710FD" w:rsidP="000710FD">
            <w:pPr>
              <w:jc w:val="center"/>
              <w:rPr>
                <w:sz w:val="18"/>
                <w:szCs w:val="18"/>
              </w:rPr>
            </w:pPr>
            <w:r w:rsidRPr="00730DBF">
              <w:rPr>
                <w:sz w:val="18"/>
                <w:szCs w:val="18"/>
              </w:rPr>
              <w:t>57103</w:t>
            </w:r>
          </w:p>
        </w:tc>
        <w:tc>
          <w:tcPr>
            <w:tcW w:w="315" w:type="pct"/>
          </w:tcPr>
          <w:p w:rsidR="000710FD" w:rsidRPr="00730DBF" w:rsidRDefault="000710FD" w:rsidP="000710FD">
            <w:pPr>
              <w:jc w:val="center"/>
              <w:rPr>
                <w:sz w:val="18"/>
                <w:szCs w:val="18"/>
              </w:rPr>
            </w:pPr>
            <w:r w:rsidRPr="00730DBF">
              <w:rPr>
                <w:sz w:val="18"/>
                <w:szCs w:val="18"/>
              </w:rPr>
              <w:t>58330,07</w:t>
            </w:r>
          </w:p>
        </w:tc>
        <w:tc>
          <w:tcPr>
            <w:tcW w:w="315" w:type="pct"/>
          </w:tcPr>
          <w:p w:rsidR="000710FD" w:rsidRPr="00730DBF" w:rsidRDefault="000710FD" w:rsidP="000710FD">
            <w:pPr>
              <w:jc w:val="center"/>
              <w:rPr>
                <w:lang w:val="en-US"/>
              </w:rPr>
            </w:pPr>
            <w:r w:rsidRPr="00730DBF">
              <w:rPr>
                <w:sz w:val="18"/>
                <w:szCs w:val="18"/>
              </w:rPr>
              <w:t>54271,00</w:t>
            </w:r>
          </w:p>
        </w:tc>
        <w:tc>
          <w:tcPr>
            <w:tcW w:w="315" w:type="pct"/>
          </w:tcPr>
          <w:p w:rsidR="000710FD" w:rsidRPr="00730DBF" w:rsidRDefault="000710FD" w:rsidP="000710FD">
            <w:pPr>
              <w:jc w:val="center"/>
            </w:pPr>
            <w:r w:rsidRPr="00730DBF">
              <w:rPr>
                <w:sz w:val="18"/>
                <w:szCs w:val="18"/>
              </w:rPr>
              <w:t>54271,00</w:t>
            </w:r>
          </w:p>
        </w:tc>
        <w:tc>
          <w:tcPr>
            <w:tcW w:w="317" w:type="pct"/>
          </w:tcPr>
          <w:p w:rsidR="000710FD" w:rsidRPr="00730DBF" w:rsidRDefault="000710FD" w:rsidP="000710FD">
            <w:pPr>
              <w:jc w:val="center"/>
            </w:pPr>
            <w:r w:rsidRPr="00730DBF">
              <w:rPr>
                <w:sz w:val="18"/>
                <w:szCs w:val="18"/>
              </w:rPr>
              <w:t>54271,00</w:t>
            </w:r>
          </w:p>
        </w:tc>
        <w:tc>
          <w:tcPr>
            <w:tcW w:w="460" w:type="pct"/>
            <w:vMerge/>
          </w:tcPr>
          <w:p w:rsidR="000710FD" w:rsidRPr="00730DBF" w:rsidRDefault="000710FD" w:rsidP="000710FD">
            <w:pPr>
              <w:spacing w:line="276" w:lineRule="auto"/>
              <w:rPr>
                <w:sz w:val="20"/>
                <w:szCs w:val="20"/>
                <w:lang w:eastAsia="en-US"/>
              </w:rPr>
            </w:pPr>
          </w:p>
        </w:tc>
        <w:tc>
          <w:tcPr>
            <w:tcW w:w="493" w:type="pct"/>
            <w:vMerge/>
          </w:tcPr>
          <w:p w:rsidR="000710FD" w:rsidRPr="00730DBF" w:rsidRDefault="000710FD" w:rsidP="000710FD">
            <w:pPr>
              <w:rPr>
                <w:sz w:val="20"/>
                <w:szCs w:val="20"/>
              </w:rPr>
            </w:pPr>
          </w:p>
        </w:tc>
      </w:tr>
      <w:tr w:rsidR="001C1750" w:rsidRPr="00730DBF" w:rsidTr="00CF1376">
        <w:trPr>
          <w:trHeight w:val="894"/>
          <w:jc w:val="center"/>
        </w:trPr>
        <w:tc>
          <w:tcPr>
            <w:tcW w:w="169" w:type="pct"/>
            <w:tcBorders>
              <w:bottom w:val="nil"/>
            </w:tcBorders>
          </w:tcPr>
          <w:p w:rsidR="000710FD" w:rsidRPr="00730DBF" w:rsidRDefault="000710FD" w:rsidP="000710FD">
            <w:pPr>
              <w:ind w:left="-108" w:right="-184" w:hanging="54"/>
              <w:jc w:val="center"/>
              <w:rPr>
                <w:sz w:val="20"/>
                <w:szCs w:val="20"/>
              </w:rPr>
            </w:pPr>
            <w:r w:rsidRPr="00730DBF">
              <w:rPr>
                <w:sz w:val="20"/>
                <w:szCs w:val="20"/>
              </w:rPr>
              <w:t>3.2.</w:t>
            </w:r>
          </w:p>
        </w:tc>
        <w:tc>
          <w:tcPr>
            <w:tcW w:w="809" w:type="pct"/>
            <w:vMerge w:val="restart"/>
          </w:tcPr>
          <w:p w:rsidR="000710FD" w:rsidRPr="00730DBF" w:rsidRDefault="000710FD" w:rsidP="000710FD">
            <w:pPr>
              <w:ind w:right="-108"/>
              <w:rPr>
                <w:sz w:val="20"/>
                <w:szCs w:val="20"/>
              </w:rPr>
            </w:pPr>
            <w:r w:rsidRPr="00730DBF">
              <w:rPr>
                <w:sz w:val="20"/>
                <w:szCs w:val="20"/>
              </w:rPr>
              <w:t xml:space="preserve">Мероприятие 2. Обеспечение деятельности </w:t>
            </w:r>
            <w:r w:rsidRPr="00730DBF">
              <w:rPr>
                <w:sz w:val="20"/>
                <w:szCs w:val="20"/>
                <w:lang w:eastAsia="en-US"/>
              </w:rPr>
              <w:t>Муниципального бюджетного учреждения Раменского муниципального района «Содержание и благоустройство»</w:t>
            </w:r>
          </w:p>
        </w:tc>
        <w:tc>
          <w:tcPr>
            <w:tcW w:w="225" w:type="pct"/>
            <w:vMerge w:val="restart"/>
          </w:tcPr>
          <w:p w:rsidR="000710FD" w:rsidRPr="00730DBF" w:rsidRDefault="000710FD" w:rsidP="000710FD">
            <w:pPr>
              <w:rPr>
                <w:sz w:val="20"/>
                <w:szCs w:val="20"/>
              </w:rPr>
            </w:pPr>
            <w:r w:rsidRPr="00730DBF">
              <w:rPr>
                <w:sz w:val="20"/>
                <w:szCs w:val="20"/>
              </w:rPr>
              <w:t>2017-2021</w:t>
            </w:r>
          </w:p>
        </w:tc>
        <w:tc>
          <w:tcPr>
            <w:tcW w:w="586" w:type="pct"/>
            <w:vMerge w:val="restart"/>
          </w:tcPr>
          <w:p w:rsidR="000710FD" w:rsidRPr="00730DBF" w:rsidRDefault="000710FD" w:rsidP="000710FD">
            <w:pPr>
              <w:rPr>
                <w:sz w:val="20"/>
                <w:szCs w:val="20"/>
              </w:rPr>
            </w:pPr>
            <w:r w:rsidRPr="00730DBF">
              <w:rPr>
                <w:sz w:val="20"/>
                <w:szCs w:val="20"/>
              </w:rPr>
              <w:t>Итого:</w:t>
            </w:r>
          </w:p>
        </w:tc>
        <w:tc>
          <w:tcPr>
            <w:tcW w:w="315" w:type="pct"/>
            <w:vMerge w:val="restart"/>
          </w:tcPr>
          <w:p w:rsidR="000710FD" w:rsidRPr="00730DBF" w:rsidRDefault="000710FD" w:rsidP="000710FD">
            <w:pPr>
              <w:jc w:val="center"/>
              <w:rPr>
                <w:sz w:val="18"/>
                <w:szCs w:val="18"/>
              </w:rPr>
            </w:pPr>
            <w:r w:rsidRPr="00730DBF">
              <w:rPr>
                <w:sz w:val="18"/>
                <w:szCs w:val="18"/>
              </w:rPr>
              <w:t>0</w:t>
            </w:r>
          </w:p>
        </w:tc>
        <w:tc>
          <w:tcPr>
            <w:tcW w:w="362" w:type="pct"/>
            <w:vMerge w:val="restart"/>
          </w:tcPr>
          <w:p w:rsidR="000710FD" w:rsidRPr="00730DBF" w:rsidRDefault="000710FD" w:rsidP="000710FD">
            <w:pPr>
              <w:jc w:val="center"/>
              <w:rPr>
                <w:sz w:val="18"/>
                <w:szCs w:val="18"/>
              </w:rPr>
            </w:pPr>
            <w:r w:rsidRPr="00730DBF">
              <w:rPr>
                <w:sz w:val="18"/>
                <w:szCs w:val="18"/>
              </w:rPr>
              <w:t>306754,32</w:t>
            </w:r>
          </w:p>
        </w:tc>
        <w:tc>
          <w:tcPr>
            <w:tcW w:w="316" w:type="pct"/>
            <w:vMerge w:val="restart"/>
          </w:tcPr>
          <w:p w:rsidR="000710FD" w:rsidRPr="00730DBF" w:rsidRDefault="000710FD" w:rsidP="000710FD">
            <w:pPr>
              <w:jc w:val="center"/>
              <w:rPr>
                <w:sz w:val="18"/>
                <w:szCs w:val="18"/>
              </w:rPr>
            </w:pPr>
            <w:r w:rsidRPr="00730DBF">
              <w:rPr>
                <w:sz w:val="18"/>
                <w:szCs w:val="18"/>
              </w:rPr>
              <w:t>1767,9</w:t>
            </w:r>
          </w:p>
        </w:tc>
        <w:tc>
          <w:tcPr>
            <w:tcW w:w="315" w:type="pct"/>
            <w:vMerge w:val="restart"/>
          </w:tcPr>
          <w:p w:rsidR="000710FD" w:rsidRPr="00730DBF" w:rsidRDefault="000710FD" w:rsidP="000710FD">
            <w:pPr>
              <w:jc w:val="center"/>
              <w:rPr>
                <w:sz w:val="18"/>
                <w:szCs w:val="18"/>
              </w:rPr>
            </w:pPr>
            <w:r w:rsidRPr="00730DBF">
              <w:rPr>
                <w:sz w:val="18"/>
                <w:szCs w:val="18"/>
              </w:rPr>
              <w:t>47882,19</w:t>
            </w:r>
          </w:p>
        </w:tc>
        <w:tc>
          <w:tcPr>
            <w:tcW w:w="315" w:type="pct"/>
            <w:vMerge w:val="restart"/>
          </w:tcPr>
          <w:p w:rsidR="000710FD" w:rsidRPr="00730DBF" w:rsidRDefault="000710FD" w:rsidP="000710FD">
            <w:pPr>
              <w:jc w:val="center"/>
              <w:rPr>
                <w:lang w:val="en-US"/>
              </w:rPr>
            </w:pPr>
            <w:r w:rsidRPr="00730DBF">
              <w:rPr>
                <w:sz w:val="18"/>
                <w:szCs w:val="18"/>
                <w:lang w:val="en-US"/>
              </w:rPr>
              <w:t>85701</w:t>
            </w:r>
            <w:r w:rsidRPr="00730DBF">
              <w:rPr>
                <w:sz w:val="18"/>
                <w:szCs w:val="18"/>
              </w:rPr>
              <w:t>,</w:t>
            </w:r>
            <w:r w:rsidRPr="00730DBF">
              <w:rPr>
                <w:sz w:val="18"/>
                <w:szCs w:val="18"/>
                <w:lang w:val="en-US"/>
              </w:rPr>
              <w:t>41</w:t>
            </w:r>
          </w:p>
        </w:tc>
        <w:tc>
          <w:tcPr>
            <w:tcW w:w="315" w:type="pct"/>
            <w:vMerge w:val="restart"/>
          </w:tcPr>
          <w:p w:rsidR="000710FD" w:rsidRPr="00730DBF" w:rsidRDefault="000710FD" w:rsidP="000710FD">
            <w:pPr>
              <w:jc w:val="center"/>
            </w:pPr>
            <w:r w:rsidRPr="00730DBF">
              <w:rPr>
                <w:sz w:val="18"/>
                <w:szCs w:val="18"/>
              </w:rPr>
              <w:t>85701,41</w:t>
            </w:r>
          </w:p>
        </w:tc>
        <w:tc>
          <w:tcPr>
            <w:tcW w:w="317" w:type="pct"/>
            <w:vMerge w:val="restart"/>
          </w:tcPr>
          <w:p w:rsidR="000710FD" w:rsidRPr="00730DBF" w:rsidRDefault="000710FD" w:rsidP="000710FD">
            <w:pPr>
              <w:jc w:val="center"/>
            </w:pPr>
            <w:r w:rsidRPr="00730DBF">
              <w:rPr>
                <w:sz w:val="18"/>
                <w:szCs w:val="18"/>
              </w:rPr>
              <w:t>85701,41</w:t>
            </w:r>
          </w:p>
        </w:tc>
        <w:tc>
          <w:tcPr>
            <w:tcW w:w="460" w:type="pct"/>
            <w:vMerge w:val="restart"/>
          </w:tcPr>
          <w:p w:rsidR="000710FD" w:rsidRPr="00730DBF" w:rsidRDefault="000710FD" w:rsidP="000710FD">
            <w:pPr>
              <w:rPr>
                <w:sz w:val="20"/>
                <w:szCs w:val="20"/>
                <w:lang w:eastAsia="en-US"/>
              </w:rPr>
            </w:pPr>
            <w:r w:rsidRPr="00730DBF">
              <w:rPr>
                <w:sz w:val="20"/>
                <w:szCs w:val="20"/>
                <w:lang w:eastAsia="en-US"/>
              </w:rPr>
              <w:t>Муниципальное бюджетное учреждение Раменского муниципального района «Содержание и благоустройство»</w:t>
            </w:r>
          </w:p>
        </w:tc>
        <w:tc>
          <w:tcPr>
            <w:tcW w:w="493" w:type="pct"/>
            <w:vMerge/>
          </w:tcPr>
          <w:p w:rsidR="000710FD" w:rsidRPr="00730DBF" w:rsidRDefault="000710FD" w:rsidP="000710FD">
            <w:pPr>
              <w:rPr>
                <w:sz w:val="20"/>
                <w:szCs w:val="20"/>
              </w:rPr>
            </w:pPr>
          </w:p>
        </w:tc>
      </w:tr>
      <w:tr w:rsidR="001C1750" w:rsidRPr="00730DBF" w:rsidTr="00CF1376">
        <w:trPr>
          <w:trHeight w:val="230"/>
          <w:jc w:val="center"/>
        </w:trPr>
        <w:tc>
          <w:tcPr>
            <w:tcW w:w="169" w:type="pct"/>
            <w:vMerge w:val="restart"/>
            <w:tcBorders>
              <w:top w:val="nil"/>
            </w:tcBorders>
          </w:tcPr>
          <w:p w:rsidR="000710FD" w:rsidRPr="00730DBF" w:rsidRDefault="000710FD" w:rsidP="000710FD">
            <w:pPr>
              <w:ind w:left="-108" w:right="-184" w:hanging="54"/>
              <w:jc w:val="center"/>
              <w:rPr>
                <w:sz w:val="20"/>
                <w:szCs w:val="20"/>
              </w:rPr>
            </w:pPr>
          </w:p>
        </w:tc>
        <w:tc>
          <w:tcPr>
            <w:tcW w:w="809" w:type="pct"/>
            <w:vMerge/>
          </w:tcPr>
          <w:p w:rsidR="000710FD" w:rsidRPr="00730DBF" w:rsidRDefault="000710FD" w:rsidP="000710FD">
            <w:pPr>
              <w:ind w:right="-108"/>
              <w:rPr>
                <w:sz w:val="20"/>
                <w:szCs w:val="20"/>
              </w:rPr>
            </w:pPr>
          </w:p>
        </w:tc>
        <w:tc>
          <w:tcPr>
            <w:tcW w:w="225" w:type="pct"/>
            <w:vMerge/>
          </w:tcPr>
          <w:p w:rsidR="000710FD" w:rsidRPr="00730DBF" w:rsidRDefault="000710FD" w:rsidP="000710FD">
            <w:pPr>
              <w:rPr>
                <w:sz w:val="20"/>
                <w:szCs w:val="20"/>
              </w:rPr>
            </w:pPr>
          </w:p>
        </w:tc>
        <w:tc>
          <w:tcPr>
            <w:tcW w:w="586" w:type="pct"/>
            <w:vMerge/>
          </w:tcPr>
          <w:p w:rsidR="000710FD" w:rsidRPr="00730DBF" w:rsidRDefault="000710FD" w:rsidP="000710FD">
            <w:pPr>
              <w:rPr>
                <w:sz w:val="20"/>
                <w:szCs w:val="20"/>
              </w:rPr>
            </w:pPr>
          </w:p>
        </w:tc>
        <w:tc>
          <w:tcPr>
            <w:tcW w:w="315" w:type="pct"/>
            <w:vMerge/>
          </w:tcPr>
          <w:p w:rsidR="000710FD" w:rsidRPr="00730DBF" w:rsidRDefault="000710FD" w:rsidP="000710FD">
            <w:pPr>
              <w:jc w:val="center"/>
              <w:rPr>
                <w:sz w:val="18"/>
                <w:szCs w:val="18"/>
              </w:rPr>
            </w:pPr>
          </w:p>
        </w:tc>
        <w:tc>
          <w:tcPr>
            <w:tcW w:w="362" w:type="pct"/>
            <w:vMerge/>
          </w:tcPr>
          <w:p w:rsidR="000710FD" w:rsidRPr="00730DBF" w:rsidRDefault="000710FD" w:rsidP="000710FD">
            <w:pPr>
              <w:jc w:val="center"/>
              <w:rPr>
                <w:sz w:val="18"/>
                <w:szCs w:val="18"/>
              </w:rPr>
            </w:pPr>
          </w:p>
        </w:tc>
        <w:tc>
          <w:tcPr>
            <w:tcW w:w="316" w:type="pct"/>
            <w:vMerge/>
          </w:tcPr>
          <w:p w:rsidR="000710FD" w:rsidRPr="00730DBF" w:rsidRDefault="000710FD" w:rsidP="000710FD">
            <w:pPr>
              <w:jc w:val="center"/>
              <w:rPr>
                <w:sz w:val="18"/>
                <w:szCs w:val="18"/>
              </w:rPr>
            </w:pPr>
          </w:p>
        </w:tc>
        <w:tc>
          <w:tcPr>
            <w:tcW w:w="315" w:type="pct"/>
            <w:vMerge/>
          </w:tcPr>
          <w:p w:rsidR="000710FD" w:rsidRPr="00730DBF" w:rsidRDefault="000710FD" w:rsidP="000710FD">
            <w:pPr>
              <w:jc w:val="center"/>
              <w:rPr>
                <w:sz w:val="18"/>
                <w:szCs w:val="18"/>
              </w:rPr>
            </w:pPr>
          </w:p>
        </w:tc>
        <w:tc>
          <w:tcPr>
            <w:tcW w:w="315" w:type="pct"/>
            <w:vMerge/>
          </w:tcPr>
          <w:p w:rsidR="000710FD" w:rsidRPr="00730DBF" w:rsidRDefault="000710FD" w:rsidP="000710FD">
            <w:pPr>
              <w:jc w:val="center"/>
            </w:pPr>
          </w:p>
        </w:tc>
        <w:tc>
          <w:tcPr>
            <w:tcW w:w="315" w:type="pct"/>
            <w:vMerge/>
          </w:tcPr>
          <w:p w:rsidR="000710FD" w:rsidRPr="00730DBF" w:rsidRDefault="000710FD" w:rsidP="000710FD">
            <w:pPr>
              <w:jc w:val="center"/>
            </w:pPr>
          </w:p>
        </w:tc>
        <w:tc>
          <w:tcPr>
            <w:tcW w:w="317" w:type="pct"/>
            <w:vMerge/>
          </w:tcPr>
          <w:p w:rsidR="000710FD" w:rsidRPr="00730DBF" w:rsidRDefault="000710FD" w:rsidP="000710FD">
            <w:pPr>
              <w:jc w:val="center"/>
            </w:pPr>
          </w:p>
        </w:tc>
        <w:tc>
          <w:tcPr>
            <w:tcW w:w="460" w:type="pct"/>
            <w:vMerge/>
          </w:tcPr>
          <w:p w:rsidR="000710FD" w:rsidRPr="00730DBF" w:rsidRDefault="000710FD" w:rsidP="000710FD">
            <w:pPr>
              <w:rPr>
                <w:sz w:val="20"/>
                <w:szCs w:val="20"/>
                <w:lang w:eastAsia="en-US"/>
              </w:rPr>
            </w:pPr>
          </w:p>
        </w:tc>
        <w:tc>
          <w:tcPr>
            <w:tcW w:w="493" w:type="pct"/>
            <w:vMerge/>
          </w:tcPr>
          <w:p w:rsidR="000710FD" w:rsidRPr="00730DBF" w:rsidRDefault="000710FD" w:rsidP="000710FD">
            <w:pPr>
              <w:rPr>
                <w:sz w:val="20"/>
                <w:szCs w:val="20"/>
              </w:rPr>
            </w:pPr>
          </w:p>
        </w:tc>
      </w:tr>
      <w:tr w:rsidR="001C1750" w:rsidRPr="00730DBF" w:rsidTr="00CF1376">
        <w:trPr>
          <w:trHeight w:val="320"/>
          <w:jc w:val="center"/>
        </w:trPr>
        <w:tc>
          <w:tcPr>
            <w:tcW w:w="169" w:type="pct"/>
            <w:vMerge/>
          </w:tcPr>
          <w:p w:rsidR="000710FD" w:rsidRPr="00730DBF" w:rsidRDefault="000710FD" w:rsidP="000710FD">
            <w:pPr>
              <w:ind w:left="-108" w:right="-184" w:hanging="54"/>
              <w:jc w:val="center"/>
              <w:rPr>
                <w:sz w:val="20"/>
                <w:szCs w:val="20"/>
              </w:rPr>
            </w:pPr>
          </w:p>
        </w:tc>
        <w:tc>
          <w:tcPr>
            <w:tcW w:w="809" w:type="pct"/>
            <w:vMerge/>
          </w:tcPr>
          <w:p w:rsidR="000710FD" w:rsidRPr="00730DBF" w:rsidRDefault="000710FD" w:rsidP="000710FD">
            <w:pPr>
              <w:ind w:right="-108"/>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p w:rsidR="000710FD" w:rsidRPr="00730DBF" w:rsidRDefault="000710FD" w:rsidP="000710FD">
            <w:pPr>
              <w:rPr>
                <w:sz w:val="20"/>
                <w:szCs w:val="20"/>
              </w:rPr>
            </w:pP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306754,32</w:t>
            </w:r>
          </w:p>
        </w:tc>
        <w:tc>
          <w:tcPr>
            <w:tcW w:w="316" w:type="pct"/>
          </w:tcPr>
          <w:p w:rsidR="000710FD" w:rsidRPr="00730DBF" w:rsidRDefault="000710FD" w:rsidP="000710FD">
            <w:pPr>
              <w:jc w:val="center"/>
              <w:rPr>
                <w:sz w:val="18"/>
                <w:szCs w:val="18"/>
              </w:rPr>
            </w:pPr>
            <w:r w:rsidRPr="00730DBF">
              <w:rPr>
                <w:sz w:val="18"/>
                <w:szCs w:val="18"/>
              </w:rPr>
              <w:t>1767,9</w:t>
            </w:r>
          </w:p>
        </w:tc>
        <w:tc>
          <w:tcPr>
            <w:tcW w:w="315" w:type="pct"/>
          </w:tcPr>
          <w:p w:rsidR="000710FD" w:rsidRPr="00730DBF" w:rsidRDefault="000710FD" w:rsidP="000710FD">
            <w:pPr>
              <w:jc w:val="center"/>
              <w:rPr>
                <w:sz w:val="18"/>
                <w:szCs w:val="18"/>
              </w:rPr>
            </w:pPr>
            <w:r w:rsidRPr="00730DBF">
              <w:rPr>
                <w:sz w:val="18"/>
                <w:szCs w:val="18"/>
              </w:rPr>
              <w:t>47882,19</w:t>
            </w:r>
          </w:p>
          <w:p w:rsidR="000710FD" w:rsidRPr="00730DBF" w:rsidRDefault="000710FD" w:rsidP="000710FD">
            <w:pPr>
              <w:jc w:val="center"/>
              <w:rPr>
                <w:sz w:val="18"/>
                <w:szCs w:val="18"/>
              </w:rPr>
            </w:pPr>
          </w:p>
        </w:tc>
        <w:tc>
          <w:tcPr>
            <w:tcW w:w="315" w:type="pct"/>
          </w:tcPr>
          <w:p w:rsidR="000710FD" w:rsidRPr="00730DBF" w:rsidRDefault="000710FD" w:rsidP="000710FD">
            <w:pPr>
              <w:jc w:val="center"/>
            </w:pPr>
            <w:r w:rsidRPr="00730DBF">
              <w:rPr>
                <w:sz w:val="18"/>
                <w:szCs w:val="18"/>
                <w:lang w:val="en-US"/>
              </w:rPr>
              <w:t>85701</w:t>
            </w:r>
            <w:r w:rsidRPr="00730DBF">
              <w:rPr>
                <w:sz w:val="18"/>
                <w:szCs w:val="18"/>
              </w:rPr>
              <w:t>,</w:t>
            </w:r>
            <w:r w:rsidRPr="00730DBF">
              <w:rPr>
                <w:sz w:val="18"/>
                <w:szCs w:val="18"/>
                <w:lang w:val="en-US"/>
              </w:rPr>
              <w:t>41</w:t>
            </w:r>
          </w:p>
        </w:tc>
        <w:tc>
          <w:tcPr>
            <w:tcW w:w="315" w:type="pct"/>
          </w:tcPr>
          <w:p w:rsidR="000710FD" w:rsidRPr="00730DBF" w:rsidRDefault="000710FD" w:rsidP="000710FD">
            <w:pPr>
              <w:jc w:val="center"/>
            </w:pPr>
            <w:r w:rsidRPr="00730DBF">
              <w:rPr>
                <w:sz w:val="18"/>
                <w:szCs w:val="18"/>
              </w:rPr>
              <w:t>85701,41</w:t>
            </w:r>
          </w:p>
        </w:tc>
        <w:tc>
          <w:tcPr>
            <w:tcW w:w="317" w:type="pct"/>
          </w:tcPr>
          <w:p w:rsidR="000710FD" w:rsidRPr="00730DBF" w:rsidRDefault="000710FD" w:rsidP="000710FD">
            <w:pPr>
              <w:jc w:val="center"/>
            </w:pPr>
            <w:r w:rsidRPr="00730DBF">
              <w:rPr>
                <w:sz w:val="18"/>
                <w:szCs w:val="18"/>
              </w:rPr>
              <w:t>85701,41</w:t>
            </w:r>
          </w:p>
        </w:tc>
        <w:tc>
          <w:tcPr>
            <w:tcW w:w="460" w:type="pct"/>
            <w:vMerge/>
          </w:tcPr>
          <w:p w:rsidR="000710FD" w:rsidRPr="00730DBF" w:rsidRDefault="000710FD" w:rsidP="000710FD">
            <w:pPr>
              <w:rPr>
                <w:sz w:val="20"/>
                <w:szCs w:val="20"/>
              </w:rPr>
            </w:pPr>
          </w:p>
        </w:tc>
        <w:tc>
          <w:tcPr>
            <w:tcW w:w="493" w:type="pct"/>
            <w:vMerge/>
          </w:tcPr>
          <w:p w:rsidR="000710FD" w:rsidRPr="00730DBF" w:rsidRDefault="000710FD" w:rsidP="000710FD">
            <w:pPr>
              <w:rPr>
                <w:sz w:val="20"/>
                <w:szCs w:val="20"/>
              </w:rPr>
            </w:pPr>
          </w:p>
        </w:tc>
      </w:tr>
      <w:tr w:rsidR="001C1750" w:rsidRPr="00730DBF" w:rsidTr="00CF1376">
        <w:trPr>
          <w:trHeight w:val="589"/>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3.3.</w:t>
            </w:r>
          </w:p>
        </w:tc>
        <w:tc>
          <w:tcPr>
            <w:tcW w:w="809" w:type="pct"/>
            <w:vMerge w:val="restart"/>
          </w:tcPr>
          <w:p w:rsidR="000710FD" w:rsidRPr="00730DBF" w:rsidRDefault="000710FD" w:rsidP="000710FD">
            <w:pPr>
              <w:ind w:right="-108"/>
              <w:rPr>
                <w:sz w:val="20"/>
                <w:szCs w:val="20"/>
              </w:rPr>
            </w:pPr>
            <w:r w:rsidRPr="00730DBF">
              <w:rPr>
                <w:sz w:val="20"/>
                <w:szCs w:val="20"/>
              </w:rPr>
              <w:t xml:space="preserve">Мероприятие 3. Обеспечение деятельности </w:t>
            </w:r>
            <w:r w:rsidRPr="00730DBF">
              <w:rPr>
                <w:sz w:val="20"/>
                <w:szCs w:val="20"/>
                <w:lang w:eastAsia="en-US"/>
              </w:rPr>
              <w:t>Муниципального казенного учреждения Раменского муниципального района «Раменская ритуальная служба»</w:t>
            </w:r>
          </w:p>
        </w:tc>
        <w:tc>
          <w:tcPr>
            <w:tcW w:w="225" w:type="pct"/>
            <w:vMerge w:val="restart"/>
          </w:tcPr>
          <w:p w:rsidR="000710FD" w:rsidRPr="00730DBF" w:rsidRDefault="000710FD" w:rsidP="000710FD">
            <w:pPr>
              <w:rPr>
                <w:sz w:val="20"/>
                <w:szCs w:val="20"/>
              </w:rPr>
            </w:pPr>
            <w:r w:rsidRPr="00730DBF">
              <w:rPr>
                <w:sz w:val="20"/>
                <w:szCs w:val="20"/>
              </w:rPr>
              <w:t>2017-2021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41660,69</w:t>
            </w:r>
          </w:p>
        </w:tc>
        <w:tc>
          <w:tcPr>
            <w:tcW w:w="316"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9034,48</w:t>
            </w:r>
          </w:p>
        </w:tc>
        <w:tc>
          <w:tcPr>
            <w:tcW w:w="315" w:type="pct"/>
          </w:tcPr>
          <w:p w:rsidR="000710FD" w:rsidRPr="00730DBF" w:rsidRDefault="000710FD" w:rsidP="000710FD">
            <w:pPr>
              <w:jc w:val="center"/>
            </w:pPr>
            <w:r w:rsidRPr="00730DBF">
              <w:rPr>
                <w:sz w:val="18"/>
                <w:szCs w:val="18"/>
              </w:rPr>
              <w:t>10853,69</w:t>
            </w:r>
          </w:p>
        </w:tc>
        <w:tc>
          <w:tcPr>
            <w:tcW w:w="315" w:type="pct"/>
          </w:tcPr>
          <w:p w:rsidR="000710FD" w:rsidRPr="00730DBF" w:rsidRDefault="000710FD" w:rsidP="000710FD">
            <w:pPr>
              <w:jc w:val="center"/>
            </w:pPr>
            <w:r w:rsidRPr="00730DBF">
              <w:rPr>
                <w:sz w:val="18"/>
                <w:szCs w:val="18"/>
              </w:rPr>
              <w:t>10881,01</w:t>
            </w:r>
          </w:p>
        </w:tc>
        <w:tc>
          <w:tcPr>
            <w:tcW w:w="317" w:type="pct"/>
          </w:tcPr>
          <w:p w:rsidR="000710FD" w:rsidRPr="00730DBF" w:rsidRDefault="000710FD" w:rsidP="000710FD">
            <w:pPr>
              <w:jc w:val="center"/>
            </w:pPr>
            <w:r w:rsidRPr="00730DBF">
              <w:rPr>
                <w:sz w:val="18"/>
                <w:szCs w:val="18"/>
              </w:rPr>
              <w:t>10891,51</w:t>
            </w:r>
          </w:p>
        </w:tc>
        <w:tc>
          <w:tcPr>
            <w:tcW w:w="460" w:type="pct"/>
            <w:vMerge w:val="restart"/>
          </w:tcPr>
          <w:p w:rsidR="000710FD" w:rsidRPr="00730DBF" w:rsidRDefault="000710FD" w:rsidP="000710FD">
            <w:pPr>
              <w:rPr>
                <w:sz w:val="20"/>
                <w:szCs w:val="20"/>
                <w:lang w:eastAsia="en-US"/>
              </w:rPr>
            </w:pPr>
            <w:r w:rsidRPr="00730DBF">
              <w:rPr>
                <w:sz w:val="20"/>
                <w:szCs w:val="20"/>
                <w:lang w:eastAsia="en-US"/>
              </w:rPr>
              <w:t>Муниципальное казенное учреждение Раменского муниципального района «Раменская ритуальная служба»</w:t>
            </w:r>
          </w:p>
        </w:tc>
        <w:tc>
          <w:tcPr>
            <w:tcW w:w="493" w:type="pct"/>
            <w:vMerge/>
          </w:tcPr>
          <w:p w:rsidR="000710FD" w:rsidRPr="00730DBF" w:rsidRDefault="000710FD" w:rsidP="000710FD">
            <w:pPr>
              <w:rPr>
                <w:sz w:val="20"/>
                <w:szCs w:val="20"/>
              </w:rPr>
            </w:pPr>
          </w:p>
        </w:tc>
      </w:tr>
      <w:tr w:rsidR="001C1750" w:rsidRPr="00730DBF" w:rsidTr="00CF1376">
        <w:trPr>
          <w:trHeight w:val="970"/>
          <w:jc w:val="center"/>
        </w:trPr>
        <w:tc>
          <w:tcPr>
            <w:tcW w:w="169" w:type="pct"/>
            <w:vMerge/>
          </w:tcPr>
          <w:p w:rsidR="000710FD" w:rsidRPr="00730DBF" w:rsidRDefault="000710FD" w:rsidP="000710FD">
            <w:pPr>
              <w:ind w:hanging="54"/>
              <w:jc w:val="center"/>
              <w:rPr>
                <w:sz w:val="20"/>
                <w:szCs w:val="20"/>
              </w:rPr>
            </w:pPr>
          </w:p>
        </w:tc>
        <w:tc>
          <w:tcPr>
            <w:tcW w:w="809" w:type="pct"/>
            <w:vMerge/>
          </w:tcPr>
          <w:p w:rsidR="000710FD" w:rsidRPr="00730DBF" w:rsidRDefault="000710FD" w:rsidP="000710FD">
            <w:pPr>
              <w:ind w:right="-108"/>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41660,69</w:t>
            </w:r>
          </w:p>
        </w:tc>
        <w:tc>
          <w:tcPr>
            <w:tcW w:w="316"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9034,48</w:t>
            </w:r>
          </w:p>
        </w:tc>
        <w:tc>
          <w:tcPr>
            <w:tcW w:w="315" w:type="pct"/>
          </w:tcPr>
          <w:p w:rsidR="000710FD" w:rsidRPr="00730DBF" w:rsidRDefault="000710FD" w:rsidP="000710FD">
            <w:pPr>
              <w:jc w:val="center"/>
            </w:pPr>
            <w:r w:rsidRPr="00730DBF">
              <w:rPr>
                <w:sz w:val="18"/>
                <w:szCs w:val="18"/>
              </w:rPr>
              <w:t>10853,69</w:t>
            </w:r>
          </w:p>
        </w:tc>
        <w:tc>
          <w:tcPr>
            <w:tcW w:w="315" w:type="pct"/>
          </w:tcPr>
          <w:p w:rsidR="000710FD" w:rsidRPr="00730DBF" w:rsidRDefault="000710FD" w:rsidP="000710FD">
            <w:pPr>
              <w:jc w:val="center"/>
            </w:pPr>
            <w:r w:rsidRPr="00730DBF">
              <w:rPr>
                <w:sz w:val="18"/>
                <w:szCs w:val="18"/>
              </w:rPr>
              <w:t>10881,01</w:t>
            </w:r>
          </w:p>
        </w:tc>
        <w:tc>
          <w:tcPr>
            <w:tcW w:w="317" w:type="pct"/>
          </w:tcPr>
          <w:p w:rsidR="000710FD" w:rsidRPr="00730DBF" w:rsidRDefault="000710FD" w:rsidP="000710FD">
            <w:pPr>
              <w:jc w:val="center"/>
            </w:pPr>
            <w:r w:rsidRPr="00730DBF">
              <w:rPr>
                <w:sz w:val="18"/>
                <w:szCs w:val="18"/>
              </w:rPr>
              <w:t>10891,51</w:t>
            </w:r>
          </w:p>
        </w:tc>
        <w:tc>
          <w:tcPr>
            <w:tcW w:w="460" w:type="pct"/>
            <w:vMerge/>
          </w:tcPr>
          <w:p w:rsidR="000710FD" w:rsidRPr="00730DBF" w:rsidRDefault="000710FD" w:rsidP="000710FD">
            <w:pPr>
              <w:rPr>
                <w:sz w:val="20"/>
                <w:szCs w:val="20"/>
              </w:rPr>
            </w:pPr>
          </w:p>
        </w:tc>
        <w:tc>
          <w:tcPr>
            <w:tcW w:w="493" w:type="pct"/>
            <w:vMerge/>
          </w:tcPr>
          <w:p w:rsidR="000710FD" w:rsidRPr="00730DBF" w:rsidRDefault="000710FD" w:rsidP="000710FD">
            <w:pPr>
              <w:rPr>
                <w:sz w:val="20"/>
                <w:szCs w:val="20"/>
              </w:rPr>
            </w:pPr>
          </w:p>
        </w:tc>
      </w:tr>
      <w:tr w:rsidR="001C1750" w:rsidRPr="00730DBF" w:rsidTr="00CF1376">
        <w:trPr>
          <w:trHeight w:val="589"/>
          <w:jc w:val="center"/>
        </w:trPr>
        <w:tc>
          <w:tcPr>
            <w:tcW w:w="169" w:type="pct"/>
            <w:vMerge w:val="restart"/>
          </w:tcPr>
          <w:p w:rsidR="000710FD" w:rsidRPr="00730DBF" w:rsidRDefault="000710FD" w:rsidP="000710FD">
            <w:pPr>
              <w:ind w:hanging="54"/>
              <w:jc w:val="center"/>
              <w:rPr>
                <w:sz w:val="20"/>
                <w:szCs w:val="20"/>
              </w:rPr>
            </w:pPr>
            <w:r w:rsidRPr="00730DBF">
              <w:rPr>
                <w:sz w:val="20"/>
                <w:szCs w:val="20"/>
              </w:rPr>
              <w:t>3.4.</w:t>
            </w:r>
          </w:p>
        </w:tc>
        <w:tc>
          <w:tcPr>
            <w:tcW w:w="809" w:type="pct"/>
            <w:vMerge w:val="restart"/>
          </w:tcPr>
          <w:p w:rsidR="000710FD" w:rsidRPr="00730DBF" w:rsidRDefault="000710FD" w:rsidP="000710FD">
            <w:pPr>
              <w:rPr>
                <w:sz w:val="20"/>
                <w:szCs w:val="20"/>
              </w:rPr>
            </w:pPr>
            <w:r w:rsidRPr="00730DBF">
              <w:rPr>
                <w:sz w:val="20"/>
                <w:szCs w:val="20"/>
              </w:rPr>
              <w:t>Мероприятие 4.</w:t>
            </w:r>
          </w:p>
          <w:p w:rsidR="000710FD" w:rsidRDefault="000710FD" w:rsidP="000710FD">
            <w:pPr>
              <w:rPr>
                <w:sz w:val="20"/>
                <w:szCs w:val="20"/>
                <w:lang w:eastAsia="en-US"/>
              </w:rPr>
            </w:pPr>
            <w:r w:rsidRPr="00730DBF">
              <w:rPr>
                <w:sz w:val="20"/>
                <w:szCs w:val="20"/>
              </w:rPr>
              <w:t xml:space="preserve"> Ремонт помещения для организации деятельности </w:t>
            </w:r>
            <w:r w:rsidRPr="00730DBF">
              <w:rPr>
                <w:sz w:val="20"/>
                <w:szCs w:val="20"/>
                <w:lang w:eastAsia="en-US"/>
              </w:rPr>
              <w:t xml:space="preserve">Муниципального казенного учреждения Раменского </w:t>
            </w:r>
            <w:r w:rsidRPr="00730DBF">
              <w:rPr>
                <w:sz w:val="20"/>
                <w:szCs w:val="20"/>
                <w:lang w:eastAsia="en-US"/>
              </w:rPr>
              <w:lastRenderedPageBreak/>
              <w:t xml:space="preserve">муниципального района «Раменская ритуальная </w:t>
            </w:r>
          </w:p>
          <w:p w:rsidR="000710FD" w:rsidRPr="00730DBF" w:rsidRDefault="000710FD" w:rsidP="000710FD">
            <w:pPr>
              <w:rPr>
                <w:sz w:val="20"/>
                <w:szCs w:val="20"/>
              </w:rPr>
            </w:pPr>
            <w:r w:rsidRPr="00730DBF">
              <w:rPr>
                <w:sz w:val="20"/>
                <w:szCs w:val="20"/>
                <w:lang w:eastAsia="en-US"/>
              </w:rPr>
              <w:t>служба»</w:t>
            </w:r>
          </w:p>
        </w:tc>
        <w:tc>
          <w:tcPr>
            <w:tcW w:w="225" w:type="pct"/>
            <w:vMerge w:val="restart"/>
          </w:tcPr>
          <w:p w:rsidR="000710FD" w:rsidRPr="00730DBF" w:rsidRDefault="000710FD" w:rsidP="000710FD">
            <w:pPr>
              <w:rPr>
                <w:sz w:val="20"/>
                <w:szCs w:val="20"/>
              </w:rPr>
            </w:pPr>
            <w:r w:rsidRPr="00730DBF">
              <w:rPr>
                <w:sz w:val="20"/>
                <w:szCs w:val="20"/>
              </w:rPr>
              <w:lastRenderedPageBreak/>
              <w:t>2017- 2021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995,4</w:t>
            </w:r>
          </w:p>
        </w:tc>
        <w:tc>
          <w:tcPr>
            <w:tcW w:w="316"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995,4</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rPr>
                <w:sz w:val="20"/>
                <w:szCs w:val="20"/>
              </w:rPr>
            </w:pPr>
            <w:r w:rsidRPr="00730DBF">
              <w:rPr>
                <w:sz w:val="20"/>
                <w:szCs w:val="20"/>
              </w:rPr>
              <w:t>Управление капитально</w:t>
            </w:r>
          </w:p>
          <w:p w:rsidR="000710FD" w:rsidRPr="00730DBF" w:rsidRDefault="000710FD" w:rsidP="000710FD">
            <w:pPr>
              <w:rPr>
                <w:sz w:val="20"/>
                <w:szCs w:val="20"/>
              </w:rPr>
            </w:pPr>
            <w:proofErr w:type="spellStart"/>
            <w:r w:rsidRPr="00730DBF">
              <w:rPr>
                <w:sz w:val="20"/>
                <w:szCs w:val="20"/>
              </w:rPr>
              <w:t>го</w:t>
            </w:r>
            <w:proofErr w:type="spellEnd"/>
            <w:r w:rsidRPr="00730DBF">
              <w:rPr>
                <w:sz w:val="20"/>
                <w:szCs w:val="20"/>
              </w:rPr>
              <w:t xml:space="preserve"> строительства </w:t>
            </w:r>
          </w:p>
          <w:p w:rsidR="000710FD" w:rsidRPr="00730DBF" w:rsidRDefault="000710FD" w:rsidP="000710FD">
            <w:pPr>
              <w:rPr>
                <w:sz w:val="20"/>
                <w:szCs w:val="20"/>
              </w:rPr>
            </w:pPr>
          </w:p>
        </w:tc>
        <w:tc>
          <w:tcPr>
            <w:tcW w:w="493" w:type="pct"/>
            <w:vMerge/>
          </w:tcPr>
          <w:p w:rsidR="000710FD" w:rsidRPr="00730DBF" w:rsidRDefault="000710FD" w:rsidP="000710FD">
            <w:pPr>
              <w:rPr>
                <w:sz w:val="20"/>
                <w:szCs w:val="20"/>
              </w:rPr>
            </w:pPr>
          </w:p>
        </w:tc>
      </w:tr>
      <w:tr w:rsidR="001C1750" w:rsidRPr="00730DBF" w:rsidTr="00CF1376">
        <w:trPr>
          <w:trHeight w:val="589"/>
          <w:jc w:val="center"/>
        </w:trPr>
        <w:tc>
          <w:tcPr>
            <w:tcW w:w="169" w:type="pct"/>
            <w:vMerge/>
          </w:tcPr>
          <w:p w:rsidR="000710FD" w:rsidRPr="00730DBF" w:rsidRDefault="000710FD" w:rsidP="000710FD">
            <w:pPr>
              <w:ind w:hanging="54"/>
              <w:rPr>
                <w:sz w:val="20"/>
                <w:szCs w:val="20"/>
              </w:rPr>
            </w:pPr>
          </w:p>
        </w:tc>
        <w:tc>
          <w:tcPr>
            <w:tcW w:w="809" w:type="pct"/>
            <w:vMerge/>
          </w:tcPr>
          <w:p w:rsidR="000710FD" w:rsidRPr="00730DBF" w:rsidRDefault="000710FD" w:rsidP="000710FD">
            <w:pPr>
              <w:ind w:right="-108"/>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p w:rsidR="000710FD" w:rsidRPr="00730DBF" w:rsidRDefault="000710FD" w:rsidP="000710FD">
            <w:pPr>
              <w:rPr>
                <w:sz w:val="20"/>
                <w:szCs w:val="20"/>
              </w:rPr>
            </w:pPr>
          </w:p>
        </w:tc>
        <w:tc>
          <w:tcPr>
            <w:tcW w:w="315" w:type="pct"/>
          </w:tcPr>
          <w:p w:rsidR="000710FD" w:rsidRPr="00730DBF" w:rsidRDefault="000710FD" w:rsidP="000710FD">
            <w:pPr>
              <w:jc w:val="center"/>
              <w:rPr>
                <w:sz w:val="18"/>
                <w:szCs w:val="18"/>
              </w:rPr>
            </w:pPr>
            <w:r w:rsidRPr="00730DBF">
              <w:rPr>
                <w:sz w:val="18"/>
                <w:szCs w:val="18"/>
              </w:rPr>
              <w:lastRenderedPageBreak/>
              <w:t>0</w:t>
            </w:r>
          </w:p>
        </w:tc>
        <w:tc>
          <w:tcPr>
            <w:tcW w:w="362" w:type="pct"/>
          </w:tcPr>
          <w:p w:rsidR="000710FD" w:rsidRPr="00730DBF" w:rsidRDefault="000710FD" w:rsidP="000710FD">
            <w:pPr>
              <w:jc w:val="center"/>
              <w:rPr>
                <w:sz w:val="18"/>
                <w:szCs w:val="18"/>
              </w:rPr>
            </w:pPr>
            <w:r w:rsidRPr="00730DBF">
              <w:rPr>
                <w:sz w:val="18"/>
                <w:szCs w:val="18"/>
              </w:rPr>
              <w:t>995,4</w:t>
            </w:r>
          </w:p>
        </w:tc>
        <w:tc>
          <w:tcPr>
            <w:tcW w:w="316"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995,4</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rPr>
                <w:sz w:val="20"/>
                <w:szCs w:val="20"/>
                <w:lang w:eastAsia="en-US"/>
              </w:rPr>
            </w:pPr>
          </w:p>
        </w:tc>
        <w:tc>
          <w:tcPr>
            <w:tcW w:w="493" w:type="pct"/>
            <w:vMerge/>
          </w:tcPr>
          <w:p w:rsidR="000710FD" w:rsidRPr="00730DBF" w:rsidRDefault="000710FD" w:rsidP="000710FD">
            <w:pPr>
              <w:rPr>
                <w:sz w:val="20"/>
                <w:szCs w:val="20"/>
              </w:rPr>
            </w:pPr>
          </w:p>
        </w:tc>
      </w:tr>
      <w:tr w:rsidR="001C1750" w:rsidRPr="00730DBF" w:rsidTr="00CF1376">
        <w:trPr>
          <w:trHeight w:val="589"/>
          <w:jc w:val="center"/>
        </w:trPr>
        <w:tc>
          <w:tcPr>
            <w:tcW w:w="169" w:type="pct"/>
            <w:vMerge w:val="restart"/>
          </w:tcPr>
          <w:p w:rsidR="000710FD" w:rsidRPr="00730DBF" w:rsidRDefault="000710FD" w:rsidP="000710FD">
            <w:pPr>
              <w:ind w:hanging="54"/>
              <w:rPr>
                <w:sz w:val="20"/>
                <w:szCs w:val="20"/>
              </w:rPr>
            </w:pPr>
            <w:r w:rsidRPr="00730DBF">
              <w:rPr>
                <w:sz w:val="20"/>
                <w:szCs w:val="20"/>
              </w:rPr>
              <w:lastRenderedPageBreak/>
              <w:t>3.</w:t>
            </w:r>
            <w:r w:rsidR="00FA43F6">
              <w:rPr>
                <w:sz w:val="20"/>
                <w:szCs w:val="20"/>
              </w:rPr>
              <w:t>5.</w:t>
            </w:r>
          </w:p>
        </w:tc>
        <w:tc>
          <w:tcPr>
            <w:tcW w:w="809" w:type="pct"/>
            <w:vMerge w:val="restart"/>
          </w:tcPr>
          <w:p w:rsidR="000710FD" w:rsidRPr="00730DBF" w:rsidRDefault="000710FD" w:rsidP="000710FD">
            <w:pPr>
              <w:ind w:right="-108"/>
              <w:rPr>
                <w:sz w:val="20"/>
                <w:szCs w:val="20"/>
              </w:rPr>
            </w:pPr>
            <w:r w:rsidRPr="00730DBF">
              <w:rPr>
                <w:sz w:val="20"/>
                <w:szCs w:val="20"/>
              </w:rPr>
              <w:t xml:space="preserve">Мероприятие </w:t>
            </w:r>
            <w:r w:rsidR="00CF05C1">
              <w:rPr>
                <w:sz w:val="20"/>
                <w:szCs w:val="20"/>
              </w:rPr>
              <w:t>5</w:t>
            </w:r>
            <w:r w:rsidRPr="00730DBF">
              <w:rPr>
                <w:sz w:val="20"/>
                <w:szCs w:val="20"/>
              </w:rPr>
              <w:t xml:space="preserve">. Приобретение техники для нужд Муниципального бюджетного учреждения Раменского муниципального района «Содержание и благоустройство» </w:t>
            </w:r>
          </w:p>
        </w:tc>
        <w:tc>
          <w:tcPr>
            <w:tcW w:w="225" w:type="pct"/>
            <w:vMerge w:val="restart"/>
          </w:tcPr>
          <w:p w:rsidR="000710FD" w:rsidRPr="00730DBF" w:rsidRDefault="000710FD" w:rsidP="000710FD">
            <w:pPr>
              <w:rPr>
                <w:sz w:val="20"/>
                <w:szCs w:val="20"/>
              </w:rPr>
            </w:pPr>
            <w:r w:rsidRPr="00730DBF">
              <w:rPr>
                <w:sz w:val="20"/>
                <w:szCs w:val="20"/>
              </w:rPr>
              <w:t>2017- 2021</w:t>
            </w:r>
          </w:p>
        </w:tc>
        <w:tc>
          <w:tcPr>
            <w:tcW w:w="586" w:type="pct"/>
          </w:tcPr>
          <w:p w:rsidR="000710FD" w:rsidRPr="00730DBF" w:rsidRDefault="000710FD" w:rsidP="000710FD">
            <w:pPr>
              <w:rPr>
                <w:sz w:val="20"/>
                <w:szCs w:val="20"/>
              </w:rPr>
            </w:pPr>
            <w:r w:rsidRPr="00730DBF">
              <w:rPr>
                <w:sz w:val="20"/>
                <w:szCs w:val="20"/>
              </w:rPr>
              <w:t>Итого:</w:t>
            </w: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36900</w:t>
            </w:r>
          </w:p>
        </w:tc>
        <w:tc>
          <w:tcPr>
            <w:tcW w:w="316"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36900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val="restart"/>
          </w:tcPr>
          <w:p w:rsidR="000710FD" w:rsidRPr="00730DBF" w:rsidRDefault="000710FD" w:rsidP="000710FD">
            <w:pPr>
              <w:rPr>
                <w:sz w:val="20"/>
                <w:szCs w:val="20"/>
                <w:lang w:eastAsia="en-US"/>
              </w:rPr>
            </w:pPr>
            <w:r w:rsidRPr="00730DBF">
              <w:rPr>
                <w:sz w:val="20"/>
                <w:szCs w:val="20"/>
                <w:lang w:eastAsia="en-US"/>
              </w:rPr>
              <w:t>Муниципальное бюджетное учреждение Раменского муниципального района «Содержание и благоустройство»</w:t>
            </w:r>
          </w:p>
        </w:tc>
        <w:tc>
          <w:tcPr>
            <w:tcW w:w="493" w:type="pct"/>
            <w:vMerge/>
          </w:tcPr>
          <w:p w:rsidR="000710FD" w:rsidRPr="00730DBF" w:rsidRDefault="000710FD" w:rsidP="000710FD">
            <w:pPr>
              <w:rPr>
                <w:sz w:val="20"/>
                <w:szCs w:val="20"/>
              </w:rPr>
            </w:pPr>
          </w:p>
        </w:tc>
      </w:tr>
      <w:tr w:rsidR="001C1750" w:rsidRPr="00730DBF" w:rsidTr="00376384">
        <w:trPr>
          <w:trHeight w:val="589"/>
          <w:jc w:val="center"/>
        </w:trPr>
        <w:tc>
          <w:tcPr>
            <w:tcW w:w="169" w:type="pct"/>
            <w:vMerge/>
          </w:tcPr>
          <w:p w:rsidR="000710FD" w:rsidRPr="00730DBF" w:rsidRDefault="000710FD" w:rsidP="000710FD">
            <w:pPr>
              <w:ind w:hanging="54"/>
              <w:rPr>
                <w:sz w:val="20"/>
                <w:szCs w:val="20"/>
              </w:rPr>
            </w:pPr>
          </w:p>
        </w:tc>
        <w:tc>
          <w:tcPr>
            <w:tcW w:w="809" w:type="pct"/>
            <w:vMerge/>
          </w:tcPr>
          <w:p w:rsidR="000710FD" w:rsidRPr="00730DBF" w:rsidRDefault="000710FD" w:rsidP="000710FD">
            <w:pPr>
              <w:ind w:right="-108"/>
              <w:rPr>
                <w:sz w:val="20"/>
                <w:szCs w:val="20"/>
              </w:rPr>
            </w:pPr>
          </w:p>
        </w:tc>
        <w:tc>
          <w:tcPr>
            <w:tcW w:w="225" w:type="pct"/>
            <w:vMerge/>
          </w:tcPr>
          <w:p w:rsidR="000710FD" w:rsidRPr="00730DBF" w:rsidRDefault="000710FD" w:rsidP="000710FD">
            <w:pPr>
              <w:rPr>
                <w:sz w:val="20"/>
                <w:szCs w:val="20"/>
              </w:rPr>
            </w:pPr>
          </w:p>
        </w:tc>
        <w:tc>
          <w:tcPr>
            <w:tcW w:w="586" w:type="pct"/>
          </w:tcPr>
          <w:p w:rsidR="000710FD" w:rsidRPr="00730DBF" w:rsidRDefault="000710FD" w:rsidP="000710FD">
            <w:pPr>
              <w:rPr>
                <w:sz w:val="20"/>
                <w:szCs w:val="20"/>
              </w:rPr>
            </w:pPr>
            <w:r w:rsidRPr="00730DBF">
              <w:rPr>
                <w:sz w:val="20"/>
                <w:szCs w:val="20"/>
              </w:rPr>
              <w:t>Средства бюджета Раменского муниципального района</w:t>
            </w:r>
          </w:p>
          <w:p w:rsidR="000710FD" w:rsidRPr="00730DBF" w:rsidRDefault="000710FD" w:rsidP="000710FD">
            <w:pPr>
              <w:rPr>
                <w:sz w:val="20"/>
                <w:szCs w:val="20"/>
              </w:rPr>
            </w:pPr>
          </w:p>
        </w:tc>
        <w:tc>
          <w:tcPr>
            <w:tcW w:w="315" w:type="pct"/>
          </w:tcPr>
          <w:p w:rsidR="000710FD" w:rsidRPr="00730DBF" w:rsidRDefault="000710FD" w:rsidP="000710FD">
            <w:pPr>
              <w:jc w:val="center"/>
              <w:rPr>
                <w:sz w:val="18"/>
                <w:szCs w:val="18"/>
              </w:rPr>
            </w:pPr>
            <w:r w:rsidRPr="00730DBF">
              <w:rPr>
                <w:sz w:val="18"/>
                <w:szCs w:val="18"/>
              </w:rPr>
              <w:t>0</w:t>
            </w:r>
          </w:p>
        </w:tc>
        <w:tc>
          <w:tcPr>
            <w:tcW w:w="362" w:type="pct"/>
          </w:tcPr>
          <w:p w:rsidR="000710FD" w:rsidRPr="00730DBF" w:rsidRDefault="000710FD" w:rsidP="000710FD">
            <w:pPr>
              <w:jc w:val="center"/>
              <w:rPr>
                <w:sz w:val="18"/>
                <w:szCs w:val="18"/>
              </w:rPr>
            </w:pPr>
            <w:r w:rsidRPr="00730DBF">
              <w:rPr>
                <w:sz w:val="18"/>
                <w:szCs w:val="18"/>
              </w:rPr>
              <w:t>36900</w:t>
            </w:r>
          </w:p>
        </w:tc>
        <w:tc>
          <w:tcPr>
            <w:tcW w:w="316"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36900</w:t>
            </w:r>
          </w:p>
        </w:tc>
        <w:tc>
          <w:tcPr>
            <w:tcW w:w="315" w:type="pct"/>
          </w:tcPr>
          <w:p w:rsidR="000710FD" w:rsidRPr="00730DBF" w:rsidRDefault="000710FD" w:rsidP="000710FD">
            <w:pPr>
              <w:jc w:val="center"/>
              <w:rPr>
                <w:sz w:val="18"/>
                <w:szCs w:val="18"/>
              </w:rPr>
            </w:pPr>
            <w:r w:rsidRPr="00730DBF">
              <w:rPr>
                <w:sz w:val="18"/>
                <w:szCs w:val="18"/>
              </w:rPr>
              <w:t>0</w:t>
            </w:r>
          </w:p>
        </w:tc>
        <w:tc>
          <w:tcPr>
            <w:tcW w:w="315" w:type="pct"/>
          </w:tcPr>
          <w:p w:rsidR="000710FD" w:rsidRPr="00730DBF" w:rsidRDefault="000710FD" w:rsidP="000710FD">
            <w:pPr>
              <w:jc w:val="center"/>
              <w:rPr>
                <w:sz w:val="18"/>
                <w:szCs w:val="18"/>
              </w:rPr>
            </w:pPr>
            <w:r w:rsidRPr="00730DBF">
              <w:rPr>
                <w:sz w:val="18"/>
                <w:szCs w:val="18"/>
              </w:rPr>
              <w:t>0</w:t>
            </w:r>
          </w:p>
        </w:tc>
        <w:tc>
          <w:tcPr>
            <w:tcW w:w="317" w:type="pct"/>
          </w:tcPr>
          <w:p w:rsidR="000710FD" w:rsidRPr="00730DBF" w:rsidRDefault="000710FD" w:rsidP="000710FD">
            <w:pPr>
              <w:jc w:val="center"/>
              <w:rPr>
                <w:sz w:val="18"/>
                <w:szCs w:val="18"/>
              </w:rPr>
            </w:pPr>
            <w:r w:rsidRPr="00730DBF">
              <w:rPr>
                <w:sz w:val="18"/>
                <w:szCs w:val="18"/>
              </w:rPr>
              <w:t>0</w:t>
            </w:r>
          </w:p>
        </w:tc>
        <w:tc>
          <w:tcPr>
            <w:tcW w:w="460" w:type="pct"/>
            <w:vMerge/>
          </w:tcPr>
          <w:p w:rsidR="000710FD" w:rsidRPr="00730DBF" w:rsidRDefault="000710FD" w:rsidP="000710FD">
            <w:pPr>
              <w:rPr>
                <w:sz w:val="20"/>
                <w:szCs w:val="20"/>
                <w:lang w:eastAsia="en-US"/>
              </w:rPr>
            </w:pPr>
          </w:p>
        </w:tc>
        <w:tc>
          <w:tcPr>
            <w:tcW w:w="493" w:type="pct"/>
            <w:vMerge/>
            <w:tcBorders>
              <w:bottom w:val="nil"/>
            </w:tcBorders>
          </w:tcPr>
          <w:p w:rsidR="000710FD" w:rsidRPr="00730DBF" w:rsidRDefault="000710FD" w:rsidP="000710FD">
            <w:pPr>
              <w:rPr>
                <w:sz w:val="20"/>
                <w:szCs w:val="20"/>
              </w:rPr>
            </w:pPr>
          </w:p>
        </w:tc>
      </w:tr>
      <w:tr w:rsidR="001C1750" w:rsidRPr="00730DBF" w:rsidTr="00376384">
        <w:trPr>
          <w:trHeight w:val="320"/>
          <w:jc w:val="center"/>
        </w:trPr>
        <w:tc>
          <w:tcPr>
            <w:tcW w:w="169" w:type="pct"/>
            <w:vMerge w:val="restart"/>
          </w:tcPr>
          <w:p w:rsidR="00FA43F6" w:rsidRPr="00FA43F6" w:rsidRDefault="00FA43F6" w:rsidP="000710FD">
            <w:pPr>
              <w:rPr>
                <w:color w:val="FF0000"/>
                <w:sz w:val="20"/>
                <w:szCs w:val="20"/>
              </w:rPr>
            </w:pPr>
            <w:r w:rsidRPr="00FA43F6">
              <w:rPr>
                <w:color w:val="FF0000"/>
                <w:sz w:val="20"/>
                <w:szCs w:val="20"/>
              </w:rPr>
              <w:t>3.6.</w:t>
            </w:r>
          </w:p>
        </w:tc>
        <w:tc>
          <w:tcPr>
            <w:tcW w:w="809" w:type="pct"/>
            <w:vMerge w:val="restart"/>
          </w:tcPr>
          <w:p w:rsidR="00FA43F6" w:rsidRPr="00FA43F6" w:rsidRDefault="00CF05C1" w:rsidP="00FA43F6">
            <w:pPr>
              <w:ind w:right="-108"/>
              <w:rPr>
                <w:color w:val="FF0000"/>
                <w:sz w:val="20"/>
                <w:szCs w:val="20"/>
              </w:rPr>
            </w:pPr>
            <w:r>
              <w:rPr>
                <w:color w:val="FF0000"/>
                <w:sz w:val="20"/>
                <w:szCs w:val="20"/>
              </w:rPr>
              <w:t>Мероприятие 6</w:t>
            </w:r>
            <w:r w:rsidR="00FA43F6" w:rsidRPr="00FA43F6">
              <w:rPr>
                <w:color w:val="FF0000"/>
                <w:sz w:val="20"/>
                <w:szCs w:val="20"/>
              </w:rPr>
              <w:t>.</w:t>
            </w:r>
          </w:p>
          <w:p w:rsidR="00FA43F6" w:rsidRPr="00FA43F6" w:rsidRDefault="00FA43F6" w:rsidP="00FA43F6">
            <w:pPr>
              <w:ind w:right="-249"/>
              <w:rPr>
                <w:color w:val="FF0000"/>
                <w:sz w:val="20"/>
                <w:szCs w:val="20"/>
              </w:rPr>
            </w:pPr>
            <w:r w:rsidRPr="00FA43F6">
              <w:rPr>
                <w:color w:val="FF0000"/>
                <w:sz w:val="20"/>
                <w:szCs w:val="20"/>
              </w:rPr>
              <w:t xml:space="preserve">Инвентаризация мест захоронения кладбищ </w:t>
            </w:r>
            <w:r w:rsidRPr="00FA43F6">
              <w:rPr>
                <w:color w:val="FF0000"/>
                <w:sz w:val="20"/>
                <w:szCs w:val="20"/>
                <w:lang w:eastAsia="en-US"/>
              </w:rPr>
              <w:t>Раменского муниципального района</w:t>
            </w:r>
          </w:p>
        </w:tc>
        <w:tc>
          <w:tcPr>
            <w:tcW w:w="225" w:type="pct"/>
            <w:vMerge w:val="restart"/>
          </w:tcPr>
          <w:p w:rsidR="00FA43F6" w:rsidRPr="00730DBF" w:rsidRDefault="00FA43F6" w:rsidP="000710FD">
            <w:pPr>
              <w:rPr>
                <w:sz w:val="20"/>
                <w:szCs w:val="20"/>
              </w:rPr>
            </w:pPr>
            <w:r w:rsidRPr="0009181E">
              <w:rPr>
                <w:color w:val="FF0000"/>
                <w:sz w:val="20"/>
                <w:szCs w:val="20"/>
              </w:rPr>
              <w:t>2017- 2021</w:t>
            </w:r>
          </w:p>
        </w:tc>
        <w:tc>
          <w:tcPr>
            <w:tcW w:w="586" w:type="pct"/>
          </w:tcPr>
          <w:p w:rsidR="00FA43F6" w:rsidRPr="0009181E" w:rsidRDefault="00FA43F6" w:rsidP="000254BA">
            <w:pPr>
              <w:rPr>
                <w:color w:val="FF0000"/>
                <w:sz w:val="20"/>
                <w:szCs w:val="20"/>
              </w:rPr>
            </w:pPr>
            <w:r w:rsidRPr="0009181E">
              <w:rPr>
                <w:color w:val="FF0000"/>
                <w:sz w:val="20"/>
                <w:szCs w:val="20"/>
              </w:rPr>
              <w:t>Итого:</w:t>
            </w:r>
          </w:p>
        </w:tc>
        <w:tc>
          <w:tcPr>
            <w:tcW w:w="315" w:type="pct"/>
          </w:tcPr>
          <w:p w:rsidR="00FA43F6" w:rsidRPr="0009181E" w:rsidRDefault="00FA43F6" w:rsidP="000254BA">
            <w:pPr>
              <w:jc w:val="center"/>
              <w:rPr>
                <w:color w:val="FF0000"/>
                <w:sz w:val="18"/>
                <w:szCs w:val="18"/>
              </w:rPr>
            </w:pPr>
            <w:r w:rsidRPr="0009181E">
              <w:rPr>
                <w:color w:val="FF0000"/>
                <w:sz w:val="18"/>
                <w:szCs w:val="18"/>
              </w:rPr>
              <w:t>0</w:t>
            </w:r>
          </w:p>
        </w:tc>
        <w:tc>
          <w:tcPr>
            <w:tcW w:w="362" w:type="pct"/>
          </w:tcPr>
          <w:p w:rsidR="00FA43F6" w:rsidRPr="0009181E" w:rsidRDefault="00FA43F6" w:rsidP="000254BA">
            <w:pPr>
              <w:jc w:val="center"/>
              <w:rPr>
                <w:color w:val="FF0000"/>
                <w:sz w:val="18"/>
                <w:szCs w:val="18"/>
              </w:rPr>
            </w:pPr>
            <w:r w:rsidRPr="0009181E">
              <w:rPr>
                <w:color w:val="FF0000"/>
                <w:sz w:val="18"/>
                <w:szCs w:val="18"/>
              </w:rPr>
              <w:t>15288</w:t>
            </w:r>
          </w:p>
        </w:tc>
        <w:tc>
          <w:tcPr>
            <w:tcW w:w="316" w:type="pct"/>
          </w:tcPr>
          <w:p w:rsidR="00FA43F6" w:rsidRPr="0009181E" w:rsidRDefault="00FA43F6" w:rsidP="000254BA">
            <w:pPr>
              <w:jc w:val="center"/>
              <w:rPr>
                <w:color w:val="FF0000"/>
                <w:sz w:val="18"/>
                <w:szCs w:val="18"/>
              </w:rPr>
            </w:pPr>
            <w:r w:rsidRPr="0009181E">
              <w:rPr>
                <w:color w:val="FF0000"/>
                <w:sz w:val="18"/>
                <w:szCs w:val="18"/>
              </w:rPr>
              <w:t>0</w:t>
            </w:r>
          </w:p>
        </w:tc>
        <w:tc>
          <w:tcPr>
            <w:tcW w:w="315" w:type="pct"/>
          </w:tcPr>
          <w:p w:rsidR="00FA43F6" w:rsidRPr="0009181E" w:rsidRDefault="00FA43F6" w:rsidP="000254BA">
            <w:pPr>
              <w:jc w:val="center"/>
              <w:rPr>
                <w:color w:val="FF0000"/>
                <w:sz w:val="18"/>
                <w:szCs w:val="18"/>
              </w:rPr>
            </w:pPr>
            <w:r w:rsidRPr="0009181E">
              <w:rPr>
                <w:color w:val="FF0000"/>
                <w:sz w:val="18"/>
                <w:szCs w:val="18"/>
              </w:rPr>
              <w:t>0</w:t>
            </w:r>
          </w:p>
        </w:tc>
        <w:tc>
          <w:tcPr>
            <w:tcW w:w="315" w:type="pct"/>
          </w:tcPr>
          <w:p w:rsidR="00FA43F6" w:rsidRPr="0009181E" w:rsidRDefault="00FA43F6" w:rsidP="000254BA">
            <w:pPr>
              <w:jc w:val="center"/>
              <w:rPr>
                <w:color w:val="FF0000"/>
                <w:sz w:val="18"/>
                <w:szCs w:val="18"/>
              </w:rPr>
            </w:pPr>
            <w:r w:rsidRPr="0009181E">
              <w:rPr>
                <w:color w:val="FF0000"/>
                <w:sz w:val="18"/>
                <w:szCs w:val="18"/>
              </w:rPr>
              <w:t>15288,00</w:t>
            </w:r>
          </w:p>
        </w:tc>
        <w:tc>
          <w:tcPr>
            <w:tcW w:w="315" w:type="pct"/>
          </w:tcPr>
          <w:p w:rsidR="00FA43F6" w:rsidRPr="0009181E" w:rsidRDefault="00FA43F6" w:rsidP="000254BA">
            <w:pPr>
              <w:jc w:val="center"/>
              <w:rPr>
                <w:color w:val="FF0000"/>
                <w:sz w:val="18"/>
                <w:szCs w:val="18"/>
              </w:rPr>
            </w:pPr>
            <w:r w:rsidRPr="0009181E">
              <w:rPr>
                <w:color w:val="FF0000"/>
                <w:sz w:val="18"/>
                <w:szCs w:val="18"/>
              </w:rPr>
              <w:t>0</w:t>
            </w:r>
          </w:p>
        </w:tc>
        <w:tc>
          <w:tcPr>
            <w:tcW w:w="317" w:type="pct"/>
          </w:tcPr>
          <w:p w:rsidR="00FA43F6" w:rsidRPr="0009181E" w:rsidRDefault="00FA43F6" w:rsidP="000254BA">
            <w:pPr>
              <w:jc w:val="center"/>
              <w:rPr>
                <w:color w:val="FF0000"/>
                <w:sz w:val="18"/>
                <w:szCs w:val="18"/>
              </w:rPr>
            </w:pPr>
            <w:r w:rsidRPr="0009181E">
              <w:rPr>
                <w:color w:val="FF0000"/>
                <w:sz w:val="18"/>
                <w:szCs w:val="18"/>
              </w:rPr>
              <w:t>0</w:t>
            </w:r>
          </w:p>
        </w:tc>
        <w:tc>
          <w:tcPr>
            <w:tcW w:w="460" w:type="pct"/>
            <w:vMerge w:val="restart"/>
          </w:tcPr>
          <w:p w:rsidR="00FA43F6" w:rsidRPr="0009181E" w:rsidRDefault="00FA43F6" w:rsidP="000254BA">
            <w:pPr>
              <w:rPr>
                <w:color w:val="FF0000"/>
                <w:sz w:val="20"/>
                <w:szCs w:val="20"/>
                <w:lang w:eastAsia="en-US"/>
              </w:rPr>
            </w:pPr>
            <w:r w:rsidRPr="0009181E">
              <w:rPr>
                <w:color w:val="FF0000"/>
                <w:sz w:val="20"/>
                <w:szCs w:val="20"/>
                <w:lang w:eastAsia="en-US"/>
              </w:rPr>
              <w:t>Муниципальное казенное учреждение Раменского муниципального района «Раменская ритуальная служба»</w:t>
            </w:r>
          </w:p>
        </w:tc>
        <w:tc>
          <w:tcPr>
            <w:tcW w:w="493" w:type="pct"/>
            <w:vMerge w:val="restart"/>
            <w:tcBorders>
              <w:top w:val="nil"/>
            </w:tcBorders>
          </w:tcPr>
          <w:p w:rsidR="00FA43F6" w:rsidRPr="00730DBF" w:rsidRDefault="00FA43F6" w:rsidP="000710FD">
            <w:pPr>
              <w:rPr>
                <w:b/>
                <w:sz w:val="20"/>
                <w:szCs w:val="20"/>
              </w:rPr>
            </w:pPr>
          </w:p>
        </w:tc>
      </w:tr>
      <w:tr w:rsidR="001C1750" w:rsidRPr="00730DBF" w:rsidTr="00CF1376">
        <w:trPr>
          <w:trHeight w:val="320"/>
          <w:jc w:val="center"/>
        </w:trPr>
        <w:tc>
          <w:tcPr>
            <w:tcW w:w="169" w:type="pct"/>
            <w:vMerge/>
          </w:tcPr>
          <w:p w:rsidR="00FA43F6" w:rsidRPr="00730DBF" w:rsidRDefault="00FA43F6" w:rsidP="000710FD">
            <w:pPr>
              <w:rPr>
                <w:sz w:val="20"/>
                <w:szCs w:val="20"/>
              </w:rPr>
            </w:pPr>
          </w:p>
        </w:tc>
        <w:tc>
          <w:tcPr>
            <w:tcW w:w="809" w:type="pct"/>
            <w:vMerge/>
          </w:tcPr>
          <w:p w:rsidR="00FA43F6" w:rsidRPr="00730DBF" w:rsidRDefault="00FA43F6" w:rsidP="000710FD">
            <w:pPr>
              <w:ind w:right="-249"/>
              <w:rPr>
                <w:sz w:val="20"/>
                <w:szCs w:val="20"/>
              </w:rPr>
            </w:pPr>
          </w:p>
        </w:tc>
        <w:tc>
          <w:tcPr>
            <w:tcW w:w="225" w:type="pct"/>
            <w:vMerge/>
          </w:tcPr>
          <w:p w:rsidR="00FA43F6" w:rsidRPr="00730DBF" w:rsidRDefault="00FA43F6" w:rsidP="000710FD">
            <w:pPr>
              <w:rPr>
                <w:sz w:val="20"/>
                <w:szCs w:val="20"/>
              </w:rPr>
            </w:pPr>
          </w:p>
        </w:tc>
        <w:tc>
          <w:tcPr>
            <w:tcW w:w="586" w:type="pct"/>
          </w:tcPr>
          <w:p w:rsidR="00FA43F6" w:rsidRPr="0009181E" w:rsidRDefault="00FA43F6" w:rsidP="000254BA">
            <w:pPr>
              <w:rPr>
                <w:color w:val="FF0000"/>
                <w:sz w:val="20"/>
                <w:szCs w:val="20"/>
              </w:rPr>
            </w:pPr>
            <w:r w:rsidRPr="0009181E">
              <w:rPr>
                <w:color w:val="FF0000"/>
                <w:sz w:val="20"/>
                <w:szCs w:val="20"/>
              </w:rPr>
              <w:t>Средства бюджета Раменского муниципального района</w:t>
            </w:r>
          </w:p>
          <w:p w:rsidR="00FA43F6" w:rsidRPr="0009181E" w:rsidRDefault="00FA43F6" w:rsidP="000254BA">
            <w:pPr>
              <w:rPr>
                <w:color w:val="FF0000"/>
                <w:sz w:val="20"/>
                <w:szCs w:val="20"/>
              </w:rPr>
            </w:pPr>
          </w:p>
        </w:tc>
        <w:tc>
          <w:tcPr>
            <w:tcW w:w="315" w:type="pct"/>
          </w:tcPr>
          <w:p w:rsidR="00FA43F6" w:rsidRPr="0009181E" w:rsidRDefault="00FA43F6" w:rsidP="000254BA">
            <w:pPr>
              <w:jc w:val="center"/>
              <w:rPr>
                <w:color w:val="FF0000"/>
                <w:sz w:val="18"/>
                <w:szCs w:val="18"/>
              </w:rPr>
            </w:pPr>
            <w:r w:rsidRPr="0009181E">
              <w:rPr>
                <w:color w:val="FF0000"/>
                <w:sz w:val="18"/>
                <w:szCs w:val="18"/>
              </w:rPr>
              <w:t>0</w:t>
            </w:r>
          </w:p>
        </w:tc>
        <w:tc>
          <w:tcPr>
            <w:tcW w:w="362" w:type="pct"/>
          </w:tcPr>
          <w:p w:rsidR="00FA43F6" w:rsidRPr="0009181E" w:rsidRDefault="00FA43F6" w:rsidP="000254BA">
            <w:pPr>
              <w:jc w:val="center"/>
              <w:rPr>
                <w:color w:val="FF0000"/>
                <w:sz w:val="18"/>
                <w:szCs w:val="18"/>
              </w:rPr>
            </w:pPr>
            <w:r w:rsidRPr="0009181E">
              <w:rPr>
                <w:color w:val="FF0000"/>
                <w:sz w:val="18"/>
                <w:szCs w:val="18"/>
              </w:rPr>
              <w:t>15288</w:t>
            </w:r>
          </w:p>
        </w:tc>
        <w:tc>
          <w:tcPr>
            <w:tcW w:w="316" w:type="pct"/>
          </w:tcPr>
          <w:p w:rsidR="00FA43F6" w:rsidRPr="0009181E" w:rsidRDefault="00FA43F6" w:rsidP="000254BA">
            <w:pPr>
              <w:jc w:val="center"/>
              <w:rPr>
                <w:color w:val="FF0000"/>
                <w:sz w:val="18"/>
                <w:szCs w:val="18"/>
              </w:rPr>
            </w:pPr>
            <w:r w:rsidRPr="0009181E">
              <w:rPr>
                <w:color w:val="FF0000"/>
                <w:sz w:val="18"/>
                <w:szCs w:val="18"/>
              </w:rPr>
              <w:t>0</w:t>
            </w:r>
          </w:p>
        </w:tc>
        <w:tc>
          <w:tcPr>
            <w:tcW w:w="315" w:type="pct"/>
          </w:tcPr>
          <w:p w:rsidR="00FA43F6" w:rsidRPr="0009181E" w:rsidRDefault="00FA43F6" w:rsidP="000254BA">
            <w:pPr>
              <w:jc w:val="center"/>
              <w:rPr>
                <w:color w:val="FF0000"/>
                <w:sz w:val="18"/>
                <w:szCs w:val="18"/>
              </w:rPr>
            </w:pPr>
            <w:r w:rsidRPr="0009181E">
              <w:rPr>
                <w:color w:val="FF0000"/>
                <w:sz w:val="18"/>
                <w:szCs w:val="18"/>
              </w:rPr>
              <w:t>0</w:t>
            </w:r>
          </w:p>
        </w:tc>
        <w:tc>
          <w:tcPr>
            <w:tcW w:w="315" w:type="pct"/>
          </w:tcPr>
          <w:p w:rsidR="00FA43F6" w:rsidRPr="0009181E" w:rsidRDefault="00FA43F6" w:rsidP="000254BA">
            <w:pPr>
              <w:jc w:val="center"/>
              <w:rPr>
                <w:color w:val="FF0000"/>
                <w:sz w:val="18"/>
                <w:szCs w:val="18"/>
              </w:rPr>
            </w:pPr>
            <w:r w:rsidRPr="0009181E">
              <w:rPr>
                <w:color w:val="FF0000"/>
                <w:sz w:val="18"/>
                <w:szCs w:val="18"/>
              </w:rPr>
              <w:t>15288,00</w:t>
            </w:r>
          </w:p>
        </w:tc>
        <w:tc>
          <w:tcPr>
            <w:tcW w:w="315" w:type="pct"/>
          </w:tcPr>
          <w:p w:rsidR="00FA43F6" w:rsidRPr="0009181E" w:rsidRDefault="00FA43F6" w:rsidP="000254BA">
            <w:pPr>
              <w:jc w:val="center"/>
              <w:rPr>
                <w:color w:val="FF0000"/>
                <w:sz w:val="18"/>
                <w:szCs w:val="18"/>
              </w:rPr>
            </w:pPr>
            <w:r w:rsidRPr="0009181E">
              <w:rPr>
                <w:color w:val="FF0000"/>
                <w:sz w:val="18"/>
                <w:szCs w:val="18"/>
              </w:rPr>
              <w:t>0</w:t>
            </w:r>
          </w:p>
        </w:tc>
        <w:tc>
          <w:tcPr>
            <w:tcW w:w="317" w:type="pct"/>
          </w:tcPr>
          <w:p w:rsidR="00FA43F6" w:rsidRPr="0009181E" w:rsidRDefault="00FA43F6" w:rsidP="000254BA">
            <w:pPr>
              <w:jc w:val="center"/>
              <w:rPr>
                <w:color w:val="FF0000"/>
                <w:sz w:val="18"/>
                <w:szCs w:val="18"/>
              </w:rPr>
            </w:pPr>
            <w:r w:rsidRPr="0009181E">
              <w:rPr>
                <w:color w:val="FF0000"/>
                <w:sz w:val="18"/>
                <w:szCs w:val="18"/>
              </w:rPr>
              <w:t>0</w:t>
            </w:r>
          </w:p>
        </w:tc>
        <w:tc>
          <w:tcPr>
            <w:tcW w:w="460" w:type="pct"/>
            <w:vMerge/>
          </w:tcPr>
          <w:p w:rsidR="00FA43F6" w:rsidRPr="00730DBF" w:rsidRDefault="00FA43F6" w:rsidP="000710FD">
            <w:pPr>
              <w:rPr>
                <w:sz w:val="20"/>
                <w:szCs w:val="20"/>
              </w:rPr>
            </w:pPr>
          </w:p>
        </w:tc>
        <w:tc>
          <w:tcPr>
            <w:tcW w:w="493" w:type="pct"/>
            <w:vMerge/>
          </w:tcPr>
          <w:p w:rsidR="00FA43F6" w:rsidRPr="00730DBF" w:rsidRDefault="00FA43F6" w:rsidP="000710FD">
            <w:pPr>
              <w:rPr>
                <w:b/>
                <w:sz w:val="20"/>
                <w:szCs w:val="20"/>
              </w:rPr>
            </w:pPr>
          </w:p>
        </w:tc>
      </w:tr>
      <w:tr w:rsidR="001C1750" w:rsidRPr="00730DBF" w:rsidTr="00CF1376">
        <w:trPr>
          <w:trHeight w:val="320"/>
          <w:jc w:val="center"/>
        </w:trPr>
        <w:tc>
          <w:tcPr>
            <w:tcW w:w="169" w:type="pct"/>
            <w:vMerge w:val="restart"/>
          </w:tcPr>
          <w:p w:rsidR="00FA43F6" w:rsidRPr="00730DBF" w:rsidRDefault="00FA43F6" w:rsidP="000710FD">
            <w:pPr>
              <w:rPr>
                <w:sz w:val="20"/>
                <w:szCs w:val="20"/>
              </w:rPr>
            </w:pPr>
          </w:p>
        </w:tc>
        <w:tc>
          <w:tcPr>
            <w:tcW w:w="809" w:type="pct"/>
            <w:vMerge w:val="restart"/>
          </w:tcPr>
          <w:p w:rsidR="00FA43F6" w:rsidRPr="00730DBF" w:rsidRDefault="00FA43F6" w:rsidP="000710FD">
            <w:pPr>
              <w:ind w:right="-249"/>
              <w:rPr>
                <w:sz w:val="20"/>
                <w:szCs w:val="20"/>
              </w:rPr>
            </w:pPr>
            <w:r w:rsidRPr="00730DBF">
              <w:rPr>
                <w:sz w:val="20"/>
                <w:szCs w:val="20"/>
              </w:rPr>
              <w:t>Всего по муниципальной подпрограмме</w:t>
            </w:r>
          </w:p>
        </w:tc>
        <w:tc>
          <w:tcPr>
            <w:tcW w:w="225" w:type="pct"/>
            <w:vMerge w:val="restart"/>
          </w:tcPr>
          <w:p w:rsidR="00FA43F6" w:rsidRPr="00730DBF" w:rsidRDefault="00FA43F6" w:rsidP="000710FD">
            <w:pPr>
              <w:rPr>
                <w:sz w:val="20"/>
                <w:szCs w:val="20"/>
              </w:rPr>
            </w:pPr>
            <w:r w:rsidRPr="00730DBF">
              <w:rPr>
                <w:sz w:val="20"/>
                <w:szCs w:val="20"/>
              </w:rPr>
              <w:t>2017- 2021</w:t>
            </w:r>
          </w:p>
        </w:tc>
        <w:tc>
          <w:tcPr>
            <w:tcW w:w="586" w:type="pct"/>
          </w:tcPr>
          <w:p w:rsidR="00FA43F6" w:rsidRPr="00730DBF" w:rsidRDefault="00FA43F6" w:rsidP="000710FD">
            <w:pPr>
              <w:rPr>
                <w:sz w:val="20"/>
                <w:szCs w:val="20"/>
              </w:rPr>
            </w:pPr>
            <w:r w:rsidRPr="00730DBF">
              <w:rPr>
                <w:sz w:val="20"/>
                <w:szCs w:val="20"/>
              </w:rPr>
              <w:t>Итого:</w:t>
            </w:r>
          </w:p>
        </w:tc>
        <w:tc>
          <w:tcPr>
            <w:tcW w:w="315" w:type="pct"/>
          </w:tcPr>
          <w:p w:rsidR="00FA43F6" w:rsidRPr="00730DBF" w:rsidRDefault="00FA43F6" w:rsidP="000710FD">
            <w:pPr>
              <w:jc w:val="center"/>
              <w:rPr>
                <w:sz w:val="18"/>
                <w:szCs w:val="18"/>
              </w:rPr>
            </w:pPr>
            <w:r w:rsidRPr="00730DBF">
              <w:rPr>
                <w:sz w:val="18"/>
                <w:szCs w:val="18"/>
              </w:rPr>
              <w:t>0</w:t>
            </w:r>
          </w:p>
        </w:tc>
        <w:tc>
          <w:tcPr>
            <w:tcW w:w="362" w:type="pct"/>
          </w:tcPr>
          <w:p w:rsidR="00FA43F6" w:rsidRPr="00730DBF" w:rsidRDefault="00FA43F6" w:rsidP="000710FD">
            <w:pPr>
              <w:jc w:val="center"/>
              <w:rPr>
                <w:sz w:val="18"/>
                <w:szCs w:val="18"/>
              </w:rPr>
            </w:pPr>
            <w:r w:rsidRPr="008F075B">
              <w:rPr>
                <w:color w:val="FF0000"/>
                <w:sz w:val="18"/>
                <w:szCs w:val="18"/>
              </w:rPr>
              <w:t>3310545,48</w:t>
            </w:r>
          </w:p>
        </w:tc>
        <w:tc>
          <w:tcPr>
            <w:tcW w:w="316" w:type="pct"/>
          </w:tcPr>
          <w:p w:rsidR="00FA43F6" w:rsidRPr="00730DBF" w:rsidRDefault="00FA43F6" w:rsidP="000710FD">
            <w:pPr>
              <w:jc w:val="center"/>
              <w:rPr>
                <w:sz w:val="18"/>
                <w:szCs w:val="18"/>
              </w:rPr>
            </w:pPr>
            <w:r w:rsidRPr="00730DBF">
              <w:rPr>
                <w:sz w:val="18"/>
                <w:szCs w:val="18"/>
              </w:rPr>
              <w:t>653870,9</w:t>
            </w:r>
          </w:p>
        </w:tc>
        <w:tc>
          <w:tcPr>
            <w:tcW w:w="315" w:type="pct"/>
          </w:tcPr>
          <w:p w:rsidR="00FA43F6" w:rsidRPr="00730DBF" w:rsidRDefault="00FA43F6" w:rsidP="000710FD">
            <w:pPr>
              <w:jc w:val="center"/>
              <w:rPr>
                <w:sz w:val="18"/>
                <w:szCs w:val="18"/>
              </w:rPr>
            </w:pPr>
            <w:r w:rsidRPr="00730DBF">
              <w:rPr>
                <w:sz w:val="18"/>
                <w:szCs w:val="18"/>
              </w:rPr>
              <w:t>621142,14</w:t>
            </w:r>
          </w:p>
        </w:tc>
        <w:tc>
          <w:tcPr>
            <w:tcW w:w="315" w:type="pct"/>
          </w:tcPr>
          <w:p w:rsidR="00FA43F6" w:rsidRPr="0009181E" w:rsidRDefault="00FA43F6" w:rsidP="000710FD">
            <w:pPr>
              <w:jc w:val="center"/>
              <w:rPr>
                <w:color w:val="FF0000"/>
                <w:sz w:val="18"/>
                <w:szCs w:val="18"/>
              </w:rPr>
            </w:pPr>
            <w:r w:rsidRPr="0009181E">
              <w:rPr>
                <w:color w:val="FF0000"/>
                <w:sz w:val="18"/>
                <w:szCs w:val="18"/>
              </w:rPr>
              <w:t>691362,1</w:t>
            </w:r>
          </w:p>
        </w:tc>
        <w:tc>
          <w:tcPr>
            <w:tcW w:w="315" w:type="pct"/>
          </w:tcPr>
          <w:p w:rsidR="00FA43F6" w:rsidRPr="00730DBF" w:rsidRDefault="00FA43F6" w:rsidP="000710FD">
            <w:pPr>
              <w:jc w:val="center"/>
              <w:rPr>
                <w:sz w:val="18"/>
                <w:szCs w:val="18"/>
              </w:rPr>
            </w:pPr>
            <w:r w:rsidRPr="00730DBF">
              <w:rPr>
                <w:sz w:val="18"/>
                <w:szCs w:val="18"/>
              </w:rPr>
              <w:t>674075,42</w:t>
            </w:r>
          </w:p>
        </w:tc>
        <w:tc>
          <w:tcPr>
            <w:tcW w:w="317" w:type="pct"/>
          </w:tcPr>
          <w:p w:rsidR="00FA43F6" w:rsidRPr="00730DBF" w:rsidRDefault="00FA43F6" w:rsidP="000710FD">
            <w:pPr>
              <w:jc w:val="center"/>
              <w:rPr>
                <w:sz w:val="18"/>
                <w:szCs w:val="18"/>
              </w:rPr>
            </w:pPr>
            <w:r w:rsidRPr="00730DBF">
              <w:rPr>
                <w:sz w:val="18"/>
                <w:szCs w:val="18"/>
              </w:rPr>
              <w:t>670094,92</w:t>
            </w:r>
          </w:p>
        </w:tc>
        <w:tc>
          <w:tcPr>
            <w:tcW w:w="460" w:type="pct"/>
            <w:vMerge w:val="restart"/>
          </w:tcPr>
          <w:p w:rsidR="00FA43F6" w:rsidRPr="00730DBF" w:rsidRDefault="00FA43F6" w:rsidP="000710FD">
            <w:pPr>
              <w:rPr>
                <w:sz w:val="20"/>
                <w:szCs w:val="20"/>
              </w:rPr>
            </w:pPr>
          </w:p>
        </w:tc>
        <w:tc>
          <w:tcPr>
            <w:tcW w:w="493" w:type="pct"/>
            <w:vMerge w:val="restart"/>
          </w:tcPr>
          <w:p w:rsidR="00FA43F6" w:rsidRPr="00730DBF" w:rsidRDefault="00FA43F6" w:rsidP="000710FD">
            <w:pPr>
              <w:rPr>
                <w:b/>
                <w:sz w:val="20"/>
                <w:szCs w:val="20"/>
              </w:rPr>
            </w:pPr>
          </w:p>
        </w:tc>
      </w:tr>
      <w:tr w:rsidR="00D83C8B" w:rsidRPr="00730DBF" w:rsidTr="00CF1376">
        <w:trPr>
          <w:trHeight w:val="320"/>
          <w:jc w:val="center"/>
        </w:trPr>
        <w:tc>
          <w:tcPr>
            <w:tcW w:w="169" w:type="pct"/>
            <w:vMerge/>
          </w:tcPr>
          <w:p w:rsidR="00D83C8B" w:rsidRPr="00730DBF" w:rsidRDefault="00D83C8B" w:rsidP="000710FD">
            <w:pPr>
              <w:rPr>
                <w:sz w:val="20"/>
                <w:szCs w:val="20"/>
              </w:rPr>
            </w:pPr>
          </w:p>
        </w:tc>
        <w:tc>
          <w:tcPr>
            <w:tcW w:w="809" w:type="pct"/>
            <w:vMerge/>
          </w:tcPr>
          <w:p w:rsidR="00D83C8B" w:rsidRPr="00730DBF" w:rsidRDefault="00D83C8B" w:rsidP="000710FD">
            <w:pPr>
              <w:rPr>
                <w:sz w:val="20"/>
                <w:szCs w:val="20"/>
              </w:rPr>
            </w:pPr>
          </w:p>
        </w:tc>
        <w:tc>
          <w:tcPr>
            <w:tcW w:w="225" w:type="pct"/>
            <w:vMerge/>
          </w:tcPr>
          <w:p w:rsidR="00D83C8B" w:rsidRPr="00730DBF" w:rsidRDefault="00D83C8B" w:rsidP="000710FD">
            <w:pPr>
              <w:rPr>
                <w:sz w:val="20"/>
                <w:szCs w:val="20"/>
              </w:rPr>
            </w:pPr>
          </w:p>
        </w:tc>
        <w:tc>
          <w:tcPr>
            <w:tcW w:w="586" w:type="pct"/>
          </w:tcPr>
          <w:p w:rsidR="00D83C8B" w:rsidRPr="00730DBF" w:rsidRDefault="00D83C8B" w:rsidP="000254BA">
            <w:pPr>
              <w:rPr>
                <w:sz w:val="20"/>
                <w:szCs w:val="20"/>
              </w:rPr>
            </w:pPr>
            <w:r w:rsidRPr="00730DBF">
              <w:rPr>
                <w:sz w:val="20"/>
                <w:szCs w:val="20"/>
              </w:rPr>
              <w:t>Средства бюджета Московской области</w:t>
            </w:r>
          </w:p>
        </w:tc>
        <w:tc>
          <w:tcPr>
            <w:tcW w:w="315" w:type="pct"/>
          </w:tcPr>
          <w:p w:rsidR="00D83C8B" w:rsidRPr="00730DBF" w:rsidRDefault="00D83C8B" w:rsidP="000254BA">
            <w:pPr>
              <w:jc w:val="center"/>
              <w:rPr>
                <w:sz w:val="18"/>
                <w:szCs w:val="18"/>
              </w:rPr>
            </w:pPr>
            <w:r w:rsidRPr="00730DBF">
              <w:rPr>
                <w:sz w:val="18"/>
                <w:szCs w:val="18"/>
              </w:rPr>
              <w:t>0</w:t>
            </w:r>
          </w:p>
        </w:tc>
        <w:tc>
          <w:tcPr>
            <w:tcW w:w="362" w:type="pct"/>
          </w:tcPr>
          <w:p w:rsidR="00D83C8B" w:rsidRPr="00730DBF" w:rsidRDefault="00D83C8B" w:rsidP="000254BA">
            <w:pPr>
              <w:jc w:val="center"/>
              <w:rPr>
                <w:sz w:val="18"/>
                <w:szCs w:val="18"/>
              </w:rPr>
            </w:pPr>
            <w:r w:rsidRPr="00730DBF">
              <w:rPr>
                <w:sz w:val="18"/>
                <w:szCs w:val="18"/>
              </w:rPr>
              <w:t>666</w:t>
            </w:r>
          </w:p>
        </w:tc>
        <w:tc>
          <w:tcPr>
            <w:tcW w:w="316" w:type="pct"/>
          </w:tcPr>
          <w:p w:rsidR="00D83C8B" w:rsidRPr="00730DBF" w:rsidRDefault="00147AC7" w:rsidP="000254BA">
            <w:pPr>
              <w:jc w:val="center"/>
              <w:rPr>
                <w:sz w:val="18"/>
                <w:szCs w:val="18"/>
              </w:rPr>
            </w:pPr>
            <w:r>
              <w:rPr>
                <w:sz w:val="18"/>
                <w:szCs w:val="18"/>
              </w:rPr>
              <w:t>0</w:t>
            </w:r>
          </w:p>
        </w:tc>
        <w:tc>
          <w:tcPr>
            <w:tcW w:w="315" w:type="pct"/>
          </w:tcPr>
          <w:p w:rsidR="00D83C8B" w:rsidRPr="00730DBF" w:rsidRDefault="00147AC7" w:rsidP="000254BA">
            <w:pPr>
              <w:jc w:val="center"/>
              <w:rPr>
                <w:sz w:val="18"/>
                <w:szCs w:val="18"/>
              </w:rPr>
            </w:pPr>
            <w:r>
              <w:rPr>
                <w:sz w:val="18"/>
                <w:szCs w:val="18"/>
              </w:rPr>
              <w:t>0</w:t>
            </w:r>
          </w:p>
        </w:tc>
        <w:tc>
          <w:tcPr>
            <w:tcW w:w="315" w:type="pct"/>
          </w:tcPr>
          <w:p w:rsidR="00D83C8B" w:rsidRPr="00730DBF" w:rsidRDefault="00D83C8B" w:rsidP="000254BA">
            <w:pPr>
              <w:jc w:val="center"/>
              <w:rPr>
                <w:sz w:val="18"/>
                <w:szCs w:val="18"/>
              </w:rPr>
            </w:pPr>
            <w:r w:rsidRPr="00730DBF">
              <w:rPr>
                <w:sz w:val="18"/>
                <w:szCs w:val="18"/>
              </w:rPr>
              <w:t>213</w:t>
            </w:r>
          </w:p>
        </w:tc>
        <w:tc>
          <w:tcPr>
            <w:tcW w:w="315" w:type="pct"/>
          </w:tcPr>
          <w:p w:rsidR="00D83C8B" w:rsidRPr="00730DBF" w:rsidRDefault="00D83C8B" w:rsidP="000254BA">
            <w:pPr>
              <w:jc w:val="center"/>
              <w:rPr>
                <w:sz w:val="18"/>
                <w:szCs w:val="18"/>
              </w:rPr>
            </w:pPr>
            <w:r w:rsidRPr="00730DBF">
              <w:rPr>
                <w:sz w:val="18"/>
                <w:szCs w:val="18"/>
              </w:rPr>
              <w:t>222</w:t>
            </w:r>
          </w:p>
        </w:tc>
        <w:tc>
          <w:tcPr>
            <w:tcW w:w="317" w:type="pct"/>
          </w:tcPr>
          <w:p w:rsidR="00D83C8B" w:rsidRPr="00730DBF" w:rsidRDefault="00D83C8B" w:rsidP="000254BA">
            <w:pPr>
              <w:jc w:val="center"/>
              <w:rPr>
                <w:sz w:val="18"/>
                <w:szCs w:val="18"/>
              </w:rPr>
            </w:pPr>
            <w:r w:rsidRPr="00730DBF">
              <w:rPr>
                <w:sz w:val="18"/>
                <w:szCs w:val="18"/>
              </w:rPr>
              <w:t>231</w:t>
            </w:r>
          </w:p>
        </w:tc>
        <w:tc>
          <w:tcPr>
            <w:tcW w:w="460" w:type="pct"/>
            <w:vMerge/>
          </w:tcPr>
          <w:p w:rsidR="00D83C8B" w:rsidRPr="00730DBF" w:rsidRDefault="00D83C8B" w:rsidP="000710FD">
            <w:pPr>
              <w:rPr>
                <w:sz w:val="20"/>
                <w:szCs w:val="20"/>
              </w:rPr>
            </w:pPr>
          </w:p>
        </w:tc>
        <w:tc>
          <w:tcPr>
            <w:tcW w:w="493" w:type="pct"/>
            <w:vMerge/>
          </w:tcPr>
          <w:p w:rsidR="00D83C8B" w:rsidRPr="00730DBF" w:rsidRDefault="00D83C8B" w:rsidP="000710FD">
            <w:pPr>
              <w:rPr>
                <w:b/>
                <w:sz w:val="20"/>
                <w:szCs w:val="20"/>
              </w:rPr>
            </w:pPr>
          </w:p>
        </w:tc>
      </w:tr>
      <w:tr w:rsidR="00716102" w:rsidRPr="00730DBF" w:rsidTr="00CF1376">
        <w:trPr>
          <w:trHeight w:val="320"/>
          <w:jc w:val="center"/>
        </w:trPr>
        <w:tc>
          <w:tcPr>
            <w:tcW w:w="169" w:type="pct"/>
            <w:vMerge/>
          </w:tcPr>
          <w:p w:rsidR="00716102" w:rsidRPr="00730DBF" w:rsidRDefault="00716102" w:rsidP="000710FD">
            <w:pPr>
              <w:rPr>
                <w:sz w:val="20"/>
                <w:szCs w:val="20"/>
              </w:rPr>
            </w:pPr>
          </w:p>
        </w:tc>
        <w:tc>
          <w:tcPr>
            <w:tcW w:w="809" w:type="pct"/>
            <w:vMerge/>
          </w:tcPr>
          <w:p w:rsidR="00716102" w:rsidRPr="00730DBF" w:rsidRDefault="00716102" w:rsidP="000710FD">
            <w:pPr>
              <w:rPr>
                <w:sz w:val="20"/>
                <w:szCs w:val="20"/>
              </w:rPr>
            </w:pPr>
          </w:p>
        </w:tc>
        <w:tc>
          <w:tcPr>
            <w:tcW w:w="225" w:type="pct"/>
            <w:vMerge/>
          </w:tcPr>
          <w:p w:rsidR="00716102" w:rsidRPr="00730DBF" w:rsidRDefault="00716102" w:rsidP="000710FD">
            <w:pPr>
              <w:rPr>
                <w:sz w:val="20"/>
                <w:szCs w:val="20"/>
              </w:rPr>
            </w:pPr>
          </w:p>
        </w:tc>
        <w:tc>
          <w:tcPr>
            <w:tcW w:w="586" w:type="pct"/>
          </w:tcPr>
          <w:p w:rsidR="00716102" w:rsidRPr="00730DBF" w:rsidRDefault="00716102" w:rsidP="000254BA">
            <w:pPr>
              <w:rPr>
                <w:sz w:val="20"/>
                <w:szCs w:val="20"/>
              </w:rPr>
            </w:pPr>
            <w:r w:rsidRPr="00730DBF">
              <w:rPr>
                <w:sz w:val="20"/>
                <w:szCs w:val="20"/>
              </w:rPr>
              <w:t>Средства бюджета Раменского муниципального района</w:t>
            </w:r>
          </w:p>
        </w:tc>
        <w:tc>
          <w:tcPr>
            <w:tcW w:w="315" w:type="pct"/>
          </w:tcPr>
          <w:p w:rsidR="00716102" w:rsidRPr="00730DBF" w:rsidRDefault="00716102" w:rsidP="000254BA">
            <w:pPr>
              <w:jc w:val="center"/>
              <w:rPr>
                <w:sz w:val="18"/>
                <w:szCs w:val="18"/>
              </w:rPr>
            </w:pPr>
            <w:r w:rsidRPr="00730DBF">
              <w:rPr>
                <w:sz w:val="18"/>
                <w:szCs w:val="18"/>
              </w:rPr>
              <w:t>0</w:t>
            </w:r>
          </w:p>
        </w:tc>
        <w:tc>
          <w:tcPr>
            <w:tcW w:w="362" w:type="pct"/>
          </w:tcPr>
          <w:p w:rsidR="00716102" w:rsidRPr="00730DBF" w:rsidRDefault="00716102" w:rsidP="000254BA">
            <w:pPr>
              <w:jc w:val="center"/>
              <w:rPr>
                <w:sz w:val="18"/>
                <w:szCs w:val="18"/>
              </w:rPr>
            </w:pPr>
            <w:r w:rsidRPr="008F075B">
              <w:rPr>
                <w:color w:val="FF0000"/>
                <w:sz w:val="18"/>
                <w:szCs w:val="18"/>
              </w:rPr>
              <w:t>679879,48</w:t>
            </w:r>
          </w:p>
        </w:tc>
        <w:tc>
          <w:tcPr>
            <w:tcW w:w="316" w:type="pct"/>
          </w:tcPr>
          <w:p w:rsidR="00716102" w:rsidRPr="00730DBF" w:rsidRDefault="00716102" w:rsidP="000254BA">
            <w:pPr>
              <w:jc w:val="center"/>
              <w:rPr>
                <w:sz w:val="18"/>
                <w:szCs w:val="18"/>
              </w:rPr>
            </w:pPr>
            <w:r w:rsidRPr="00730DBF">
              <w:rPr>
                <w:sz w:val="18"/>
                <w:szCs w:val="18"/>
              </w:rPr>
              <w:t>58870,9</w:t>
            </w:r>
          </w:p>
        </w:tc>
        <w:tc>
          <w:tcPr>
            <w:tcW w:w="315" w:type="pct"/>
          </w:tcPr>
          <w:p w:rsidR="00716102" w:rsidRPr="00730DBF" w:rsidRDefault="00716102" w:rsidP="000254BA">
            <w:pPr>
              <w:jc w:val="center"/>
              <w:rPr>
                <w:sz w:val="18"/>
                <w:szCs w:val="18"/>
              </w:rPr>
            </w:pPr>
            <w:r w:rsidRPr="00730DBF">
              <w:rPr>
                <w:sz w:val="18"/>
                <w:szCs w:val="18"/>
              </w:rPr>
              <w:t>153142,14</w:t>
            </w:r>
          </w:p>
        </w:tc>
        <w:tc>
          <w:tcPr>
            <w:tcW w:w="315" w:type="pct"/>
          </w:tcPr>
          <w:p w:rsidR="00716102" w:rsidRPr="0009181E" w:rsidRDefault="00716102" w:rsidP="000254BA">
            <w:pPr>
              <w:jc w:val="center"/>
              <w:rPr>
                <w:color w:val="FF0000"/>
                <w:sz w:val="18"/>
                <w:szCs w:val="18"/>
              </w:rPr>
            </w:pPr>
            <w:r w:rsidRPr="0009181E">
              <w:rPr>
                <w:color w:val="FF0000"/>
                <w:sz w:val="18"/>
                <w:szCs w:val="18"/>
              </w:rPr>
              <w:t>166149,1</w:t>
            </w:r>
          </w:p>
        </w:tc>
        <w:tc>
          <w:tcPr>
            <w:tcW w:w="315" w:type="pct"/>
          </w:tcPr>
          <w:p w:rsidR="00716102" w:rsidRPr="00730DBF" w:rsidRDefault="00716102" w:rsidP="000254BA">
            <w:pPr>
              <w:jc w:val="center"/>
              <w:rPr>
                <w:sz w:val="18"/>
                <w:szCs w:val="18"/>
              </w:rPr>
            </w:pPr>
            <w:r w:rsidRPr="00730DBF">
              <w:rPr>
                <w:sz w:val="18"/>
                <w:szCs w:val="18"/>
              </w:rPr>
              <w:t>150853,42</w:t>
            </w:r>
          </w:p>
        </w:tc>
        <w:tc>
          <w:tcPr>
            <w:tcW w:w="317" w:type="pct"/>
          </w:tcPr>
          <w:p w:rsidR="00716102" w:rsidRPr="00730DBF" w:rsidRDefault="00716102" w:rsidP="000254BA">
            <w:pPr>
              <w:jc w:val="center"/>
              <w:rPr>
                <w:sz w:val="18"/>
                <w:szCs w:val="18"/>
              </w:rPr>
            </w:pPr>
            <w:r w:rsidRPr="00730DBF">
              <w:rPr>
                <w:sz w:val="18"/>
                <w:szCs w:val="18"/>
              </w:rPr>
              <w:t>150863,92</w:t>
            </w:r>
          </w:p>
        </w:tc>
        <w:tc>
          <w:tcPr>
            <w:tcW w:w="460" w:type="pct"/>
            <w:vMerge/>
          </w:tcPr>
          <w:p w:rsidR="00716102" w:rsidRPr="00730DBF" w:rsidRDefault="00716102" w:rsidP="000710FD">
            <w:pPr>
              <w:rPr>
                <w:sz w:val="20"/>
                <w:szCs w:val="20"/>
              </w:rPr>
            </w:pPr>
          </w:p>
        </w:tc>
        <w:tc>
          <w:tcPr>
            <w:tcW w:w="493" w:type="pct"/>
            <w:vMerge/>
          </w:tcPr>
          <w:p w:rsidR="00716102" w:rsidRPr="00730DBF" w:rsidRDefault="00716102" w:rsidP="000710FD">
            <w:pPr>
              <w:rPr>
                <w:b/>
                <w:sz w:val="20"/>
                <w:szCs w:val="20"/>
              </w:rPr>
            </w:pPr>
          </w:p>
        </w:tc>
      </w:tr>
      <w:tr w:rsidR="00716102" w:rsidRPr="00730DBF" w:rsidTr="00CF1376">
        <w:trPr>
          <w:trHeight w:val="320"/>
          <w:jc w:val="center"/>
        </w:trPr>
        <w:tc>
          <w:tcPr>
            <w:tcW w:w="169" w:type="pct"/>
            <w:vMerge/>
          </w:tcPr>
          <w:p w:rsidR="00716102" w:rsidRPr="00730DBF" w:rsidRDefault="00716102" w:rsidP="000710FD">
            <w:pPr>
              <w:rPr>
                <w:sz w:val="20"/>
                <w:szCs w:val="20"/>
              </w:rPr>
            </w:pPr>
          </w:p>
        </w:tc>
        <w:tc>
          <w:tcPr>
            <w:tcW w:w="809" w:type="pct"/>
            <w:vMerge/>
          </w:tcPr>
          <w:p w:rsidR="00716102" w:rsidRPr="00730DBF" w:rsidRDefault="00716102" w:rsidP="000710FD">
            <w:pPr>
              <w:rPr>
                <w:sz w:val="20"/>
                <w:szCs w:val="20"/>
              </w:rPr>
            </w:pPr>
          </w:p>
        </w:tc>
        <w:tc>
          <w:tcPr>
            <w:tcW w:w="225" w:type="pct"/>
            <w:vMerge/>
          </w:tcPr>
          <w:p w:rsidR="00716102" w:rsidRPr="00730DBF" w:rsidRDefault="00716102" w:rsidP="000710FD">
            <w:pPr>
              <w:rPr>
                <w:sz w:val="20"/>
                <w:szCs w:val="20"/>
              </w:rPr>
            </w:pPr>
          </w:p>
        </w:tc>
        <w:tc>
          <w:tcPr>
            <w:tcW w:w="586" w:type="pct"/>
          </w:tcPr>
          <w:p w:rsidR="00716102" w:rsidRPr="00730DBF" w:rsidRDefault="00716102" w:rsidP="000254BA">
            <w:pPr>
              <w:rPr>
                <w:sz w:val="20"/>
                <w:szCs w:val="20"/>
              </w:rPr>
            </w:pPr>
            <w:r w:rsidRPr="00730DBF">
              <w:rPr>
                <w:sz w:val="20"/>
                <w:szCs w:val="20"/>
              </w:rPr>
              <w:t>Внебюджетные источники</w:t>
            </w:r>
          </w:p>
        </w:tc>
        <w:tc>
          <w:tcPr>
            <w:tcW w:w="315" w:type="pct"/>
          </w:tcPr>
          <w:p w:rsidR="00716102" w:rsidRPr="00730DBF" w:rsidRDefault="00716102" w:rsidP="000254BA">
            <w:pPr>
              <w:jc w:val="center"/>
              <w:rPr>
                <w:sz w:val="18"/>
                <w:szCs w:val="18"/>
              </w:rPr>
            </w:pPr>
            <w:r w:rsidRPr="00730DBF">
              <w:rPr>
                <w:sz w:val="18"/>
                <w:szCs w:val="18"/>
              </w:rPr>
              <w:t>0</w:t>
            </w:r>
          </w:p>
        </w:tc>
        <w:tc>
          <w:tcPr>
            <w:tcW w:w="362" w:type="pct"/>
          </w:tcPr>
          <w:p w:rsidR="00716102" w:rsidRPr="00730DBF" w:rsidRDefault="00716102" w:rsidP="000254BA">
            <w:pPr>
              <w:jc w:val="center"/>
              <w:rPr>
                <w:sz w:val="18"/>
                <w:szCs w:val="18"/>
              </w:rPr>
            </w:pPr>
            <w:r w:rsidRPr="00730DBF">
              <w:rPr>
                <w:sz w:val="18"/>
                <w:szCs w:val="18"/>
              </w:rPr>
              <w:t>2630000</w:t>
            </w:r>
          </w:p>
        </w:tc>
        <w:tc>
          <w:tcPr>
            <w:tcW w:w="316" w:type="pct"/>
          </w:tcPr>
          <w:p w:rsidR="00716102" w:rsidRPr="00730DBF" w:rsidRDefault="00716102" w:rsidP="000254BA">
            <w:pPr>
              <w:jc w:val="center"/>
              <w:rPr>
                <w:sz w:val="18"/>
                <w:szCs w:val="18"/>
              </w:rPr>
            </w:pPr>
            <w:r w:rsidRPr="00730DBF">
              <w:rPr>
                <w:sz w:val="18"/>
                <w:szCs w:val="18"/>
              </w:rPr>
              <w:t>595000</w:t>
            </w:r>
          </w:p>
        </w:tc>
        <w:tc>
          <w:tcPr>
            <w:tcW w:w="315" w:type="pct"/>
          </w:tcPr>
          <w:p w:rsidR="00716102" w:rsidRPr="00730DBF" w:rsidRDefault="00716102" w:rsidP="000254BA">
            <w:pPr>
              <w:jc w:val="center"/>
              <w:rPr>
                <w:sz w:val="18"/>
                <w:szCs w:val="18"/>
              </w:rPr>
            </w:pPr>
            <w:r w:rsidRPr="00730DBF">
              <w:rPr>
                <w:sz w:val="18"/>
                <w:szCs w:val="18"/>
              </w:rPr>
              <w:t>468000</w:t>
            </w:r>
          </w:p>
        </w:tc>
        <w:tc>
          <w:tcPr>
            <w:tcW w:w="315" w:type="pct"/>
          </w:tcPr>
          <w:p w:rsidR="00716102" w:rsidRPr="00730DBF" w:rsidRDefault="00716102" w:rsidP="000254BA">
            <w:pPr>
              <w:jc w:val="center"/>
              <w:rPr>
                <w:sz w:val="18"/>
                <w:szCs w:val="18"/>
              </w:rPr>
            </w:pPr>
            <w:r w:rsidRPr="00730DBF">
              <w:rPr>
                <w:sz w:val="18"/>
                <w:szCs w:val="18"/>
              </w:rPr>
              <w:t>525000</w:t>
            </w:r>
          </w:p>
        </w:tc>
        <w:tc>
          <w:tcPr>
            <w:tcW w:w="315" w:type="pct"/>
          </w:tcPr>
          <w:p w:rsidR="00716102" w:rsidRPr="00730DBF" w:rsidRDefault="00716102" w:rsidP="000254BA">
            <w:pPr>
              <w:jc w:val="center"/>
              <w:rPr>
                <w:sz w:val="18"/>
                <w:szCs w:val="18"/>
              </w:rPr>
            </w:pPr>
            <w:r w:rsidRPr="00730DBF">
              <w:rPr>
                <w:sz w:val="18"/>
                <w:szCs w:val="18"/>
              </w:rPr>
              <w:t>523000</w:t>
            </w:r>
          </w:p>
        </w:tc>
        <w:tc>
          <w:tcPr>
            <w:tcW w:w="317" w:type="pct"/>
          </w:tcPr>
          <w:p w:rsidR="00716102" w:rsidRPr="00730DBF" w:rsidRDefault="00716102" w:rsidP="000254BA">
            <w:pPr>
              <w:jc w:val="center"/>
              <w:rPr>
                <w:sz w:val="18"/>
                <w:szCs w:val="18"/>
              </w:rPr>
            </w:pPr>
            <w:r w:rsidRPr="00730DBF">
              <w:rPr>
                <w:sz w:val="18"/>
                <w:szCs w:val="18"/>
              </w:rPr>
              <w:t>519000</w:t>
            </w:r>
          </w:p>
        </w:tc>
        <w:tc>
          <w:tcPr>
            <w:tcW w:w="460" w:type="pct"/>
            <w:vMerge/>
          </w:tcPr>
          <w:p w:rsidR="00716102" w:rsidRPr="00730DBF" w:rsidRDefault="00716102" w:rsidP="000710FD">
            <w:pPr>
              <w:rPr>
                <w:sz w:val="20"/>
                <w:szCs w:val="20"/>
              </w:rPr>
            </w:pPr>
          </w:p>
        </w:tc>
        <w:tc>
          <w:tcPr>
            <w:tcW w:w="493" w:type="pct"/>
            <w:vMerge/>
          </w:tcPr>
          <w:p w:rsidR="00716102" w:rsidRPr="00730DBF" w:rsidRDefault="00716102" w:rsidP="000710FD">
            <w:pPr>
              <w:rPr>
                <w:b/>
                <w:sz w:val="20"/>
                <w:szCs w:val="20"/>
              </w:rPr>
            </w:pPr>
          </w:p>
        </w:tc>
      </w:tr>
    </w:tbl>
    <w:p w:rsidR="000710FD" w:rsidRDefault="000710FD" w:rsidP="000710FD">
      <w:pPr>
        <w:ind w:left="9180"/>
        <w:jc w:val="right"/>
        <w:rPr>
          <w:sz w:val="20"/>
          <w:szCs w:val="20"/>
        </w:rPr>
      </w:pPr>
    </w:p>
    <w:p w:rsidR="000710FD" w:rsidRDefault="000710FD" w:rsidP="000710FD">
      <w:pPr>
        <w:ind w:left="9180"/>
        <w:jc w:val="right"/>
        <w:rPr>
          <w:sz w:val="20"/>
          <w:szCs w:val="20"/>
        </w:rPr>
      </w:pPr>
    </w:p>
    <w:p w:rsidR="000710FD" w:rsidRDefault="000710FD" w:rsidP="000710FD">
      <w:pPr>
        <w:ind w:left="9180"/>
        <w:jc w:val="right"/>
        <w:rPr>
          <w:sz w:val="20"/>
          <w:szCs w:val="20"/>
        </w:rPr>
      </w:pPr>
    </w:p>
    <w:p w:rsidR="000710FD" w:rsidRDefault="000710FD" w:rsidP="000710FD">
      <w:pPr>
        <w:ind w:left="9180"/>
        <w:jc w:val="right"/>
        <w:rPr>
          <w:sz w:val="20"/>
          <w:szCs w:val="20"/>
        </w:rPr>
      </w:pPr>
    </w:p>
    <w:p w:rsidR="000710FD" w:rsidRDefault="000710FD" w:rsidP="000710FD">
      <w:pPr>
        <w:ind w:left="9180"/>
        <w:jc w:val="right"/>
        <w:rPr>
          <w:sz w:val="20"/>
          <w:szCs w:val="20"/>
        </w:rPr>
      </w:pPr>
    </w:p>
    <w:p w:rsidR="000710FD" w:rsidRDefault="000710FD" w:rsidP="000710FD">
      <w:pPr>
        <w:ind w:left="9180"/>
        <w:jc w:val="right"/>
        <w:rPr>
          <w:sz w:val="20"/>
          <w:szCs w:val="20"/>
        </w:rPr>
      </w:pPr>
    </w:p>
    <w:p w:rsidR="000710FD" w:rsidRDefault="000710FD" w:rsidP="000710FD">
      <w:pPr>
        <w:ind w:left="9180"/>
        <w:jc w:val="right"/>
        <w:rPr>
          <w:sz w:val="20"/>
          <w:szCs w:val="20"/>
        </w:rPr>
      </w:pPr>
    </w:p>
    <w:p w:rsidR="000710FD" w:rsidRDefault="000710FD" w:rsidP="000710FD">
      <w:pPr>
        <w:ind w:left="9180"/>
        <w:jc w:val="right"/>
        <w:rPr>
          <w:sz w:val="20"/>
          <w:szCs w:val="20"/>
        </w:rPr>
      </w:pPr>
    </w:p>
    <w:p w:rsidR="000710FD" w:rsidRPr="00730DBF" w:rsidRDefault="000710FD" w:rsidP="000710FD">
      <w:pPr>
        <w:ind w:left="9180"/>
        <w:jc w:val="right"/>
        <w:rPr>
          <w:sz w:val="20"/>
          <w:szCs w:val="20"/>
          <w:lang w:val="en-US"/>
        </w:rPr>
      </w:pPr>
      <w:r w:rsidRPr="00730DBF">
        <w:rPr>
          <w:sz w:val="20"/>
          <w:szCs w:val="20"/>
        </w:rPr>
        <w:lastRenderedPageBreak/>
        <w:t>Приложение № 2</w:t>
      </w:r>
    </w:p>
    <w:p w:rsidR="000710FD" w:rsidRPr="00730DBF" w:rsidRDefault="000710FD" w:rsidP="000710FD">
      <w:pPr>
        <w:ind w:left="9180"/>
        <w:jc w:val="right"/>
        <w:rPr>
          <w:sz w:val="20"/>
          <w:szCs w:val="20"/>
        </w:rPr>
      </w:pPr>
      <w:r w:rsidRPr="00730DBF">
        <w:rPr>
          <w:sz w:val="20"/>
          <w:szCs w:val="20"/>
        </w:rPr>
        <w:t xml:space="preserve"> к Подпрограмме «Развитие потребительского рынка и услуг на территории Раменского муниципального района» </w:t>
      </w:r>
    </w:p>
    <w:p w:rsidR="000710FD" w:rsidRPr="00730DBF" w:rsidRDefault="000710FD" w:rsidP="000710FD">
      <w:pPr>
        <w:ind w:left="9180"/>
        <w:jc w:val="right"/>
        <w:rPr>
          <w:sz w:val="20"/>
          <w:szCs w:val="20"/>
        </w:rPr>
      </w:pPr>
      <w:r w:rsidRPr="00730DBF">
        <w:rPr>
          <w:sz w:val="20"/>
          <w:szCs w:val="20"/>
        </w:rPr>
        <w:t>на 2017-2021 годы</w:t>
      </w:r>
    </w:p>
    <w:p w:rsidR="000710FD" w:rsidRPr="00730DBF" w:rsidRDefault="000710FD" w:rsidP="000710FD">
      <w:pPr>
        <w:widowControl w:val="0"/>
        <w:autoSpaceDE w:val="0"/>
        <w:autoSpaceDN w:val="0"/>
        <w:adjustRightInd w:val="0"/>
        <w:jc w:val="center"/>
        <w:outlineLvl w:val="1"/>
      </w:pPr>
      <w:r w:rsidRPr="00730DBF">
        <w:t xml:space="preserve">Планируемые результаты реализации подпрограммы </w:t>
      </w:r>
    </w:p>
    <w:p w:rsidR="000710FD" w:rsidRPr="00730DBF" w:rsidRDefault="000710FD" w:rsidP="000710FD">
      <w:pPr>
        <w:widowControl w:val="0"/>
        <w:autoSpaceDE w:val="0"/>
        <w:autoSpaceDN w:val="0"/>
        <w:adjustRightInd w:val="0"/>
        <w:jc w:val="center"/>
        <w:outlineLvl w:val="1"/>
      </w:pPr>
      <w:r w:rsidRPr="00730DBF">
        <w:t>«Развитие потребительского рынка и услуг на территории Раменского муниципального района» на 2017-2021 годы</w:t>
      </w:r>
    </w:p>
    <w:p w:rsidR="000710FD" w:rsidRPr="009A2569" w:rsidRDefault="000710FD" w:rsidP="000710FD">
      <w:pPr>
        <w:widowControl w:val="0"/>
        <w:autoSpaceDE w:val="0"/>
        <w:autoSpaceDN w:val="0"/>
        <w:adjustRightInd w:val="0"/>
        <w:jc w:val="both"/>
        <w:rPr>
          <w:sz w:val="16"/>
          <w:szCs w:val="16"/>
        </w:rPr>
      </w:pPr>
    </w:p>
    <w:tbl>
      <w:tblPr>
        <w:tblW w:w="15058" w:type="dxa"/>
        <w:jc w:val="center"/>
        <w:tblCellSpacing w:w="5" w:type="nil"/>
        <w:tblInd w:w="-505" w:type="dxa"/>
        <w:tblCellMar>
          <w:left w:w="75" w:type="dxa"/>
          <w:right w:w="75" w:type="dxa"/>
        </w:tblCellMar>
        <w:tblLook w:val="0000" w:firstRow="0" w:lastRow="0" w:firstColumn="0" w:lastColumn="0" w:noHBand="0" w:noVBand="0"/>
      </w:tblPr>
      <w:tblGrid>
        <w:gridCol w:w="595"/>
        <w:gridCol w:w="5290"/>
        <w:gridCol w:w="1540"/>
        <w:gridCol w:w="1216"/>
        <w:gridCol w:w="1291"/>
        <w:gridCol w:w="700"/>
        <w:gridCol w:w="700"/>
        <w:gridCol w:w="700"/>
        <w:gridCol w:w="700"/>
        <w:gridCol w:w="716"/>
        <w:gridCol w:w="1610"/>
      </w:tblGrid>
      <w:tr w:rsidR="000710FD" w:rsidRPr="00730DBF" w:rsidTr="00F378E9">
        <w:trPr>
          <w:tblCellSpacing w:w="5" w:type="nil"/>
          <w:jc w:val="center"/>
        </w:trPr>
        <w:tc>
          <w:tcPr>
            <w:tcW w:w="198" w:type="pct"/>
            <w:vMerge w:val="restart"/>
            <w:tcBorders>
              <w:top w:val="single" w:sz="4" w:space="0" w:color="auto"/>
              <w:left w:val="single" w:sz="4" w:space="0" w:color="auto"/>
              <w:right w:val="single" w:sz="4" w:space="0" w:color="auto"/>
            </w:tcBorders>
          </w:tcPr>
          <w:p w:rsidR="000710FD" w:rsidRPr="00730DBF" w:rsidRDefault="000710FD" w:rsidP="000710FD">
            <w:pPr>
              <w:widowControl w:val="0"/>
              <w:autoSpaceDE w:val="0"/>
              <w:autoSpaceDN w:val="0"/>
              <w:adjustRightInd w:val="0"/>
              <w:jc w:val="center"/>
              <w:rPr>
                <w:sz w:val="20"/>
                <w:szCs w:val="20"/>
              </w:rPr>
            </w:pPr>
            <w:r w:rsidRPr="00730DBF">
              <w:rPr>
                <w:sz w:val="20"/>
                <w:szCs w:val="20"/>
              </w:rPr>
              <w:t xml:space="preserve">№ </w:t>
            </w:r>
            <w:proofErr w:type="gramStart"/>
            <w:r w:rsidRPr="00730DBF">
              <w:rPr>
                <w:sz w:val="20"/>
                <w:szCs w:val="20"/>
              </w:rPr>
              <w:t>п</w:t>
            </w:r>
            <w:proofErr w:type="gramEnd"/>
            <w:r w:rsidRPr="00730DBF">
              <w:rPr>
                <w:sz w:val="20"/>
                <w:szCs w:val="20"/>
              </w:rPr>
              <w:t>/п</w:t>
            </w:r>
          </w:p>
        </w:tc>
        <w:tc>
          <w:tcPr>
            <w:tcW w:w="1757" w:type="pct"/>
            <w:vMerge w:val="restar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Планируемые результаты реализации муниципальной подпрограммы</w:t>
            </w:r>
          </w:p>
        </w:tc>
        <w:tc>
          <w:tcPr>
            <w:tcW w:w="511" w:type="pct"/>
            <w:vMerge w:val="restart"/>
            <w:tcBorders>
              <w:top w:val="single" w:sz="4" w:space="0" w:color="auto"/>
              <w:left w:val="single" w:sz="4" w:space="0" w:color="auto"/>
              <w:right w:val="single" w:sz="4" w:space="0" w:color="auto"/>
            </w:tcBorders>
          </w:tcPr>
          <w:p w:rsidR="000710FD" w:rsidRPr="00730DBF" w:rsidRDefault="000710FD" w:rsidP="000710FD">
            <w:pPr>
              <w:widowControl w:val="0"/>
              <w:autoSpaceDE w:val="0"/>
              <w:autoSpaceDN w:val="0"/>
              <w:adjustRightInd w:val="0"/>
              <w:jc w:val="center"/>
              <w:rPr>
                <w:sz w:val="20"/>
                <w:szCs w:val="20"/>
              </w:rPr>
            </w:pPr>
            <w:r w:rsidRPr="00730DBF">
              <w:rPr>
                <w:sz w:val="20"/>
                <w:szCs w:val="20"/>
              </w:rPr>
              <w:t>Тип показателя</w:t>
            </w:r>
          </w:p>
        </w:tc>
        <w:tc>
          <w:tcPr>
            <w:tcW w:w="404" w:type="pct"/>
            <w:vMerge w:val="restar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Единица измерения</w:t>
            </w:r>
          </w:p>
        </w:tc>
        <w:tc>
          <w:tcPr>
            <w:tcW w:w="429" w:type="pct"/>
            <w:vMerge w:val="restar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Базовое значение на начало реализации подпрограмм</w:t>
            </w:r>
          </w:p>
        </w:tc>
        <w:tc>
          <w:tcPr>
            <w:tcW w:w="1166" w:type="pct"/>
            <w:gridSpan w:val="5"/>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Планируемое значение по годам реализации</w:t>
            </w:r>
          </w:p>
        </w:tc>
        <w:tc>
          <w:tcPr>
            <w:tcW w:w="536" w:type="pct"/>
            <w:vMerge w:val="restart"/>
            <w:tcBorders>
              <w:top w:val="single" w:sz="4" w:space="0" w:color="auto"/>
              <w:left w:val="single" w:sz="4" w:space="0" w:color="auto"/>
              <w:right w:val="single" w:sz="4" w:space="0" w:color="auto"/>
            </w:tcBorders>
          </w:tcPr>
          <w:p w:rsidR="000710FD" w:rsidRPr="00730DBF" w:rsidRDefault="000710FD" w:rsidP="000710FD">
            <w:pPr>
              <w:widowControl w:val="0"/>
              <w:autoSpaceDE w:val="0"/>
              <w:autoSpaceDN w:val="0"/>
              <w:adjustRightInd w:val="0"/>
              <w:jc w:val="center"/>
              <w:rPr>
                <w:sz w:val="20"/>
                <w:szCs w:val="20"/>
              </w:rPr>
            </w:pPr>
            <w:r w:rsidRPr="00730DBF">
              <w:rPr>
                <w:sz w:val="20"/>
                <w:szCs w:val="20"/>
              </w:rPr>
              <w:t>Номер основного мероприятия в перечне мероприятий муниципальной подпрограммы</w:t>
            </w:r>
          </w:p>
        </w:tc>
      </w:tr>
      <w:tr w:rsidR="000710FD" w:rsidRPr="00730DBF" w:rsidTr="00F378E9">
        <w:trPr>
          <w:tblCellSpacing w:w="5" w:type="nil"/>
          <w:jc w:val="center"/>
        </w:trPr>
        <w:tc>
          <w:tcPr>
            <w:tcW w:w="198" w:type="pct"/>
            <w:vMerge/>
            <w:tcBorders>
              <w:left w:val="single" w:sz="4" w:space="0" w:color="auto"/>
              <w:bottom w:val="single" w:sz="4" w:space="0" w:color="auto"/>
              <w:right w:val="single" w:sz="4" w:space="0" w:color="auto"/>
            </w:tcBorders>
          </w:tcPr>
          <w:p w:rsidR="000710FD" w:rsidRPr="00730DBF" w:rsidRDefault="000710FD" w:rsidP="000710FD">
            <w:pPr>
              <w:widowControl w:val="0"/>
              <w:autoSpaceDE w:val="0"/>
              <w:autoSpaceDN w:val="0"/>
              <w:adjustRightInd w:val="0"/>
              <w:jc w:val="center"/>
              <w:rPr>
                <w:sz w:val="20"/>
                <w:szCs w:val="20"/>
              </w:rPr>
            </w:pPr>
          </w:p>
        </w:tc>
        <w:tc>
          <w:tcPr>
            <w:tcW w:w="1757" w:type="pct"/>
            <w:vMerge/>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p>
        </w:tc>
        <w:tc>
          <w:tcPr>
            <w:tcW w:w="511" w:type="pct"/>
            <w:vMerge/>
            <w:tcBorders>
              <w:left w:val="single" w:sz="4" w:space="0" w:color="auto"/>
              <w:bottom w:val="single" w:sz="4" w:space="0" w:color="auto"/>
              <w:right w:val="single" w:sz="4" w:space="0" w:color="auto"/>
            </w:tcBorders>
          </w:tcPr>
          <w:p w:rsidR="000710FD" w:rsidRPr="00730DBF" w:rsidRDefault="000710FD" w:rsidP="000710FD">
            <w:pPr>
              <w:widowControl w:val="0"/>
              <w:autoSpaceDE w:val="0"/>
              <w:autoSpaceDN w:val="0"/>
              <w:adjustRightInd w:val="0"/>
              <w:jc w:val="center"/>
              <w:rPr>
                <w:sz w:val="20"/>
                <w:szCs w:val="20"/>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2017</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2018</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2019</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2020</w:t>
            </w:r>
          </w:p>
        </w:tc>
        <w:tc>
          <w:tcPr>
            <w:tcW w:w="237"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2021</w:t>
            </w:r>
          </w:p>
        </w:tc>
        <w:tc>
          <w:tcPr>
            <w:tcW w:w="536" w:type="pct"/>
            <w:vMerge/>
            <w:tcBorders>
              <w:left w:val="single" w:sz="4" w:space="0" w:color="auto"/>
              <w:bottom w:val="single" w:sz="4" w:space="0" w:color="auto"/>
              <w:right w:val="single" w:sz="4" w:space="0" w:color="auto"/>
            </w:tcBorders>
          </w:tcPr>
          <w:p w:rsidR="000710FD" w:rsidRPr="00730DBF" w:rsidRDefault="000710FD" w:rsidP="000710FD">
            <w:pPr>
              <w:widowControl w:val="0"/>
              <w:autoSpaceDE w:val="0"/>
              <w:autoSpaceDN w:val="0"/>
              <w:adjustRightInd w:val="0"/>
              <w:jc w:val="center"/>
              <w:rPr>
                <w:sz w:val="20"/>
                <w:szCs w:val="20"/>
              </w:rPr>
            </w:pP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widowControl w:val="0"/>
              <w:autoSpaceDE w:val="0"/>
              <w:autoSpaceDN w:val="0"/>
              <w:adjustRightInd w:val="0"/>
              <w:jc w:val="center"/>
              <w:rPr>
                <w:sz w:val="20"/>
                <w:szCs w:val="20"/>
              </w:rPr>
            </w:pPr>
            <w:r w:rsidRPr="00730DBF">
              <w:rPr>
                <w:sz w:val="20"/>
                <w:szCs w:val="20"/>
              </w:rPr>
              <w:t>1</w:t>
            </w:r>
          </w:p>
        </w:tc>
        <w:tc>
          <w:tcPr>
            <w:tcW w:w="1757"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2</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widowControl w:val="0"/>
              <w:autoSpaceDE w:val="0"/>
              <w:autoSpaceDN w:val="0"/>
              <w:adjustRightInd w:val="0"/>
              <w:jc w:val="center"/>
              <w:rPr>
                <w:sz w:val="20"/>
                <w:szCs w:val="20"/>
              </w:rPr>
            </w:pPr>
            <w:r w:rsidRPr="00730DBF">
              <w:rPr>
                <w:sz w:val="20"/>
                <w:szCs w:val="20"/>
              </w:rPr>
              <w:t>3</w:t>
            </w:r>
          </w:p>
        </w:tc>
        <w:tc>
          <w:tcPr>
            <w:tcW w:w="404"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4</w:t>
            </w:r>
          </w:p>
        </w:tc>
        <w:tc>
          <w:tcPr>
            <w:tcW w:w="429"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5</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6</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7</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8</w:t>
            </w:r>
          </w:p>
        </w:tc>
        <w:tc>
          <w:tcPr>
            <w:tcW w:w="232"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9</w:t>
            </w:r>
          </w:p>
        </w:tc>
        <w:tc>
          <w:tcPr>
            <w:tcW w:w="237"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autoSpaceDE w:val="0"/>
              <w:autoSpaceDN w:val="0"/>
              <w:adjustRightInd w:val="0"/>
              <w:jc w:val="center"/>
              <w:rPr>
                <w:sz w:val="20"/>
                <w:szCs w:val="20"/>
              </w:rPr>
            </w:pPr>
            <w:r w:rsidRPr="00730DBF">
              <w:rPr>
                <w:sz w:val="20"/>
                <w:szCs w:val="20"/>
              </w:rPr>
              <w:t>10</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widowControl w:val="0"/>
              <w:autoSpaceDE w:val="0"/>
              <w:autoSpaceDN w:val="0"/>
              <w:adjustRightInd w:val="0"/>
              <w:jc w:val="center"/>
              <w:rPr>
                <w:sz w:val="20"/>
                <w:szCs w:val="20"/>
              </w:rPr>
            </w:pPr>
            <w:r w:rsidRPr="00730DBF">
              <w:rPr>
                <w:sz w:val="20"/>
                <w:szCs w:val="20"/>
              </w:rPr>
              <w:t>11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Целевой показатель 1. </w:t>
            </w:r>
          </w:p>
          <w:p w:rsidR="000710FD" w:rsidRPr="00730DBF" w:rsidRDefault="000710FD" w:rsidP="000710FD">
            <w:pPr>
              <w:rPr>
                <w:sz w:val="20"/>
                <w:szCs w:val="20"/>
              </w:rPr>
            </w:pPr>
            <w:r w:rsidRPr="008B3149">
              <w:rPr>
                <w:color w:val="C0504D" w:themeColor="accent2"/>
                <w:sz w:val="20"/>
                <w:szCs w:val="20"/>
              </w:rPr>
              <w:t>Ликвидация незаконных нестационарных торговых объектов</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приоритетный</w:t>
            </w:r>
          </w:p>
          <w:p w:rsidR="000710FD" w:rsidRPr="00730DBF" w:rsidRDefault="000710FD" w:rsidP="000710FD">
            <w:pPr>
              <w:jc w:val="center"/>
              <w:rPr>
                <w:sz w:val="20"/>
                <w:szCs w:val="20"/>
              </w:rPr>
            </w:pPr>
            <w:r w:rsidRPr="00730DBF">
              <w:rPr>
                <w:sz w:val="20"/>
                <w:szCs w:val="20"/>
              </w:rPr>
              <w:t>(рейтинг 50)</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Баллы</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Pr>
                <w:sz w:val="20"/>
                <w:szCs w:val="20"/>
              </w:rPr>
              <w:t>-</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Pr>
                <w:sz w:val="20"/>
                <w:szCs w:val="20"/>
              </w:rPr>
              <w:t>-</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2655AF" w:rsidP="000710FD">
            <w:pPr>
              <w:jc w:val="center"/>
              <w:rPr>
                <w:sz w:val="20"/>
                <w:szCs w:val="20"/>
              </w:rPr>
            </w:pPr>
            <w:r>
              <w:rPr>
                <w:color w:val="C0504D" w:themeColor="accent2"/>
                <w:sz w:val="20"/>
                <w:szCs w:val="20"/>
              </w:rPr>
              <w:t>-</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8B3149">
              <w:rPr>
                <w:color w:val="C0504D" w:themeColor="accent2"/>
                <w:sz w:val="20"/>
                <w:szCs w:val="20"/>
              </w:rPr>
              <w:t>1200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8B3149">
              <w:rPr>
                <w:color w:val="C0504D" w:themeColor="accent2"/>
                <w:sz w:val="20"/>
                <w:szCs w:val="20"/>
              </w:rPr>
              <w:t>1200</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8B3149">
              <w:rPr>
                <w:color w:val="C0504D" w:themeColor="accent2"/>
                <w:sz w:val="20"/>
                <w:szCs w:val="20"/>
              </w:rPr>
              <w:t>1200</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2</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Целевой показатель 2.</w:t>
            </w:r>
          </w:p>
          <w:p w:rsidR="000710FD" w:rsidRPr="00730DBF" w:rsidRDefault="000710FD" w:rsidP="000710FD">
            <w:pPr>
              <w:rPr>
                <w:sz w:val="20"/>
                <w:szCs w:val="20"/>
              </w:rPr>
            </w:pPr>
            <w:r w:rsidRPr="00730DBF">
              <w:rPr>
                <w:sz w:val="20"/>
                <w:szCs w:val="20"/>
              </w:rPr>
              <w:t xml:space="preserve"> Прирост рабочих мест на объектах бытовых услуг</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35</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45</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45</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45</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3</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Целевой показатель 3. </w:t>
            </w:r>
          </w:p>
          <w:p w:rsidR="000710FD" w:rsidRPr="00730DBF" w:rsidRDefault="000710FD" w:rsidP="000710FD">
            <w:pPr>
              <w:rPr>
                <w:sz w:val="20"/>
                <w:szCs w:val="20"/>
              </w:rPr>
            </w:pPr>
            <w:r w:rsidRPr="00730DBF">
              <w:rPr>
                <w:sz w:val="20"/>
                <w:szCs w:val="20"/>
              </w:rPr>
              <w:t xml:space="preserve">Обеспеченность населения площадью торговых объектов, </w:t>
            </w:r>
            <w:proofErr w:type="spellStart"/>
            <w:r w:rsidRPr="00730DBF">
              <w:rPr>
                <w:sz w:val="20"/>
                <w:szCs w:val="20"/>
              </w:rPr>
              <w:t>кв</w:t>
            </w:r>
            <w:proofErr w:type="gramStart"/>
            <w:r w:rsidRPr="00730DBF">
              <w:rPr>
                <w:sz w:val="20"/>
                <w:szCs w:val="20"/>
              </w:rPr>
              <w:t>.м</w:t>
            </w:r>
            <w:proofErr w:type="spellEnd"/>
            <w:proofErr w:type="gramEnd"/>
            <w:r w:rsidRPr="00730DBF">
              <w:rPr>
                <w:sz w:val="20"/>
                <w:szCs w:val="20"/>
              </w:rPr>
              <w:t xml:space="preserve">/1000 чел. </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proofErr w:type="spellStart"/>
            <w:r w:rsidRPr="00730DBF">
              <w:rPr>
                <w:sz w:val="20"/>
                <w:szCs w:val="20"/>
              </w:rPr>
              <w:t>Кв</w:t>
            </w:r>
            <w:proofErr w:type="gramStart"/>
            <w:r w:rsidRPr="00730DBF">
              <w:rPr>
                <w:sz w:val="20"/>
                <w:szCs w:val="20"/>
              </w:rPr>
              <w:t>.м</w:t>
            </w:r>
            <w:proofErr w:type="spellEnd"/>
            <w:proofErr w:type="gramEnd"/>
            <w:r w:rsidRPr="00730DBF">
              <w:rPr>
                <w:sz w:val="20"/>
                <w:szCs w:val="20"/>
              </w:rPr>
              <w:t>/1000 чел.</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931,90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940,50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1027,4</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1042,8</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1060,9</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1071,5</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Целевой показатель 4. </w:t>
            </w:r>
          </w:p>
          <w:p w:rsidR="000710FD" w:rsidRPr="00730DBF" w:rsidRDefault="000710FD" w:rsidP="000710FD">
            <w:pPr>
              <w:rPr>
                <w:sz w:val="20"/>
                <w:szCs w:val="20"/>
              </w:rPr>
            </w:pPr>
            <w:r w:rsidRPr="00730DBF">
              <w:rPr>
                <w:sz w:val="20"/>
                <w:szCs w:val="20"/>
              </w:rPr>
              <w:t>Прирост посадочных мест на объектах общественного питания</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Посадочных мест</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45</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45</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60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65</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65</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5</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Целевой показатель 5. </w:t>
            </w:r>
          </w:p>
          <w:p w:rsidR="000710FD" w:rsidRPr="00730DBF" w:rsidRDefault="000710FD" w:rsidP="000710FD">
            <w:pPr>
              <w:rPr>
                <w:sz w:val="20"/>
                <w:szCs w:val="20"/>
              </w:rPr>
            </w:pPr>
            <w:r w:rsidRPr="00730DBF">
              <w:rPr>
                <w:sz w:val="20"/>
                <w:szCs w:val="20"/>
              </w:rPr>
              <w:t>Количество введенных банных объектов по программе "Сто бань Подмосковья"</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6</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Целевой показатель 6. </w:t>
            </w:r>
          </w:p>
          <w:p w:rsidR="000710FD" w:rsidRPr="00730DBF" w:rsidRDefault="000710FD" w:rsidP="000710FD">
            <w:pPr>
              <w:rPr>
                <w:sz w:val="20"/>
                <w:szCs w:val="20"/>
              </w:rPr>
            </w:pPr>
            <w:r w:rsidRPr="00730DBF">
              <w:rPr>
                <w:sz w:val="20"/>
                <w:szCs w:val="20"/>
              </w:rPr>
              <w:t>Прирост количества социально ориентированных предприятий розничной торговли, общественного питания и бытовых услуг</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44</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46</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48</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52</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54</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7</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Целевой показатель 7. </w:t>
            </w:r>
          </w:p>
          <w:p w:rsidR="000710FD" w:rsidRPr="00730DBF" w:rsidRDefault="000710FD" w:rsidP="000710FD">
            <w:pPr>
              <w:rPr>
                <w:sz w:val="20"/>
                <w:szCs w:val="20"/>
              </w:rPr>
            </w:pPr>
            <w:r w:rsidRPr="00730DBF">
              <w:rPr>
                <w:sz w:val="20"/>
                <w:szCs w:val="20"/>
              </w:rPr>
              <w:t>Инвестиции в основной капитал в отраслях торговли и бытовых услуг, в т. ч. в услуги бань по программе «Сто бань Подмосковья», млн. руб.</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Млн. руб.</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322,00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595,00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420,00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525,00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472,00</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519,00</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8</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Целевой показатель 8. </w:t>
            </w:r>
          </w:p>
          <w:p w:rsidR="000710FD" w:rsidRPr="00730DBF" w:rsidRDefault="000710FD" w:rsidP="000710FD">
            <w:pPr>
              <w:rPr>
                <w:sz w:val="20"/>
                <w:szCs w:val="20"/>
              </w:rPr>
            </w:pPr>
            <w:r w:rsidRPr="00730DBF">
              <w:rPr>
                <w:sz w:val="20"/>
                <w:szCs w:val="20"/>
              </w:rPr>
              <w:t>Прирост торговых площадей с использованием внебюджетных инвестиций</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Тысяч кв. м</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9,20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8,00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8,30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8,70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9,10</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9,40</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lastRenderedPageBreak/>
              <w:t>9</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Целевой показатель 9. </w:t>
            </w:r>
          </w:p>
          <w:p w:rsidR="000710FD" w:rsidRPr="00730DBF" w:rsidRDefault="000710FD" w:rsidP="000710FD">
            <w:pPr>
              <w:rPr>
                <w:sz w:val="20"/>
                <w:szCs w:val="20"/>
              </w:rPr>
            </w:pPr>
            <w:r w:rsidRPr="00730DBF">
              <w:rPr>
                <w:sz w:val="20"/>
                <w:szCs w:val="20"/>
              </w:rPr>
              <w:t>Темп роста оборота розничной торговли на душу населения за год</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Процент</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105,90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108,30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110,20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110,30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112,2</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114,1</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0710FD"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10</w:t>
            </w:r>
          </w:p>
        </w:tc>
        <w:tc>
          <w:tcPr>
            <w:tcW w:w="175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Целевой показатель 10. </w:t>
            </w:r>
          </w:p>
          <w:p w:rsidR="000710FD" w:rsidRPr="00730DBF" w:rsidRDefault="000710FD" w:rsidP="000710FD">
            <w:pPr>
              <w:rPr>
                <w:sz w:val="20"/>
                <w:szCs w:val="20"/>
              </w:rPr>
            </w:pPr>
            <w:r w:rsidRPr="00730DBF">
              <w:rPr>
                <w:sz w:val="20"/>
                <w:szCs w:val="20"/>
              </w:rPr>
              <w:t>Количество введенных объектов по продаже отечественной сельхозпродукции "Подмосковный фермер"</w:t>
            </w:r>
          </w:p>
        </w:tc>
        <w:tc>
          <w:tcPr>
            <w:tcW w:w="51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муниципальный</w:t>
            </w:r>
          </w:p>
        </w:tc>
        <w:tc>
          <w:tcPr>
            <w:tcW w:w="40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0,00</w:t>
            </w:r>
          </w:p>
        </w:tc>
        <w:tc>
          <w:tcPr>
            <w:tcW w:w="232"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0,00</w:t>
            </w:r>
          </w:p>
        </w:tc>
        <w:tc>
          <w:tcPr>
            <w:tcW w:w="237"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1,00</w:t>
            </w:r>
          </w:p>
        </w:tc>
        <w:tc>
          <w:tcPr>
            <w:tcW w:w="536"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jc w:val="center"/>
              <w:rPr>
                <w:sz w:val="20"/>
                <w:szCs w:val="20"/>
              </w:rPr>
            </w:pPr>
            <w:r w:rsidRPr="00730DBF">
              <w:rPr>
                <w:sz w:val="20"/>
                <w:szCs w:val="20"/>
              </w:rPr>
              <w:t>1</w:t>
            </w:r>
          </w:p>
        </w:tc>
      </w:tr>
      <w:tr w:rsidR="00FE78A8" w:rsidRPr="00730DBF" w:rsidTr="00F378E9">
        <w:trPr>
          <w:tblCellSpacing w:w="5" w:type="nil"/>
          <w:jc w:val="center"/>
        </w:trPr>
        <w:tc>
          <w:tcPr>
            <w:tcW w:w="198" w:type="pc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Pr>
                <w:sz w:val="20"/>
                <w:szCs w:val="20"/>
              </w:rPr>
              <w:t>11</w:t>
            </w:r>
          </w:p>
        </w:tc>
        <w:tc>
          <w:tcPr>
            <w:tcW w:w="1757" w:type="pct"/>
            <w:tcBorders>
              <w:top w:val="single" w:sz="4" w:space="0" w:color="auto"/>
              <w:left w:val="single" w:sz="4" w:space="0" w:color="auto"/>
              <w:right w:val="single" w:sz="4" w:space="0" w:color="auto"/>
            </w:tcBorders>
          </w:tcPr>
          <w:p w:rsidR="00FE78A8" w:rsidRPr="00730DBF" w:rsidRDefault="00DF234C" w:rsidP="000254BA">
            <w:pPr>
              <w:rPr>
                <w:sz w:val="20"/>
                <w:szCs w:val="20"/>
              </w:rPr>
            </w:pPr>
            <w:r>
              <w:rPr>
                <w:sz w:val="20"/>
                <w:szCs w:val="20"/>
              </w:rPr>
              <w:t>Целевой показатель 11</w:t>
            </w:r>
            <w:r w:rsidR="00FE78A8" w:rsidRPr="00730DBF">
              <w:rPr>
                <w:sz w:val="20"/>
                <w:szCs w:val="20"/>
              </w:rPr>
              <w:t xml:space="preserve">. </w:t>
            </w:r>
          </w:p>
          <w:p w:rsidR="00FE78A8" w:rsidRPr="00730DBF" w:rsidRDefault="00FE78A8" w:rsidP="000254BA">
            <w:pPr>
              <w:rPr>
                <w:sz w:val="20"/>
                <w:szCs w:val="20"/>
              </w:rPr>
            </w:pPr>
            <w:r w:rsidRPr="008B3149">
              <w:rPr>
                <w:color w:val="C0504D" w:themeColor="accent2"/>
                <w:sz w:val="20"/>
              </w:rPr>
              <w:t>Доля обращений по вопросу защиты прав потребителей от общего количества поступивших обращений</w:t>
            </w:r>
          </w:p>
        </w:tc>
        <w:tc>
          <w:tcPr>
            <w:tcW w:w="511" w:type="pct"/>
            <w:tcBorders>
              <w:top w:val="single" w:sz="4" w:space="0" w:color="auto"/>
              <w:left w:val="single" w:sz="4" w:space="0" w:color="auto"/>
              <w:right w:val="single" w:sz="4" w:space="0" w:color="auto"/>
            </w:tcBorders>
          </w:tcPr>
          <w:p w:rsidR="00FE78A8" w:rsidRPr="00730DBF" w:rsidRDefault="00FE78A8" w:rsidP="000254BA">
            <w:pPr>
              <w:jc w:val="center"/>
              <w:rPr>
                <w:sz w:val="20"/>
                <w:szCs w:val="20"/>
              </w:rPr>
            </w:pPr>
            <w:r w:rsidRPr="00730DBF">
              <w:rPr>
                <w:sz w:val="20"/>
                <w:szCs w:val="20"/>
              </w:rPr>
              <w:t>приоритетный</w:t>
            </w:r>
          </w:p>
        </w:tc>
        <w:tc>
          <w:tcPr>
            <w:tcW w:w="404" w:type="pct"/>
            <w:tcBorders>
              <w:top w:val="single" w:sz="4" w:space="0" w:color="auto"/>
              <w:left w:val="single" w:sz="4" w:space="0" w:color="auto"/>
              <w:right w:val="single" w:sz="4" w:space="0" w:color="auto"/>
            </w:tcBorders>
          </w:tcPr>
          <w:p w:rsidR="00FE78A8" w:rsidRPr="00730DBF" w:rsidRDefault="00FE78A8" w:rsidP="000254BA">
            <w:pPr>
              <w:jc w:val="center"/>
              <w:rPr>
                <w:sz w:val="20"/>
                <w:szCs w:val="20"/>
              </w:rPr>
            </w:pPr>
            <w:r w:rsidRPr="00730DBF">
              <w:rPr>
                <w:sz w:val="20"/>
                <w:szCs w:val="20"/>
              </w:rPr>
              <w:t>процент</w:t>
            </w:r>
          </w:p>
        </w:tc>
        <w:tc>
          <w:tcPr>
            <w:tcW w:w="429" w:type="pct"/>
            <w:tcBorders>
              <w:top w:val="single" w:sz="4" w:space="0" w:color="auto"/>
              <w:left w:val="single" w:sz="4" w:space="0" w:color="auto"/>
              <w:right w:val="single" w:sz="4" w:space="0" w:color="auto"/>
            </w:tcBorders>
          </w:tcPr>
          <w:p w:rsidR="00FE78A8" w:rsidRPr="00730DBF" w:rsidRDefault="00FE78A8" w:rsidP="000254BA">
            <w:pPr>
              <w:jc w:val="center"/>
              <w:rPr>
                <w:sz w:val="20"/>
                <w:szCs w:val="20"/>
              </w:rPr>
            </w:pPr>
            <w:r w:rsidRPr="00730DBF">
              <w:rPr>
                <w:sz w:val="20"/>
                <w:szCs w:val="20"/>
              </w:rPr>
              <w:t>0</w:t>
            </w:r>
          </w:p>
        </w:tc>
        <w:tc>
          <w:tcPr>
            <w:tcW w:w="232" w:type="pct"/>
            <w:tcBorders>
              <w:top w:val="single" w:sz="4" w:space="0" w:color="auto"/>
              <w:left w:val="single" w:sz="4" w:space="0" w:color="auto"/>
              <w:right w:val="single" w:sz="4" w:space="0" w:color="auto"/>
            </w:tcBorders>
          </w:tcPr>
          <w:p w:rsidR="00FE78A8" w:rsidRPr="00730DBF" w:rsidRDefault="00FE78A8" w:rsidP="000254BA">
            <w:pPr>
              <w:jc w:val="center"/>
              <w:rPr>
                <w:sz w:val="20"/>
                <w:szCs w:val="20"/>
              </w:rPr>
            </w:pPr>
            <w:r>
              <w:rPr>
                <w:sz w:val="20"/>
                <w:szCs w:val="20"/>
              </w:rPr>
              <w:t>-</w:t>
            </w:r>
          </w:p>
        </w:tc>
        <w:tc>
          <w:tcPr>
            <w:tcW w:w="232" w:type="pct"/>
            <w:tcBorders>
              <w:top w:val="single" w:sz="4" w:space="0" w:color="auto"/>
              <w:left w:val="single" w:sz="4" w:space="0" w:color="auto"/>
              <w:right w:val="single" w:sz="4" w:space="0" w:color="auto"/>
            </w:tcBorders>
          </w:tcPr>
          <w:p w:rsidR="00FE78A8" w:rsidRPr="00730DBF" w:rsidRDefault="00CB395D" w:rsidP="000254BA">
            <w:pPr>
              <w:jc w:val="center"/>
              <w:rPr>
                <w:sz w:val="20"/>
                <w:szCs w:val="20"/>
              </w:rPr>
            </w:pPr>
            <w:r>
              <w:rPr>
                <w:color w:val="C0504D" w:themeColor="accent2"/>
                <w:sz w:val="20"/>
                <w:szCs w:val="20"/>
              </w:rPr>
              <w:t>-</w:t>
            </w:r>
          </w:p>
        </w:tc>
        <w:tc>
          <w:tcPr>
            <w:tcW w:w="232" w:type="pct"/>
            <w:tcBorders>
              <w:top w:val="single" w:sz="4" w:space="0" w:color="auto"/>
              <w:left w:val="single" w:sz="4" w:space="0" w:color="auto"/>
              <w:right w:val="single" w:sz="4" w:space="0" w:color="auto"/>
            </w:tcBorders>
          </w:tcPr>
          <w:p w:rsidR="00FE78A8" w:rsidRPr="00730DBF" w:rsidRDefault="00FE78A8" w:rsidP="000254BA">
            <w:pPr>
              <w:jc w:val="center"/>
              <w:rPr>
                <w:sz w:val="20"/>
                <w:szCs w:val="20"/>
              </w:rPr>
            </w:pPr>
            <w:r w:rsidRPr="008B3149">
              <w:rPr>
                <w:color w:val="C0504D" w:themeColor="accent2"/>
                <w:sz w:val="20"/>
                <w:szCs w:val="20"/>
              </w:rPr>
              <w:t>9</w:t>
            </w:r>
          </w:p>
        </w:tc>
        <w:tc>
          <w:tcPr>
            <w:tcW w:w="232" w:type="pct"/>
            <w:tcBorders>
              <w:top w:val="single" w:sz="4" w:space="0" w:color="auto"/>
              <w:left w:val="single" w:sz="4" w:space="0" w:color="auto"/>
              <w:right w:val="single" w:sz="4" w:space="0" w:color="auto"/>
            </w:tcBorders>
          </w:tcPr>
          <w:p w:rsidR="00FE78A8" w:rsidRPr="00730DBF" w:rsidRDefault="00FE78A8" w:rsidP="000254BA">
            <w:pPr>
              <w:jc w:val="center"/>
              <w:rPr>
                <w:sz w:val="20"/>
                <w:szCs w:val="20"/>
              </w:rPr>
            </w:pPr>
            <w:r w:rsidRPr="008B3149">
              <w:rPr>
                <w:color w:val="C0504D" w:themeColor="accent2"/>
                <w:sz w:val="20"/>
                <w:szCs w:val="20"/>
              </w:rPr>
              <w:t>10</w:t>
            </w:r>
          </w:p>
        </w:tc>
        <w:tc>
          <w:tcPr>
            <w:tcW w:w="237" w:type="pct"/>
            <w:tcBorders>
              <w:top w:val="single" w:sz="4" w:space="0" w:color="auto"/>
              <w:left w:val="single" w:sz="4" w:space="0" w:color="auto"/>
              <w:right w:val="single" w:sz="4" w:space="0" w:color="auto"/>
            </w:tcBorders>
          </w:tcPr>
          <w:p w:rsidR="00FE78A8" w:rsidRPr="00730DBF" w:rsidRDefault="00FE78A8" w:rsidP="000254BA">
            <w:pPr>
              <w:jc w:val="center"/>
              <w:rPr>
                <w:sz w:val="20"/>
                <w:szCs w:val="20"/>
              </w:rPr>
            </w:pPr>
            <w:r w:rsidRPr="008B3149">
              <w:rPr>
                <w:color w:val="C0504D" w:themeColor="accent2"/>
                <w:sz w:val="20"/>
                <w:szCs w:val="20"/>
              </w:rPr>
              <w:t>11</w:t>
            </w:r>
          </w:p>
        </w:tc>
        <w:tc>
          <w:tcPr>
            <w:tcW w:w="536" w:type="pct"/>
            <w:tcBorders>
              <w:top w:val="single" w:sz="4" w:space="0" w:color="auto"/>
              <w:left w:val="single" w:sz="4" w:space="0" w:color="auto"/>
              <w:right w:val="single" w:sz="4" w:space="0" w:color="auto"/>
            </w:tcBorders>
          </w:tcPr>
          <w:p w:rsidR="00FE78A8" w:rsidRPr="00730DBF" w:rsidRDefault="00FE78A8" w:rsidP="000254BA">
            <w:pPr>
              <w:jc w:val="center"/>
              <w:rPr>
                <w:sz w:val="20"/>
                <w:szCs w:val="20"/>
              </w:rPr>
            </w:pPr>
            <w:r w:rsidRPr="008B3149">
              <w:rPr>
                <w:color w:val="C0504D" w:themeColor="accent2"/>
                <w:sz w:val="20"/>
                <w:szCs w:val="20"/>
              </w:rPr>
              <w:t>1</w:t>
            </w:r>
          </w:p>
        </w:tc>
      </w:tr>
      <w:tr w:rsidR="00FE78A8" w:rsidRPr="00730DBF" w:rsidTr="00F378E9">
        <w:trPr>
          <w:tblCellSpacing w:w="5" w:type="nil"/>
          <w:jc w:val="center"/>
        </w:trPr>
        <w:tc>
          <w:tcPr>
            <w:tcW w:w="198" w:type="pct"/>
            <w:tcBorders>
              <w:top w:val="single" w:sz="4" w:space="0" w:color="auto"/>
              <w:left w:val="single" w:sz="4" w:space="0" w:color="auto"/>
              <w:right w:val="single" w:sz="4" w:space="0" w:color="auto"/>
            </w:tcBorders>
          </w:tcPr>
          <w:p w:rsidR="00FE78A8" w:rsidRPr="00730DBF" w:rsidRDefault="00F378E9" w:rsidP="000710FD">
            <w:pPr>
              <w:jc w:val="center"/>
              <w:rPr>
                <w:sz w:val="20"/>
                <w:szCs w:val="20"/>
              </w:rPr>
            </w:pPr>
            <w:r>
              <w:rPr>
                <w:sz w:val="20"/>
                <w:szCs w:val="20"/>
              </w:rPr>
              <w:t>12</w:t>
            </w:r>
          </w:p>
        </w:tc>
        <w:tc>
          <w:tcPr>
            <w:tcW w:w="1757" w:type="pct"/>
            <w:vMerge w:val="restart"/>
            <w:tcBorders>
              <w:top w:val="single" w:sz="4" w:space="0" w:color="auto"/>
              <w:left w:val="single" w:sz="4" w:space="0" w:color="auto"/>
              <w:right w:val="single" w:sz="4" w:space="0" w:color="auto"/>
            </w:tcBorders>
          </w:tcPr>
          <w:p w:rsidR="00FE78A8" w:rsidRPr="00730DBF" w:rsidRDefault="00DF234C" w:rsidP="000710FD">
            <w:pPr>
              <w:rPr>
                <w:sz w:val="20"/>
                <w:szCs w:val="20"/>
              </w:rPr>
            </w:pPr>
            <w:r>
              <w:rPr>
                <w:sz w:val="20"/>
                <w:szCs w:val="20"/>
              </w:rPr>
              <w:t>Целевой показатель 12</w:t>
            </w:r>
            <w:r w:rsidR="00FE78A8" w:rsidRPr="00730DBF">
              <w:rPr>
                <w:sz w:val="20"/>
                <w:szCs w:val="20"/>
              </w:rPr>
              <w:t xml:space="preserve">. </w:t>
            </w:r>
          </w:p>
          <w:p w:rsidR="00FE78A8" w:rsidRPr="00730DBF" w:rsidRDefault="00FE78A8" w:rsidP="000710FD">
            <w:pPr>
              <w:rPr>
                <w:sz w:val="20"/>
                <w:szCs w:val="20"/>
              </w:rPr>
            </w:pPr>
            <w:r w:rsidRPr="00730DBF">
              <w:rPr>
                <w:sz w:val="20"/>
                <w:szCs w:val="20"/>
              </w:rPr>
              <w:t>Периодичность информирования населения через интернет-сайт о действующем законодательстве по защите прав потребителей</w:t>
            </w:r>
          </w:p>
        </w:tc>
        <w:tc>
          <w:tcPr>
            <w:tcW w:w="511" w:type="pc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муниципальный</w:t>
            </w:r>
          </w:p>
        </w:tc>
        <w:tc>
          <w:tcPr>
            <w:tcW w:w="404" w:type="pct"/>
            <w:vMerge w:val="restar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Раз в год</w:t>
            </w:r>
          </w:p>
        </w:tc>
        <w:tc>
          <w:tcPr>
            <w:tcW w:w="429" w:type="pct"/>
            <w:vMerge w:val="restar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3,00</w:t>
            </w:r>
          </w:p>
        </w:tc>
        <w:tc>
          <w:tcPr>
            <w:tcW w:w="232" w:type="pct"/>
            <w:vMerge w:val="restar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3,00</w:t>
            </w:r>
          </w:p>
        </w:tc>
        <w:tc>
          <w:tcPr>
            <w:tcW w:w="232" w:type="pct"/>
            <w:vMerge w:val="restar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3,00</w:t>
            </w:r>
          </w:p>
        </w:tc>
        <w:tc>
          <w:tcPr>
            <w:tcW w:w="232" w:type="pct"/>
            <w:vMerge w:val="restar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4,00</w:t>
            </w:r>
          </w:p>
        </w:tc>
        <w:tc>
          <w:tcPr>
            <w:tcW w:w="232" w:type="pct"/>
            <w:vMerge w:val="restar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4,00</w:t>
            </w:r>
          </w:p>
        </w:tc>
        <w:tc>
          <w:tcPr>
            <w:tcW w:w="237" w:type="pct"/>
            <w:vMerge w:val="restar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5,00</w:t>
            </w:r>
          </w:p>
        </w:tc>
        <w:tc>
          <w:tcPr>
            <w:tcW w:w="536" w:type="pct"/>
            <w:tcBorders>
              <w:top w:val="single" w:sz="4" w:space="0" w:color="auto"/>
              <w:left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2</w:t>
            </w:r>
          </w:p>
        </w:tc>
      </w:tr>
      <w:tr w:rsidR="00FE78A8" w:rsidRPr="00730DBF" w:rsidTr="00F378E9">
        <w:trPr>
          <w:trHeight w:val="74"/>
          <w:tblCellSpacing w:w="5" w:type="nil"/>
          <w:jc w:val="center"/>
        </w:trPr>
        <w:tc>
          <w:tcPr>
            <w:tcW w:w="198" w:type="pct"/>
            <w:tcBorders>
              <w:left w:val="single" w:sz="4" w:space="0" w:color="auto"/>
              <w:bottom w:val="single" w:sz="4" w:space="0" w:color="auto"/>
              <w:right w:val="single" w:sz="4" w:space="0" w:color="auto"/>
            </w:tcBorders>
          </w:tcPr>
          <w:p w:rsidR="00FE78A8" w:rsidRPr="00730DBF" w:rsidRDefault="00FE78A8" w:rsidP="000710FD">
            <w:pPr>
              <w:jc w:val="center"/>
              <w:rPr>
                <w:sz w:val="20"/>
                <w:szCs w:val="20"/>
              </w:rPr>
            </w:pPr>
          </w:p>
        </w:tc>
        <w:tc>
          <w:tcPr>
            <w:tcW w:w="1757" w:type="pct"/>
            <w:vMerge/>
            <w:tcBorders>
              <w:left w:val="single" w:sz="4" w:space="0" w:color="auto"/>
              <w:bottom w:val="single" w:sz="4" w:space="0" w:color="auto"/>
              <w:right w:val="single" w:sz="4" w:space="0" w:color="auto"/>
            </w:tcBorders>
          </w:tcPr>
          <w:p w:rsidR="00FE78A8" w:rsidRPr="00730DBF" w:rsidRDefault="00FE78A8" w:rsidP="000710FD">
            <w:pPr>
              <w:rPr>
                <w:sz w:val="20"/>
                <w:szCs w:val="20"/>
              </w:rPr>
            </w:pPr>
          </w:p>
        </w:tc>
        <w:tc>
          <w:tcPr>
            <w:tcW w:w="511" w:type="pct"/>
            <w:tcBorders>
              <w:left w:val="single" w:sz="4" w:space="0" w:color="auto"/>
              <w:bottom w:val="single" w:sz="4" w:space="0" w:color="auto"/>
              <w:right w:val="single" w:sz="4" w:space="0" w:color="auto"/>
            </w:tcBorders>
          </w:tcPr>
          <w:p w:rsidR="00FE78A8" w:rsidRPr="00730DBF" w:rsidRDefault="00FE78A8" w:rsidP="000710FD">
            <w:pPr>
              <w:rPr>
                <w:sz w:val="20"/>
                <w:szCs w:val="20"/>
              </w:rPr>
            </w:pPr>
          </w:p>
        </w:tc>
        <w:tc>
          <w:tcPr>
            <w:tcW w:w="404" w:type="pct"/>
            <w:vMerge/>
            <w:tcBorders>
              <w:left w:val="single" w:sz="4" w:space="0" w:color="auto"/>
              <w:bottom w:val="single" w:sz="4" w:space="0" w:color="auto"/>
              <w:right w:val="single" w:sz="4" w:space="0" w:color="auto"/>
            </w:tcBorders>
          </w:tcPr>
          <w:p w:rsidR="00FE78A8" w:rsidRPr="00730DBF" w:rsidRDefault="00FE78A8" w:rsidP="000710FD">
            <w:pPr>
              <w:jc w:val="center"/>
              <w:rPr>
                <w:sz w:val="20"/>
                <w:szCs w:val="20"/>
              </w:rPr>
            </w:pPr>
          </w:p>
        </w:tc>
        <w:tc>
          <w:tcPr>
            <w:tcW w:w="429" w:type="pct"/>
            <w:vMerge/>
            <w:tcBorders>
              <w:left w:val="single" w:sz="4" w:space="0" w:color="auto"/>
              <w:bottom w:val="single" w:sz="4" w:space="0" w:color="auto"/>
              <w:right w:val="single" w:sz="4" w:space="0" w:color="auto"/>
            </w:tcBorders>
          </w:tcPr>
          <w:p w:rsidR="00FE78A8" w:rsidRPr="00730DBF" w:rsidRDefault="00FE78A8" w:rsidP="000710FD">
            <w:pPr>
              <w:jc w:val="center"/>
              <w:rPr>
                <w:sz w:val="20"/>
                <w:szCs w:val="20"/>
              </w:rPr>
            </w:pPr>
          </w:p>
        </w:tc>
        <w:tc>
          <w:tcPr>
            <w:tcW w:w="232" w:type="pct"/>
            <w:vMerge/>
            <w:tcBorders>
              <w:left w:val="single" w:sz="4" w:space="0" w:color="auto"/>
              <w:bottom w:val="single" w:sz="4" w:space="0" w:color="auto"/>
              <w:right w:val="single" w:sz="4" w:space="0" w:color="auto"/>
            </w:tcBorders>
          </w:tcPr>
          <w:p w:rsidR="00FE78A8" w:rsidRPr="00730DBF" w:rsidRDefault="00FE78A8" w:rsidP="000710FD">
            <w:pPr>
              <w:jc w:val="center"/>
              <w:rPr>
                <w:sz w:val="20"/>
                <w:szCs w:val="20"/>
              </w:rPr>
            </w:pPr>
          </w:p>
        </w:tc>
        <w:tc>
          <w:tcPr>
            <w:tcW w:w="232" w:type="pct"/>
            <w:vMerge/>
            <w:tcBorders>
              <w:left w:val="single" w:sz="4" w:space="0" w:color="auto"/>
              <w:bottom w:val="single" w:sz="4" w:space="0" w:color="auto"/>
              <w:right w:val="single" w:sz="4" w:space="0" w:color="auto"/>
            </w:tcBorders>
          </w:tcPr>
          <w:p w:rsidR="00FE78A8" w:rsidRPr="00730DBF" w:rsidRDefault="00FE78A8" w:rsidP="000710FD">
            <w:pPr>
              <w:jc w:val="center"/>
              <w:rPr>
                <w:sz w:val="20"/>
                <w:szCs w:val="20"/>
              </w:rPr>
            </w:pPr>
          </w:p>
        </w:tc>
        <w:tc>
          <w:tcPr>
            <w:tcW w:w="232" w:type="pct"/>
            <w:vMerge/>
            <w:tcBorders>
              <w:left w:val="single" w:sz="4" w:space="0" w:color="auto"/>
              <w:bottom w:val="single" w:sz="4" w:space="0" w:color="auto"/>
              <w:right w:val="single" w:sz="4" w:space="0" w:color="auto"/>
            </w:tcBorders>
          </w:tcPr>
          <w:p w:rsidR="00FE78A8" w:rsidRPr="00730DBF" w:rsidRDefault="00FE78A8" w:rsidP="000710FD">
            <w:pPr>
              <w:jc w:val="center"/>
              <w:rPr>
                <w:sz w:val="20"/>
                <w:szCs w:val="20"/>
              </w:rPr>
            </w:pPr>
          </w:p>
        </w:tc>
        <w:tc>
          <w:tcPr>
            <w:tcW w:w="232" w:type="pct"/>
            <w:vMerge/>
            <w:tcBorders>
              <w:left w:val="single" w:sz="4" w:space="0" w:color="auto"/>
              <w:bottom w:val="single" w:sz="4" w:space="0" w:color="auto"/>
              <w:right w:val="single" w:sz="4" w:space="0" w:color="auto"/>
            </w:tcBorders>
          </w:tcPr>
          <w:p w:rsidR="00FE78A8" w:rsidRPr="00730DBF" w:rsidRDefault="00FE78A8" w:rsidP="000710FD">
            <w:pPr>
              <w:jc w:val="center"/>
              <w:rPr>
                <w:sz w:val="20"/>
                <w:szCs w:val="20"/>
              </w:rPr>
            </w:pPr>
          </w:p>
        </w:tc>
        <w:tc>
          <w:tcPr>
            <w:tcW w:w="237" w:type="pct"/>
            <w:vMerge/>
            <w:tcBorders>
              <w:left w:val="single" w:sz="4" w:space="0" w:color="auto"/>
              <w:bottom w:val="single" w:sz="4" w:space="0" w:color="auto"/>
              <w:right w:val="single" w:sz="4" w:space="0" w:color="auto"/>
            </w:tcBorders>
          </w:tcPr>
          <w:p w:rsidR="00FE78A8" w:rsidRPr="00730DBF" w:rsidRDefault="00FE78A8" w:rsidP="000710FD">
            <w:pPr>
              <w:jc w:val="center"/>
              <w:rPr>
                <w:sz w:val="20"/>
                <w:szCs w:val="20"/>
              </w:rPr>
            </w:pPr>
          </w:p>
        </w:tc>
        <w:tc>
          <w:tcPr>
            <w:tcW w:w="536" w:type="pct"/>
            <w:tcBorders>
              <w:left w:val="single" w:sz="4" w:space="0" w:color="auto"/>
              <w:bottom w:val="single" w:sz="4" w:space="0" w:color="auto"/>
              <w:right w:val="single" w:sz="4" w:space="0" w:color="auto"/>
            </w:tcBorders>
          </w:tcPr>
          <w:p w:rsidR="00FE78A8" w:rsidRPr="00730DBF" w:rsidRDefault="00FE78A8" w:rsidP="000710FD">
            <w:pPr>
              <w:jc w:val="center"/>
              <w:rPr>
                <w:sz w:val="20"/>
                <w:szCs w:val="20"/>
              </w:rPr>
            </w:pPr>
          </w:p>
        </w:tc>
      </w:tr>
      <w:tr w:rsidR="00FE78A8" w:rsidRPr="00730DBF" w:rsidTr="00F378E9">
        <w:trPr>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E78A8" w:rsidRPr="00730DBF" w:rsidRDefault="00F378E9" w:rsidP="000710FD">
            <w:pPr>
              <w:jc w:val="center"/>
              <w:rPr>
                <w:sz w:val="20"/>
                <w:szCs w:val="20"/>
              </w:rPr>
            </w:pPr>
            <w:r>
              <w:rPr>
                <w:sz w:val="20"/>
                <w:szCs w:val="20"/>
              </w:rPr>
              <w:t>13</w:t>
            </w:r>
          </w:p>
        </w:tc>
        <w:tc>
          <w:tcPr>
            <w:tcW w:w="1757" w:type="pct"/>
            <w:tcBorders>
              <w:top w:val="single" w:sz="4" w:space="0" w:color="auto"/>
              <w:left w:val="single" w:sz="4" w:space="0" w:color="auto"/>
              <w:bottom w:val="single" w:sz="4" w:space="0" w:color="auto"/>
              <w:right w:val="single" w:sz="4" w:space="0" w:color="auto"/>
            </w:tcBorders>
          </w:tcPr>
          <w:p w:rsidR="00FE78A8" w:rsidRPr="00730DBF" w:rsidRDefault="00DF234C" w:rsidP="000710FD">
            <w:pPr>
              <w:rPr>
                <w:sz w:val="20"/>
                <w:szCs w:val="20"/>
              </w:rPr>
            </w:pPr>
            <w:r>
              <w:rPr>
                <w:sz w:val="20"/>
                <w:szCs w:val="20"/>
              </w:rPr>
              <w:t>Целевой показатель 13</w:t>
            </w:r>
            <w:r w:rsidR="00FE78A8" w:rsidRPr="00730DBF">
              <w:rPr>
                <w:sz w:val="20"/>
                <w:szCs w:val="20"/>
              </w:rPr>
              <w:t xml:space="preserve">. </w:t>
            </w:r>
          </w:p>
          <w:p w:rsidR="00FE78A8" w:rsidRPr="00730DBF" w:rsidRDefault="00FE78A8" w:rsidP="000710FD">
            <w:pPr>
              <w:rPr>
                <w:sz w:val="20"/>
                <w:szCs w:val="20"/>
              </w:rPr>
            </w:pPr>
            <w:r w:rsidRPr="00730DBF">
              <w:rPr>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511"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 xml:space="preserve">приоритетный </w:t>
            </w:r>
          </w:p>
          <w:p w:rsidR="00FE78A8" w:rsidRPr="00730DBF" w:rsidRDefault="00FE78A8" w:rsidP="000710FD">
            <w:pPr>
              <w:jc w:val="center"/>
              <w:rPr>
                <w:sz w:val="20"/>
                <w:szCs w:val="20"/>
              </w:rPr>
            </w:pPr>
            <w:r w:rsidRPr="00730DBF">
              <w:rPr>
                <w:sz w:val="20"/>
                <w:szCs w:val="20"/>
              </w:rPr>
              <w:t>(рейтинг 50)</w:t>
            </w:r>
          </w:p>
        </w:tc>
        <w:tc>
          <w:tcPr>
            <w:tcW w:w="404"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Процент</w:t>
            </w:r>
          </w:p>
        </w:tc>
        <w:tc>
          <w:tcPr>
            <w:tcW w:w="429"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25</w:t>
            </w:r>
          </w:p>
        </w:tc>
        <w:tc>
          <w:tcPr>
            <w:tcW w:w="232"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30</w:t>
            </w:r>
          </w:p>
        </w:tc>
        <w:tc>
          <w:tcPr>
            <w:tcW w:w="232"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100</w:t>
            </w:r>
          </w:p>
        </w:tc>
        <w:tc>
          <w:tcPr>
            <w:tcW w:w="237"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100</w:t>
            </w:r>
          </w:p>
        </w:tc>
        <w:tc>
          <w:tcPr>
            <w:tcW w:w="536"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3</w:t>
            </w:r>
          </w:p>
        </w:tc>
      </w:tr>
      <w:tr w:rsidR="00FE78A8" w:rsidRPr="00730DBF" w:rsidTr="00F378E9">
        <w:trPr>
          <w:trHeight w:val="732"/>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E78A8" w:rsidRPr="009A2569" w:rsidRDefault="00F378E9" w:rsidP="000710FD">
            <w:pPr>
              <w:jc w:val="center"/>
              <w:rPr>
                <w:color w:val="FF0000"/>
                <w:sz w:val="20"/>
                <w:szCs w:val="20"/>
              </w:rPr>
            </w:pPr>
            <w:r>
              <w:rPr>
                <w:color w:val="FF0000"/>
                <w:sz w:val="20"/>
                <w:szCs w:val="20"/>
              </w:rPr>
              <w:t>14</w:t>
            </w:r>
          </w:p>
        </w:tc>
        <w:tc>
          <w:tcPr>
            <w:tcW w:w="1757" w:type="pct"/>
            <w:tcBorders>
              <w:top w:val="single" w:sz="4" w:space="0" w:color="auto"/>
              <w:left w:val="single" w:sz="4" w:space="0" w:color="auto"/>
              <w:bottom w:val="single" w:sz="4" w:space="0" w:color="auto"/>
              <w:right w:val="single" w:sz="4" w:space="0" w:color="auto"/>
            </w:tcBorders>
          </w:tcPr>
          <w:p w:rsidR="00FE78A8" w:rsidRPr="009A2569" w:rsidRDefault="00DF234C" w:rsidP="000710FD">
            <w:pPr>
              <w:rPr>
                <w:color w:val="FF0000"/>
                <w:sz w:val="20"/>
                <w:szCs w:val="20"/>
              </w:rPr>
            </w:pPr>
            <w:r>
              <w:rPr>
                <w:color w:val="FF0000"/>
                <w:sz w:val="20"/>
                <w:szCs w:val="20"/>
              </w:rPr>
              <w:t>Целевой показатель 14</w:t>
            </w:r>
            <w:r w:rsidR="00FE78A8" w:rsidRPr="009A2569">
              <w:rPr>
                <w:color w:val="FF0000"/>
                <w:sz w:val="20"/>
                <w:szCs w:val="20"/>
              </w:rPr>
              <w:t xml:space="preserve">. </w:t>
            </w:r>
          </w:p>
          <w:p w:rsidR="00FE78A8" w:rsidRPr="009A2569" w:rsidRDefault="00FE78A8" w:rsidP="000710FD">
            <w:pPr>
              <w:rPr>
                <w:color w:val="FF0000"/>
                <w:sz w:val="20"/>
                <w:szCs w:val="20"/>
              </w:rPr>
            </w:pPr>
            <w:r w:rsidRPr="009A2569">
              <w:rPr>
                <w:color w:val="FF0000"/>
                <w:sz w:val="20"/>
                <w:szCs w:val="20"/>
              </w:rPr>
              <w:t xml:space="preserve">Инвентаризация мест захоронения кладбищ </w:t>
            </w:r>
            <w:r w:rsidRPr="009A2569">
              <w:rPr>
                <w:color w:val="FF0000"/>
                <w:sz w:val="20"/>
                <w:szCs w:val="20"/>
                <w:lang w:eastAsia="en-US"/>
              </w:rPr>
              <w:t>Раменского муниципального района</w:t>
            </w:r>
          </w:p>
        </w:tc>
        <w:tc>
          <w:tcPr>
            <w:tcW w:w="511" w:type="pct"/>
            <w:tcBorders>
              <w:top w:val="single" w:sz="4" w:space="0" w:color="auto"/>
              <w:left w:val="single" w:sz="4" w:space="0" w:color="auto"/>
              <w:bottom w:val="single" w:sz="4" w:space="0" w:color="auto"/>
              <w:right w:val="single" w:sz="4" w:space="0" w:color="auto"/>
            </w:tcBorders>
          </w:tcPr>
          <w:p w:rsidR="00FE78A8" w:rsidRPr="009A2569" w:rsidRDefault="00FE78A8" w:rsidP="000710FD">
            <w:pPr>
              <w:jc w:val="center"/>
              <w:rPr>
                <w:color w:val="FF0000"/>
                <w:sz w:val="20"/>
                <w:szCs w:val="20"/>
              </w:rPr>
            </w:pPr>
            <w:r w:rsidRPr="009A2569">
              <w:rPr>
                <w:color w:val="FF0000"/>
                <w:sz w:val="20"/>
                <w:szCs w:val="20"/>
              </w:rPr>
              <w:t xml:space="preserve">приоритетный </w:t>
            </w:r>
          </w:p>
          <w:p w:rsidR="00FE78A8" w:rsidRPr="009A2569" w:rsidRDefault="00FE78A8" w:rsidP="000710FD">
            <w:pPr>
              <w:jc w:val="center"/>
              <w:rPr>
                <w:color w:val="FF0000"/>
                <w:sz w:val="20"/>
                <w:szCs w:val="20"/>
              </w:rPr>
            </w:pPr>
            <w:r w:rsidRPr="009A2569">
              <w:rPr>
                <w:color w:val="FF0000"/>
                <w:sz w:val="20"/>
                <w:szCs w:val="20"/>
              </w:rPr>
              <w:t>(рейтинг 50)</w:t>
            </w:r>
          </w:p>
        </w:tc>
        <w:tc>
          <w:tcPr>
            <w:tcW w:w="404" w:type="pct"/>
            <w:tcBorders>
              <w:top w:val="single" w:sz="4" w:space="0" w:color="auto"/>
              <w:left w:val="single" w:sz="4" w:space="0" w:color="auto"/>
              <w:bottom w:val="single" w:sz="4" w:space="0" w:color="auto"/>
              <w:right w:val="single" w:sz="4" w:space="0" w:color="auto"/>
            </w:tcBorders>
          </w:tcPr>
          <w:p w:rsidR="00FE78A8" w:rsidRPr="009A2569" w:rsidRDefault="00FE78A8" w:rsidP="000710FD">
            <w:pPr>
              <w:jc w:val="center"/>
              <w:rPr>
                <w:color w:val="FF0000"/>
                <w:sz w:val="20"/>
                <w:szCs w:val="20"/>
              </w:rPr>
            </w:pPr>
            <w:r w:rsidRPr="009A2569">
              <w:rPr>
                <w:color w:val="FF0000"/>
                <w:sz w:val="20"/>
                <w:szCs w:val="20"/>
              </w:rPr>
              <w:t>Процент</w:t>
            </w:r>
          </w:p>
        </w:tc>
        <w:tc>
          <w:tcPr>
            <w:tcW w:w="429" w:type="pct"/>
            <w:tcBorders>
              <w:top w:val="single" w:sz="4" w:space="0" w:color="auto"/>
              <w:left w:val="single" w:sz="4" w:space="0" w:color="auto"/>
              <w:bottom w:val="single" w:sz="4" w:space="0" w:color="auto"/>
              <w:right w:val="single" w:sz="4" w:space="0" w:color="auto"/>
            </w:tcBorders>
          </w:tcPr>
          <w:p w:rsidR="00FE78A8" w:rsidRPr="009A2569" w:rsidRDefault="00FE78A8" w:rsidP="000710FD">
            <w:pPr>
              <w:jc w:val="center"/>
              <w:rPr>
                <w:color w:val="FF0000"/>
                <w:sz w:val="20"/>
                <w:szCs w:val="20"/>
              </w:rPr>
            </w:pPr>
            <w:r w:rsidRPr="009A2569">
              <w:rPr>
                <w:color w:val="FF0000"/>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9A2569" w:rsidRDefault="00FE78A8" w:rsidP="000710FD">
            <w:pPr>
              <w:jc w:val="center"/>
              <w:rPr>
                <w:color w:val="FF0000"/>
                <w:sz w:val="20"/>
                <w:szCs w:val="20"/>
              </w:rPr>
            </w:pPr>
            <w:r w:rsidRPr="009A2569">
              <w:rPr>
                <w:color w:val="FF0000"/>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9A2569" w:rsidRDefault="00FE78A8" w:rsidP="000710FD">
            <w:pPr>
              <w:jc w:val="center"/>
              <w:rPr>
                <w:color w:val="FF0000"/>
                <w:sz w:val="20"/>
                <w:szCs w:val="20"/>
              </w:rPr>
            </w:pPr>
            <w:r w:rsidRPr="009A2569">
              <w:rPr>
                <w:color w:val="FF0000"/>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9A2569" w:rsidRDefault="00FE78A8" w:rsidP="000710FD">
            <w:pPr>
              <w:jc w:val="center"/>
              <w:rPr>
                <w:color w:val="FF0000"/>
                <w:sz w:val="20"/>
                <w:szCs w:val="20"/>
              </w:rPr>
            </w:pPr>
            <w:r w:rsidRPr="009A2569">
              <w:rPr>
                <w:color w:val="FF0000"/>
                <w:sz w:val="20"/>
                <w:szCs w:val="20"/>
              </w:rPr>
              <w:t>50</w:t>
            </w:r>
          </w:p>
        </w:tc>
        <w:tc>
          <w:tcPr>
            <w:tcW w:w="232" w:type="pct"/>
            <w:tcBorders>
              <w:top w:val="single" w:sz="4" w:space="0" w:color="auto"/>
              <w:left w:val="single" w:sz="4" w:space="0" w:color="auto"/>
              <w:bottom w:val="single" w:sz="4" w:space="0" w:color="auto"/>
              <w:right w:val="single" w:sz="4" w:space="0" w:color="auto"/>
            </w:tcBorders>
          </w:tcPr>
          <w:p w:rsidR="00FE78A8" w:rsidRPr="009A2569" w:rsidRDefault="00FE78A8" w:rsidP="000710FD">
            <w:pPr>
              <w:jc w:val="center"/>
              <w:rPr>
                <w:color w:val="FF0000"/>
                <w:sz w:val="20"/>
                <w:szCs w:val="20"/>
              </w:rPr>
            </w:pPr>
            <w:r w:rsidRPr="009A2569">
              <w:rPr>
                <w:color w:val="FF0000"/>
                <w:sz w:val="20"/>
                <w:szCs w:val="20"/>
              </w:rPr>
              <w:t>0</w:t>
            </w:r>
          </w:p>
        </w:tc>
        <w:tc>
          <w:tcPr>
            <w:tcW w:w="237" w:type="pct"/>
            <w:tcBorders>
              <w:top w:val="single" w:sz="4" w:space="0" w:color="auto"/>
              <w:left w:val="single" w:sz="4" w:space="0" w:color="auto"/>
              <w:bottom w:val="single" w:sz="4" w:space="0" w:color="auto"/>
              <w:right w:val="single" w:sz="4" w:space="0" w:color="auto"/>
            </w:tcBorders>
          </w:tcPr>
          <w:p w:rsidR="00FE78A8" w:rsidRPr="009A2569" w:rsidRDefault="00FE78A8" w:rsidP="000710FD">
            <w:pPr>
              <w:jc w:val="center"/>
              <w:rPr>
                <w:color w:val="FF0000"/>
                <w:sz w:val="20"/>
                <w:szCs w:val="20"/>
              </w:rPr>
            </w:pPr>
            <w:r w:rsidRPr="009A2569">
              <w:rPr>
                <w:color w:val="FF0000"/>
                <w:sz w:val="20"/>
                <w:szCs w:val="20"/>
              </w:rPr>
              <w:t>0</w:t>
            </w:r>
          </w:p>
        </w:tc>
        <w:tc>
          <w:tcPr>
            <w:tcW w:w="536" w:type="pct"/>
            <w:tcBorders>
              <w:top w:val="single" w:sz="4" w:space="0" w:color="auto"/>
              <w:left w:val="single" w:sz="4" w:space="0" w:color="auto"/>
              <w:bottom w:val="single" w:sz="4" w:space="0" w:color="auto"/>
              <w:right w:val="single" w:sz="4" w:space="0" w:color="auto"/>
            </w:tcBorders>
          </w:tcPr>
          <w:p w:rsidR="00FE78A8" w:rsidRPr="009A2569" w:rsidRDefault="00FE78A8" w:rsidP="000710FD">
            <w:pPr>
              <w:jc w:val="center"/>
              <w:rPr>
                <w:color w:val="FF0000"/>
                <w:sz w:val="20"/>
                <w:szCs w:val="20"/>
              </w:rPr>
            </w:pPr>
            <w:r w:rsidRPr="009A2569">
              <w:rPr>
                <w:color w:val="FF0000"/>
                <w:sz w:val="20"/>
                <w:szCs w:val="20"/>
              </w:rPr>
              <w:t>3</w:t>
            </w:r>
          </w:p>
        </w:tc>
      </w:tr>
      <w:tr w:rsidR="00FE78A8" w:rsidRPr="00730DBF" w:rsidTr="00F378E9">
        <w:trPr>
          <w:trHeight w:val="1275"/>
          <w:tblCellSpacing w:w="5" w:type="nil"/>
          <w:jc w:val="center"/>
        </w:trPr>
        <w:tc>
          <w:tcPr>
            <w:tcW w:w="198" w:type="pct"/>
            <w:tcBorders>
              <w:top w:val="single" w:sz="4" w:space="0" w:color="auto"/>
              <w:left w:val="single" w:sz="4" w:space="0" w:color="auto"/>
              <w:bottom w:val="single" w:sz="4" w:space="0" w:color="auto"/>
              <w:right w:val="single" w:sz="4" w:space="0" w:color="auto"/>
            </w:tcBorders>
          </w:tcPr>
          <w:p w:rsidR="00FE78A8" w:rsidRPr="00730DBF" w:rsidRDefault="00F378E9" w:rsidP="000710FD">
            <w:pPr>
              <w:jc w:val="center"/>
              <w:rPr>
                <w:sz w:val="20"/>
                <w:szCs w:val="20"/>
              </w:rPr>
            </w:pPr>
            <w:r>
              <w:rPr>
                <w:sz w:val="20"/>
                <w:szCs w:val="20"/>
              </w:rPr>
              <w:t>15</w:t>
            </w:r>
          </w:p>
        </w:tc>
        <w:tc>
          <w:tcPr>
            <w:tcW w:w="1757"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rPr>
                <w:sz w:val="20"/>
                <w:szCs w:val="20"/>
              </w:rPr>
            </w:pPr>
            <w:r w:rsidRPr="00730DBF">
              <w:rPr>
                <w:sz w:val="20"/>
                <w:szCs w:val="20"/>
              </w:rPr>
              <w:t>Целевой показатель 1</w:t>
            </w:r>
            <w:r w:rsidR="00DF234C">
              <w:rPr>
                <w:sz w:val="20"/>
                <w:szCs w:val="20"/>
              </w:rPr>
              <w:t>5</w:t>
            </w:r>
            <w:r w:rsidRPr="00730DBF">
              <w:rPr>
                <w:sz w:val="20"/>
                <w:szCs w:val="20"/>
              </w:rPr>
              <w:t xml:space="preserve">. </w:t>
            </w:r>
          </w:p>
          <w:p w:rsidR="00FE78A8" w:rsidRDefault="00FE78A8" w:rsidP="000710FD">
            <w:pPr>
              <w:rPr>
                <w:sz w:val="20"/>
                <w:szCs w:val="20"/>
              </w:rPr>
            </w:pPr>
            <w:r w:rsidRPr="00730DBF">
              <w:rPr>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район/1МКУ</w:t>
            </w:r>
          </w:p>
        </w:tc>
        <w:tc>
          <w:tcPr>
            <w:tcW w:w="511"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приоритетный</w:t>
            </w:r>
          </w:p>
        </w:tc>
        <w:tc>
          <w:tcPr>
            <w:tcW w:w="404"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sidRPr="00730DBF">
              <w:rPr>
                <w:sz w:val="20"/>
                <w:szCs w:val="20"/>
              </w:rPr>
              <w:t>Единиц</w:t>
            </w:r>
          </w:p>
        </w:tc>
        <w:tc>
          <w:tcPr>
            <w:tcW w:w="429" w:type="pct"/>
            <w:tcBorders>
              <w:top w:val="single" w:sz="4" w:space="0" w:color="auto"/>
              <w:left w:val="single" w:sz="4" w:space="0" w:color="auto"/>
              <w:bottom w:val="single" w:sz="4" w:space="0" w:color="auto"/>
              <w:right w:val="single" w:sz="4" w:space="0" w:color="auto"/>
            </w:tcBorders>
          </w:tcPr>
          <w:p w:rsidR="00FE78A8" w:rsidRPr="00730DBF" w:rsidRDefault="00FE78A8" w:rsidP="000710FD">
            <w:pPr>
              <w:jc w:val="center"/>
              <w:rPr>
                <w:sz w:val="20"/>
                <w:szCs w:val="20"/>
              </w:rPr>
            </w:pPr>
            <w:r>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Default="00FE78A8" w:rsidP="000710FD">
            <w:pPr>
              <w:jc w:val="center"/>
              <w:rPr>
                <w:sz w:val="20"/>
                <w:szCs w:val="20"/>
              </w:rPr>
            </w:pPr>
            <w:r>
              <w:rPr>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FE78A8" w:rsidRPr="00691953" w:rsidRDefault="00FE78A8" w:rsidP="000710FD">
            <w:pPr>
              <w:jc w:val="center"/>
              <w:rPr>
                <w:sz w:val="20"/>
                <w:szCs w:val="20"/>
              </w:rPr>
            </w:pPr>
            <w:r w:rsidRPr="00691953">
              <w:rPr>
                <w:sz w:val="20"/>
                <w:szCs w:val="20"/>
              </w:rPr>
              <w:t>1</w:t>
            </w:r>
          </w:p>
        </w:tc>
        <w:tc>
          <w:tcPr>
            <w:tcW w:w="232" w:type="pct"/>
            <w:tcBorders>
              <w:top w:val="single" w:sz="4" w:space="0" w:color="auto"/>
              <w:left w:val="single" w:sz="4" w:space="0" w:color="auto"/>
              <w:bottom w:val="single" w:sz="4" w:space="0" w:color="auto"/>
              <w:right w:val="single" w:sz="4" w:space="0" w:color="auto"/>
            </w:tcBorders>
          </w:tcPr>
          <w:p w:rsidR="00FE78A8" w:rsidRPr="00691953" w:rsidRDefault="00FE78A8" w:rsidP="000710FD">
            <w:pPr>
              <w:jc w:val="center"/>
              <w:rPr>
                <w:sz w:val="20"/>
                <w:szCs w:val="20"/>
              </w:rPr>
            </w:pPr>
            <w:r w:rsidRPr="00691953">
              <w:rPr>
                <w:sz w:val="20"/>
                <w:szCs w:val="20"/>
              </w:rPr>
              <w:t>1</w:t>
            </w:r>
          </w:p>
        </w:tc>
        <w:tc>
          <w:tcPr>
            <w:tcW w:w="232" w:type="pct"/>
            <w:tcBorders>
              <w:top w:val="single" w:sz="4" w:space="0" w:color="auto"/>
              <w:left w:val="single" w:sz="4" w:space="0" w:color="auto"/>
              <w:bottom w:val="single" w:sz="4" w:space="0" w:color="auto"/>
              <w:right w:val="single" w:sz="4" w:space="0" w:color="auto"/>
            </w:tcBorders>
          </w:tcPr>
          <w:p w:rsidR="00FE78A8" w:rsidRPr="00691953" w:rsidRDefault="00FE78A8" w:rsidP="000710FD">
            <w:pPr>
              <w:jc w:val="center"/>
              <w:rPr>
                <w:sz w:val="20"/>
                <w:szCs w:val="20"/>
              </w:rPr>
            </w:pPr>
            <w:r w:rsidRPr="00691953">
              <w:rPr>
                <w:sz w:val="20"/>
                <w:szCs w:val="20"/>
              </w:rPr>
              <w:t>1</w:t>
            </w:r>
          </w:p>
        </w:tc>
        <w:tc>
          <w:tcPr>
            <w:tcW w:w="237" w:type="pct"/>
            <w:tcBorders>
              <w:top w:val="single" w:sz="4" w:space="0" w:color="auto"/>
              <w:left w:val="single" w:sz="4" w:space="0" w:color="auto"/>
              <w:bottom w:val="single" w:sz="4" w:space="0" w:color="auto"/>
              <w:right w:val="single" w:sz="4" w:space="0" w:color="auto"/>
            </w:tcBorders>
          </w:tcPr>
          <w:p w:rsidR="00FE78A8" w:rsidRPr="00691953" w:rsidRDefault="00FE78A8" w:rsidP="000710FD">
            <w:pPr>
              <w:jc w:val="center"/>
              <w:rPr>
                <w:sz w:val="20"/>
                <w:szCs w:val="20"/>
              </w:rPr>
            </w:pPr>
            <w:r w:rsidRPr="00691953">
              <w:rPr>
                <w:sz w:val="20"/>
                <w:szCs w:val="20"/>
              </w:rPr>
              <w:t>1</w:t>
            </w:r>
          </w:p>
        </w:tc>
        <w:tc>
          <w:tcPr>
            <w:tcW w:w="536" w:type="pct"/>
            <w:tcBorders>
              <w:top w:val="single" w:sz="4" w:space="0" w:color="auto"/>
              <w:left w:val="single" w:sz="4" w:space="0" w:color="auto"/>
              <w:bottom w:val="single" w:sz="4" w:space="0" w:color="auto"/>
              <w:right w:val="single" w:sz="4" w:space="0" w:color="auto"/>
            </w:tcBorders>
          </w:tcPr>
          <w:p w:rsidR="00FE78A8" w:rsidRPr="00691953" w:rsidRDefault="00FE78A8" w:rsidP="000710FD">
            <w:pPr>
              <w:jc w:val="center"/>
              <w:rPr>
                <w:sz w:val="20"/>
                <w:szCs w:val="20"/>
              </w:rPr>
            </w:pPr>
            <w:r w:rsidRPr="00691953">
              <w:rPr>
                <w:sz w:val="20"/>
                <w:szCs w:val="20"/>
              </w:rPr>
              <w:t>3</w:t>
            </w:r>
          </w:p>
        </w:tc>
      </w:tr>
    </w:tbl>
    <w:p w:rsidR="000710FD" w:rsidRPr="00730DBF" w:rsidRDefault="000710FD" w:rsidP="000710FD">
      <w:pPr>
        <w:ind w:left="9180"/>
        <w:jc w:val="right"/>
        <w:rPr>
          <w:sz w:val="20"/>
          <w:szCs w:val="20"/>
        </w:rPr>
      </w:pPr>
      <w:r w:rsidRPr="00730DBF">
        <w:br w:type="page"/>
      </w:r>
      <w:r w:rsidRPr="00730DBF">
        <w:rPr>
          <w:sz w:val="20"/>
          <w:szCs w:val="20"/>
        </w:rPr>
        <w:lastRenderedPageBreak/>
        <w:t>Приложение № 3</w:t>
      </w:r>
    </w:p>
    <w:p w:rsidR="000710FD" w:rsidRPr="00730DBF" w:rsidRDefault="000710FD" w:rsidP="000710FD">
      <w:pPr>
        <w:ind w:left="9180"/>
        <w:jc w:val="right"/>
        <w:rPr>
          <w:sz w:val="20"/>
          <w:szCs w:val="20"/>
        </w:rPr>
      </w:pPr>
      <w:r w:rsidRPr="00730DBF">
        <w:rPr>
          <w:sz w:val="20"/>
          <w:szCs w:val="20"/>
        </w:rPr>
        <w:t xml:space="preserve"> к Подпрограмме «Развитие потребительского рынка и услуг на территории Раменского муниципального района»</w:t>
      </w:r>
    </w:p>
    <w:p w:rsidR="000710FD" w:rsidRPr="00730DBF" w:rsidRDefault="000710FD" w:rsidP="000710FD">
      <w:pPr>
        <w:ind w:left="9180"/>
        <w:jc w:val="right"/>
        <w:rPr>
          <w:sz w:val="20"/>
          <w:szCs w:val="20"/>
        </w:rPr>
      </w:pPr>
      <w:r w:rsidRPr="00730DBF">
        <w:rPr>
          <w:sz w:val="20"/>
          <w:szCs w:val="20"/>
        </w:rPr>
        <w:t xml:space="preserve"> на 2017-2021 годы</w:t>
      </w:r>
    </w:p>
    <w:p w:rsidR="000710FD" w:rsidRPr="00730DBF" w:rsidRDefault="000710FD" w:rsidP="000710FD">
      <w:pPr>
        <w:jc w:val="center"/>
      </w:pPr>
      <w:r w:rsidRPr="00730DBF">
        <w:t>Обоснование финансовых ресурсов,</w:t>
      </w:r>
    </w:p>
    <w:p w:rsidR="000710FD" w:rsidRPr="00730DBF" w:rsidRDefault="000710FD" w:rsidP="000710FD">
      <w:pPr>
        <w:jc w:val="center"/>
      </w:pPr>
      <w:r w:rsidRPr="00730DBF">
        <w:t xml:space="preserve">необходимых для реализации мероприятий Подпрограммы </w:t>
      </w:r>
    </w:p>
    <w:p w:rsidR="000710FD" w:rsidRPr="00730DBF" w:rsidRDefault="000710FD" w:rsidP="000710FD">
      <w:pPr>
        <w:jc w:val="center"/>
      </w:pPr>
      <w:r w:rsidRPr="00730DBF">
        <w:t xml:space="preserve"> «Развитие потребительского рынка и услуг на территории Раменского муниципального района» на 2017-2021 годы</w:t>
      </w:r>
    </w:p>
    <w:p w:rsidR="000710FD" w:rsidRPr="009A2569" w:rsidRDefault="000710FD" w:rsidP="000710FD">
      <w:pPr>
        <w:jc w:val="center"/>
        <w:rPr>
          <w:sz w:val="16"/>
          <w:szCs w:val="16"/>
        </w:rPr>
      </w:pP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2035"/>
        <w:gridCol w:w="5300"/>
        <w:gridCol w:w="3991"/>
      </w:tblGrid>
      <w:tr w:rsidR="000710FD" w:rsidRPr="00730DBF" w:rsidTr="009A2569">
        <w:trPr>
          <w:jc w:val="center"/>
        </w:trPr>
        <w:tc>
          <w:tcPr>
            <w:tcW w:w="1271"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tabs>
                <w:tab w:val="center" w:pos="4677"/>
                <w:tab w:val="right" w:pos="9355"/>
              </w:tabs>
              <w:autoSpaceDE w:val="0"/>
              <w:autoSpaceDN w:val="0"/>
              <w:adjustRightInd w:val="0"/>
              <w:jc w:val="center"/>
              <w:rPr>
                <w:sz w:val="20"/>
                <w:szCs w:val="20"/>
              </w:rPr>
            </w:pPr>
            <w:r w:rsidRPr="00730DBF">
              <w:rPr>
                <w:sz w:val="20"/>
                <w:szCs w:val="20"/>
              </w:rPr>
              <w:t>Наименование мероприятия Подпрограммы</w:t>
            </w:r>
          </w:p>
        </w:tc>
        <w:tc>
          <w:tcPr>
            <w:tcW w:w="670"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tabs>
                <w:tab w:val="center" w:pos="4677"/>
                <w:tab w:val="right" w:pos="9355"/>
              </w:tabs>
              <w:autoSpaceDE w:val="0"/>
              <w:autoSpaceDN w:val="0"/>
              <w:adjustRightInd w:val="0"/>
              <w:jc w:val="center"/>
              <w:rPr>
                <w:sz w:val="20"/>
                <w:szCs w:val="20"/>
              </w:rPr>
            </w:pPr>
            <w:r w:rsidRPr="00730DBF">
              <w:rPr>
                <w:sz w:val="20"/>
                <w:szCs w:val="20"/>
              </w:rPr>
              <w:t>Источник финансирования</w:t>
            </w:r>
          </w:p>
        </w:tc>
        <w:tc>
          <w:tcPr>
            <w:tcW w:w="1745"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tabs>
                <w:tab w:val="center" w:pos="4677"/>
                <w:tab w:val="right" w:pos="9355"/>
              </w:tabs>
              <w:autoSpaceDE w:val="0"/>
              <w:autoSpaceDN w:val="0"/>
              <w:adjustRightInd w:val="0"/>
              <w:jc w:val="center"/>
              <w:rPr>
                <w:sz w:val="20"/>
                <w:szCs w:val="20"/>
              </w:rPr>
            </w:pPr>
            <w:r w:rsidRPr="00730DBF">
              <w:rPr>
                <w:sz w:val="20"/>
                <w:szCs w:val="20"/>
              </w:rPr>
              <w:t xml:space="preserve">Расчет необходимых финансовых ресурсов на реализацию </w:t>
            </w:r>
          </w:p>
          <w:p w:rsidR="000710FD" w:rsidRPr="00730DBF" w:rsidRDefault="000710FD" w:rsidP="000710FD">
            <w:pPr>
              <w:widowControl w:val="0"/>
              <w:tabs>
                <w:tab w:val="center" w:pos="4677"/>
                <w:tab w:val="right" w:pos="9355"/>
              </w:tabs>
              <w:autoSpaceDE w:val="0"/>
              <w:autoSpaceDN w:val="0"/>
              <w:adjustRightInd w:val="0"/>
              <w:jc w:val="center"/>
              <w:rPr>
                <w:sz w:val="20"/>
                <w:szCs w:val="20"/>
              </w:rPr>
            </w:pPr>
            <w:r w:rsidRPr="00730DBF">
              <w:rPr>
                <w:sz w:val="20"/>
                <w:szCs w:val="20"/>
              </w:rPr>
              <w:t xml:space="preserve">мероприятия </w:t>
            </w:r>
          </w:p>
        </w:tc>
        <w:tc>
          <w:tcPr>
            <w:tcW w:w="131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widowControl w:val="0"/>
              <w:tabs>
                <w:tab w:val="center" w:pos="4677"/>
                <w:tab w:val="right" w:pos="9355"/>
              </w:tabs>
              <w:autoSpaceDE w:val="0"/>
              <w:autoSpaceDN w:val="0"/>
              <w:adjustRightInd w:val="0"/>
              <w:jc w:val="center"/>
              <w:rPr>
                <w:sz w:val="20"/>
                <w:szCs w:val="20"/>
              </w:rPr>
            </w:pPr>
            <w:r w:rsidRPr="00730DBF">
              <w:rPr>
                <w:sz w:val="20"/>
                <w:szCs w:val="20"/>
              </w:rPr>
              <w:t>Общий объем финансовых ресурсов, необходимых для реализации мероприятия, в том числе по годам</w:t>
            </w:r>
          </w:p>
        </w:tc>
      </w:tr>
      <w:tr w:rsidR="000710FD" w:rsidRPr="00730DBF" w:rsidTr="009A2569">
        <w:trPr>
          <w:jc w:val="center"/>
        </w:trPr>
        <w:tc>
          <w:tcPr>
            <w:tcW w:w="1271"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tabs>
                <w:tab w:val="center" w:pos="4677"/>
                <w:tab w:val="right" w:pos="9355"/>
              </w:tabs>
              <w:autoSpaceDE w:val="0"/>
              <w:autoSpaceDN w:val="0"/>
              <w:adjustRightInd w:val="0"/>
              <w:jc w:val="center"/>
              <w:rPr>
                <w:sz w:val="20"/>
                <w:szCs w:val="20"/>
                <w:lang w:val="en-US"/>
              </w:rPr>
            </w:pPr>
            <w:r w:rsidRPr="00730DBF">
              <w:rPr>
                <w:sz w:val="20"/>
                <w:szCs w:val="20"/>
                <w:lang w:val="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tabs>
                <w:tab w:val="center" w:pos="4677"/>
                <w:tab w:val="right" w:pos="9355"/>
              </w:tabs>
              <w:autoSpaceDE w:val="0"/>
              <w:autoSpaceDN w:val="0"/>
              <w:adjustRightInd w:val="0"/>
              <w:jc w:val="center"/>
              <w:rPr>
                <w:sz w:val="20"/>
                <w:szCs w:val="20"/>
                <w:lang w:val="en-US"/>
              </w:rPr>
            </w:pPr>
            <w:r w:rsidRPr="00730DBF">
              <w:rPr>
                <w:sz w:val="20"/>
                <w:szCs w:val="20"/>
                <w:lang w:val="en-US"/>
              </w:rPr>
              <w:t>2</w:t>
            </w:r>
          </w:p>
        </w:tc>
        <w:tc>
          <w:tcPr>
            <w:tcW w:w="1745"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tabs>
                <w:tab w:val="center" w:pos="4677"/>
                <w:tab w:val="right" w:pos="9355"/>
              </w:tabs>
              <w:autoSpaceDE w:val="0"/>
              <w:autoSpaceDN w:val="0"/>
              <w:adjustRightInd w:val="0"/>
              <w:jc w:val="center"/>
              <w:rPr>
                <w:sz w:val="20"/>
                <w:szCs w:val="20"/>
                <w:lang w:val="en-US"/>
              </w:rPr>
            </w:pPr>
            <w:r w:rsidRPr="00730DBF">
              <w:rPr>
                <w:sz w:val="20"/>
                <w:szCs w:val="20"/>
                <w:lang w:val="en-US"/>
              </w:rPr>
              <w:t>3</w:t>
            </w:r>
          </w:p>
        </w:tc>
        <w:tc>
          <w:tcPr>
            <w:tcW w:w="1314" w:type="pct"/>
            <w:tcBorders>
              <w:top w:val="single" w:sz="4" w:space="0" w:color="auto"/>
              <w:left w:val="single" w:sz="4" w:space="0" w:color="auto"/>
              <w:bottom w:val="single" w:sz="4" w:space="0" w:color="auto"/>
              <w:right w:val="single" w:sz="4" w:space="0" w:color="auto"/>
            </w:tcBorders>
            <w:vAlign w:val="center"/>
          </w:tcPr>
          <w:p w:rsidR="000710FD" w:rsidRPr="00730DBF" w:rsidRDefault="000710FD" w:rsidP="000710FD">
            <w:pPr>
              <w:widowControl w:val="0"/>
              <w:tabs>
                <w:tab w:val="center" w:pos="4677"/>
                <w:tab w:val="right" w:pos="9355"/>
              </w:tabs>
              <w:autoSpaceDE w:val="0"/>
              <w:autoSpaceDN w:val="0"/>
              <w:adjustRightInd w:val="0"/>
              <w:jc w:val="center"/>
              <w:rPr>
                <w:sz w:val="20"/>
                <w:szCs w:val="20"/>
                <w:lang w:val="en-US"/>
              </w:rPr>
            </w:pPr>
            <w:r w:rsidRPr="00730DBF">
              <w:rPr>
                <w:sz w:val="20"/>
                <w:szCs w:val="20"/>
                <w:lang w:val="en-US"/>
              </w:rPr>
              <w:t>4</w:t>
            </w:r>
          </w:p>
        </w:tc>
      </w:tr>
      <w:tr w:rsidR="000710FD" w:rsidRPr="00730DBF" w:rsidTr="009A2569">
        <w:trPr>
          <w:trHeight w:val="352"/>
          <w:jc w:val="center"/>
        </w:trPr>
        <w:tc>
          <w:tcPr>
            <w:tcW w:w="127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widowControl w:val="0"/>
              <w:tabs>
                <w:tab w:val="center" w:pos="4677"/>
                <w:tab w:val="right" w:pos="9355"/>
              </w:tabs>
              <w:autoSpaceDE w:val="0"/>
              <w:autoSpaceDN w:val="0"/>
              <w:adjustRightInd w:val="0"/>
              <w:rPr>
                <w:sz w:val="20"/>
                <w:szCs w:val="20"/>
              </w:rPr>
            </w:pPr>
            <w:r w:rsidRPr="00730DBF">
              <w:rPr>
                <w:sz w:val="20"/>
                <w:szCs w:val="20"/>
              </w:rPr>
              <w:t xml:space="preserve">Ввод (строительство) новых современных мощностей инфраструктуры потребительского рынка и </w:t>
            </w:r>
            <w:proofErr w:type="gramStart"/>
            <w:r w:rsidRPr="00730DBF">
              <w:rPr>
                <w:sz w:val="20"/>
                <w:szCs w:val="20"/>
              </w:rPr>
              <w:t>услуг</w:t>
            </w:r>
            <w:proofErr w:type="gramEnd"/>
            <w:r w:rsidRPr="00730DBF">
              <w:rPr>
                <w:sz w:val="20"/>
                <w:szCs w:val="20"/>
              </w:rPr>
              <w:t xml:space="preserve"> в том числе ориентированных на обслуживание социально незащищенных категорий граждан</w:t>
            </w:r>
          </w:p>
        </w:tc>
        <w:tc>
          <w:tcPr>
            <w:tcW w:w="670"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widowControl w:val="0"/>
              <w:tabs>
                <w:tab w:val="center" w:pos="4677"/>
                <w:tab w:val="right" w:pos="9355"/>
              </w:tabs>
              <w:autoSpaceDE w:val="0"/>
              <w:autoSpaceDN w:val="0"/>
              <w:adjustRightInd w:val="0"/>
              <w:rPr>
                <w:sz w:val="20"/>
                <w:szCs w:val="20"/>
              </w:rPr>
            </w:pPr>
            <w:r w:rsidRPr="00730DBF">
              <w:rPr>
                <w:sz w:val="20"/>
                <w:szCs w:val="20"/>
              </w:rPr>
              <w:t xml:space="preserve">Внебюджетные источники </w:t>
            </w:r>
          </w:p>
        </w:tc>
        <w:tc>
          <w:tcPr>
            <w:tcW w:w="1745"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suppressAutoHyphens/>
              <w:autoSpaceDE w:val="0"/>
              <w:jc w:val="both"/>
              <w:rPr>
                <w:sz w:val="20"/>
                <w:szCs w:val="20"/>
                <w:lang w:eastAsia="ar-SA"/>
              </w:rPr>
            </w:pPr>
            <w:r w:rsidRPr="00730DBF">
              <w:rPr>
                <w:sz w:val="20"/>
                <w:szCs w:val="20"/>
                <w:lang w:eastAsia="ar-SA"/>
              </w:rPr>
              <w:t xml:space="preserve">Объем внебюджетных финансовых средств определяется по формуле: </w:t>
            </w:r>
          </w:p>
          <w:p w:rsidR="000710FD" w:rsidRPr="00730DBF" w:rsidRDefault="000710FD" w:rsidP="000710FD">
            <w:pPr>
              <w:widowControl w:val="0"/>
              <w:jc w:val="both"/>
              <w:rPr>
                <w:sz w:val="20"/>
                <w:szCs w:val="20"/>
              </w:rPr>
            </w:pPr>
            <w:proofErr w:type="spellStart"/>
            <w:r w:rsidRPr="00730DBF">
              <w:rPr>
                <w:sz w:val="20"/>
                <w:szCs w:val="20"/>
              </w:rPr>
              <w:t>Сби</w:t>
            </w:r>
            <w:proofErr w:type="spellEnd"/>
            <w:r w:rsidRPr="00730DBF">
              <w:rPr>
                <w:sz w:val="20"/>
                <w:szCs w:val="20"/>
              </w:rPr>
              <w:t xml:space="preserve"> = </w:t>
            </w:r>
            <w:proofErr w:type="spellStart"/>
            <w:r w:rsidRPr="00730DBF">
              <w:rPr>
                <w:sz w:val="20"/>
                <w:szCs w:val="20"/>
              </w:rPr>
              <w:t>Сср</w:t>
            </w:r>
            <w:proofErr w:type="spellEnd"/>
            <w:r w:rsidRPr="00730DBF">
              <w:rPr>
                <w:sz w:val="20"/>
                <w:szCs w:val="20"/>
              </w:rPr>
              <w:t xml:space="preserve"> </w:t>
            </w:r>
            <w:proofErr w:type="spellStart"/>
            <w:r w:rsidRPr="00730DBF">
              <w:rPr>
                <w:sz w:val="20"/>
                <w:szCs w:val="20"/>
              </w:rPr>
              <w:t>стр</w:t>
            </w:r>
            <w:proofErr w:type="spellEnd"/>
            <w:r w:rsidRPr="00730DBF">
              <w:rPr>
                <w:sz w:val="20"/>
                <w:szCs w:val="20"/>
              </w:rPr>
              <w:t xml:space="preserve"> х</w:t>
            </w:r>
            <w:proofErr w:type="gramStart"/>
            <w:r w:rsidRPr="00730DBF">
              <w:rPr>
                <w:sz w:val="20"/>
                <w:szCs w:val="20"/>
              </w:rPr>
              <w:t xml:space="preserve"> К</w:t>
            </w:r>
            <w:proofErr w:type="gramEnd"/>
            <w:r w:rsidRPr="00730DBF">
              <w:rPr>
                <w:sz w:val="20"/>
                <w:szCs w:val="20"/>
              </w:rPr>
              <w:t xml:space="preserve">, где: </w:t>
            </w:r>
            <w:proofErr w:type="spellStart"/>
            <w:r w:rsidRPr="00730DBF">
              <w:rPr>
                <w:sz w:val="20"/>
                <w:szCs w:val="20"/>
              </w:rPr>
              <w:t>Сби</w:t>
            </w:r>
            <w:proofErr w:type="spellEnd"/>
            <w:r w:rsidRPr="00730DBF">
              <w:rPr>
                <w:sz w:val="20"/>
                <w:szCs w:val="20"/>
              </w:rPr>
              <w:t xml:space="preserve"> – общая стоимость проведения мероприятий; </w:t>
            </w:r>
            <w:proofErr w:type="spellStart"/>
            <w:r w:rsidRPr="00730DBF">
              <w:rPr>
                <w:sz w:val="20"/>
                <w:szCs w:val="20"/>
              </w:rPr>
              <w:t>Сср</w:t>
            </w:r>
            <w:proofErr w:type="spellEnd"/>
            <w:r w:rsidRPr="00730DBF">
              <w:rPr>
                <w:sz w:val="20"/>
                <w:szCs w:val="20"/>
              </w:rPr>
              <w:t xml:space="preserve"> </w:t>
            </w:r>
            <w:proofErr w:type="spellStart"/>
            <w:proofErr w:type="gramStart"/>
            <w:r w:rsidRPr="00730DBF">
              <w:rPr>
                <w:sz w:val="20"/>
                <w:szCs w:val="20"/>
              </w:rPr>
              <w:t>стр</w:t>
            </w:r>
            <w:proofErr w:type="spellEnd"/>
            <w:proofErr w:type="gramEnd"/>
            <w:r w:rsidRPr="00730DBF">
              <w:rPr>
                <w:sz w:val="20"/>
                <w:szCs w:val="20"/>
              </w:rPr>
              <w:t xml:space="preserve"> – средняя стоимость строительства 1 кв. м. объекта (исходя из экспертных оценок стоимости строительства и реконструкции объектов потребительского рынка и услуг.); К - прирост торговых площадей (Приложение № 1 к Подпрограмме I</w:t>
            </w:r>
            <w:r w:rsidRPr="00730DBF">
              <w:rPr>
                <w:sz w:val="20"/>
                <w:szCs w:val="20"/>
                <w:lang w:val="en-US"/>
              </w:rPr>
              <w:t>II</w:t>
            </w:r>
            <w:r w:rsidRPr="00730DBF">
              <w:rPr>
                <w:sz w:val="20"/>
                <w:szCs w:val="20"/>
              </w:rPr>
              <w:t>)</w:t>
            </w:r>
          </w:p>
        </w:tc>
        <w:tc>
          <w:tcPr>
            <w:tcW w:w="131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widowControl w:val="0"/>
              <w:jc w:val="both"/>
              <w:rPr>
                <w:sz w:val="20"/>
                <w:szCs w:val="20"/>
              </w:rPr>
            </w:pPr>
            <w:r w:rsidRPr="00730DBF">
              <w:rPr>
                <w:sz w:val="20"/>
                <w:szCs w:val="20"/>
              </w:rPr>
              <w:t>Всего: 2 530 000 тыс. руб., в том числе:</w:t>
            </w:r>
          </w:p>
          <w:p w:rsidR="000710FD" w:rsidRPr="00730DBF" w:rsidRDefault="000710FD" w:rsidP="000710FD">
            <w:pPr>
              <w:widowControl w:val="0"/>
              <w:jc w:val="both"/>
              <w:rPr>
                <w:sz w:val="20"/>
                <w:szCs w:val="20"/>
              </w:rPr>
            </w:pPr>
            <w:r w:rsidRPr="00730DBF">
              <w:rPr>
                <w:sz w:val="20"/>
                <w:szCs w:val="20"/>
              </w:rPr>
              <w:t>2017 год – 595 000 тыс. руб.</w:t>
            </w:r>
          </w:p>
          <w:p w:rsidR="000710FD" w:rsidRPr="00730DBF" w:rsidRDefault="000710FD" w:rsidP="000710FD">
            <w:pPr>
              <w:widowControl w:val="0"/>
              <w:jc w:val="both"/>
              <w:rPr>
                <w:sz w:val="20"/>
                <w:szCs w:val="20"/>
              </w:rPr>
            </w:pPr>
            <w:r w:rsidRPr="00730DBF">
              <w:rPr>
                <w:sz w:val="20"/>
                <w:szCs w:val="20"/>
              </w:rPr>
              <w:t xml:space="preserve">2018 год – 420 000 тыс. руб. </w:t>
            </w:r>
          </w:p>
          <w:p w:rsidR="000710FD" w:rsidRPr="00730DBF" w:rsidRDefault="000710FD" w:rsidP="000710FD">
            <w:pPr>
              <w:widowControl w:val="0"/>
              <w:jc w:val="both"/>
              <w:rPr>
                <w:sz w:val="20"/>
                <w:szCs w:val="20"/>
              </w:rPr>
            </w:pPr>
            <w:r w:rsidRPr="00730DBF">
              <w:rPr>
                <w:sz w:val="20"/>
                <w:szCs w:val="20"/>
              </w:rPr>
              <w:t>2019 год – 525 000 тыс. руб.</w:t>
            </w:r>
          </w:p>
          <w:p w:rsidR="000710FD" w:rsidRPr="00730DBF" w:rsidRDefault="000710FD" w:rsidP="000710FD">
            <w:pPr>
              <w:widowControl w:val="0"/>
              <w:tabs>
                <w:tab w:val="center" w:pos="4677"/>
                <w:tab w:val="right" w:pos="9355"/>
              </w:tabs>
              <w:autoSpaceDE w:val="0"/>
              <w:autoSpaceDN w:val="0"/>
              <w:adjustRightInd w:val="0"/>
              <w:rPr>
                <w:sz w:val="20"/>
                <w:szCs w:val="20"/>
              </w:rPr>
            </w:pPr>
            <w:r w:rsidRPr="00730DBF">
              <w:rPr>
                <w:sz w:val="20"/>
                <w:szCs w:val="20"/>
              </w:rPr>
              <w:t>2020 год – 471 000 тыс. руб.</w:t>
            </w:r>
          </w:p>
          <w:p w:rsidR="000710FD" w:rsidRPr="00730DBF" w:rsidRDefault="000710FD" w:rsidP="000710FD">
            <w:pPr>
              <w:widowControl w:val="0"/>
              <w:tabs>
                <w:tab w:val="center" w:pos="4677"/>
                <w:tab w:val="right" w:pos="9355"/>
              </w:tabs>
              <w:autoSpaceDE w:val="0"/>
              <w:autoSpaceDN w:val="0"/>
              <w:adjustRightInd w:val="0"/>
              <w:rPr>
                <w:sz w:val="20"/>
                <w:szCs w:val="20"/>
              </w:rPr>
            </w:pPr>
            <w:r w:rsidRPr="00730DBF">
              <w:rPr>
                <w:sz w:val="20"/>
                <w:szCs w:val="20"/>
              </w:rPr>
              <w:t>2021 год – 519 000 тыс. руб.</w:t>
            </w:r>
          </w:p>
        </w:tc>
      </w:tr>
      <w:tr w:rsidR="000710FD" w:rsidRPr="00730DBF" w:rsidTr="009A2569">
        <w:trPr>
          <w:trHeight w:val="352"/>
          <w:jc w:val="center"/>
        </w:trPr>
        <w:tc>
          <w:tcPr>
            <w:tcW w:w="1271"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widowControl w:val="0"/>
              <w:tabs>
                <w:tab w:val="center" w:pos="4677"/>
                <w:tab w:val="right" w:pos="9355"/>
              </w:tabs>
              <w:autoSpaceDE w:val="0"/>
              <w:autoSpaceDN w:val="0"/>
              <w:adjustRightInd w:val="0"/>
              <w:rPr>
                <w:sz w:val="20"/>
                <w:szCs w:val="20"/>
              </w:rPr>
            </w:pPr>
            <w:r w:rsidRPr="00730DBF">
              <w:rPr>
                <w:sz w:val="20"/>
                <w:szCs w:val="20"/>
              </w:rPr>
              <w:t>Строительство (реконструкция) зданий для размещения розничных рынков (в том числе сельскохозяйственных и сельскохозяйственных кооперативных рынков с 2015 года) на территории Раменского муниципального района Московской области</w:t>
            </w:r>
          </w:p>
        </w:tc>
        <w:tc>
          <w:tcPr>
            <w:tcW w:w="670"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rPr>
                <w:sz w:val="20"/>
                <w:szCs w:val="20"/>
              </w:rPr>
            </w:pPr>
            <w:r w:rsidRPr="00730DBF">
              <w:rPr>
                <w:sz w:val="20"/>
                <w:szCs w:val="20"/>
              </w:rPr>
              <w:t xml:space="preserve">Внебюджетные источники </w:t>
            </w:r>
          </w:p>
        </w:tc>
        <w:tc>
          <w:tcPr>
            <w:tcW w:w="1745"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suppressAutoHyphens/>
              <w:autoSpaceDE w:val="0"/>
              <w:jc w:val="both"/>
              <w:rPr>
                <w:sz w:val="20"/>
                <w:szCs w:val="20"/>
                <w:lang w:eastAsia="ar-SA"/>
              </w:rPr>
            </w:pPr>
            <w:r w:rsidRPr="00730DBF">
              <w:rPr>
                <w:sz w:val="20"/>
                <w:szCs w:val="20"/>
                <w:lang w:eastAsia="ar-SA"/>
              </w:rPr>
              <w:t xml:space="preserve">Объем внебюджетных финансовых средств определяется по формуле: </w:t>
            </w:r>
          </w:p>
          <w:p w:rsidR="000710FD" w:rsidRPr="00730DBF" w:rsidRDefault="000710FD" w:rsidP="000710FD">
            <w:pPr>
              <w:widowControl w:val="0"/>
              <w:jc w:val="both"/>
              <w:rPr>
                <w:sz w:val="20"/>
                <w:szCs w:val="20"/>
              </w:rPr>
            </w:pPr>
            <w:proofErr w:type="spellStart"/>
            <w:r w:rsidRPr="00730DBF">
              <w:rPr>
                <w:sz w:val="20"/>
                <w:szCs w:val="20"/>
              </w:rPr>
              <w:t>Сби</w:t>
            </w:r>
            <w:proofErr w:type="spellEnd"/>
            <w:r w:rsidRPr="00730DBF">
              <w:rPr>
                <w:sz w:val="20"/>
                <w:szCs w:val="20"/>
              </w:rPr>
              <w:t xml:space="preserve"> = </w:t>
            </w:r>
            <w:proofErr w:type="spellStart"/>
            <w:r w:rsidRPr="00730DBF">
              <w:rPr>
                <w:sz w:val="20"/>
                <w:szCs w:val="20"/>
              </w:rPr>
              <w:t>Сср</w:t>
            </w:r>
            <w:proofErr w:type="spellEnd"/>
            <w:r w:rsidRPr="00730DBF">
              <w:rPr>
                <w:sz w:val="20"/>
                <w:szCs w:val="20"/>
              </w:rPr>
              <w:t xml:space="preserve"> </w:t>
            </w:r>
            <w:proofErr w:type="spellStart"/>
            <w:r w:rsidRPr="00730DBF">
              <w:rPr>
                <w:sz w:val="20"/>
                <w:szCs w:val="20"/>
              </w:rPr>
              <w:t>стр</w:t>
            </w:r>
            <w:proofErr w:type="spellEnd"/>
            <w:r w:rsidRPr="00730DBF">
              <w:rPr>
                <w:sz w:val="20"/>
                <w:szCs w:val="20"/>
              </w:rPr>
              <w:t xml:space="preserve"> х</w:t>
            </w:r>
            <w:proofErr w:type="gramStart"/>
            <w:r w:rsidRPr="00730DBF">
              <w:rPr>
                <w:sz w:val="20"/>
                <w:szCs w:val="20"/>
              </w:rPr>
              <w:t xml:space="preserve"> К</w:t>
            </w:r>
            <w:proofErr w:type="gramEnd"/>
            <w:r w:rsidRPr="00730DBF">
              <w:rPr>
                <w:sz w:val="20"/>
                <w:szCs w:val="20"/>
              </w:rPr>
              <w:t xml:space="preserve">, где: </w:t>
            </w:r>
            <w:proofErr w:type="spellStart"/>
            <w:r w:rsidRPr="00730DBF">
              <w:rPr>
                <w:sz w:val="20"/>
                <w:szCs w:val="20"/>
              </w:rPr>
              <w:t>Сби</w:t>
            </w:r>
            <w:proofErr w:type="spellEnd"/>
            <w:r w:rsidRPr="00730DBF">
              <w:rPr>
                <w:sz w:val="20"/>
                <w:szCs w:val="20"/>
              </w:rPr>
              <w:t xml:space="preserve"> – общая стоимость проведения мероприятий; </w:t>
            </w:r>
            <w:proofErr w:type="spellStart"/>
            <w:r w:rsidRPr="00730DBF">
              <w:rPr>
                <w:sz w:val="20"/>
                <w:szCs w:val="20"/>
              </w:rPr>
              <w:t>Сср</w:t>
            </w:r>
            <w:proofErr w:type="spellEnd"/>
            <w:r w:rsidRPr="00730DBF">
              <w:rPr>
                <w:sz w:val="20"/>
                <w:szCs w:val="20"/>
              </w:rPr>
              <w:t xml:space="preserve"> </w:t>
            </w:r>
            <w:proofErr w:type="spellStart"/>
            <w:proofErr w:type="gramStart"/>
            <w:r w:rsidRPr="00730DBF">
              <w:rPr>
                <w:sz w:val="20"/>
                <w:szCs w:val="20"/>
              </w:rPr>
              <w:t>стр</w:t>
            </w:r>
            <w:proofErr w:type="spellEnd"/>
            <w:proofErr w:type="gramEnd"/>
            <w:r w:rsidRPr="00730DBF">
              <w:rPr>
                <w:sz w:val="20"/>
                <w:szCs w:val="20"/>
              </w:rPr>
              <w:t xml:space="preserve"> – средняя стоимость строительства 1 кв. м. объекта (исходя из экспертных оценок стоимости строительства и реконструкции объектов потребительского рынка и услуг.); К - прирост торговых площадей (Приложение № 1 к Подпрограмме I</w:t>
            </w:r>
            <w:r w:rsidRPr="00730DBF">
              <w:rPr>
                <w:sz w:val="20"/>
                <w:szCs w:val="20"/>
                <w:lang w:val="en-US"/>
              </w:rPr>
              <w:t>II</w:t>
            </w:r>
            <w:r w:rsidRPr="00730DBF">
              <w:rPr>
                <w:sz w:val="20"/>
                <w:szCs w:val="20"/>
              </w:rPr>
              <w:t>)</w:t>
            </w:r>
          </w:p>
        </w:tc>
        <w:tc>
          <w:tcPr>
            <w:tcW w:w="1314" w:type="pct"/>
            <w:tcBorders>
              <w:top w:val="single" w:sz="4" w:space="0" w:color="auto"/>
              <w:left w:val="single" w:sz="4" w:space="0" w:color="auto"/>
              <w:bottom w:val="single" w:sz="4" w:space="0" w:color="auto"/>
              <w:right w:val="single" w:sz="4" w:space="0" w:color="auto"/>
            </w:tcBorders>
          </w:tcPr>
          <w:p w:rsidR="000710FD" w:rsidRPr="00730DBF" w:rsidRDefault="000710FD" w:rsidP="000710FD">
            <w:pPr>
              <w:widowControl w:val="0"/>
              <w:jc w:val="both"/>
              <w:rPr>
                <w:sz w:val="20"/>
                <w:szCs w:val="20"/>
              </w:rPr>
            </w:pPr>
            <w:r w:rsidRPr="00730DBF">
              <w:rPr>
                <w:sz w:val="20"/>
                <w:szCs w:val="20"/>
              </w:rPr>
              <w:t>Всего: 100 000 тыс. руб., в том числе:</w:t>
            </w:r>
          </w:p>
          <w:p w:rsidR="000710FD" w:rsidRPr="00730DBF" w:rsidRDefault="000710FD" w:rsidP="000710FD">
            <w:pPr>
              <w:widowControl w:val="0"/>
              <w:jc w:val="both"/>
              <w:rPr>
                <w:sz w:val="20"/>
                <w:szCs w:val="20"/>
              </w:rPr>
            </w:pPr>
            <w:r w:rsidRPr="00730DBF">
              <w:rPr>
                <w:sz w:val="20"/>
                <w:szCs w:val="20"/>
              </w:rPr>
              <w:t>2017 год – 0 тыс. руб.</w:t>
            </w:r>
          </w:p>
          <w:p w:rsidR="000710FD" w:rsidRPr="00730DBF" w:rsidRDefault="000710FD" w:rsidP="000710FD">
            <w:pPr>
              <w:widowControl w:val="0"/>
              <w:jc w:val="both"/>
              <w:rPr>
                <w:sz w:val="20"/>
                <w:szCs w:val="20"/>
              </w:rPr>
            </w:pPr>
            <w:r w:rsidRPr="00730DBF">
              <w:rPr>
                <w:sz w:val="20"/>
                <w:szCs w:val="20"/>
              </w:rPr>
              <w:t xml:space="preserve">2018 год – 48 000 тыс. руб. </w:t>
            </w:r>
          </w:p>
          <w:p w:rsidR="000710FD" w:rsidRPr="00730DBF" w:rsidRDefault="000710FD" w:rsidP="000710FD">
            <w:pPr>
              <w:widowControl w:val="0"/>
              <w:jc w:val="both"/>
              <w:rPr>
                <w:sz w:val="20"/>
                <w:szCs w:val="20"/>
              </w:rPr>
            </w:pPr>
            <w:r w:rsidRPr="00730DBF">
              <w:rPr>
                <w:sz w:val="20"/>
                <w:szCs w:val="20"/>
              </w:rPr>
              <w:t>2019 год – 0 тыс. руб.</w:t>
            </w:r>
          </w:p>
          <w:p w:rsidR="000710FD" w:rsidRPr="00730DBF" w:rsidRDefault="000710FD" w:rsidP="000710FD">
            <w:pPr>
              <w:widowControl w:val="0"/>
              <w:jc w:val="both"/>
              <w:rPr>
                <w:sz w:val="20"/>
                <w:szCs w:val="20"/>
              </w:rPr>
            </w:pPr>
            <w:r w:rsidRPr="00730DBF">
              <w:rPr>
                <w:sz w:val="20"/>
                <w:szCs w:val="20"/>
              </w:rPr>
              <w:t>2020 год - 52 000 тыс. руб.</w:t>
            </w:r>
          </w:p>
          <w:p w:rsidR="000710FD" w:rsidRPr="00730DBF" w:rsidRDefault="000710FD" w:rsidP="000710FD">
            <w:pPr>
              <w:widowControl w:val="0"/>
              <w:jc w:val="both"/>
              <w:rPr>
                <w:sz w:val="20"/>
                <w:szCs w:val="20"/>
              </w:rPr>
            </w:pPr>
            <w:r w:rsidRPr="00730DBF">
              <w:rPr>
                <w:sz w:val="20"/>
                <w:szCs w:val="20"/>
              </w:rPr>
              <w:t>2021 год – 0 тыс. руб.</w:t>
            </w:r>
          </w:p>
          <w:p w:rsidR="000710FD" w:rsidRPr="00730DBF" w:rsidRDefault="000710FD" w:rsidP="000710FD">
            <w:pPr>
              <w:widowControl w:val="0"/>
              <w:jc w:val="both"/>
              <w:rPr>
                <w:sz w:val="20"/>
                <w:szCs w:val="20"/>
              </w:rPr>
            </w:pPr>
          </w:p>
        </w:tc>
      </w:tr>
      <w:tr w:rsidR="000254BA" w:rsidRPr="00730DBF" w:rsidTr="009A2569">
        <w:trPr>
          <w:trHeight w:val="1640"/>
          <w:jc w:val="center"/>
        </w:trPr>
        <w:tc>
          <w:tcPr>
            <w:tcW w:w="1271" w:type="pct"/>
            <w:tcBorders>
              <w:top w:val="single" w:sz="4" w:space="0" w:color="auto"/>
              <w:left w:val="single" w:sz="4" w:space="0" w:color="auto"/>
              <w:bottom w:val="single" w:sz="4" w:space="0" w:color="auto"/>
              <w:right w:val="single" w:sz="4" w:space="0" w:color="auto"/>
            </w:tcBorders>
          </w:tcPr>
          <w:p w:rsidR="000254BA" w:rsidRPr="00730DBF" w:rsidRDefault="000254BA" w:rsidP="000254BA">
            <w:pPr>
              <w:ind w:right="-108"/>
              <w:rPr>
                <w:sz w:val="20"/>
                <w:szCs w:val="20"/>
              </w:rPr>
            </w:pPr>
            <w:r w:rsidRPr="00730DBF">
              <w:rPr>
                <w:sz w:val="20"/>
                <w:szCs w:val="20"/>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Раменского муниципального района</w:t>
            </w:r>
          </w:p>
        </w:tc>
        <w:tc>
          <w:tcPr>
            <w:tcW w:w="670" w:type="pct"/>
            <w:tcBorders>
              <w:top w:val="single" w:sz="4" w:space="0" w:color="auto"/>
              <w:left w:val="single" w:sz="4" w:space="0" w:color="auto"/>
              <w:bottom w:val="single" w:sz="4" w:space="0" w:color="auto"/>
              <w:right w:val="single" w:sz="4" w:space="0" w:color="auto"/>
            </w:tcBorders>
          </w:tcPr>
          <w:p w:rsidR="000254BA" w:rsidRPr="00730DBF" w:rsidRDefault="000254BA" w:rsidP="000254BA">
            <w:pPr>
              <w:suppressAutoHyphens/>
              <w:autoSpaceDE w:val="0"/>
              <w:autoSpaceDN w:val="0"/>
              <w:jc w:val="center"/>
              <w:rPr>
                <w:sz w:val="20"/>
                <w:szCs w:val="20"/>
                <w:lang w:eastAsia="zh-CN"/>
              </w:rPr>
            </w:pPr>
            <w:r w:rsidRPr="00730DBF">
              <w:rPr>
                <w:sz w:val="20"/>
                <w:szCs w:val="20"/>
                <w:lang w:eastAsia="zh-CN"/>
              </w:rPr>
              <w:t xml:space="preserve">Средства бюджета Раменского муниципального района </w:t>
            </w:r>
          </w:p>
          <w:p w:rsidR="000254BA" w:rsidRPr="00730DBF" w:rsidRDefault="000254BA" w:rsidP="000254BA">
            <w:pPr>
              <w:suppressAutoHyphens/>
              <w:autoSpaceDE w:val="0"/>
              <w:autoSpaceDN w:val="0"/>
              <w:jc w:val="center"/>
              <w:rPr>
                <w:sz w:val="20"/>
                <w:szCs w:val="20"/>
              </w:rPr>
            </w:pPr>
            <w:r w:rsidRPr="00730DBF">
              <w:rPr>
                <w:sz w:val="20"/>
                <w:szCs w:val="20"/>
              </w:rPr>
              <w:t>Средства бюджета Московской области</w:t>
            </w:r>
          </w:p>
        </w:tc>
        <w:tc>
          <w:tcPr>
            <w:tcW w:w="1745" w:type="pct"/>
            <w:tcBorders>
              <w:top w:val="single" w:sz="4" w:space="0" w:color="auto"/>
              <w:left w:val="single" w:sz="4" w:space="0" w:color="auto"/>
              <w:bottom w:val="single" w:sz="4" w:space="0" w:color="auto"/>
              <w:right w:val="single" w:sz="4" w:space="0" w:color="auto"/>
            </w:tcBorders>
          </w:tcPr>
          <w:p w:rsidR="000254BA" w:rsidRPr="00730DBF" w:rsidRDefault="000254BA" w:rsidP="000254BA">
            <w:pPr>
              <w:widowControl w:val="0"/>
              <w:tabs>
                <w:tab w:val="center" w:pos="4677"/>
                <w:tab w:val="right" w:pos="9355"/>
              </w:tabs>
              <w:autoSpaceDE w:val="0"/>
              <w:autoSpaceDN w:val="0"/>
              <w:adjustRightInd w:val="0"/>
              <w:rPr>
                <w:sz w:val="20"/>
                <w:szCs w:val="20"/>
              </w:rPr>
            </w:pPr>
            <w:r w:rsidRPr="00730DBF">
              <w:rPr>
                <w:rFonts w:cs="Arial"/>
                <w:sz w:val="20"/>
                <w:szCs w:val="20"/>
              </w:rPr>
              <w:t xml:space="preserve">В соответствии с законом Московской области от 18.04.2008г.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 </w:t>
            </w:r>
          </w:p>
        </w:tc>
        <w:tc>
          <w:tcPr>
            <w:tcW w:w="1314" w:type="pct"/>
            <w:tcBorders>
              <w:top w:val="single" w:sz="4" w:space="0" w:color="auto"/>
              <w:left w:val="single" w:sz="4" w:space="0" w:color="auto"/>
              <w:bottom w:val="single" w:sz="4" w:space="0" w:color="auto"/>
              <w:right w:val="single" w:sz="4" w:space="0" w:color="auto"/>
            </w:tcBorders>
          </w:tcPr>
          <w:p w:rsidR="000254BA" w:rsidRPr="00730DBF" w:rsidRDefault="000254BA" w:rsidP="000254BA">
            <w:pPr>
              <w:widowControl w:val="0"/>
              <w:tabs>
                <w:tab w:val="center" w:pos="4677"/>
                <w:tab w:val="right" w:pos="9355"/>
              </w:tabs>
              <w:autoSpaceDE w:val="0"/>
              <w:autoSpaceDN w:val="0"/>
              <w:adjustRightInd w:val="0"/>
              <w:rPr>
                <w:sz w:val="20"/>
                <w:szCs w:val="20"/>
              </w:rPr>
            </w:pPr>
            <w:r w:rsidRPr="00730DBF">
              <w:rPr>
                <w:sz w:val="20"/>
                <w:szCs w:val="20"/>
              </w:rPr>
              <w:t>Всего: 701тыс. руб., в том числе:</w:t>
            </w:r>
          </w:p>
          <w:p w:rsidR="000254BA" w:rsidRPr="00730DBF" w:rsidRDefault="000254BA" w:rsidP="000254BA">
            <w:pPr>
              <w:widowControl w:val="0"/>
              <w:tabs>
                <w:tab w:val="center" w:pos="4677"/>
                <w:tab w:val="right" w:pos="9355"/>
              </w:tabs>
              <w:autoSpaceDE w:val="0"/>
              <w:autoSpaceDN w:val="0"/>
              <w:adjustRightInd w:val="0"/>
              <w:rPr>
                <w:sz w:val="20"/>
                <w:szCs w:val="20"/>
              </w:rPr>
            </w:pPr>
            <w:r w:rsidRPr="00730DBF">
              <w:rPr>
                <w:sz w:val="20"/>
                <w:szCs w:val="20"/>
              </w:rPr>
              <w:t>2017 год –   0  тыс. руб.</w:t>
            </w:r>
          </w:p>
          <w:p w:rsidR="000254BA" w:rsidRPr="00730DBF" w:rsidRDefault="000254BA" w:rsidP="000254BA">
            <w:pPr>
              <w:widowControl w:val="0"/>
              <w:tabs>
                <w:tab w:val="center" w:pos="4677"/>
                <w:tab w:val="right" w:pos="9355"/>
              </w:tabs>
              <w:autoSpaceDE w:val="0"/>
              <w:autoSpaceDN w:val="0"/>
              <w:adjustRightInd w:val="0"/>
              <w:rPr>
                <w:sz w:val="20"/>
                <w:szCs w:val="20"/>
              </w:rPr>
            </w:pPr>
            <w:r w:rsidRPr="00730DBF">
              <w:rPr>
                <w:sz w:val="20"/>
                <w:szCs w:val="20"/>
              </w:rPr>
              <w:t xml:space="preserve">2018 год –   0 тыс. руб. </w:t>
            </w:r>
          </w:p>
          <w:p w:rsidR="000254BA" w:rsidRPr="00730DBF" w:rsidRDefault="000254BA" w:rsidP="000254BA">
            <w:pPr>
              <w:widowControl w:val="0"/>
              <w:tabs>
                <w:tab w:val="center" w:pos="4677"/>
                <w:tab w:val="right" w:pos="9355"/>
              </w:tabs>
              <w:autoSpaceDE w:val="0"/>
              <w:autoSpaceDN w:val="0"/>
              <w:adjustRightInd w:val="0"/>
              <w:rPr>
                <w:sz w:val="20"/>
                <w:szCs w:val="20"/>
              </w:rPr>
            </w:pPr>
            <w:r w:rsidRPr="00730DBF">
              <w:rPr>
                <w:sz w:val="20"/>
                <w:szCs w:val="20"/>
              </w:rPr>
              <w:t>2019 год –   248 тыс. руб.</w:t>
            </w:r>
          </w:p>
          <w:p w:rsidR="000254BA" w:rsidRPr="00730DBF" w:rsidRDefault="000254BA" w:rsidP="000254BA">
            <w:pPr>
              <w:widowControl w:val="0"/>
              <w:tabs>
                <w:tab w:val="center" w:pos="4677"/>
                <w:tab w:val="right" w:pos="9355"/>
              </w:tabs>
              <w:autoSpaceDE w:val="0"/>
              <w:autoSpaceDN w:val="0"/>
              <w:adjustRightInd w:val="0"/>
              <w:rPr>
                <w:sz w:val="20"/>
                <w:szCs w:val="20"/>
              </w:rPr>
            </w:pPr>
            <w:r w:rsidRPr="00730DBF">
              <w:rPr>
                <w:sz w:val="20"/>
                <w:szCs w:val="20"/>
              </w:rPr>
              <w:t>2020 год –   222 тыс. руб.</w:t>
            </w:r>
          </w:p>
          <w:p w:rsidR="000254BA" w:rsidRPr="00730DBF" w:rsidRDefault="000254BA" w:rsidP="000254BA">
            <w:pPr>
              <w:widowControl w:val="0"/>
              <w:tabs>
                <w:tab w:val="center" w:pos="4677"/>
                <w:tab w:val="right" w:pos="9355"/>
              </w:tabs>
              <w:autoSpaceDE w:val="0"/>
              <w:autoSpaceDN w:val="0"/>
              <w:adjustRightInd w:val="0"/>
              <w:rPr>
                <w:sz w:val="20"/>
                <w:szCs w:val="20"/>
              </w:rPr>
            </w:pPr>
            <w:r w:rsidRPr="00730DBF">
              <w:rPr>
                <w:sz w:val="20"/>
                <w:szCs w:val="20"/>
              </w:rPr>
              <w:t xml:space="preserve">2021 год –   231 тыс. </w:t>
            </w:r>
            <w:proofErr w:type="spellStart"/>
            <w:r w:rsidRPr="00730DBF">
              <w:rPr>
                <w:sz w:val="20"/>
                <w:szCs w:val="20"/>
              </w:rPr>
              <w:t>руб</w:t>
            </w:r>
            <w:proofErr w:type="spellEnd"/>
          </w:p>
        </w:tc>
      </w:tr>
      <w:tr w:rsidR="000254BA" w:rsidRPr="00730DBF" w:rsidTr="009A2569">
        <w:trPr>
          <w:trHeight w:val="1640"/>
          <w:jc w:val="center"/>
        </w:trPr>
        <w:tc>
          <w:tcPr>
            <w:tcW w:w="1271"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rPr>
                <w:sz w:val="20"/>
                <w:szCs w:val="20"/>
              </w:rPr>
            </w:pPr>
            <w:r w:rsidRPr="00730DBF">
              <w:rPr>
                <w:sz w:val="20"/>
                <w:szCs w:val="20"/>
              </w:rPr>
              <w:lastRenderedPageBreak/>
              <w:t>Содержание кладбищ Раменского муниципального района</w:t>
            </w:r>
          </w:p>
        </w:tc>
        <w:tc>
          <w:tcPr>
            <w:tcW w:w="670"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rPr>
                <w:sz w:val="20"/>
                <w:szCs w:val="20"/>
              </w:rPr>
            </w:pPr>
            <w:r w:rsidRPr="00730DBF">
              <w:rPr>
                <w:sz w:val="20"/>
                <w:szCs w:val="20"/>
              </w:rPr>
              <w:t>Средства бюджета Раменского муниципального района</w:t>
            </w:r>
          </w:p>
          <w:p w:rsidR="000254BA" w:rsidRPr="00730DBF" w:rsidRDefault="000254BA" w:rsidP="000710FD">
            <w:pPr>
              <w:rPr>
                <w:sz w:val="20"/>
                <w:szCs w:val="20"/>
              </w:rPr>
            </w:pPr>
          </w:p>
        </w:tc>
        <w:tc>
          <w:tcPr>
            <w:tcW w:w="1745"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 xml:space="preserve">Стоимость работ по мероприятию: С = </w:t>
            </w:r>
            <w:r w:rsidRPr="00730DBF">
              <w:rPr>
                <w:sz w:val="20"/>
                <w:szCs w:val="20"/>
                <w:lang w:val="en-US"/>
              </w:rPr>
              <w:t>S</w:t>
            </w:r>
            <w:r w:rsidRPr="00730DBF">
              <w:rPr>
                <w:sz w:val="20"/>
                <w:szCs w:val="20"/>
              </w:rPr>
              <w:t xml:space="preserve"> х </w:t>
            </w:r>
            <w:proofErr w:type="gramStart"/>
            <w:r w:rsidRPr="00730DBF">
              <w:rPr>
                <w:sz w:val="20"/>
                <w:szCs w:val="20"/>
                <w:lang w:val="en-US"/>
              </w:rPr>
              <w:t>N</w:t>
            </w:r>
            <w:proofErr w:type="spellStart"/>
            <w:proofErr w:type="gramEnd"/>
            <w:r w:rsidRPr="00730DBF">
              <w:rPr>
                <w:sz w:val="20"/>
                <w:szCs w:val="20"/>
              </w:rPr>
              <w:t>мо</w:t>
            </w:r>
            <w:proofErr w:type="spellEnd"/>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где:</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lang w:val="en-US"/>
              </w:rPr>
              <w:t>S</w:t>
            </w:r>
            <w:r w:rsidRPr="00730DBF">
              <w:rPr>
                <w:sz w:val="20"/>
                <w:szCs w:val="20"/>
              </w:rPr>
              <w:t xml:space="preserve"> = 213,153 – площадь </w:t>
            </w:r>
            <w:proofErr w:type="spellStart"/>
            <w:r w:rsidRPr="00730DBF">
              <w:rPr>
                <w:sz w:val="20"/>
                <w:szCs w:val="20"/>
              </w:rPr>
              <w:t>межпоселенческих</w:t>
            </w:r>
            <w:proofErr w:type="spellEnd"/>
            <w:r w:rsidRPr="00730DBF">
              <w:rPr>
                <w:sz w:val="20"/>
                <w:szCs w:val="20"/>
              </w:rPr>
              <w:t xml:space="preserve"> кладбищ, кладбищ на территории сельских поселений и кладбищ на территории городских поселений в Га.</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lang w:val="en-US"/>
              </w:rPr>
              <w:t>N</w:t>
            </w:r>
            <w:proofErr w:type="spellStart"/>
            <w:r w:rsidRPr="00730DBF">
              <w:rPr>
                <w:sz w:val="20"/>
                <w:szCs w:val="20"/>
              </w:rPr>
              <w:t>мо</w:t>
            </w:r>
            <w:proofErr w:type="spellEnd"/>
            <w:r w:rsidRPr="00730DBF">
              <w:rPr>
                <w:sz w:val="20"/>
                <w:szCs w:val="20"/>
              </w:rPr>
              <w:t xml:space="preserve"> – коэффициент на 2015 г.</w:t>
            </w:r>
          </w:p>
          <w:p w:rsidR="000254BA" w:rsidRPr="00730DBF" w:rsidRDefault="000254BA" w:rsidP="009A2569">
            <w:pPr>
              <w:widowControl w:val="0"/>
              <w:tabs>
                <w:tab w:val="center" w:pos="4677"/>
                <w:tab w:val="right" w:pos="9355"/>
              </w:tabs>
              <w:autoSpaceDE w:val="0"/>
              <w:autoSpaceDN w:val="0"/>
              <w:adjustRightInd w:val="0"/>
              <w:rPr>
                <w:sz w:val="20"/>
                <w:szCs w:val="20"/>
              </w:rPr>
            </w:pPr>
            <w:r w:rsidRPr="00730DBF">
              <w:rPr>
                <w:sz w:val="20"/>
                <w:szCs w:val="20"/>
              </w:rPr>
              <w:t>С = 213,153 х 262842 = 56000</w:t>
            </w:r>
          </w:p>
        </w:tc>
        <w:tc>
          <w:tcPr>
            <w:tcW w:w="1314"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Всего: 278246,07 тыс. руб., в том числе:</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2017 год –   57103,00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 xml:space="preserve">2018 год –   58330,07 тыс. руб. </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2019 год –    54271,00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2020 год –   54271,00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2021 год –   54271,00 тыс. руб.</w:t>
            </w:r>
          </w:p>
        </w:tc>
      </w:tr>
      <w:tr w:rsidR="000254BA" w:rsidRPr="00730DBF" w:rsidTr="009A2569">
        <w:trPr>
          <w:jc w:val="center"/>
        </w:trPr>
        <w:tc>
          <w:tcPr>
            <w:tcW w:w="1271"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ind w:right="-108"/>
              <w:rPr>
                <w:sz w:val="20"/>
                <w:szCs w:val="20"/>
              </w:rPr>
            </w:pPr>
            <w:r w:rsidRPr="00730DBF">
              <w:rPr>
                <w:sz w:val="20"/>
                <w:szCs w:val="20"/>
              </w:rPr>
              <w:t xml:space="preserve">Обеспечение деятельности </w:t>
            </w:r>
            <w:r w:rsidRPr="00730DBF">
              <w:rPr>
                <w:sz w:val="20"/>
                <w:szCs w:val="20"/>
                <w:lang w:eastAsia="en-US"/>
              </w:rPr>
              <w:t>Муниципального бюджетного учреждения Раменского муниципального района «Содержание и благоустройство»</w:t>
            </w:r>
          </w:p>
        </w:tc>
        <w:tc>
          <w:tcPr>
            <w:tcW w:w="670"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spacing w:after="200" w:line="276" w:lineRule="auto"/>
              <w:rPr>
                <w:rFonts w:asciiTheme="minorHAnsi" w:eastAsiaTheme="minorHAnsi" w:hAnsiTheme="minorHAnsi" w:cstheme="minorBidi"/>
                <w:sz w:val="20"/>
                <w:szCs w:val="20"/>
                <w:lang w:eastAsia="en-US"/>
              </w:rPr>
            </w:pPr>
            <w:r w:rsidRPr="00730DBF">
              <w:rPr>
                <w:sz w:val="20"/>
                <w:szCs w:val="20"/>
              </w:rPr>
              <w:t>Средства бюджета Раменского муниципального района</w:t>
            </w:r>
          </w:p>
        </w:tc>
        <w:tc>
          <w:tcPr>
            <w:tcW w:w="1745"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Согласно утвержденной бюджетной смете.</w:t>
            </w:r>
          </w:p>
        </w:tc>
        <w:tc>
          <w:tcPr>
            <w:tcW w:w="1314"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Всего: 306754,32 тыс. руб., в том числе:</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2017 год –   1767,9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 xml:space="preserve">2018 год –   47882,19тыс. руб. </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2019 год –   85701,41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2020 год –   85701,41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2021 год –   85701,41  тыс. руб.</w:t>
            </w:r>
          </w:p>
        </w:tc>
      </w:tr>
      <w:tr w:rsidR="000254BA" w:rsidRPr="00730DBF" w:rsidTr="009A2569">
        <w:trPr>
          <w:jc w:val="center"/>
        </w:trPr>
        <w:tc>
          <w:tcPr>
            <w:tcW w:w="1271"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ind w:right="-108"/>
              <w:rPr>
                <w:sz w:val="20"/>
                <w:szCs w:val="20"/>
              </w:rPr>
            </w:pPr>
            <w:r w:rsidRPr="00730DBF">
              <w:rPr>
                <w:sz w:val="20"/>
                <w:szCs w:val="20"/>
              </w:rPr>
              <w:t xml:space="preserve">Обеспечение деятельности </w:t>
            </w:r>
            <w:r w:rsidRPr="00730DBF">
              <w:rPr>
                <w:sz w:val="20"/>
                <w:szCs w:val="20"/>
                <w:lang w:eastAsia="en-US"/>
              </w:rPr>
              <w:t>Муниципального казенного учреждения Раменского муниципального района «Раменская ритуальная служба»</w:t>
            </w:r>
          </w:p>
        </w:tc>
        <w:tc>
          <w:tcPr>
            <w:tcW w:w="670"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spacing w:after="200" w:line="276" w:lineRule="auto"/>
              <w:rPr>
                <w:rFonts w:asciiTheme="minorHAnsi" w:eastAsiaTheme="minorHAnsi" w:hAnsiTheme="minorHAnsi" w:cstheme="minorBidi"/>
                <w:sz w:val="20"/>
                <w:szCs w:val="20"/>
                <w:lang w:eastAsia="en-US"/>
              </w:rPr>
            </w:pPr>
            <w:r w:rsidRPr="00730DBF">
              <w:rPr>
                <w:sz w:val="20"/>
                <w:szCs w:val="20"/>
              </w:rPr>
              <w:t>Средства бюджета Раменского муниципального района</w:t>
            </w:r>
          </w:p>
        </w:tc>
        <w:tc>
          <w:tcPr>
            <w:tcW w:w="1745"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Согласно утвержденной бюджетной смете.</w:t>
            </w:r>
          </w:p>
        </w:tc>
        <w:tc>
          <w:tcPr>
            <w:tcW w:w="1314"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 xml:space="preserve">Всего: </w:t>
            </w:r>
            <w:r>
              <w:rPr>
                <w:color w:val="FF0000"/>
                <w:sz w:val="20"/>
                <w:szCs w:val="20"/>
              </w:rPr>
              <w:t>41660,69</w:t>
            </w:r>
            <w:r w:rsidRPr="00466A1C">
              <w:rPr>
                <w:color w:val="FF0000"/>
                <w:sz w:val="20"/>
                <w:szCs w:val="20"/>
              </w:rPr>
              <w:t xml:space="preserve"> </w:t>
            </w:r>
            <w:r w:rsidRPr="00730DBF">
              <w:rPr>
                <w:sz w:val="20"/>
                <w:szCs w:val="20"/>
              </w:rPr>
              <w:t>тыс. руб., в том числе:</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2017 год –   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 xml:space="preserve">2018 год –   9034,48  тыс. руб. </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2019 год –   10853,69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2020 год –   10881,01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2021 год –   10891,51  тыс. руб.</w:t>
            </w:r>
          </w:p>
        </w:tc>
      </w:tr>
      <w:tr w:rsidR="000254BA" w:rsidRPr="00730DBF" w:rsidTr="009A2569">
        <w:trPr>
          <w:jc w:val="center"/>
        </w:trPr>
        <w:tc>
          <w:tcPr>
            <w:tcW w:w="1271"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ind w:right="-108"/>
              <w:rPr>
                <w:sz w:val="20"/>
                <w:szCs w:val="20"/>
              </w:rPr>
            </w:pPr>
            <w:r w:rsidRPr="00730DBF">
              <w:rPr>
                <w:sz w:val="20"/>
                <w:szCs w:val="20"/>
              </w:rPr>
              <w:t xml:space="preserve">Ремонт помещения для организации деятельности </w:t>
            </w:r>
            <w:r w:rsidRPr="00730DBF">
              <w:rPr>
                <w:sz w:val="20"/>
                <w:szCs w:val="20"/>
                <w:lang w:eastAsia="en-US"/>
              </w:rPr>
              <w:t>Муниципального казенного учреждения Раменского муниципального района «Раменская ритуальная служба»</w:t>
            </w:r>
          </w:p>
        </w:tc>
        <w:tc>
          <w:tcPr>
            <w:tcW w:w="670"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spacing w:after="200" w:line="276" w:lineRule="auto"/>
              <w:rPr>
                <w:rFonts w:asciiTheme="minorHAnsi" w:eastAsiaTheme="minorHAnsi" w:hAnsiTheme="minorHAnsi" w:cstheme="minorBidi"/>
                <w:sz w:val="20"/>
                <w:szCs w:val="20"/>
                <w:lang w:eastAsia="en-US"/>
              </w:rPr>
            </w:pPr>
            <w:r w:rsidRPr="00730DBF">
              <w:rPr>
                <w:sz w:val="20"/>
                <w:szCs w:val="20"/>
              </w:rPr>
              <w:t>Средства бюджета Раменского муниципального района</w:t>
            </w:r>
          </w:p>
        </w:tc>
        <w:tc>
          <w:tcPr>
            <w:tcW w:w="1745"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Согласно проектно-сметному расчету</w:t>
            </w:r>
          </w:p>
        </w:tc>
        <w:tc>
          <w:tcPr>
            <w:tcW w:w="1314"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Всего: 995,4 тыс. руб., в том числе:</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2017 год –   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 xml:space="preserve">2018 год –   995,4 тыс. руб. </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2019 год –   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2020 год –   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2021 год –   0 тыс. руб.</w:t>
            </w:r>
          </w:p>
        </w:tc>
      </w:tr>
      <w:tr w:rsidR="000254BA" w:rsidRPr="00730DBF" w:rsidTr="009A2569">
        <w:trPr>
          <w:jc w:val="center"/>
        </w:trPr>
        <w:tc>
          <w:tcPr>
            <w:tcW w:w="1271"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ind w:right="-108"/>
              <w:rPr>
                <w:sz w:val="20"/>
                <w:szCs w:val="20"/>
              </w:rPr>
            </w:pPr>
            <w:r w:rsidRPr="00730DBF">
              <w:rPr>
                <w:sz w:val="20"/>
                <w:szCs w:val="20"/>
              </w:rPr>
              <w:t>Приобретение техники для нужд Муниципального бюджетного учреждения Раменского муниципального района «Содержание и благоустройство»</w:t>
            </w:r>
          </w:p>
        </w:tc>
        <w:tc>
          <w:tcPr>
            <w:tcW w:w="670"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spacing w:after="200" w:line="276" w:lineRule="auto"/>
              <w:rPr>
                <w:sz w:val="20"/>
                <w:szCs w:val="20"/>
              </w:rPr>
            </w:pPr>
            <w:r w:rsidRPr="00730DBF">
              <w:rPr>
                <w:sz w:val="20"/>
                <w:szCs w:val="20"/>
              </w:rPr>
              <w:t>Средства бюджета Раменского муниципального района</w:t>
            </w:r>
          </w:p>
        </w:tc>
        <w:tc>
          <w:tcPr>
            <w:tcW w:w="1745"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Согласно расчету НМЦК</w:t>
            </w:r>
          </w:p>
        </w:tc>
        <w:tc>
          <w:tcPr>
            <w:tcW w:w="1314" w:type="pct"/>
            <w:tcBorders>
              <w:top w:val="single" w:sz="4" w:space="0" w:color="auto"/>
              <w:left w:val="single" w:sz="4" w:space="0" w:color="auto"/>
              <w:bottom w:val="single" w:sz="4" w:space="0" w:color="auto"/>
              <w:right w:val="single" w:sz="4" w:space="0" w:color="auto"/>
            </w:tcBorders>
          </w:tcPr>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Всего: 36900 тыс. руб., в том числе:</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2017 год –   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 xml:space="preserve">2018 год –   36900 тыс. руб. </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2019 год –   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2020 год –   0 тыс. руб.</w:t>
            </w:r>
          </w:p>
          <w:p w:rsidR="000254BA" w:rsidRPr="00730DBF" w:rsidRDefault="000254BA" w:rsidP="000710FD">
            <w:pPr>
              <w:widowControl w:val="0"/>
              <w:tabs>
                <w:tab w:val="center" w:pos="4677"/>
                <w:tab w:val="right" w:pos="9355"/>
              </w:tabs>
              <w:autoSpaceDE w:val="0"/>
              <w:autoSpaceDN w:val="0"/>
              <w:adjustRightInd w:val="0"/>
              <w:rPr>
                <w:sz w:val="20"/>
                <w:szCs w:val="20"/>
              </w:rPr>
            </w:pPr>
            <w:r w:rsidRPr="00730DBF">
              <w:rPr>
                <w:sz w:val="20"/>
                <w:szCs w:val="20"/>
              </w:rPr>
              <w:t>2021 год –   0 тыс. руб.</w:t>
            </w:r>
          </w:p>
        </w:tc>
      </w:tr>
      <w:tr w:rsidR="000254BA" w:rsidRPr="00730DBF" w:rsidTr="009A2569">
        <w:trPr>
          <w:jc w:val="center"/>
        </w:trPr>
        <w:tc>
          <w:tcPr>
            <w:tcW w:w="1271" w:type="pct"/>
            <w:tcBorders>
              <w:top w:val="single" w:sz="4" w:space="0" w:color="auto"/>
              <w:left w:val="single" w:sz="4" w:space="0" w:color="auto"/>
              <w:right w:val="single" w:sz="4" w:space="0" w:color="auto"/>
            </w:tcBorders>
          </w:tcPr>
          <w:p w:rsidR="000254BA" w:rsidRPr="00466A1C" w:rsidRDefault="000254BA" w:rsidP="000254BA">
            <w:pPr>
              <w:ind w:right="-108"/>
              <w:rPr>
                <w:color w:val="FF0000"/>
                <w:sz w:val="20"/>
                <w:szCs w:val="20"/>
              </w:rPr>
            </w:pPr>
            <w:r w:rsidRPr="00466A1C">
              <w:rPr>
                <w:color w:val="FF0000"/>
                <w:sz w:val="20"/>
                <w:szCs w:val="20"/>
              </w:rPr>
              <w:t xml:space="preserve">Инвентаризация мест захоронения кладбищ </w:t>
            </w:r>
            <w:r w:rsidRPr="00466A1C">
              <w:rPr>
                <w:color w:val="FF0000"/>
                <w:sz w:val="20"/>
                <w:szCs w:val="20"/>
                <w:lang w:eastAsia="en-US"/>
              </w:rPr>
              <w:t>Раменского муниципального района</w:t>
            </w:r>
          </w:p>
        </w:tc>
        <w:tc>
          <w:tcPr>
            <w:tcW w:w="670" w:type="pct"/>
            <w:tcBorders>
              <w:top w:val="single" w:sz="4" w:space="0" w:color="auto"/>
              <w:left w:val="single" w:sz="4" w:space="0" w:color="auto"/>
              <w:right w:val="single" w:sz="4" w:space="0" w:color="auto"/>
            </w:tcBorders>
          </w:tcPr>
          <w:p w:rsidR="000254BA" w:rsidRPr="00466A1C" w:rsidRDefault="000254BA" w:rsidP="000254BA">
            <w:pPr>
              <w:spacing w:after="200" w:line="276" w:lineRule="auto"/>
              <w:rPr>
                <w:color w:val="FF0000"/>
                <w:sz w:val="20"/>
                <w:szCs w:val="20"/>
              </w:rPr>
            </w:pPr>
            <w:r w:rsidRPr="00466A1C">
              <w:rPr>
                <w:color w:val="FF0000"/>
                <w:sz w:val="20"/>
                <w:szCs w:val="20"/>
              </w:rPr>
              <w:t>Средства бюджета Раменского муниципального района</w:t>
            </w:r>
          </w:p>
        </w:tc>
        <w:tc>
          <w:tcPr>
            <w:tcW w:w="1745" w:type="pct"/>
            <w:tcBorders>
              <w:top w:val="single" w:sz="4" w:space="0" w:color="auto"/>
              <w:left w:val="single" w:sz="4" w:space="0" w:color="auto"/>
              <w:right w:val="single" w:sz="4" w:space="0" w:color="auto"/>
            </w:tcBorders>
          </w:tcPr>
          <w:p w:rsidR="000254BA" w:rsidRPr="00466A1C" w:rsidRDefault="000254BA" w:rsidP="000254BA">
            <w:pPr>
              <w:widowControl w:val="0"/>
              <w:tabs>
                <w:tab w:val="center" w:pos="4677"/>
                <w:tab w:val="right" w:pos="9355"/>
              </w:tabs>
              <w:autoSpaceDE w:val="0"/>
              <w:autoSpaceDN w:val="0"/>
              <w:adjustRightInd w:val="0"/>
              <w:rPr>
                <w:color w:val="FF0000"/>
                <w:sz w:val="20"/>
                <w:szCs w:val="20"/>
              </w:rPr>
            </w:pPr>
            <w:r w:rsidRPr="00466A1C">
              <w:rPr>
                <w:color w:val="FF0000"/>
                <w:sz w:val="20"/>
                <w:szCs w:val="20"/>
              </w:rPr>
              <w:t>Согласно расчету НМЦК</w:t>
            </w:r>
          </w:p>
        </w:tc>
        <w:tc>
          <w:tcPr>
            <w:tcW w:w="1314" w:type="pct"/>
            <w:tcBorders>
              <w:top w:val="single" w:sz="4" w:space="0" w:color="auto"/>
              <w:left w:val="single" w:sz="4" w:space="0" w:color="auto"/>
              <w:right w:val="single" w:sz="4" w:space="0" w:color="auto"/>
            </w:tcBorders>
          </w:tcPr>
          <w:p w:rsidR="000254BA" w:rsidRPr="00466A1C" w:rsidRDefault="000254BA" w:rsidP="000254BA">
            <w:pPr>
              <w:widowControl w:val="0"/>
              <w:tabs>
                <w:tab w:val="center" w:pos="4677"/>
                <w:tab w:val="right" w:pos="9355"/>
              </w:tabs>
              <w:autoSpaceDE w:val="0"/>
              <w:autoSpaceDN w:val="0"/>
              <w:adjustRightInd w:val="0"/>
              <w:rPr>
                <w:color w:val="FF0000"/>
                <w:sz w:val="20"/>
                <w:szCs w:val="20"/>
              </w:rPr>
            </w:pPr>
            <w:r w:rsidRPr="00466A1C">
              <w:rPr>
                <w:color w:val="FF0000"/>
                <w:sz w:val="20"/>
                <w:szCs w:val="20"/>
              </w:rPr>
              <w:t>Всего: 15288,00 тыс. руб., в том числе:</w:t>
            </w:r>
          </w:p>
          <w:p w:rsidR="000254BA" w:rsidRPr="00466A1C" w:rsidRDefault="000254BA" w:rsidP="000254BA">
            <w:pPr>
              <w:widowControl w:val="0"/>
              <w:tabs>
                <w:tab w:val="center" w:pos="4677"/>
                <w:tab w:val="right" w:pos="9355"/>
              </w:tabs>
              <w:autoSpaceDE w:val="0"/>
              <w:autoSpaceDN w:val="0"/>
              <w:adjustRightInd w:val="0"/>
              <w:rPr>
                <w:color w:val="FF0000"/>
                <w:sz w:val="20"/>
                <w:szCs w:val="20"/>
              </w:rPr>
            </w:pPr>
            <w:r w:rsidRPr="00466A1C">
              <w:rPr>
                <w:color w:val="FF0000"/>
                <w:sz w:val="20"/>
                <w:szCs w:val="20"/>
              </w:rPr>
              <w:t>2017 год –   0  тыс. руб.</w:t>
            </w:r>
          </w:p>
          <w:p w:rsidR="000254BA" w:rsidRPr="00466A1C" w:rsidRDefault="000254BA" w:rsidP="000254BA">
            <w:pPr>
              <w:widowControl w:val="0"/>
              <w:tabs>
                <w:tab w:val="center" w:pos="4677"/>
                <w:tab w:val="right" w:pos="9355"/>
              </w:tabs>
              <w:autoSpaceDE w:val="0"/>
              <w:autoSpaceDN w:val="0"/>
              <w:adjustRightInd w:val="0"/>
              <w:rPr>
                <w:color w:val="FF0000"/>
                <w:sz w:val="20"/>
                <w:szCs w:val="20"/>
              </w:rPr>
            </w:pPr>
            <w:r w:rsidRPr="00466A1C">
              <w:rPr>
                <w:color w:val="FF0000"/>
                <w:sz w:val="20"/>
                <w:szCs w:val="20"/>
              </w:rPr>
              <w:t>2018 год –   0  тыс. руб.</w:t>
            </w:r>
          </w:p>
          <w:p w:rsidR="000254BA" w:rsidRPr="00466A1C" w:rsidRDefault="000254BA" w:rsidP="000254BA">
            <w:pPr>
              <w:widowControl w:val="0"/>
              <w:tabs>
                <w:tab w:val="center" w:pos="4677"/>
                <w:tab w:val="right" w:pos="9355"/>
              </w:tabs>
              <w:autoSpaceDE w:val="0"/>
              <w:autoSpaceDN w:val="0"/>
              <w:adjustRightInd w:val="0"/>
              <w:rPr>
                <w:color w:val="FF0000"/>
                <w:sz w:val="20"/>
                <w:szCs w:val="20"/>
              </w:rPr>
            </w:pPr>
            <w:r w:rsidRPr="00466A1C">
              <w:rPr>
                <w:color w:val="FF0000"/>
                <w:sz w:val="20"/>
                <w:szCs w:val="20"/>
              </w:rPr>
              <w:t>2019 год –   15288 тыс. руб.</w:t>
            </w:r>
          </w:p>
          <w:p w:rsidR="000254BA" w:rsidRPr="00466A1C" w:rsidRDefault="000254BA" w:rsidP="000254BA">
            <w:pPr>
              <w:widowControl w:val="0"/>
              <w:tabs>
                <w:tab w:val="center" w:pos="4677"/>
                <w:tab w:val="right" w:pos="9355"/>
              </w:tabs>
              <w:autoSpaceDE w:val="0"/>
              <w:autoSpaceDN w:val="0"/>
              <w:adjustRightInd w:val="0"/>
              <w:rPr>
                <w:color w:val="FF0000"/>
                <w:sz w:val="20"/>
                <w:szCs w:val="20"/>
              </w:rPr>
            </w:pPr>
            <w:r w:rsidRPr="00466A1C">
              <w:rPr>
                <w:color w:val="FF0000"/>
                <w:sz w:val="20"/>
                <w:szCs w:val="20"/>
              </w:rPr>
              <w:t>2020 год –   0 тыс. руб.</w:t>
            </w:r>
          </w:p>
          <w:p w:rsidR="000254BA" w:rsidRPr="00466A1C" w:rsidRDefault="000254BA" w:rsidP="000254BA">
            <w:pPr>
              <w:widowControl w:val="0"/>
              <w:tabs>
                <w:tab w:val="center" w:pos="4677"/>
                <w:tab w:val="right" w:pos="9355"/>
              </w:tabs>
              <w:autoSpaceDE w:val="0"/>
              <w:autoSpaceDN w:val="0"/>
              <w:adjustRightInd w:val="0"/>
              <w:rPr>
                <w:color w:val="FF0000"/>
                <w:sz w:val="20"/>
                <w:szCs w:val="20"/>
              </w:rPr>
            </w:pPr>
            <w:r w:rsidRPr="00466A1C">
              <w:rPr>
                <w:color w:val="FF0000"/>
                <w:sz w:val="20"/>
                <w:szCs w:val="20"/>
              </w:rPr>
              <w:t>2021 год –   0 тыс. руб.</w:t>
            </w:r>
          </w:p>
        </w:tc>
      </w:tr>
    </w:tbl>
    <w:p w:rsidR="000710FD" w:rsidRPr="00730DBF" w:rsidRDefault="000710FD" w:rsidP="000710FD">
      <w:pPr>
        <w:jc w:val="right"/>
        <w:rPr>
          <w:sz w:val="28"/>
          <w:szCs w:val="28"/>
        </w:rPr>
      </w:pPr>
    </w:p>
    <w:p w:rsidR="000710FD" w:rsidRPr="00730DBF" w:rsidRDefault="000710FD" w:rsidP="000710FD">
      <w:pPr>
        <w:spacing w:after="200" w:line="276" w:lineRule="auto"/>
        <w:rPr>
          <w:sz w:val="28"/>
          <w:szCs w:val="28"/>
        </w:rPr>
      </w:pPr>
      <w:r w:rsidRPr="00730DBF">
        <w:rPr>
          <w:sz w:val="28"/>
          <w:szCs w:val="28"/>
        </w:rPr>
        <w:br w:type="page"/>
      </w:r>
    </w:p>
    <w:p w:rsidR="000710FD" w:rsidRPr="0023770A" w:rsidRDefault="000710FD" w:rsidP="000710FD">
      <w:pPr>
        <w:ind w:left="9180"/>
        <w:jc w:val="right"/>
        <w:rPr>
          <w:sz w:val="20"/>
          <w:szCs w:val="20"/>
        </w:rPr>
      </w:pPr>
      <w:r w:rsidRPr="00730DBF">
        <w:rPr>
          <w:sz w:val="20"/>
          <w:szCs w:val="20"/>
        </w:rPr>
        <w:lastRenderedPageBreak/>
        <w:t>Приложение № 4</w:t>
      </w:r>
    </w:p>
    <w:p w:rsidR="000710FD" w:rsidRPr="00730DBF" w:rsidRDefault="000710FD" w:rsidP="000710FD">
      <w:pPr>
        <w:ind w:left="9180"/>
        <w:jc w:val="right"/>
        <w:rPr>
          <w:sz w:val="20"/>
          <w:szCs w:val="20"/>
        </w:rPr>
      </w:pPr>
      <w:r w:rsidRPr="00730DBF">
        <w:rPr>
          <w:sz w:val="20"/>
          <w:szCs w:val="20"/>
        </w:rPr>
        <w:t xml:space="preserve"> к Подпрограмме «Развитие потребительского рынка и услуг на территории Раменского муниципального района» </w:t>
      </w:r>
    </w:p>
    <w:p w:rsidR="000710FD" w:rsidRDefault="000710FD" w:rsidP="000710FD">
      <w:pPr>
        <w:ind w:left="9180"/>
        <w:jc w:val="right"/>
        <w:rPr>
          <w:sz w:val="20"/>
          <w:szCs w:val="20"/>
        </w:rPr>
      </w:pPr>
      <w:r w:rsidRPr="00730DBF">
        <w:rPr>
          <w:sz w:val="20"/>
          <w:szCs w:val="20"/>
        </w:rPr>
        <w:t>на 2017-2021 годы</w:t>
      </w:r>
    </w:p>
    <w:p w:rsidR="000710FD" w:rsidRPr="00730DBF" w:rsidRDefault="000710FD" w:rsidP="000710FD">
      <w:pPr>
        <w:widowControl w:val="0"/>
        <w:autoSpaceDE w:val="0"/>
        <w:autoSpaceDN w:val="0"/>
        <w:adjustRightInd w:val="0"/>
        <w:jc w:val="center"/>
        <w:outlineLvl w:val="1"/>
      </w:pPr>
      <w:r w:rsidRPr="00730DBF">
        <w:t xml:space="preserve">Методика </w:t>
      </w:r>
      <w:proofErr w:type="gramStart"/>
      <w:r w:rsidRPr="00730DBF">
        <w:t>расчета значений планируемых результатов реализации ПОДПРОГРАММЫ</w:t>
      </w:r>
      <w:proofErr w:type="gramEnd"/>
      <w:r w:rsidRPr="00730DBF">
        <w:t xml:space="preserve"> </w:t>
      </w:r>
    </w:p>
    <w:p w:rsidR="000710FD" w:rsidRPr="00730DBF" w:rsidRDefault="000710FD" w:rsidP="000710FD">
      <w:pPr>
        <w:widowControl w:val="0"/>
        <w:autoSpaceDE w:val="0"/>
        <w:autoSpaceDN w:val="0"/>
        <w:adjustRightInd w:val="0"/>
        <w:jc w:val="center"/>
      </w:pPr>
      <w:bookmarkStart w:id="2" w:name="Par1624"/>
      <w:bookmarkEnd w:id="2"/>
      <w:r w:rsidRPr="00730DBF">
        <w:t xml:space="preserve">«Развитие потребительского рынка и услуг </w:t>
      </w:r>
    </w:p>
    <w:p w:rsidR="000710FD" w:rsidRDefault="000710FD" w:rsidP="000710FD">
      <w:pPr>
        <w:widowControl w:val="0"/>
        <w:autoSpaceDE w:val="0"/>
        <w:autoSpaceDN w:val="0"/>
        <w:adjustRightInd w:val="0"/>
        <w:jc w:val="center"/>
      </w:pPr>
      <w:r w:rsidRPr="00730DBF">
        <w:t>на территории Раменского муниципального района» на 2017-2021 годы.</w:t>
      </w:r>
    </w:p>
    <w:p w:rsidR="000710FD" w:rsidRPr="009A2569" w:rsidRDefault="000710FD" w:rsidP="000710FD">
      <w:pPr>
        <w:widowControl w:val="0"/>
        <w:autoSpaceDE w:val="0"/>
        <w:autoSpaceDN w:val="0"/>
        <w:adjustRightInd w:val="0"/>
        <w:jc w:val="center"/>
        <w:rPr>
          <w:sz w:val="2"/>
          <w:szCs w:val="2"/>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685"/>
        <w:gridCol w:w="11057"/>
      </w:tblGrid>
      <w:tr w:rsidR="000710FD" w:rsidRPr="00730DBF" w:rsidTr="009A2569">
        <w:trPr>
          <w:trHeight w:val="366"/>
        </w:trPr>
        <w:tc>
          <w:tcPr>
            <w:tcW w:w="568" w:type="dxa"/>
            <w:shd w:val="clear" w:color="auto" w:fill="auto"/>
          </w:tcPr>
          <w:p w:rsidR="000710FD" w:rsidRPr="00730DBF" w:rsidRDefault="000710FD" w:rsidP="000710FD">
            <w:pPr>
              <w:widowControl w:val="0"/>
              <w:autoSpaceDE w:val="0"/>
              <w:autoSpaceDN w:val="0"/>
              <w:adjustRightInd w:val="0"/>
              <w:jc w:val="center"/>
              <w:rPr>
                <w:rFonts w:eastAsia="Calibri"/>
                <w:sz w:val="20"/>
                <w:szCs w:val="20"/>
                <w:lang w:eastAsia="en-US"/>
              </w:rPr>
            </w:pPr>
            <w:r w:rsidRPr="00730DBF">
              <w:rPr>
                <w:rFonts w:eastAsia="Calibri"/>
                <w:sz w:val="20"/>
                <w:szCs w:val="20"/>
                <w:lang w:eastAsia="en-US"/>
              </w:rPr>
              <w:t>№</w:t>
            </w:r>
          </w:p>
          <w:p w:rsidR="000710FD" w:rsidRPr="00730DBF" w:rsidRDefault="000710FD" w:rsidP="000710FD">
            <w:pPr>
              <w:widowControl w:val="0"/>
              <w:autoSpaceDE w:val="0"/>
              <w:autoSpaceDN w:val="0"/>
              <w:adjustRightInd w:val="0"/>
              <w:jc w:val="center"/>
              <w:rPr>
                <w:rFonts w:eastAsia="Calibri"/>
                <w:sz w:val="20"/>
                <w:szCs w:val="20"/>
                <w:lang w:eastAsia="en-US"/>
              </w:rPr>
            </w:pPr>
            <w:proofErr w:type="gramStart"/>
            <w:r w:rsidRPr="00730DBF">
              <w:rPr>
                <w:rFonts w:eastAsia="Calibri"/>
                <w:sz w:val="20"/>
                <w:szCs w:val="20"/>
                <w:lang w:eastAsia="en-US"/>
              </w:rPr>
              <w:t>п</w:t>
            </w:r>
            <w:proofErr w:type="gramEnd"/>
            <w:r w:rsidRPr="00730DBF">
              <w:rPr>
                <w:rFonts w:eastAsia="Calibri"/>
                <w:sz w:val="20"/>
                <w:szCs w:val="20"/>
                <w:lang w:eastAsia="en-US"/>
              </w:rPr>
              <w:t>/п</w:t>
            </w:r>
          </w:p>
        </w:tc>
        <w:tc>
          <w:tcPr>
            <w:tcW w:w="3685" w:type="dxa"/>
            <w:shd w:val="clear" w:color="auto" w:fill="auto"/>
          </w:tcPr>
          <w:p w:rsidR="000710FD" w:rsidRPr="00730DBF" w:rsidRDefault="000710FD" w:rsidP="000710FD">
            <w:pPr>
              <w:widowControl w:val="0"/>
              <w:autoSpaceDE w:val="0"/>
              <w:autoSpaceDN w:val="0"/>
              <w:adjustRightInd w:val="0"/>
              <w:jc w:val="center"/>
              <w:rPr>
                <w:rFonts w:eastAsia="Calibri"/>
                <w:sz w:val="20"/>
                <w:szCs w:val="20"/>
                <w:lang w:eastAsia="en-US"/>
              </w:rPr>
            </w:pPr>
            <w:r w:rsidRPr="00730DBF">
              <w:rPr>
                <w:rFonts w:eastAsia="Calibri"/>
                <w:sz w:val="20"/>
                <w:szCs w:val="20"/>
                <w:lang w:eastAsia="en-US"/>
              </w:rPr>
              <w:t>Планируемые результаты</w:t>
            </w:r>
          </w:p>
        </w:tc>
        <w:tc>
          <w:tcPr>
            <w:tcW w:w="11057" w:type="dxa"/>
            <w:shd w:val="clear" w:color="auto" w:fill="auto"/>
          </w:tcPr>
          <w:p w:rsidR="000710FD" w:rsidRPr="00730DBF" w:rsidRDefault="000710FD" w:rsidP="000710FD">
            <w:pPr>
              <w:widowControl w:val="0"/>
              <w:autoSpaceDE w:val="0"/>
              <w:autoSpaceDN w:val="0"/>
              <w:adjustRightInd w:val="0"/>
              <w:jc w:val="center"/>
              <w:rPr>
                <w:rFonts w:eastAsia="Calibri"/>
                <w:sz w:val="20"/>
                <w:szCs w:val="20"/>
                <w:lang w:eastAsia="en-US"/>
              </w:rPr>
            </w:pPr>
            <w:r w:rsidRPr="00730DBF">
              <w:rPr>
                <w:rFonts w:eastAsia="Calibri"/>
                <w:sz w:val="20"/>
                <w:szCs w:val="20"/>
                <w:lang w:eastAsia="en-US"/>
              </w:rPr>
              <w:t>Алгоритм формирования показателя и методологические пояснения</w:t>
            </w:r>
          </w:p>
        </w:tc>
      </w:tr>
      <w:tr w:rsidR="000710FD" w:rsidRPr="00730DBF" w:rsidTr="0073138A">
        <w:trPr>
          <w:trHeight w:val="3833"/>
        </w:trPr>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1</w:t>
            </w:r>
          </w:p>
        </w:tc>
        <w:tc>
          <w:tcPr>
            <w:tcW w:w="3685" w:type="dxa"/>
            <w:shd w:val="clear" w:color="auto" w:fill="auto"/>
          </w:tcPr>
          <w:p w:rsidR="000710FD" w:rsidRPr="00730DBF" w:rsidRDefault="000710FD" w:rsidP="000710FD">
            <w:pPr>
              <w:rPr>
                <w:sz w:val="20"/>
                <w:szCs w:val="20"/>
              </w:rPr>
            </w:pPr>
            <w:r w:rsidRPr="0023770A">
              <w:rPr>
                <w:color w:val="C0504D" w:themeColor="accent2"/>
                <w:sz w:val="20"/>
                <w:szCs w:val="20"/>
              </w:rPr>
              <w:t>«Ликвидация незаконных нестационарных</w:t>
            </w:r>
            <w:r>
              <w:rPr>
                <w:color w:val="C0504D" w:themeColor="accent2"/>
                <w:sz w:val="20"/>
                <w:szCs w:val="20"/>
              </w:rPr>
              <w:t xml:space="preserve"> торговых</w:t>
            </w:r>
            <w:r w:rsidRPr="0023770A">
              <w:rPr>
                <w:color w:val="C0504D" w:themeColor="accent2"/>
                <w:sz w:val="20"/>
                <w:szCs w:val="20"/>
              </w:rPr>
              <w:t xml:space="preserve"> объектов», баллы</w:t>
            </w:r>
          </w:p>
        </w:tc>
        <w:tc>
          <w:tcPr>
            <w:tcW w:w="11057" w:type="dxa"/>
            <w:shd w:val="clear" w:color="auto" w:fill="auto"/>
          </w:tcPr>
          <w:p w:rsidR="0073138A" w:rsidRDefault="000710FD" w:rsidP="000710FD">
            <w:pPr>
              <w:widowControl w:val="0"/>
              <w:autoSpaceDE w:val="0"/>
              <w:autoSpaceDN w:val="0"/>
              <w:adjustRightInd w:val="0"/>
              <w:jc w:val="center"/>
              <w:rPr>
                <w:rFonts w:eastAsia="Calibri"/>
                <w:color w:val="C0504D" w:themeColor="accent2"/>
                <w:sz w:val="20"/>
                <w:szCs w:val="20"/>
                <w:lang w:eastAsia="en-US"/>
              </w:rPr>
            </w:pPr>
            <w:r w:rsidRPr="0023770A">
              <w:rPr>
                <w:rFonts w:eastAsia="Calibri"/>
                <w:color w:val="C0504D" w:themeColor="accent2"/>
                <w:sz w:val="20"/>
                <w:szCs w:val="20"/>
                <w:lang w:eastAsia="en-US"/>
              </w:rPr>
              <w:t>А=100-В-С</w:t>
            </w:r>
            <w:r>
              <w:rPr>
                <w:rFonts w:eastAsia="Calibri"/>
                <w:color w:val="C0504D" w:themeColor="accent2"/>
                <w:sz w:val="20"/>
                <w:szCs w:val="20"/>
                <w:lang w:eastAsia="en-US"/>
              </w:rPr>
              <w:t xml:space="preserve">, </w:t>
            </w:r>
          </w:p>
          <w:p w:rsidR="000710FD" w:rsidRPr="0023770A" w:rsidRDefault="000710FD" w:rsidP="0073138A">
            <w:pPr>
              <w:widowControl w:val="0"/>
              <w:autoSpaceDE w:val="0"/>
              <w:autoSpaceDN w:val="0"/>
              <w:adjustRightInd w:val="0"/>
              <w:rPr>
                <w:rFonts w:eastAsia="Calibri"/>
                <w:color w:val="C0504D" w:themeColor="accent2"/>
                <w:sz w:val="20"/>
                <w:szCs w:val="20"/>
                <w:lang w:eastAsia="en-US"/>
              </w:rPr>
            </w:pPr>
            <w:r>
              <w:rPr>
                <w:rFonts w:eastAsia="Calibri"/>
                <w:color w:val="C0504D" w:themeColor="accent2"/>
                <w:sz w:val="20"/>
                <w:szCs w:val="20"/>
                <w:lang w:eastAsia="en-US"/>
              </w:rPr>
              <w:t>где:</w:t>
            </w:r>
          </w:p>
          <w:p w:rsidR="000710FD" w:rsidRPr="0023770A" w:rsidRDefault="000710FD" w:rsidP="000710FD">
            <w:pPr>
              <w:widowControl w:val="0"/>
              <w:autoSpaceDE w:val="0"/>
              <w:autoSpaceDN w:val="0"/>
              <w:adjustRightInd w:val="0"/>
              <w:jc w:val="both"/>
              <w:rPr>
                <w:rFonts w:eastAsia="Calibri"/>
                <w:color w:val="C0504D" w:themeColor="accent2"/>
                <w:sz w:val="20"/>
                <w:szCs w:val="20"/>
                <w:lang w:eastAsia="en-US"/>
              </w:rPr>
            </w:pPr>
            <w:r w:rsidRPr="0023770A">
              <w:rPr>
                <w:rFonts w:eastAsia="Calibri"/>
                <w:color w:val="C0504D" w:themeColor="accent2"/>
                <w:sz w:val="20"/>
                <w:szCs w:val="20"/>
                <w:lang w:eastAsia="en-US"/>
              </w:rPr>
              <w:t>А – значение показателя «Ликвидация незаконных нестационарных торговых объ</w:t>
            </w:r>
            <w:r>
              <w:rPr>
                <w:rFonts w:eastAsia="Calibri"/>
                <w:color w:val="C0504D" w:themeColor="accent2"/>
                <w:sz w:val="20"/>
                <w:szCs w:val="20"/>
                <w:lang w:eastAsia="en-US"/>
              </w:rPr>
              <w:t>ектов» (далее –</w:t>
            </w:r>
            <w:r w:rsidRPr="0023770A">
              <w:rPr>
                <w:rFonts w:eastAsia="Calibri"/>
                <w:color w:val="C0504D" w:themeColor="accent2"/>
                <w:sz w:val="20"/>
                <w:szCs w:val="20"/>
                <w:lang w:eastAsia="en-US"/>
              </w:rPr>
              <w:t xml:space="preserve"> Показатель), ба</w:t>
            </w:r>
            <w:r>
              <w:rPr>
                <w:rFonts w:eastAsia="Calibri"/>
                <w:color w:val="C0504D" w:themeColor="accent2"/>
                <w:sz w:val="20"/>
                <w:szCs w:val="20"/>
                <w:lang w:eastAsia="en-US"/>
              </w:rPr>
              <w:t>ллы;</w:t>
            </w:r>
          </w:p>
          <w:p w:rsidR="000710FD" w:rsidRPr="0023770A" w:rsidRDefault="000710FD" w:rsidP="000710FD">
            <w:pPr>
              <w:widowControl w:val="0"/>
              <w:autoSpaceDE w:val="0"/>
              <w:autoSpaceDN w:val="0"/>
              <w:adjustRightInd w:val="0"/>
              <w:jc w:val="both"/>
              <w:rPr>
                <w:rFonts w:eastAsia="Calibri"/>
                <w:color w:val="C0504D" w:themeColor="accent2"/>
                <w:sz w:val="20"/>
                <w:szCs w:val="20"/>
                <w:lang w:eastAsia="en-US"/>
              </w:rPr>
            </w:pPr>
            <w:r w:rsidRPr="0023770A">
              <w:rPr>
                <w:rFonts w:eastAsia="Calibri"/>
                <w:color w:val="C0504D" w:themeColor="accent2"/>
                <w:sz w:val="20"/>
                <w:szCs w:val="20"/>
                <w:lang w:eastAsia="en-US"/>
              </w:rPr>
              <w:t>В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0710FD" w:rsidRPr="0023770A" w:rsidRDefault="000710FD" w:rsidP="000710FD">
            <w:pPr>
              <w:widowControl w:val="0"/>
              <w:autoSpaceDE w:val="0"/>
              <w:autoSpaceDN w:val="0"/>
              <w:adjustRightInd w:val="0"/>
              <w:jc w:val="both"/>
              <w:rPr>
                <w:rFonts w:eastAsia="Calibri"/>
                <w:color w:val="C0504D" w:themeColor="accent2"/>
                <w:sz w:val="20"/>
                <w:szCs w:val="20"/>
                <w:lang w:eastAsia="en-US"/>
              </w:rPr>
            </w:pPr>
            <w:r w:rsidRPr="0023770A">
              <w:rPr>
                <w:rFonts w:eastAsia="Calibri"/>
                <w:color w:val="C0504D" w:themeColor="accent2"/>
                <w:sz w:val="20"/>
                <w:szCs w:val="20"/>
                <w:lang w:eastAsia="en-US"/>
              </w:rPr>
              <w:t>С – нарушения требований законодательства к организации торговой деятельности с использованием нестационарных торговых объектов, а именно:</w:t>
            </w:r>
          </w:p>
          <w:p w:rsidR="000710FD" w:rsidRPr="0023770A" w:rsidRDefault="000710FD" w:rsidP="000710FD">
            <w:pPr>
              <w:widowControl w:val="0"/>
              <w:autoSpaceDE w:val="0"/>
              <w:autoSpaceDN w:val="0"/>
              <w:adjustRightInd w:val="0"/>
              <w:jc w:val="both"/>
              <w:rPr>
                <w:rFonts w:eastAsia="Calibri"/>
                <w:color w:val="C0504D" w:themeColor="accent2"/>
                <w:sz w:val="20"/>
                <w:szCs w:val="20"/>
                <w:lang w:eastAsia="en-US"/>
              </w:rPr>
            </w:pPr>
            <w:r w:rsidRPr="0023770A">
              <w:rPr>
                <w:rFonts w:eastAsia="Calibri"/>
                <w:color w:val="C0504D" w:themeColor="accent2"/>
                <w:sz w:val="20"/>
                <w:szCs w:val="20"/>
                <w:lang w:eastAsia="en-US"/>
              </w:rPr>
              <w:t xml:space="preserve">- 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w:t>
            </w:r>
            <w:r>
              <w:rPr>
                <w:rFonts w:eastAsia="Calibri"/>
                <w:color w:val="C0504D" w:themeColor="accent2"/>
                <w:sz w:val="20"/>
                <w:szCs w:val="20"/>
                <w:lang w:eastAsia="en-US"/>
              </w:rPr>
              <w:t>об</w:t>
            </w:r>
            <w:r w:rsidRPr="0023770A">
              <w:rPr>
                <w:rFonts w:eastAsia="Calibri"/>
                <w:color w:val="C0504D" w:themeColor="accent2"/>
                <w:sz w:val="20"/>
                <w:szCs w:val="20"/>
                <w:lang w:eastAsia="en-US"/>
              </w:rPr>
              <w:t>ъект;</w:t>
            </w:r>
          </w:p>
          <w:p w:rsidR="000710FD" w:rsidRPr="0023770A" w:rsidRDefault="000710FD" w:rsidP="000710FD">
            <w:pPr>
              <w:widowControl w:val="0"/>
              <w:autoSpaceDE w:val="0"/>
              <w:autoSpaceDN w:val="0"/>
              <w:adjustRightInd w:val="0"/>
              <w:jc w:val="both"/>
              <w:rPr>
                <w:rFonts w:eastAsia="Calibri"/>
                <w:color w:val="C0504D" w:themeColor="accent2"/>
                <w:sz w:val="20"/>
                <w:szCs w:val="20"/>
                <w:lang w:eastAsia="en-US"/>
              </w:rPr>
            </w:pPr>
            <w:r w:rsidRPr="0023770A">
              <w:rPr>
                <w:rFonts w:eastAsia="Calibri"/>
                <w:color w:val="C0504D" w:themeColor="accent2"/>
                <w:sz w:val="20"/>
                <w:szCs w:val="20"/>
                <w:lang w:eastAsia="en-US"/>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0710FD" w:rsidRDefault="000710FD" w:rsidP="000710FD">
            <w:pPr>
              <w:widowControl w:val="0"/>
              <w:autoSpaceDE w:val="0"/>
              <w:autoSpaceDN w:val="0"/>
              <w:adjustRightInd w:val="0"/>
              <w:jc w:val="both"/>
              <w:rPr>
                <w:rFonts w:eastAsia="Calibri"/>
                <w:color w:val="C0504D" w:themeColor="accent2"/>
                <w:sz w:val="20"/>
                <w:szCs w:val="20"/>
                <w:lang w:eastAsia="en-US"/>
              </w:rPr>
            </w:pPr>
            <w:r w:rsidRPr="0023770A">
              <w:rPr>
                <w:rFonts w:eastAsia="Calibri"/>
                <w:color w:val="C0504D" w:themeColor="accent2"/>
                <w:sz w:val="20"/>
                <w:szCs w:val="20"/>
                <w:lang w:eastAsia="en-US"/>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0254BA" w:rsidRPr="00730DBF" w:rsidRDefault="000254BA" w:rsidP="000710FD">
            <w:pPr>
              <w:widowControl w:val="0"/>
              <w:autoSpaceDE w:val="0"/>
              <w:autoSpaceDN w:val="0"/>
              <w:adjustRightInd w:val="0"/>
              <w:jc w:val="both"/>
              <w:rPr>
                <w:rFonts w:eastAsia="Calibri"/>
                <w:sz w:val="20"/>
                <w:szCs w:val="20"/>
                <w:lang w:eastAsia="en-US"/>
              </w:rPr>
            </w:pPr>
            <w:r>
              <w:rPr>
                <w:rFonts w:eastAsia="Calibri"/>
                <w:color w:val="C0504D" w:themeColor="accent2"/>
                <w:sz w:val="20"/>
                <w:szCs w:val="20"/>
                <w:lang w:eastAsia="en-US"/>
              </w:rPr>
              <w:t>Измеряется в баллах.</w:t>
            </w:r>
          </w:p>
        </w:tc>
      </w:tr>
      <w:tr w:rsidR="000710FD" w:rsidRPr="00730DBF" w:rsidTr="0073138A">
        <w:trPr>
          <w:trHeight w:val="405"/>
        </w:trPr>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2</w:t>
            </w:r>
          </w:p>
        </w:tc>
        <w:tc>
          <w:tcPr>
            <w:tcW w:w="3685" w:type="dxa"/>
            <w:shd w:val="clear" w:color="auto" w:fill="auto"/>
          </w:tcPr>
          <w:p w:rsidR="000710FD" w:rsidRPr="00730DBF" w:rsidRDefault="000710FD" w:rsidP="000710FD">
            <w:pPr>
              <w:rPr>
                <w:sz w:val="20"/>
                <w:szCs w:val="20"/>
              </w:rPr>
            </w:pPr>
            <w:r w:rsidRPr="00730DBF">
              <w:rPr>
                <w:sz w:val="20"/>
                <w:szCs w:val="20"/>
              </w:rPr>
              <w:t>Прирост рабочих мест на объектах бытовых услуг</w:t>
            </w:r>
          </w:p>
        </w:tc>
        <w:tc>
          <w:tcPr>
            <w:tcW w:w="11057"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Определяется по статистическим данным муниципального образования, измеряется в единицах.</w:t>
            </w:r>
          </w:p>
        </w:tc>
      </w:tr>
      <w:tr w:rsidR="000710FD" w:rsidRPr="00730DBF" w:rsidTr="000710FD">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3</w:t>
            </w:r>
          </w:p>
        </w:tc>
        <w:tc>
          <w:tcPr>
            <w:tcW w:w="3685" w:type="dxa"/>
            <w:shd w:val="clear" w:color="auto" w:fill="auto"/>
          </w:tcPr>
          <w:p w:rsidR="000710FD" w:rsidRPr="00730DBF" w:rsidRDefault="000710FD" w:rsidP="000710FD">
            <w:pPr>
              <w:rPr>
                <w:sz w:val="20"/>
                <w:szCs w:val="20"/>
              </w:rPr>
            </w:pPr>
            <w:r w:rsidRPr="00730DBF">
              <w:rPr>
                <w:sz w:val="20"/>
                <w:szCs w:val="20"/>
              </w:rPr>
              <w:t xml:space="preserve">Обеспеченность населения площадью торговых объектов, </w:t>
            </w:r>
            <w:proofErr w:type="spellStart"/>
            <w:r w:rsidRPr="00730DBF">
              <w:rPr>
                <w:sz w:val="20"/>
                <w:szCs w:val="20"/>
              </w:rPr>
              <w:t>кв</w:t>
            </w:r>
            <w:proofErr w:type="gramStart"/>
            <w:r w:rsidRPr="00730DBF">
              <w:rPr>
                <w:sz w:val="20"/>
                <w:szCs w:val="20"/>
              </w:rPr>
              <w:t>.м</w:t>
            </w:r>
            <w:proofErr w:type="spellEnd"/>
            <w:proofErr w:type="gramEnd"/>
            <w:r w:rsidRPr="00730DBF">
              <w:rPr>
                <w:sz w:val="20"/>
                <w:szCs w:val="20"/>
              </w:rPr>
              <w:t xml:space="preserve">/1000 чел. </w:t>
            </w:r>
          </w:p>
        </w:tc>
        <w:tc>
          <w:tcPr>
            <w:tcW w:w="11057" w:type="dxa"/>
            <w:shd w:val="clear" w:color="auto" w:fill="auto"/>
          </w:tcPr>
          <w:p w:rsidR="000710FD" w:rsidRPr="00730DBF" w:rsidRDefault="000710FD" w:rsidP="000710FD">
            <w:pPr>
              <w:widowControl w:val="0"/>
              <w:autoSpaceDE w:val="0"/>
              <w:autoSpaceDN w:val="0"/>
              <w:adjustRightInd w:val="0"/>
              <w:rPr>
                <w:rFonts w:eastAsia="Calibri"/>
                <w:sz w:val="20"/>
                <w:szCs w:val="20"/>
              </w:rPr>
            </w:pPr>
            <m:oMath>
              <m:r>
                <w:rPr>
                  <w:rFonts w:ascii="Cambria Math" w:hAnsi="Cambria Math"/>
                  <w:sz w:val="20"/>
                  <w:szCs w:val="20"/>
                </w:rPr>
                <m:t>Оторг</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Sторг</m:t>
                  </m:r>
                </m:num>
                <m:den>
                  <m:r>
                    <m:rPr>
                      <m:sty m:val="p"/>
                    </m:rPr>
                    <w:rPr>
                      <w:rFonts w:ascii="Cambria Math" w:hAnsi="Cambria Math"/>
                      <w:sz w:val="20"/>
                      <w:szCs w:val="20"/>
                    </w:rPr>
                    <m:t>Чсред</m:t>
                  </m:r>
                </m:den>
              </m:f>
            </m:oMath>
            <w:r w:rsidRPr="00730DBF">
              <w:rPr>
                <w:rFonts w:eastAsia="Calibri"/>
                <w:sz w:val="20"/>
                <w:szCs w:val="20"/>
              </w:rPr>
              <w:t>, измеряется в кв</w:t>
            </w:r>
            <w:proofErr w:type="gramStart"/>
            <w:r w:rsidRPr="00730DBF">
              <w:rPr>
                <w:rFonts w:eastAsia="Calibri"/>
                <w:sz w:val="20"/>
                <w:szCs w:val="20"/>
              </w:rPr>
              <w:t>.м</w:t>
            </w:r>
            <w:proofErr w:type="gramEnd"/>
            <w:r w:rsidRPr="00730DBF">
              <w:rPr>
                <w:rFonts w:eastAsia="Calibri"/>
                <w:sz w:val="20"/>
                <w:szCs w:val="20"/>
              </w:rPr>
              <w:t>/1000 чел.,</w:t>
            </w:r>
          </w:p>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где:</w:t>
            </w:r>
          </w:p>
          <w:p w:rsidR="000710FD" w:rsidRPr="00730DBF"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 xml:space="preserve"> – обеспеченность населения площадью торговых объектов;</w:t>
            </w:r>
          </w:p>
          <w:p w:rsidR="000710FD" w:rsidRPr="00730DBF" w:rsidRDefault="000710FD" w:rsidP="000710FD">
            <w:pPr>
              <w:widowControl w:val="0"/>
              <w:autoSpaceDE w:val="0"/>
              <w:autoSpaceDN w:val="0"/>
              <w:adjustRightInd w:val="0"/>
              <w:rPr>
                <w:rFonts w:eastAsia="Calibri"/>
                <w:sz w:val="20"/>
                <w:szCs w:val="20"/>
                <w:lang w:eastAsia="en-US"/>
              </w:rPr>
            </w:pPr>
            <w:proofErr w:type="spellStart"/>
            <w:proofErr w:type="gramStart"/>
            <w:r w:rsidRPr="00730DBF">
              <w:rPr>
                <w:rFonts w:eastAsia="Calibri"/>
                <w:sz w:val="20"/>
                <w:szCs w:val="20"/>
                <w:lang w:eastAsia="en-US"/>
              </w:rPr>
              <w:t>S</w:t>
            </w:r>
            <w:proofErr w:type="gramEnd"/>
            <w:r w:rsidRPr="00730DBF">
              <w:rPr>
                <w:rFonts w:eastAsia="Calibri"/>
                <w:sz w:val="20"/>
                <w:szCs w:val="20"/>
                <w:lang w:eastAsia="en-US"/>
              </w:rPr>
              <w:t>торг</w:t>
            </w:r>
            <w:proofErr w:type="spellEnd"/>
            <w:r w:rsidRPr="00730DBF">
              <w:rPr>
                <w:rFonts w:eastAsia="Calibri"/>
                <w:sz w:val="20"/>
                <w:szCs w:val="20"/>
                <w:lang w:eastAsia="en-US"/>
              </w:rPr>
              <w:t xml:space="preserve"> – площадь торговых объектов предприятий розничной торговли на территории муниципального образования Московской области;</w:t>
            </w:r>
          </w:p>
          <w:p w:rsidR="000710FD"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Чсред</w:t>
            </w:r>
            <w:proofErr w:type="spellEnd"/>
            <w:r w:rsidRPr="00730DBF">
              <w:rPr>
                <w:rFonts w:eastAsia="Calibri"/>
                <w:sz w:val="20"/>
                <w:szCs w:val="20"/>
                <w:lang w:eastAsia="en-US"/>
              </w:rPr>
              <w:t xml:space="preserve"> – среднегодовая численность постоянного населения муниципального образования Московской области</w:t>
            </w:r>
          </w:p>
          <w:p w:rsidR="000254BA" w:rsidRPr="00730DBF" w:rsidRDefault="000254BA" w:rsidP="000710FD">
            <w:pPr>
              <w:widowControl w:val="0"/>
              <w:autoSpaceDE w:val="0"/>
              <w:autoSpaceDN w:val="0"/>
              <w:adjustRightInd w:val="0"/>
              <w:rPr>
                <w:rFonts w:eastAsia="Calibri"/>
                <w:sz w:val="20"/>
                <w:szCs w:val="20"/>
                <w:lang w:eastAsia="en-US"/>
              </w:rPr>
            </w:pPr>
            <w:r>
              <w:rPr>
                <w:rFonts w:eastAsia="Calibri"/>
                <w:sz w:val="20"/>
                <w:szCs w:val="20"/>
                <w:lang w:eastAsia="en-US"/>
              </w:rPr>
              <w:t xml:space="preserve">Измеряется в </w:t>
            </w:r>
            <w:proofErr w:type="spellStart"/>
            <w:r w:rsidR="001726FE">
              <w:rPr>
                <w:rFonts w:eastAsia="Calibri"/>
                <w:sz w:val="20"/>
                <w:szCs w:val="20"/>
                <w:lang w:eastAsia="en-US"/>
              </w:rPr>
              <w:t>кв.м</w:t>
            </w:r>
            <w:proofErr w:type="spellEnd"/>
            <w:r w:rsidR="001726FE">
              <w:rPr>
                <w:rFonts w:eastAsia="Calibri"/>
                <w:sz w:val="20"/>
                <w:szCs w:val="20"/>
                <w:lang w:eastAsia="en-US"/>
              </w:rPr>
              <w:t>./1000 чел.</w:t>
            </w:r>
          </w:p>
        </w:tc>
      </w:tr>
      <w:tr w:rsidR="000710FD" w:rsidRPr="00730DBF" w:rsidTr="009A2569">
        <w:trPr>
          <w:trHeight w:val="445"/>
        </w:trPr>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lastRenderedPageBreak/>
              <w:t>4</w:t>
            </w:r>
          </w:p>
        </w:tc>
        <w:tc>
          <w:tcPr>
            <w:tcW w:w="3685" w:type="dxa"/>
            <w:shd w:val="clear" w:color="auto" w:fill="auto"/>
          </w:tcPr>
          <w:p w:rsidR="000710FD" w:rsidRDefault="000710FD" w:rsidP="000710FD">
            <w:pPr>
              <w:rPr>
                <w:sz w:val="20"/>
                <w:szCs w:val="20"/>
              </w:rPr>
            </w:pPr>
            <w:r w:rsidRPr="00730DBF">
              <w:rPr>
                <w:sz w:val="20"/>
                <w:szCs w:val="20"/>
              </w:rPr>
              <w:t>Прирост посадочных мест на объектах общественного питания</w:t>
            </w:r>
          </w:p>
          <w:p w:rsidR="0073138A" w:rsidRPr="00730DBF" w:rsidRDefault="0073138A" w:rsidP="000710FD">
            <w:pPr>
              <w:rPr>
                <w:sz w:val="20"/>
                <w:szCs w:val="20"/>
              </w:rPr>
            </w:pPr>
          </w:p>
        </w:tc>
        <w:tc>
          <w:tcPr>
            <w:tcW w:w="11057"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Определяется по статистическим данным муниципального образования, измеряется в пос. мест.</w:t>
            </w:r>
          </w:p>
        </w:tc>
      </w:tr>
      <w:tr w:rsidR="000710FD" w:rsidRPr="00730DBF" w:rsidTr="000710FD">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5</w:t>
            </w:r>
          </w:p>
        </w:tc>
        <w:tc>
          <w:tcPr>
            <w:tcW w:w="3685" w:type="dxa"/>
            <w:shd w:val="clear" w:color="auto" w:fill="auto"/>
          </w:tcPr>
          <w:p w:rsidR="000710FD" w:rsidRDefault="000710FD" w:rsidP="000710FD">
            <w:pPr>
              <w:rPr>
                <w:sz w:val="20"/>
                <w:szCs w:val="20"/>
              </w:rPr>
            </w:pPr>
            <w:r w:rsidRPr="00730DBF">
              <w:rPr>
                <w:sz w:val="20"/>
                <w:szCs w:val="20"/>
              </w:rPr>
              <w:t>Количество введенных банных объектов по программе "Сто бань Подмосковья"</w:t>
            </w:r>
          </w:p>
          <w:p w:rsidR="0073138A" w:rsidRPr="00730DBF" w:rsidRDefault="0073138A" w:rsidP="000710FD">
            <w:pPr>
              <w:rPr>
                <w:sz w:val="20"/>
                <w:szCs w:val="20"/>
              </w:rPr>
            </w:pPr>
          </w:p>
        </w:tc>
        <w:tc>
          <w:tcPr>
            <w:tcW w:w="11057"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Количество построенных (реконструированных) банных объектов по программе «100 бань Подмосковья», измеряется в единицах.</w:t>
            </w:r>
          </w:p>
        </w:tc>
      </w:tr>
      <w:tr w:rsidR="000710FD" w:rsidRPr="00730DBF" w:rsidTr="000710FD">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6</w:t>
            </w:r>
          </w:p>
        </w:tc>
        <w:tc>
          <w:tcPr>
            <w:tcW w:w="3685" w:type="dxa"/>
            <w:shd w:val="clear" w:color="auto" w:fill="auto"/>
          </w:tcPr>
          <w:p w:rsidR="000710FD" w:rsidRPr="00730DBF" w:rsidRDefault="000710FD" w:rsidP="000710FD">
            <w:pPr>
              <w:rPr>
                <w:sz w:val="20"/>
                <w:szCs w:val="20"/>
              </w:rPr>
            </w:pPr>
            <w:r w:rsidRPr="00730DBF">
              <w:rPr>
                <w:sz w:val="20"/>
                <w:szCs w:val="20"/>
              </w:rPr>
              <w:t>Прирост количества социально ориентированных предприятий розничной торговли, общественного питания и бытовых услуг</w:t>
            </w:r>
          </w:p>
        </w:tc>
        <w:tc>
          <w:tcPr>
            <w:tcW w:w="11057"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Данные о деятельности предприятий потребительского рынка и услуг, измеряется в единицах.</w:t>
            </w:r>
          </w:p>
        </w:tc>
      </w:tr>
      <w:tr w:rsidR="000710FD" w:rsidRPr="00730DBF" w:rsidTr="0073138A">
        <w:trPr>
          <w:trHeight w:val="1523"/>
        </w:trPr>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7</w:t>
            </w:r>
          </w:p>
        </w:tc>
        <w:tc>
          <w:tcPr>
            <w:tcW w:w="3685" w:type="dxa"/>
            <w:shd w:val="clear" w:color="auto" w:fill="auto"/>
          </w:tcPr>
          <w:p w:rsidR="000710FD" w:rsidRPr="00730DBF" w:rsidRDefault="000710FD" w:rsidP="000710FD">
            <w:pPr>
              <w:rPr>
                <w:sz w:val="20"/>
                <w:szCs w:val="20"/>
              </w:rPr>
            </w:pPr>
            <w:r w:rsidRPr="00730DBF">
              <w:rPr>
                <w:sz w:val="20"/>
                <w:szCs w:val="20"/>
              </w:rPr>
              <w:t>Инвестиции в основной капитал в отраслях торговли и бытовых услуг, в т. ч. в услуги бань по программе «Сто бань Подмосковья», млн. руб.</w:t>
            </w:r>
          </w:p>
        </w:tc>
        <w:tc>
          <w:tcPr>
            <w:tcW w:w="11057"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Сби</w:t>
            </w:r>
            <w:proofErr w:type="spellEnd"/>
            <w:r w:rsidRPr="00730DBF">
              <w:rPr>
                <w:rFonts w:eastAsia="Calibri"/>
                <w:sz w:val="20"/>
                <w:szCs w:val="20"/>
                <w:lang w:eastAsia="en-US"/>
              </w:rPr>
              <w:t xml:space="preserve"> = </w:t>
            </w:r>
            <w:proofErr w:type="spellStart"/>
            <w:r w:rsidRPr="00730DBF">
              <w:rPr>
                <w:rFonts w:eastAsia="Calibri"/>
                <w:sz w:val="20"/>
                <w:szCs w:val="20"/>
                <w:lang w:eastAsia="en-US"/>
              </w:rPr>
              <w:t>Сср</w:t>
            </w:r>
            <w:proofErr w:type="spellEnd"/>
            <w:r w:rsidRPr="00730DBF">
              <w:rPr>
                <w:rFonts w:eastAsia="Calibri"/>
                <w:sz w:val="20"/>
                <w:szCs w:val="20"/>
                <w:lang w:eastAsia="en-US"/>
              </w:rPr>
              <w:t xml:space="preserve"> </w:t>
            </w:r>
            <w:proofErr w:type="spellStart"/>
            <w:proofErr w:type="gramStart"/>
            <w:r w:rsidRPr="00730DBF">
              <w:rPr>
                <w:rFonts w:eastAsia="Calibri"/>
                <w:sz w:val="20"/>
                <w:szCs w:val="20"/>
                <w:lang w:eastAsia="en-US"/>
              </w:rPr>
              <w:t>стр</w:t>
            </w:r>
            <w:proofErr w:type="spellEnd"/>
            <w:proofErr w:type="gramEnd"/>
            <w:r w:rsidRPr="00730DBF">
              <w:rPr>
                <w:rFonts w:eastAsia="Calibri"/>
                <w:sz w:val="20"/>
                <w:szCs w:val="20"/>
                <w:lang w:eastAsia="en-US"/>
              </w:rPr>
              <w:t xml:space="preserve"> х </w:t>
            </w:r>
            <w:proofErr w:type="spellStart"/>
            <w:r w:rsidRPr="00730DBF">
              <w:rPr>
                <w:rFonts w:eastAsia="Calibri"/>
                <w:sz w:val="20"/>
                <w:szCs w:val="20"/>
                <w:lang w:eastAsia="en-US"/>
              </w:rPr>
              <w:t>К,измеряется</w:t>
            </w:r>
            <w:proofErr w:type="spellEnd"/>
            <w:r w:rsidRPr="00730DBF">
              <w:rPr>
                <w:rFonts w:eastAsia="Calibri"/>
                <w:sz w:val="20"/>
                <w:szCs w:val="20"/>
                <w:lang w:eastAsia="en-US"/>
              </w:rPr>
              <w:t xml:space="preserve"> в млн. руб.,</w:t>
            </w:r>
          </w:p>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где: </w:t>
            </w:r>
          </w:p>
          <w:p w:rsidR="000710FD" w:rsidRPr="00730DBF"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Сби</w:t>
            </w:r>
            <w:proofErr w:type="spellEnd"/>
            <w:r w:rsidRPr="00730DBF">
              <w:rPr>
                <w:rFonts w:eastAsia="Calibri"/>
                <w:sz w:val="20"/>
                <w:szCs w:val="20"/>
                <w:lang w:eastAsia="en-US"/>
              </w:rPr>
              <w:t xml:space="preserve"> – общая стоимость проведения мероприятий;</w:t>
            </w:r>
          </w:p>
          <w:p w:rsidR="000710FD" w:rsidRPr="00730DBF"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Сср</w:t>
            </w:r>
            <w:proofErr w:type="spellEnd"/>
            <w:r w:rsidRPr="00730DBF">
              <w:rPr>
                <w:rFonts w:eastAsia="Calibri"/>
                <w:sz w:val="20"/>
                <w:szCs w:val="20"/>
                <w:lang w:eastAsia="en-US"/>
              </w:rPr>
              <w:t xml:space="preserve"> </w:t>
            </w:r>
            <w:proofErr w:type="spellStart"/>
            <w:proofErr w:type="gramStart"/>
            <w:r w:rsidRPr="00730DBF">
              <w:rPr>
                <w:rFonts w:eastAsia="Calibri"/>
                <w:sz w:val="20"/>
                <w:szCs w:val="20"/>
                <w:lang w:eastAsia="en-US"/>
              </w:rPr>
              <w:t>стр</w:t>
            </w:r>
            <w:proofErr w:type="spellEnd"/>
            <w:proofErr w:type="gramEnd"/>
            <w:r w:rsidRPr="00730DBF">
              <w:rPr>
                <w:rFonts w:eastAsia="Calibri"/>
                <w:sz w:val="20"/>
                <w:szCs w:val="20"/>
                <w:lang w:eastAsia="en-US"/>
              </w:rPr>
              <w:t xml:space="preserve"> – средняя стоимость строительства 1 кв. м. объекта (исходя из экспертных оценок стоимости строительства и реконструкции объектов потребительского рынка и услуг.); </w:t>
            </w:r>
          </w:p>
          <w:p w:rsidR="000710FD" w:rsidRDefault="000710FD" w:rsidP="000710FD">
            <w:pPr>
              <w:widowControl w:val="0"/>
              <w:autoSpaceDE w:val="0"/>
              <w:autoSpaceDN w:val="0"/>
              <w:adjustRightInd w:val="0"/>
              <w:rPr>
                <w:rFonts w:eastAsia="Calibri"/>
                <w:sz w:val="20"/>
                <w:szCs w:val="20"/>
                <w:lang w:eastAsia="en-US"/>
              </w:rPr>
            </w:pPr>
            <w:proofErr w:type="gramStart"/>
            <w:r w:rsidRPr="00730DBF">
              <w:rPr>
                <w:rFonts w:eastAsia="Calibri"/>
                <w:sz w:val="20"/>
                <w:szCs w:val="20"/>
                <w:lang w:eastAsia="en-US"/>
              </w:rPr>
              <w:t>К</w:t>
            </w:r>
            <w:proofErr w:type="gramEnd"/>
            <w:r w:rsidRPr="00730DBF">
              <w:rPr>
                <w:rFonts w:eastAsia="Calibri"/>
                <w:sz w:val="20"/>
                <w:szCs w:val="20"/>
                <w:lang w:eastAsia="en-US"/>
              </w:rPr>
              <w:t xml:space="preserve"> - прирост площадей</w:t>
            </w:r>
          </w:p>
          <w:p w:rsidR="001726FE" w:rsidRPr="00730DBF" w:rsidRDefault="001726FE" w:rsidP="000710FD">
            <w:pPr>
              <w:widowControl w:val="0"/>
              <w:autoSpaceDE w:val="0"/>
              <w:autoSpaceDN w:val="0"/>
              <w:adjustRightInd w:val="0"/>
              <w:rPr>
                <w:rFonts w:eastAsia="Calibri"/>
                <w:sz w:val="20"/>
                <w:szCs w:val="20"/>
                <w:lang w:eastAsia="en-US"/>
              </w:rPr>
            </w:pPr>
            <w:r>
              <w:rPr>
                <w:rFonts w:eastAsia="Calibri"/>
                <w:sz w:val="20"/>
                <w:szCs w:val="20"/>
                <w:lang w:eastAsia="en-US"/>
              </w:rPr>
              <w:t xml:space="preserve">Измеряется в </w:t>
            </w:r>
            <w:proofErr w:type="spellStart"/>
            <w:r>
              <w:rPr>
                <w:rFonts w:eastAsia="Calibri"/>
                <w:sz w:val="20"/>
                <w:szCs w:val="20"/>
                <w:lang w:eastAsia="en-US"/>
              </w:rPr>
              <w:t>млн</w:t>
            </w:r>
            <w:proofErr w:type="gramStart"/>
            <w:r>
              <w:rPr>
                <w:rFonts w:eastAsia="Calibri"/>
                <w:sz w:val="20"/>
                <w:szCs w:val="20"/>
                <w:lang w:eastAsia="en-US"/>
              </w:rPr>
              <w:t>.р</w:t>
            </w:r>
            <w:proofErr w:type="gramEnd"/>
            <w:r>
              <w:rPr>
                <w:rFonts w:eastAsia="Calibri"/>
                <w:sz w:val="20"/>
                <w:szCs w:val="20"/>
                <w:lang w:eastAsia="en-US"/>
              </w:rPr>
              <w:t>уб</w:t>
            </w:r>
            <w:proofErr w:type="spellEnd"/>
            <w:r>
              <w:rPr>
                <w:rFonts w:eastAsia="Calibri"/>
                <w:sz w:val="20"/>
                <w:szCs w:val="20"/>
                <w:lang w:eastAsia="en-US"/>
              </w:rPr>
              <w:t>.</w:t>
            </w:r>
          </w:p>
        </w:tc>
      </w:tr>
      <w:tr w:rsidR="000710FD" w:rsidRPr="00730DBF" w:rsidTr="0073138A">
        <w:trPr>
          <w:trHeight w:val="1110"/>
        </w:trPr>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8</w:t>
            </w:r>
          </w:p>
        </w:tc>
        <w:tc>
          <w:tcPr>
            <w:tcW w:w="3685" w:type="dxa"/>
            <w:shd w:val="clear" w:color="auto" w:fill="auto"/>
          </w:tcPr>
          <w:p w:rsidR="000710FD" w:rsidRPr="00730DBF" w:rsidRDefault="000710FD" w:rsidP="000710FD">
            <w:pPr>
              <w:rPr>
                <w:sz w:val="20"/>
                <w:szCs w:val="20"/>
              </w:rPr>
            </w:pPr>
            <w:r w:rsidRPr="00730DBF">
              <w:rPr>
                <w:sz w:val="20"/>
                <w:szCs w:val="20"/>
              </w:rPr>
              <w:t>Прирост торговых площадей с использованием внебюджетных инвестиций</w:t>
            </w:r>
          </w:p>
        </w:tc>
        <w:tc>
          <w:tcPr>
            <w:tcW w:w="11057"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w:t>
            </w:r>
            <w:proofErr w:type="spellStart"/>
            <w:r w:rsidRPr="00730DBF">
              <w:rPr>
                <w:rFonts w:eastAsia="Calibri"/>
                <w:sz w:val="20"/>
                <w:szCs w:val="20"/>
                <w:lang w:eastAsia="en-US"/>
              </w:rPr>
              <w:t>Sторг-Чсред</w:t>
            </w:r>
            <w:proofErr w:type="spellEnd"/>
            <w:r w:rsidRPr="00730DBF">
              <w:rPr>
                <w:rFonts w:eastAsia="Calibri"/>
                <w:sz w:val="20"/>
                <w:szCs w:val="20"/>
                <w:lang w:eastAsia="en-US"/>
              </w:rPr>
              <w:t xml:space="preserve">, измеряется в тыс. </w:t>
            </w:r>
            <w:proofErr w:type="spellStart"/>
            <w:r w:rsidRPr="00730DBF">
              <w:rPr>
                <w:rFonts w:eastAsia="Calibri"/>
                <w:sz w:val="20"/>
                <w:szCs w:val="20"/>
                <w:lang w:eastAsia="en-US"/>
              </w:rPr>
              <w:t>кв</w:t>
            </w:r>
            <w:proofErr w:type="gramStart"/>
            <w:r w:rsidRPr="00730DBF">
              <w:rPr>
                <w:rFonts w:eastAsia="Calibri"/>
                <w:sz w:val="20"/>
                <w:szCs w:val="20"/>
                <w:lang w:eastAsia="en-US"/>
              </w:rPr>
              <w:t>.м</w:t>
            </w:r>
            <w:proofErr w:type="spellEnd"/>
            <w:proofErr w:type="gramEnd"/>
            <w:r w:rsidRPr="00730DBF">
              <w:rPr>
                <w:rFonts w:eastAsia="Calibri"/>
                <w:sz w:val="20"/>
                <w:szCs w:val="20"/>
                <w:lang w:eastAsia="en-US"/>
              </w:rPr>
              <w:t>,</w:t>
            </w:r>
          </w:p>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где:</w:t>
            </w:r>
          </w:p>
          <w:p w:rsidR="000710FD" w:rsidRPr="00730DBF"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 xml:space="preserve"> – прирост торговых площадей с использованием внебюджетных источников;</w:t>
            </w:r>
          </w:p>
          <w:p w:rsidR="000710FD" w:rsidRPr="00730DBF" w:rsidRDefault="000710FD" w:rsidP="000710FD">
            <w:pPr>
              <w:widowControl w:val="0"/>
              <w:autoSpaceDE w:val="0"/>
              <w:autoSpaceDN w:val="0"/>
              <w:adjustRightInd w:val="0"/>
              <w:rPr>
                <w:rFonts w:eastAsia="Calibri"/>
                <w:sz w:val="20"/>
                <w:szCs w:val="20"/>
                <w:lang w:eastAsia="en-US"/>
              </w:rPr>
            </w:pPr>
            <w:proofErr w:type="spellStart"/>
            <w:proofErr w:type="gramStart"/>
            <w:r w:rsidRPr="00730DBF">
              <w:rPr>
                <w:rFonts w:eastAsia="Calibri"/>
                <w:sz w:val="20"/>
                <w:szCs w:val="20"/>
                <w:lang w:eastAsia="en-US"/>
              </w:rPr>
              <w:t>S</w:t>
            </w:r>
            <w:proofErr w:type="gramEnd"/>
            <w:r w:rsidRPr="00730DBF">
              <w:rPr>
                <w:rFonts w:eastAsia="Calibri"/>
                <w:sz w:val="20"/>
                <w:szCs w:val="20"/>
                <w:lang w:eastAsia="en-US"/>
              </w:rPr>
              <w:t>торг</w:t>
            </w:r>
            <w:proofErr w:type="spellEnd"/>
            <w:r w:rsidRPr="00730DBF">
              <w:rPr>
                <w:rFonts w:eastAsia="Calibri"/>
                <w:sz w:val="20"/>
                <w:szCs w:val="20"/>
                <w:lang w:eastAsia="en-US"/>
              </w:rPr>
              <w:t xml:space="preserve"> – площадь торговых объектов в текущем году;</w:t>
            </w:r>
          </w:p>
          <w:p w:rsidR="000710FD"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Чсред</w:t>
            </w:r>
            <w:proofErr w:type="spellEnd"/>
            <w:r w:rsidRPr="00730DBF">
              <w:rPr>
                <w:rFonts w:eastAsia="Calibri"/>
                <w:sz w:val="20"/>
                <w:szCs w:val="20"/>
                <w:lang w:eastAsia="en-US"/>
              </w:rPr>
              <w:t xml:space="preserve"> – площадь торговых объектов в предшествующем году.</w:t>
            </w:r>
          </w:p>
          <w:p w:rsidR="001726FE" w:rsidRPr="00730DBF" w:rsidRDefault="001726FE" w:rsidP="000710FD">
            <w:pPr>
              <w:widowControl w:val="0"/>
              <w:autoSpaceDE w:val="0"/>
              <w:autoSpaceDN w:val="0"/>
              <w:adjustRightInd w:val="0"/>
              <w:rPr>
                <w:rFonts w:eastAsia="Calibri"/>
                <w:sz w:val="20"/>
                <w:szCs w:val="20"/>
                <w:lang w:eastAsia="en-US"/>
              </w:rPr>
            </w:pPr>
            <w:r>
              <w:rPr>
                <w:rFonts w:eastAsia="Calibri"/>
                <w:sz w:val="20"/>
                <w:szCs w:val="20"/>
                <w:lang w:eastAsia="en-US"/>
              </w:rPr>
              <w:t xml:space="preserve">Измеряется в </w:t>
            </w:r>
            <w:proofErr w:type="spellStart"/>
            <w:r>
              <w:rPr>
                <w:rFonts w:eastAsia="Calibri"/>
                <w:sz w:val="20"/>
                <w:szCs w:val="20"/>
                <w:lang w:eastAsia="en-US"/>
              </w:rPr>
              <w:t>тыс.кв.м</w:t>
            </w:r>
            <w:proofErr w:type="spellEnd"/>
            <w:r>
              <w:rPr>
                <w:rFonts w:eastAsia="Calibri"/>
                <w:sz w:val="20"/>
                <w:szCs w:val="20"/>
                <w:lang w:eastAsia="en-US"/>
              </w:rPr>
              <w:t>.</w:t>
            </w:r>
          </w:p>
        </w:tc>
      </w:tr>
      <w:tr w:rsidR="000710FD" w:rsidRPr="00730DBF" w:rsidTr="000710FD">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9</w:t>
            </w:r>
          </w:p>
        </w:tc>
        <w:tc>
          <w:tcPr>
            <w:tcW w:w="3685" w:type="dxa"/>
            <w:shd w:val="clear" w:color="auto" w:fill="auto"/>
          </w:tcPr>
          <w:p w:rsidR="000710FD" w:rsidRPr="00730DBF" w:rsidRDefault="000710FD" w:rsidP="000710FD">
            <w:pPr>
              <w:rPr>
                <w:sz w:val="20"/>
                <w:szCs w:val="20"/>
              </w:rPr>
            </w:pPr>
            <w:r w:rsidRPr="00730DBF">
              <w:rPr>
                <w:sz w:val="20"/>
                <w:szCs w:val="20"/>
              </w:rPr>
              <w:t>Темп роста оборота розничной торговли на душу населения за год</w:t>
            </w:r>
          </w:p>
        </w:tc>
        <w:tc>
          <w:tcPr>
            <w:tcW w:w="11057"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w:t>
            </w:r>
            <w:proofErr w:type="spellStart"/>
            <w:r w:rsidRPr="00730DBF">
              <w:rPr>
                <w:rFonts w:eastAsia="Calibri"/>
                <w:sz w:val="20"/>
                <w:szCs w:val="20"/>
                <w:lang w:eastAsia="en-US"/>
              </w:rPr>
              <w:t>Sторг</w:t>
            </w:r>
            <w:proofErr w:type="spellEnd"/>
            <w:r w:rsidRPr="00730DBF">
              <w:rPr>
                <w:rFonts w:eastAsia="Calibri"/>
                <w:sz w:val="20"/>
                <w:szCs w:val="20"/>
                <w:lang w:eastAsia="en-US"/>
              </w:rPr>
              <w:t>/</w:t>
            </w:r>
            <w:proofErr w:type="spellStart"/>
            <w:r w:rsidRPr="00730DBF">
              <w:rPr>
                <w:rFonts w:eastAsia="Calibri"/>
                <w:sz w:val="20"/>
                <w:szCs w:val="20"/>
                <w:lang w:eastAsia="en-US"/>
              </w:rPr>
              <w:t>Чсред</w:t>
            </w:r>
            <w:proofErr w:type="gramStart"/>
            <w:r w:rsidRPr="00730DBF">
              <w:rPr>
                <w:rFonts w:eastAsia="Calibri"/>
                <w:sz w:val="20"/>
                <w:szCs w:val="20"/>
                <w:lang w:eastAsia="en-US"/>
              </w:rPr>
              <w:t>,и</w:t>
            </w:r>
            <w:proofErr w:type="gramEnd"/>
            <w:r w:rsidRPr="00730DBF">
              <w:rPr>
                <w:rFonts w:eastAsia="Calibri"/>
                <w:sz w:val="20"/>
                <w:szCs w:val="20"/>
                <w:lang w:eastAsia="en-US"/>
              </w:rPr>
              <w:t>змеряется</w:t>
            </w:r>
            <w:proofErr w:type="spellEnd"/>
            <w:r w:rsidRPr="00730DBF">
              <w:rPr>
                <w:rFonts w:eastAsia="Calibri"/>
                <w:sz w:val="20"/>
                <w:szCs w:val="20"/>
                <w:lang w:eastAsia="en-US"/>
              </w:rPr>
              <w:t xml:space="preserve"> в %</w:t>
            </w:r>
          </w:p>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где:</w:t>
            </w:r>
          </w:p>
          <w:p w:rsidR="000710FD" w:rsidRPr="00730DBF"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Оторг</w:t>
            </w:r>
            <w:proofErr w:type="spellEnd"/>
            <w:r w:rsidRPr="00730DBF">
              <w:rPr>
                <w:rFonts w:eastAsia="Calibri"/>
                <w:sz w:val="20"/>
                <w:szCs w:val="20"/>
                <w:lang w:eastAsia="en-US"/>
              </w:rPr>
              <w:t xml:space="preserve"> – темп роста розничной торговли;</w:t>
            </w:r>
          </w:p>
          <w:p w:rsidR="000710FD" w:rsidRPr="00730DBF" w:rsidRDefault="000710FD" w:rsidP="000710FD">
            <w:pPr>
              <w:widowControl w:val="0"/>
              <w:autoSpaceDE w:val="0"/>
              <w:autoSpaceDN w:val="0"/>
              <w:adjustRightInd w:val="0"/>
              <w:rPr>
                <w:rFonts w:eastAsia="Calibri"/>
                <w:sz w:val="20"/>
                <w:szCs w:val="20"/>
                <w:lang w:eastAsia="en-US"/>
              </w:rPr>
            </w:pPr>
            <w:proofErr w:type="spellStart"/>
            <w:proofErr w:type="gramStart"/>
            <w:r w:rsidRPr="00730DBF">
              <w:rPr>
                <w:rFonts w:eastAsia="Calibri"/>
                <w:sz w:val="20"/>
                <w:szCs w:val="20"/>
                <w:lang w:eastAsia="en-US"/>
              </w:rPr>
              <w:t>S</w:t>
            </w:r>
            <w:proofErr w:type="gramEnd"/>
            <w:r w:rsidRPr="00730DBF">
              <w:rPr>
                <w:rFonts w:eastAsia="Calibri"/>
                <w:sz w:val="20"/>
                <w:szCs w:val="20"/>
                <w:lang w:eastAsia="en-US"/>
              </w:rPr>
              <w:t>торг</w:t>
            </w:r>
            <w:proofErr w:type="spellEnd"/>
            <w:r w:rsidRPr="00730DBF">
              <w:rPr>
                <w:rFonts w:eastAsia="Calibri"/>
                <w:sz w:val="20"/>
                <w:szCs w:val="20"/>
                <w:lang w:eastAsia="en-US"/>
              </w:rPr>
              <w:t xml:space="preserve"> – оборот розничной торговли на душу населения в текущем году;</w:t>
            </w:r>
          </w:p>
          <w:p w:rsidR="000710FD" w:rsidRDefault="000710FD" w:rsidP="000710FD">
            <w:pPr>
              <w:widowControl w:val="0"/>
              <w:autoSpaceDE w:val="0"/>
              <w:autoSpaceDN w:val="0"/>
              <w:adjustRightInd w:val="0"/>
              <w:rPr>
                <w:rFonts w:eastAsia="Calibri"/>
                <w:sz w:val="20"/>
                <w:szCs w:val="20"/>
                <w:lang w:eastAsia="en-US"/>
              </w:rPr>
            </w:pPr>
            <w:proofErr w:type="spellStart"/>
            <w:r w:rsidRPr="00730DBF">
              <w:rPr>
                <w:rFonts w:eastAsia="Calibri"/>
                <w:sz w:val="20"/>
                <w:szCs w:val="20"/>
                <w:lang w:eastAsia="en-US"/>
              </w:rPr>
              <w:t>Чсред</w:t>
            </w:r>
            <w:proofErr w:type="spellEnd"/>
            <w:r w:rsidRPr="00730DBF">
              <w:rPr>
                <w:rFonts w:eastAsia="Calibri"/>
                <w:sz w:val="20"/>
                <w:szCs w:val="20"/>
                <w:lang w:eastAsia="en-US"/>
              </w:rPr>
              <w:t xml:space="preserve"> – оборот розничной торговли на душу населения в предшествующем году.</w:t>
            </w:r>
          </w:p>
          <w:p w:rsidR="001726FE" w:rsidRPr="00730DBF" w:rsidRDefault="001726FE" w:rsidP="000710FD">
            <w:pPr>
              <w:widowControl w:val="0"/>
              <w:autoSpaceDE w:val="0"/>
              <w:autoSpaceDN w:val="0"/>
              <w:adjustRightInd w:val="0"/>
              <w:rPr>
                <w:rFonts w:eastAsia="Calibri"/>
                <w:sz w:val="20"/>
                <w:szCs w:val="20"/>
                <w:lang w:eastAsia="en-US"/>
              </w:rPr>
            </w:pPr>
            <w:r>
              <w:rPr>
                <w:rFonts w:eastAsia="Calibri"/>
                <w:sz w:val="20"/>
                <w:szCs w:val="20"/>
                <w:lang w:eastAsia="en-US"/>
              </w:rPr>
              <w:t>Измеряется в %.</w:t>
            </w:r>
          </w:p>
        </w:tc>
      </w:tr>
      <w:tr w:rsidR="000710FD" w:rsidRPr="00730DBF" w:rsidTr="000710FD">
        <w:tc>
          <w:tcPr>
            <w:tcW w:w="568"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10</w:t>
            </w:r>
          </w:p>
        </w:tc>
        <w:tc>
          <w:tcPr>
            <w:tcW w:w="3685" w:type="dxa"/>
            <w:shd w:val="clear" w:color="auto" w:fill="auto"/>
          </w:tcPr>
          <w:p w:rsidR="000710FD" w:rsidRPr="00730DBF" w:rsidRDefault="000710FD" w:rsidP="000710FD">
            <w:pPr>
              <w:rPr>
                <w:sz w:val="20"/>
                <w:szCs w:val="20"/>
              </w:rPr>
            </w:pPr>
            <w:r w:rsidRPr="00730DBF">
              <w:rPr>
                <w:sz w:val="20"/>
                <w:szCs w:val="20"/>
              </w:rPr>
              <w:t>Количество введенных объектов по продаже отечественной сельхозпродукции "Подмосковный фермер"</w:t>
            </w:r>
          </w:p>
        </w:tc>
        <w:tc>
          <w:tcPr>
            <w:tcW w:w="11057" w:type="dxa"/>
            <w:shd w:val="clear" w:color="auto" w:fill="auto"/>
          </w:tcPr>
          <w:p w:rsidR="000710FD" w:rsidRPr="00730DBF" w:rsidRDefault="000710FD"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Количество введенных объектов по продаже отечественной сельхозпродукции "Подмосковный фермер", измеряется в единицах.</w:t>
            </w:r>
          </w:p>
        </w:tc>
      </w:tr>
      <w:tr w:rsidR="00DF234C" w:rsidRPr="00730DBF" w:rsidTr="000710FD">
        <w:tc>
          <w:tcPr>
            <w:tcW w:w="568" w:type="dxa"/>
            <w:shd w:val="clear" w:color="auto" w:fill="auto"/>
          </w:tcPr>
          <w:p w:rsidR="00DF234C" w:rsidRPr="00730DBF" w:rsidRDefault="00DF234C" w:rsidP="000710FD">
            <w:pPr>
              <w:widowControl w:val="0"/>
              <w:autoSpaceDE w:val="0"/>
              <w:autoSpaceDN w:val="0"/>
              <w:adjustRightInd w:val="0"/>
              <w:rPr>
                <w:rFonts w:eastAsia="Calibri"/>
                <w:sz w:val="20"/>
                <w:szCs w:val="20"/>
                <w:lang w:eastAsia="en-US"/>
              </w:rPr>
            </w:pPr>
            <w:r w:rsidRPr="00DF234C">
              <w:rPr>
                <w:rFonts w:eastAsia="Calibri"/>
                <w:color w:val="FF0000"/>
                <w:sz w:val="20"/>
                <w:szCs w:val="20"/>
                <w:lang w:eastAsia="en-US"/>
              </w:rPr>
              <w:lastRenderedPageBreak/>
              <w:t>11</w:t>
            </w:r>
          </w:p>
        </w:tc>
        <w:tc>
          <w:tcPr>
            <w:tcW w:w="3685" w:type="dxa"/>
            <w:shd w:val="clear" w:color="auto" w:fill="auto"/>
          </w:tcPr>
          <w:p w:rsidR="00DF234C" w:rsidRPr="00730DBF" w:rsidRDefault="00DF234C" w:rsidP="00771DFC">
            <w:pPr>
              <w:rPr>
                <w:sz w:val="20"/>
                <w:szCs w:val="20"/>
              </w:rPr>
            </w:pPr>
            <w:r w:rsidRPr="00075792">
              <w:rPr>
                <w:color w:val="C0504D" w:themeColor="accent2"/>
                <w:sz w:val="20"/>
                <w:szCs w:val="20"/>
              </w:rPr>
              <w:t>Доля обращений по вопросу защиты прав потребителей от общего количества поступивших обращений</w:t>
            </w:r>
          </w:p>
        </w:tc>
        <w:tc>
          <w:tcPr>
            <w:tcW w:w="11057" w:type="dxa"/>
            <w:shd w:val="clear" w:color="auto" w:fill="auto"/>
          </w:tcPr>
          <w:p w:rsidR="0073138A" w:rsidRDefault="00DF234C" w:rsidP="00771DFC">
            <w:pPr>
              <w:widowControl w:val="0"/>
              <w:autoSpaceDE w:val="0"/>
              <w:autoSpaceDN w:val="0"/>
              <w:adjustRightInd w:val="0"/>
              <w:rPr>
                <w:rFonts w:eastAsia="Calibri"/>
                <w:color w:val="C0504D" w:themeColor="accent2"/>
                <w:sz w:val="20"/>
                <w:szCs w:val="20"/>
              </w:rPr>
            </w:pPr>
            <m:oMath>
              <m:r>
                <w:rPr>
                  <w:rFonts w:ascii="Cambria Math" w:hAnsi="Cambria Math"/>
                  <w:color w:val="C0504D" w:themeColor="accent2"/>
                  <w:sz w:val="20"/>
                  <w:szCs w:val="20"/>
                </w:rPr>
                <m:t>Dзпп</m:t>
              </m:r>
              <m:r>
                <m:rPr>
                  <m:sty m:val="p"/>
                </m:rPr>
                <w:rPr>
                  <w:rFonts w:ascii="Cambria Math" w:hAnsi="Cambria Math"/>
                  <w:color w:val="C0504D" w:themeColor="accent2"/>
                  <w:sz w:val="20"/>
                  <w:szCs w:val="20"/>
                </w:rPr>
                <m:t>=</m:t>
              </m:r>
              <m:f>
                <m:fPr>
                  <m:ctrlPr>
                    <w:rPr>
                      <w:rFonts w:ascii="Cambria Math" w:hAnsi="Cambria Math"/>
                      <w:color w:val="C0504D" w:themeColor="accent2"/>
                      <w:sz w:val="20"/>
                      <w:szCs w:val="20"/>
                    </w:rPr>
                  </m:ctrlPr>
                </m:fPr>
                <m:num>
                  <m:r>
                    <w:rPr>
                      <w:rFonts w:ascii="Cambria Math" w:hAnsi="Cambria Math"/>
                      <w:color w:val="C0504D" w:themeColor="accent2"/>
                      <w:sz w:val="20"/>
                      <w:szCs w:val="20"/>
                    </w:rPr>
                    <m:t>Озпп</m:t>
                  </m:r>
                </m:num>
                <m:den>
                  <m:r>
                    <m:rPr>
                      <m:sty m:val="p"/>
                    </m:rPr>
                    <w:rPr>
                      <w:rFonts w:ascii="Cambria Math" w:hAnsi="Cambria Math"/>
                      <w:color w:val="C0504D" w:themeColor="accent2"/>
                      <w:sz w:val="20"/>
                      <w:szCs w:val="20"/>
                    </w:rPr>
                    <m:t>Ообщий</m:t>
                  </m:r>
                </m:den>
              </m:f>
            </m:oMath>
            <w:r w:rsidRPr="00075792">
              <w:rPr>
                <w:rFonts w:eastAsia="Calibri"/>
                <w:color w:val="C0504D" w:themeColor="accent2"/>
                <w:sz w:val="20"/>
                <w:szCs w:val="20"/>
              </w:rPr>
              <w:t xml:space="preserve">*100%, </w:t>
            </w:r>
          </w:p>
          <w:p w:rsidR="00DF234C" w:rsidRPr="008B62A5" w:rsidRDefault="00DF234C" w:rsidP="00771DFC">
            <w:pPr>
              <w:widowControl w:val="0"/>
              <w:autoSpaceDE w:val="0"/>
              <w:autoSpaceDN w:val="0"/>
              <w:adjustRightInd w:val="0"/>
              <w:rPr>
                <w:rFonts w:eastAsia="Calibri"/>
                <w:color w:val="C0504D" w:themeColor="accent2"/>
                <w:sz w:val="20"/>
                <w:szCs w:val="20"/>
              </w:rPr>
            </w:pPr>
            <w:r w:rsidRPr="00075792">
              <w:rPr>
                <w:rFonts w:eastAsia="Calibri"/>
                <w:color w:val="C0504D" w:themeColor="accent2"/>
                <w:sz w:val="20"/>
                <w:szCs w:val="20"/>
              </w:rPr>
              <w:t>где</w:t>
            </w:r>
          </w:p>
          <w:p w:rsidR="00DF234C" w:rsidRPr="00075792" w:rsidRDefault="00DF234C" w:rsidP="00771DFC">
            <w:pPr>
              <w:widowControl w:val="0"/>
              <w:autoSpaceDE w:val="0"/>
              <w:autoSpaceDN w:val="0"/>
              <w:adjustRightInd w:val="0"/>
              <w:rPr>
                <w:rFonts w:eastAsia="Calibri"/>
                <w:color w:val="C0504D" w:themeColor="accent2"/>
                <w:sz w:val="20"/>
                <w:szCs w:val="20"/>
              </w:rPr>
            </w:pPr>
            <w:r w:rsidRPr="00075792">
              <w:rPr>
                <w:rFonts w:eastAsia="Calibri"/>
                <w:color w:val="C0504D" w:themeColor="accent2"/>
                <w:sz w:val="20"/>
                <w:szCs w:val="20"/>
                <w:lang w:val="en-US" w:eastAsia="en-US"/>
              </w:rPr>
              <w:t>D</w:t>
            </w:r>
            <m:oMath>
              <m:r>
                <w:rPr>
                  <w:rFonts w:ascii="Cambria Math" w:hAnsi="Cambria Math"/>
                  <w:color w:val="C0504D" w:themeColor="accent2"/>
                  <w:sz w:val="20"/>
                  <w:szCs w:val="20"/>
                </w:rPr>
                <m:t>зпп</m:t>
              </m:r>
            </m:oMath>
            <w:r w:rsidRPr="00075792">
              <w:rPr>
                <w:rFonts w:eastAsia="Calibri"/>
                <w:color w:val="C0504D" w:themeColor="accent2"/>
                <w:sz w:val="20"/>
                <w:szCs w:val="20"/>
              </w:rPr>
              <w:t xml:space="preserve"> – доля обращений по вопросу защиты прав потребителей от общего количества поступивших обращений;</w:t>
            </w:r>
          </w:p>
          <w:p w:rsidR="00DF234C" w:rsidRPr="00075792" w:rsidRDefault="00DF234C" w:rsidP="00771DFC">
            <w:pPr>
              <w:widowControl w:val="0"/>
              <w:autoSpaceDE w:val="0"/>
              <w:autoSpaceDN w:val="0"/>
              <w:adjustRightInd w:val="0"/>
              <w:rPr>
                <w:rFonts w:eastAsia="Calibri"/>
                <w:color w:val="C0504D" w:themeColor="accent2"/>
                <w:sz w:val="20"/>
                <w:szCs w:val="20"/>
              </w:rPr>
            </w:pPr>
            <w:proofErr w:type="spellStart"/>
            <w:r w:rsidRPr="00075792">
              <w:rPr>
                <w:rFonts w:eastAsia="Calibri"/>
                <w:color w:val="C0504D" w:themeColor="accent2"/>
                <w:sz w:val="20"/>
                <w:szCs w:val="20"/>
              </w:rPr>
              <w:t>Озпп</w:t>
            </w:r>
            <w:proofErr w:type="spellEnd"/>
            <w:r w:rsidRPr="00075792">
              <w:rPr>
                <w:rFonts w:eastAsia="Calibri"/>
                <w:color w:val="C0504D" w:themeColor="accent2"/>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DF234C" w:rsidRDefault="00DF234C" w:rsidP="00771DFC">
            <w:pPr>
              <w:widowControl w:val="0"/>
              <w:autoSpaceDE w:val="0"/>
              <w:autoSpaceDN w:val="0"/>
              <w:adjustRightInd w:val="0"/>
              <w:rPr>
                <w:rFonts w:eastAsia="Calibri"/>
                <w:color w:val="C0504D" w:themeColor="accent2"/>
                <w:sz w:val="20"/>
                <w:szCs w:val="20"/>
              </w:rPr>
            </w:pPr>
            <w:proofErr w:type="spellStart"/>
            <w:r w:rsidRPr="00075792">
              <w:rPr>
                <w:rFonts w:eastAsia="Calibri"/>
                <w:color w:val="C0504D" w:themeColor="accent2"/>
                <w:sz w:val="20"/>
                <w:szCs w:val="20"/>
              </w:rPr>
              <w:t>Ообщий</w:t>
            </w:r>
            <w:proofErr w:type="spellEnd"/>
            <w:r w:rsidRPr="00075792">
              <w:rPr>
                <w:rFonts w:eastAsia="Calibri"/>
                <w:color w:val="C0504D" w:themeColor="accent2"/>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w:t>
            </w:r>
            <w:r>
              <w:rPr>
                <w:rFonts w:eastAsia="Calibri"/>
                <w:color w:val="C0504D" w:themeColor="accent2"/>
                <w:sz w:val="20"/>
                <w:szCs w:val="20"/>
              </w:rPr>
              <w:t xml:space="preserve"> портал «</w:t>
            </w:r>
            <w:proofErr w:type="spellStart"/>
            <w:r>
              <w:rPr>
                <w:rFonts w:eastAsia="Calibri"/>
                <w:color w:val="C0504D" w:themeColor="accent2"/>
                <w:sz w:val="20"/>
                <w:szCs w:val="20"/>
              </w:rPr>
              <w:t>Добродел</w:t>
            </w:r>
            <w:proofErr w:type="spellEnd"/>
            <w:r>
              <w:rPr>
                <w:rFonts w:eastAsia="Calibri"/>
                <w:color w:val="C0504D" w:themeColor="accent2"/>
                <w:sz w:val="20"/>
                <w:szCs w:val="20"/>
              </w:rPr>
              <w:t>», МСЭД, ЕЦУР и</w:t>
            </w:r>
            <w:r w:rsidRPr="00075792">
              <w:rPr>
                <w:rFonts w:eastAsia="Calibri"/>
                <w:color w:val="C0504D" w:themeColor="accent2"/>
                <w:sz w:val="20"/>
                <w:szCs w:val="20"/>
              </w:rPr>
              <w:t xml:space="preserve"> т.п.)</w:t>
            </w:r>
          </w:p>
          <w:p w:rsidR="0073138A" w:rsidRPr="00075792" w:rsidRDefault="0073138A" w:rsidP="00771DFC">
            <w:pPr>
              <w:widowControl w:val="0"/>
              <w:autoSpaceDE w:val="0"/>
              <w:autoSpaceDN w:val="0"/>
              <w:adjustRightInd w:val="0"/>
              <w:rPr>
                <w:rFonts w:eastAsia="Calibri"/>
                <w:sz w:val="20"/>
                <w:szCs w:val="20"/>
                <w:lang w:eastAsia="en-US"/>
              </w:rPr>
            </w:pPr>
            <w:r>
              <w:rPr>
                <w:rFonts w:eastAsia="Calibri"/>
                <w:color w:val="C0504D" w:themeColor="accent2"/>
                <w:sz w:val="20"/>
                <w:szCs w:val="20"/>
              </w:rPr>
              <w:t>Измеряется в %.</w:t>
            </w:r>
          </w:p>
        </w:tc>
      </w:tr>
      <w:tr w:rsidR="00DF234C" w:rsidRPr="00730DBF" w:rsidTr="000710FD">
        <w:tc>
          <w:tcPr>
            <w:tcW w:w="568" w:type="dxa"/>
            <w:shd w:val="clear" w:color="auto" w:fill="auto"/>
          </w:tcPr>
          <w:p w:rsidR="00DF234C" w:rsidRPr="00730DBF" w:rsidRDefault="00DF234C" w:rsidP="000710FD">
            <w:pPr>
              <w:widowControl w:val="0"/>
              <w:autoSpaceDE w:val="0"/>
              <w:autoSpaceDN w:val="0"/>
              <w:adjustRightInd w:val="0"/>
              <w:rPr>
                <w:rFonts w:eastAsia="Calibri"/>
                <w:sz w:val="20"/>
                <w:szCs w:val="20"/>
                <w:lang w:eastAsia="en-US"/>
              </w:rPr>
            </w:pPr>
            <w:r>
              <w:rPr>
                <w:rFonts w:eastAsia="Calibri"/>
                <w:sz w:val="20"/>
                <w:szCs w:val="20"/>
                <w:lang w:eastAsia="en-US"/>
              </w:rPr>
              <w:t>12</w:t>
            </w:r>
          </w:p>
        </w:tc>
        <w:tc>
          <w:tcPr>
            <w:tcW w:w="3685" w:type="dxa"/>
            <w:shd w:val="clear" w:color="auto" w:fill="auto"/>
          </w:tcPr>
          <w:p w:rsidR="00DF234C" w:rsidRPr="00730DBF" w:rsidRDefault="00DF234C" w:rsidP="000710FD">
            <w:pPr>
              <w:rPr>
                <w:sz w:val="20"/>
                <w:szCs w:val="20"/>
              </w:rPr>
            </w:pPr>
            <w:r w:rsidRPr="00730DBF">
              <w:rPr>
                <w:sz w:val="20"/>
                <w:szCs w:val="20"/>
              </w:rPr>
              <w:t>Периодичность информирования населения через интернет-сайт о действующем законодательстве по защите прав потребителей</w:t>
            </w:r>
          </w:p>
        </w:tc>
        <w:tc>
          <w:tcPr>
            <w:tcW w:w="11057" w:type="dxa"/>
            <w:shd w:val="clear" w:color="auto" w:fill="auto"/>
          </w:tcPr>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Данные ведомственной отчетности поселений Раменского муниципального района, измеряется в «раз в год».</w:t>
            </w:r>
          </w:p>
        </w:tc>
      </w:tr>
      <w:tr w:rsidR="00DF234C" w:rsidRPr="00730DBF" w:rsidTr="000710FD">
        <w:tc>
          <w:tcPr>
            <w:tcW w:w="568" w:type="dxa"/>
            <w:shd w:val="clear" w:color="auto" w:fill="auto"/>
          </w:tcPr>
          <w:p w:rsidR="00DF234C" w:rsidRPr="00730DBF" w:rsidRDefault="00DF234C" w:rsidP="000710FD">
            <w:pPr>
              <w:widowControl w:val="0"/>
              <w:autoSpaceDE w:val="0"/>
              <w:autoSpaceDN w:val="0"/>
              <w:adjustRightInd w:val="0"/>
              <w:rPr>
                <w:rFonts w:eastAsia="Calibri"/>
                <w:sz w:val="20"/>
                <w:szCs w:val="20"/>
                <w:lang w:eastAsia="en-US"/>
              </w:rPr>
            </w:pPr>
            <w:r>
              <w:rPr>
                <w:rFonts w:eastAsia="Calibri"/>
                <w:sz w:val="20"/>
                <w:szCs w:val="20"/>
                <w:lang w:eastAsia="en-US"/>
              </w:rPr>
              <w:t>13</w:t>
            </w:r>
          </w:p>
        </w:tc>
        <w:tc>
          <w:tcPr>
            <w:tcW w:w="3685" w:type="dxa"/>
            <w:shd w:val="clear" w:color="auto" w:fill="auto"/>
          </w:tcPr>
          <w:p w:rsidR="00DF234C" w:rsidRPr="00730DBF" w:rsidRDefault="00DF234C" w:rsidP="000710FD">
            <w:pPr>
              <w:rPr>
                <w:sz w:val="20"/>
                <w:szCs w:val="20"/>
              </w:rPr>
            </w:pPr>
            <w:r w:rsidRPr="00730DBF">
              <w:rPr>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1057" w:type="dxa"/>
            <w:shd w:val="clear" w:color="auto" w:fill="auto"/>
          </w:tcPr>
          <w:p w:rsidR="00DF234C" w:rsidRPr="00730DBF" w:rsidRDefault="00DF234C" w:rsidP="000710FD">
            <w:pPr>
              <w:spacing w:after="200" w:line="276" w:lineRule="auto"/>
              <w:jc w:val="center"/>
              <w:rPr>
                <w:sz w:val="20"/>
                <w:szCs w:val="20"/>
              </w:rPr>
            </w:pPr>
            <m:oMath>
              <m:r>
                <w:rPr>
                  <w:rFonts w:ascii="Cambria Math" w:hAnsi="Cambria Math"/>
                  <w:sz w:val="20"/>
                  <w:szCs w:val="20"/>
                  <w:lang w:val="en-US"/>
                </w:rPr>
                <m:t>S</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(F1+F2)</m:t>
                  </m:r>
                </m:num>
                <m:den>
                  <m:r>
                    <m:rPr>
                      <m:sty m:val="p"/>
                    </m:rPr>
                    <w:rPr>
                      <w:rFonts w:ascii="Cambria Math" w:hAnsi="Cambria Math"/>
                      <w:sz w:val="20"/>
                      <w:szCs w:val="20"/>
                    </w:rPr>
                    <m:t>K</m:t>
                  </m:r>
                </m:den>
              </m:f>
              <m:r>
                <w:rPr>
                  <w:rFonts w:ascii="Cambria Math" w:hAnsi="Cambria Math"/>
                  <w:sz w:val="20"/>
                  <w:szCs w:val="20"/>
                </w:rPr>
                <m:t xml:space="preserve">× </m:t>
              </m:r>
              <m:f>
                <m:fPr>
                  <m:ctrlPr>
                    <w:rPr>
                      <w:rFonts w:ascii="Cambria Math" w:hAnsi="Cambria Math"/>
                      <w:sz w:val="20"/>
                      <w:szCs w:val="20"/>
                      <w:lang w:val="en-US"/>
                    </w:rPr>
                  </m:ctrlPr>
                </m:fPr>
                <m:num>
                  <m:r>
                    <m:rPr>
                      <m:sty m:val="p"/>
                    </m:rPr>
                    <w:rPr>
                      <w:rFonts w:ascii="Cambria Math" w:hAnsi="Cambria Math"/>
                      <w:sz w:val="20"/>
                      <w:szCs w:val="20"/>
                    </w:rPr>
                    <m:t>1</m:t>
                  </m:r>
                </m:num>
                <m:den>
                  <m:r>
                    <w:rPr>
                      <w:rFonts w:ascii="Cambria Math" w:hAnsi="Cambria Math"/>
                      <w:sz w:val="20"/>
                      <w:szCs w:val="20"/>
                      <w:lang w:val="en-US"/>
                    </w:rPr>
                    <m:t>T</m:t>
                  </m:r>
                </m:den>
              </m:f>
            </m:oMath>
            <w:r w:rsidRPr="00730DBF">
              <w:rPr>
                <w:sz w:val="20"/>
                <w:szCs w:val="20"/>
              </w:rPr>
              <w:t xml:space="preserve"> × 100%</w:t>
            </w:r>
          </w:p>
          <w:p w:rsidR="0073138A" w:rsidRDefault="0073138A" w:rsidP="000710FD">
            <w:pPr>
              <w:widowControl w:val="0"/>
              <w:autoSpaceDE w:val="0"/>
              <w:autoSpaceDN w:val="0"/>
              <w:adjustRightInd w:val="0"/>
              <w:rPr>
                <w:rFonts w:eastAsia="Calibri"/>
                <w:sz w:val="20"/>
                <w:szCs w:val="20"/>
                <w:lang w:eastAsia="en-US"/>
              </w:rPr>
            </w:pPr>
            <w:r>
              <w:rPr>
                <w:rFonts w:eastAsia="Calibri"/>
                <w:sz w:val="20"/>
                <w:szCs w:val="20"/>
                <w:lang w:eastAsia="en-US"/>
              </w:rPr>
              <w:t xml:space="preserve">где: </w:t>
            </w:r>
          </w:p>
          <w:p w:rsidR="00DF234C" w:rsidRPr="00730DBF" w:rsidRDefault="00DF234C" w:rsidP="000710FD">
            <w:pPr>
              <w:widowControl w:val="0"/>
              <w:autoSpaceDE w:val="0"/>
              <w:autoSpaceDN w:val="0"/>
              <w:adjustRightInd w:val="0"/>
              <w:rPr>
                <w:rFonts w:eastAsia="Calibri"/>
                <w:sz w:val="20"/>
                <w:szCs w:val="20"/>
                <w:lang w:eastAsia="en-US"/>
              </w:rPr>
            </w:pPr>
            <w:r>
              <w:rPr>
                <w:rFonts w:eastAsia="Calibri"/>
                <w:sz w:val="20"/>
                <w:szCs w:val="20"/>
                <w:lang w:val="en-US" w:eastAsia="en-US"/>
              </w:rPr>
              <w:t>S</w:t>
            </w:r>
            <w:r w:rsidRPr="00B855B2">
              <w:rPr>
                <w:rFonts w:eastAsia="Calibri"/>
                <w:sz w:val="20"/>
                <w:szCs w:val="20"/>
                <w:lang w:eastAsia="en-US"/>
              </w:rPr>
              <w:t xml:space="preserve"> </w:t>
            </w:r>
            <w:r w:rsidRPr="00730DBF">
              <w:rPr>
                <w:rFonts w:eastAsia="Calibri"/>
                <w:sz w:val="20"/>
                <w:szCs w:val="20"/>
                <w:lang w:eastAsia="en-US"/>
              </w:rPr>
              <w:t>- доля кладбищ, соответствующих требованиям Порядка, процент;</w:t>
            </w:r>
          </w:p>
          <w:p w:rsidR="00DF234C" w:rsidRPr="00730DBF" w:rsidRDefault="00DF234C" w:rsidP="000710FD">
            <w:pPr>
              <w:widowControl w:val="0"/>
              <w:autoSpaceDE w:val="0"/>
              <w:autoSpaceDN w:val="0"/>
              <w:adjustRightInd w:val="0"/>
              <w:rPr>
                <w:rFonts w:eastAsia="Calibri"/>
                <w:sz w:val="20"/>
                <w:szCs w:val="20"/>
                <w:lang w:eastAsia="en-US"/>
              </w:rPr>
            </w:pPr>
            <w:proofErr w:type="gramStart"/>
            <w:r w:rsidRPr="00730DBF">
              <w:rPr>
                <w:rFonts w:eastAsia="Calibri"/>
                <w:sz w:val="20"/>
                <w:szCs w:val="20"/>
                <w:lang w:eastAsia="en-US"/>
              </w:rPr>
              <w:t xml:space="preserve">(*для муниципальных образований, не имеющих кладбищ </w:t>
            </w:r>
            <w:proofErr w:type="gramEnd"/>
          </w:p>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на своей территории, рассматривается соответствие требованиям Порядка кладбищ других муниципальных образований, на которых в соответствии с заключенными между администрациями  соглашениями осуществляются захоронения умерших жителей)</w:t>
            </w:r>
          </w:p>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F1 - количество кладбищ, юридически оформленных </w:t>
            </w:r>
          </w:p>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в муниципальную собственность, ед.;</w:t>
            </w:r>
          </w:p>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F2 - количество кладбищ, соответствующих требованиям Порядка по итогам рассмотрения вопроса на заседании Московской областной межведомственной комиссии </w:t>
            </w:r>
          </w:p>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по вопросам погребения и похоронного дела на территории Московской области (далее – МВК), ед.;</w:t>
            </w:r>
          </w:p>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К – коэффициент, отражающий число </w:t>
            </w:r>
            <w:proofErr w:type="gramStart"/>
            <w:r w:rsidRPr="00730DBF">
              <w:rPr>
                <w:rFonts w:eastAsia="Calibri"/>
                <w:sz w:val="20"/>
                <w:szCs w:val="20"/>
                <w:lang w:eastAsia="en-US"/>
              </w:rPr>
              <w:t>используемых</w:t>
            </w:r>
            <w:proofErr w:type="gramEnd"/>
            <w:r w:rsidRPr="00730DBF">
              <w:rPr>
                <w:rFonts w:eastAsia="Calibri"/>
                <w:sz w:val="20"/>
                <w:szCs w:val="20"/>
                <w:lang w:eastAsia="en-US"/>
              </w:rPr>
              <w:t xml:space="preserve"> </w:t>
            </w:r>
          </w:p>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в расчете показателя параметров (величин) (принимает значения от одного до двух).</w:t>
            </w:r>
          </w:p>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T – общее количество кладбищ на территории муниципального образования, ед.</w:t>
            </w:r>
          </w:p>
          <w:p w:rsidR="00DF234C" w:rsidRPr="00730DBF" w:rsidRDefault="00DF234C" w:rsidP="000710FD">
            <w:pPr>
              <w:widowControl w:val="0"/>
              <w:autoSpaceDE w:val="0"/>
              <w:autoSpaceDN w:val="0"/>
              <w:adjustRightInd w:val="0"/>
              <w:rPr>
                <w:rFonts w:eastAsia="Calibri"/>
                <w:sz w:val="20"/>
                <w:szCs w:val="20"/>
                <w:lang w:eastAsia="en-US"/>
              </w:rPr>
            </w:pPr>
            <w:proofErr w:type="gramStart"/>
            <w:r w:rsidRPr="00730DBF">
              <w:rPr>
                <w:rFonts w:eastAsia="Calibri"/>
                <w:sz w:val="20"/>
                <w:szCs w:val="20"/>
                <w:lang w:eastAsia="en-US"/>
              </w:rPr>
              <w:t xml:space="preserve">(*для муниципальных образований, не имеющих кладбищ </w:t>
            </w:r>
            <w:proofErr w:type="gramEnd"/>
          </w:p>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 xml:space="preserve">на своей территории, учитывается количество кладбищ, </w:t>
            </w:r>
          </w:p>
          <w:p w:rsidR="00DF234C"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на которых в соответствии с заключенными Соглашениями осуществляются захоронения умерших жителей).</w:t>
            </w:r>
          </w:p>
          <w:p w:rsidR="00DF234C" w:rsidRPr="00730DBF" w:rsidRDefault="00DF234C" w:rsidP="000710FD">
            <w:pPr>
              <w:widowControl w:val="0"/>
              <w:autoSpaceDE w:val="0"/>
              <w:autoSpaceDN w:val="0"/>
              <w:adjustRightInd w:val="0"/>
              <w:rPr>
                <w:rFonts w:eastAsia="Calibri"/>
                <w:sz w:val="20"/>
                <w:szCs w:val="20"/>
                <w:lang w:eastAsia="en-US"/>
              </w:rPr>
            </w:pPr>
            <w:r>
              <w:rPr>
                <w:rFonts w:eastAsia="Calibri"/>
                <w:sz w:val="20"/>
                <w:szCs w:val="20"/>
                <w:lang w:eastAsia="en-US"/>
              </w:rPr>
              <w:t>Измеряется в %.</w:t>
            </w:r>
          </w:p>
        </w:tc>
      </w:tr>
      <w:tr w:rsidR="00DF234C" w:rsidRPr="00730DBF" w:rsidTr="000710FD">
        <w:trPr>
          <w:trHeight w:val="1441"/>
        </w:trPr>
        <w:tc>
          <w:tcPr>
            <w:tcW w:w="568" w:type="dxa"/>
            <w:shd w:val="clear" w:color="auto" w:fill="auto"/>
          </w:tcPr>
          <w:p w:rsidR="00DF234C" w:rsidRPr="007946BD" w:rsidRDefault="00DF234C" w:rsidP="000710FD">
            <w:pPr>
              <w:widowControl w:val="0"/>
              <w:autoSpaceDE w:val="0"/>
              <w:autoSpaceDN w:val="0"/>
              <w:adjustRightInd w:val="0"/>
              <w:rPr>
                <w:rFonts w:eastAsia="Calibri"/>
                <w:color w:val="FF0000"/>
                <w:sz w:val="20"/>
                <w:szCs w:val="20"/>
                <w:lang w:eastAsia="en-US"/>
              </w:rPr>
            </w:pPr>
            <w:r>
              <w:rPr>
                <w:rFonts w:eastAsia="Calibri"/>
                <w:color w:val="FF0000"/>
                <w:sz w:val="20"/>
                <w:szCs w:val="20"/>
                <w:lang w:eastAsia="en-US"/>
              </w:rPr>
              <w:lastRenderedPageBreak/>
              <w:t>14</w:t>
            </w:r>
          </w:p>
        </w:tc>
        <w:tc>
          <w:tcPr>
            <w:tcW w:w="3685" w:type="dxa"/>
            <w:shd w:val="clear" w:color="auto" w:fill="auto"/>
          </w:tcPr>
          <w:p w:rsidR="00DF234C" w:rsidRPr="007946BD" w:rsidRDefault="00DF234C" w:rsidP="000710FD">
            <w:pPr>
              <w:rPr>
                <w:color w:val="FF0000"/>
                <w:sz w:val="20"/>
                <w:szCs w:val="20"/>
              </w:rPr>
            </w:pPr>
            <w:r w:rsidRPr="007946BD">
              <w:rPr>
                <w:color w:val="FF0000"/>
                <w:sz w:val="20"/>
                <w:szCs w:val="20"/>
              </w:rPr>
              <w:t xml:space="preserve">Инвентаризация мест захоронения кладбищ </w:t>
            </w:r>
            <w:r w:rsidRPr="007946BD">
              <w:rPr>
                <w:color w:val="FF0000"/>
                <w:sz w:val="20"/>
                <w:szCs w:val="20"/>
                <w:lang w:eastAsia="en-US"/>
              </w:rPr>
              <w:t>Раменского муниципального района</w:t>
            </w:r>
          </w:p>
        </w:tc>
        <w:tc>
          <w:tcPr>
            <w:tcW w:w="11057" w:type="dxa"/>
            <w:shd w:val="clear" w:color="auto" w:fill="auto"/>
          </w:tcPr>
          <w:p w:rsidR="00DF234C" w:rsidRPr="007946BD" w:rsidRDefault="00DF234C" w:rsidP="000710FD">
            <w:pPr>
              <w:spacing w:after="200" w:line="276" w:lineRule="auto"/>
              <w:jc w:val="center"/>
              <w:rPr>
                <w:color w:val="FF0000"/>
                <w:sz w:val="20"/>
                <w:szCs w:val="20"/>
              </w:rPr>
            </w:pPr>
            <m:oMath>
              <m:r>
                <w:rPr>
                  <w:rFonts w:ascii="Cambria Math" w:hAnsi="Cambria Math"/>
                  <w:color w:val="FF0000"/>
                  <w:sz w:val="20"/>
                  <w:szCs w:val="20"/>
                  <w:lang w:val="en-US"/>
                </w:rPr>
                <m:t>I</m:t>
              </m:r>
              <m:r>
                <m:rPr>
                  <m:sty m:val="p"/>
                </m:rPr>
                <w:rPr>
                  <w:rFonts w:ascii="Cambria Math" w:hAnsi="Cambria Math"/>
                  <w:color w:val="FF0000"/>
                  <w:sz w:val="20"/>
                  <w:szCs w:val="20"/>
                </w:rPr>
                <m:t>=</m:t>
              </m:r>
              <m:f>
                <m:fPr>
                  <m:ctrlPr>
                    <w:rPr>
                      <w:rFonts w:ascii="Cambria Math" w:hAnsi="Cambria Math"/>
                      <w:color w:val="FF0000"/>
                      <w:sz w:val="20"/>
                      <w:szCs w:val="20"/>
                    </w:rPr>
                  </m:ctrlPr>
                </m:fPr>
                <m:num>
                  <m:r>
                    <w:rPr>
                      <w:rFonts w:ascii="Cambria Math" w:hAnsi="Cambria Math"/>
                      <w:color w:val="FF0000"/>
                      <w:sz w:val="20"/>
                      <w:szCs w:val="20"/>
                    </w:rPr>
                    <m:t>Is</m:t>
                  </m:r>
                </m:num>
                <m:den>
                  <m:r>
                    <m:rPr>
                      <m:sty m:val="p"/>
                    </m:rPr>
                    <w:rPr>
                      <w:rFonts w:ascii="Cambria Math" w:hAnsi="Cambria Math"/>
                      <w:color w:val="FF0000"/>
                      <w:sz w:val="20"/>
                      <w:szCs w:val="20"/>
                    </w:rPr>
                    <m:t>D</m:t>
                  </m:r>
                </m:den>
              </m:f>
            </m:oMath>
            <w:r w:rsidRPr="007946BD">
              <w:rPr>
                <w:color w:val="FF0000"/>
                <w:sz w:val="20"/>
                <w:szCs w:val="20"/>
              </w:rPr>
              <w:t>× 100%</w:t>
            </w:r>
          </w:p>
          <w:p w:rsidR="0073138A" w:rsidRDefault="0073138A" w:rsidP="000710FD">
            <w:pPr>
              <w:widowControl w:val="0"/>
              <w:autoSpaceDE w:val="0"/>
              <w:autoSpaceDN w:val="0"/>
              <w:adjustRightInd w:val="0"/>
              <w:rPr>
                <w:rFonts w:eastAsia="Calibri"/>
                <w:color w:val="FF0000"/>
                <w:sz w:val="20"/>
                <w:szCs w:val="20"/>
                <w:lang w:eastAsia="en-US"/>
              </w:rPr>
            </w:pPr>
            <w:r>
              <w:rPr>
                <w:rFonts w:eastAsia="Calibri"/>
                <w:color w:val="FF0000"/>
                <w:sz w:val="20"/>
                <w:szCs w:val="20"/>
                <w:lang w:eastAsia="en-US"/>
              </w:rPr>
              <w:t>г</w:t>
            </w:r>
            <w:r w:rsidR="00DF234C" w:rsidRPr="007946BD">
              <w:rPr>
                <w:rFonts w:eastAsia="Calibri"/>
                <w:color w:val="FF0000"/>
                <w:sz w:val="20"/>
                <w:szCs w:val="20"/>
                <w:lang w:eastAsia="en-US"/>
              </w:rPr>
              <w:t>де</w:t>
            </w:r>
            <w:r>
              <w:rPr>
                <w:rFonts w:eastAsia="Calibri"/>
                <w:color w:val="FF0000"/>
                <w:sz w:val="20"/>
                <w:szCs w:val="20"/>
                <w:lang w:eastAsia="en-US"/>
              </w:rPr>
              <w:t>:</w:t>
            </w:r>
          </w:p>
          <w:p w:rsidR="00DF234C" w:rsidRPr="007946BD" w:rsidRDefault="00DF234C" w:rsidP="000710FD">
            <w:pPr>
              <w:widowControl w:val="0"/>
              <w:autoSpaceDE w:val="0"/>
              <w:autoSpaceDN w:val="0"/>
              <w:adjustRightInd w:val="0"/>
              <w:rPr>
                <w:rFonts w:eastAsia="Calibri"/>
                <w:color w:val="FF0000"/>
                <w:sz w:val="20"/>
                <w:szCs w:val="20"/>
                <w:lang w:eastAsia="en-US"/>
              </w:rPr>
            </w:pPr>
            <w:r w:rsidRPr="007946BD">
              <w:rPr>
                <w:rFonts w:eastAsia="Calibri"/>
                <w:color w:val="FF0000"/>
                <w:sz w:val="20"/>
                <w:szCs w:val="20"/>
                <w:lang w:val="en-US" w:eastAsia="en-US"/>
              </w:rPr>
              <w:t>I</w:t>
            </w:r>
            <w:r w:rsidRPr="007946BD">
              <w:rPr>
                <w:rFonts w:eastAsia="Calibri"/>
                <w:color w:val="FF0000"/>
                <w:sz w:val="20"/>
                <w:szCs w:val="20"/>
                <w:lang w:eastAsia="en-US"/>
              </w:rPr>
              <w:t xml:space="preserve"> – доля зоны захоронения кладбищ, на которых проведена инвентаризация мест захоронений в соответствии с требованиями законодательства, %;</w:t>
            </w:r>
          </w:p>
          <w:p w:rsidR="00DF234C" w:rsidRPr="007946BD" w:rsidRDefault="00DF234C" w:rsidP="000710FD">
            <w:pPr>
              <w:widowControl w:val="0"/>
              <w:autoSpaceDE w:val="0"/>
              <w:autoSpaceDN w:val="0"/>
              <w:adjustRightInd w:val="0"/>
              <w:rPr>
                <w:rFonts w:eastAsia="Calibri"/>
                <w:color w:val="FF0000"/>
                <w:sz w:val="20"/>
                <w:szCs w:val="20"/>
                <w:lang w:eastAsia="en-US"/>
              </w:rPr>
            </w:pPr>
            <w:r w:rsidRPr="007946BD">
              <w:rPr>
                <w:rFonts w:eastAsia="Calibri"/>
                <w:color w:val="FF0000"/>
                <w:sz w:val="20"/>
                <w:szCs w:val="20"/>
                <w:lang w:val="en-US" w:eastAsia="en-US"/>
              </w:rPr>
              <w:t>Is</w:t>
            </w:r>
            <w:r w:rsidRPr="007946BD">
              <w:rPr>
                <w:rFonts w:eastAsia="Calibri"/>
                <w:color w:val="FF0000"/>
                <w:sz w:val="20"/>
                <w:szCs w:val="20"/>
                <w:lang w:eastAsia="en-US"/>
              </w:rPr>
              <w:t xml:space="preserve"> – площадь зоны захоронения кладбищ, на которых проведена инвентаризация в электронном виде, га; </w:t>
            </w:r>
          </w:p>
          <w:p w:rsidR="00DF234C" w:rsidRDefault="00DF234C" w:rsidP="009A2569">
            <w:pPr>
              <w:widowControl w:val="0"/>
              <w:autoSpaceDE w:val="0"/>
              <w:autoSpaceDN w:val="0"/>
              <w:adjustRightInd w:val="0"/>
              <w:rPr>
                <w:rFonts w:eastAsia="Calibri"/>
                <w:color w:val="FF0000"/>
                <w:sz w:val="20"/>
                <w:szCs w:val="20"/>
                <w:lang w:eastAsia="en-US"/>
              </w:rPr>
            </w:pPr>
            <w:r w:rsidRPr="007946BD">
              <w:rPr>
                <w:rFonts w:eastAsia="Calibri"/>
                <w:color w:val="FF0000"/>
                <w:sz w:val="20"/>
                <w:szCs w:val="20"/>
                <w:lang w:val="en-US" w:eastAsia="en-US"/>
              </w:rPr>
              <w:t>D</w:t>
            </w:r>
            <w:r w:rsidRPr="007946BD">
              <w:rPr>
                <w:rFonts w:eastAsia="Calibri"/>
                <w:color w:val="FF0000"/>
                <w:sz w:val="20"/>
                <w:szCs w:val="20"/>
                <w:lang w:eastAsia="en-US"/>
              </w:rPr>
              <w:t xml:space="preserve"> – </w:t>
            </w:r>
            <w:proofErr w:type="gramStart"/>
            <w:r w:rsidRPr="007946BD">
              <w:rPr>
                <w:rFonts w:eastAsia="Calibri"/>
                <w:color w:val="FF0000"/>
                <w:sz w:val="20"/>
                <w:szCs w:val="20"/>
                <w:lang w:eastAsia="en-US"/>
              </w:rPr>
              <w:t>общая</w:t>
            </w:r>
            <w:proofErr w:type="gramEnd"/>
            <w:r w:rsidRPr="007946BD">
              <w:rPr>
                <w:rFonts w:eastAsia="Calibri"/>
                <w:color w:val="FF0000"/>
                <w:sz w:val="20"/>
                <w:szCs w:val="20"/>
                <w:lang w:eastAsia="en-US"/>
              </w:rPr>
              <w:t xml:space="preserve"> площадь зоны захоронения на кладбищах муниципального района, га.</w:t>
            </w:r>
          </w:p>
          <w:p w:rsidR="00DF234C" w:rsidRPr="007946BD" w:rsidRDefault="00DF234C" w:rsidP="009A2569">
            <w:pPr>
              <w:widowControl w:val="0"/>
              <w:autoSpaceDE w:val="0"/>
              <w:autoSpaceDN w:val="0"/>
              <w:adjustRightInd w:val="0"/>
              <w:rPr>
                <w:rFonts w:eastAsia="Calibri"/>
                <w:color w:val="FF0000"/>
                <w:sz w:val="20"/>
                <w:szCs w:val="20"/>
                <w:lang w:eastAsia="en-US"/>
              </w:rPr>
            </w:pPr>
            <w:r w:rsidRPr="00DF234C">
              <w:rPr>
                <w:rFonts w:eastAsia="Calibri"/>
                <w:color w:val="FF0000"/>
                <w:sz w:val="20"/>
                <w:szCs w:val="20"/>
                <w:lang w:eastAsia="en-US"/>
              </w:rPr>
              <w:t>Измеряется в %.</w:t>
            </w:r>
          </w:p>
        </w:tc>
      </w:tr>
      <w:tr w:rsidR="00DF234C" w:rsidRPr="00730DBF" w:rsidTr="009A2569">
        <w:trPr>
          <w:trHeight w:val="1020"/>
        </w:trPr>
        <w:tc>
          <w:tcPr>
            <w:tcW w:w="568" w:type="dxa"/>
            <w:shd w:val="clear" w:color="auto" w:fill="auto"/>
          </w:tcPr>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1</w:t>
            </w:r>
            <w:r>
              <w:rPr>
                <w:rFonts w:eastAsia="Calibri"/>
                <w:sz w:val="20"/>
                <w:szCs w:val="20"/>
                <w:lang w:eastAsia="en-US"/>
              </w:rPr>
              <w:t>5</w:t>
            </w:r>
          </w:p>
        </w:tc>
        <w:tc>
          <w:tcPr>
            <w:tcW w:w="3685" w:type="dxa"/>
            <w:shd w:val="clear" w:color="auto" w:fill="auto"/>
          </w:tcPr>
          <w:p w:rsidR="00DF234C" w:rsidRPr="00730DBF" w:rsidRDefault="00DF234C" w:rsidP="000710FD">
            <w:pPr>
              <w:rPr>
                <w:sz w:val="20"/>
                <w:szCs w:val="20"/>
              </w:rPr>
            </w:pPr>
            <w:r w:rsidRPr="00730DBF">
              <w:rPr>
                <w:sz w:val="20"/>
                <w:szCs w:val="20"/>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район/1МКУ</w:t>
            </w:r>
          </w:p>
        </w:tc>
        <w:tc>
          <w:tcPr>
            <w:tcW w:w="11057" w:type="dxa"/>
            <w:shd w:val="clear" w:color="auto" w:fill="auto"/>
          </w:tcPr>
          <w:p w:rsidR="00DF234C" w:rsidRPr="00730DBF" w:rsidRDefault="00DF234C" w:rsidP="000710FD">
            <w:pPr>
              <w:widowControl w:val="0"/>
              <w:autoSpaceDE w:val="0"/>
              <w:autoSpaceDN w:val="0"/>
              <w:adjustRightInd w:val="0"/>
              <w:rPr>
                <w:rFonts w:eastAsia="Calibri"/>
                <w:sz w:val="20"/>
                <w:szCs w:val="20"/>
                <w:lang w:eastAsia="en-US"/>
              </w:rPr>
            </w:pPr>
            <w:r w:rsidRPr="00730DBF">
              <w:rPr>
                <w:rFonts w:eastAsia="Calibri"/>
                <w:sz w:val="20"/>
                <w:szCs w:val="20"/>
                <w:lang w:eastAsia="en-US"/>
              </w:rPr>
              <w:t>Данные ведомственной отчетности поселений Раменского муниципального района, измеряется в единицах</w:t>
            </w:r>
          </w:p>
        </w:tc>
      </w:tr>
    </w:tbl>
    <w:p w:rsidR="00DF234C" w:rsidRDefault="00DF234C"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73138A" w:rsidRDefault="0073138A" w:rsidP="003717A2">
      <w:pPr>
        <w:autoSpaceDE w:val="0"/>
        <w:autoSpaceDN w:val="0"/>
        <w:jc w:val="center"/>
      </w:pPr>
    </w:p>
    <w:p w:rsidR="0003365A" w:rsidRPr="003717A2" w:rsidRDefault="0003365A" w:rsidP="003717A2">
      <w:pPr>
        <w:autoSpaceDE w:val="0"/>
        <w:autoSpaceDN w:val="0"/>
        <w:jc w:val="center"/>
      </w:pPr>
      <w:r w:rsidRPr="003717A2">
        <w:lastRenderedPageBreak/>
        <w:t xml:space="preserve">ПАСПОРТ </w:t>
      </w:r>
      <w:r w:rsidR="00A045AD" w:rsidRPr="003717A2">
        <w:t xml:space="preserve">ПОДПРОГРАММЫ </w:t>
      </w:r>
      <w:r w:rsidR="00A045AD" w:rsidRPr="003717A2">
        <w:rPr>
          <w:lang w:val="en-US"/>
        </w:rPr>
        <w:t>IV</w:t>
      </w:r>
      <w:r w:rsidR="003717A2" w:rsidRPr="003717A2">
        <w:t xml:space="preserve"> </w:t>
      </w:r>
      <w:r w:rsidRPr="003717A2">
        <w:t>«Содействие занятости населения и развитию рынка труда на территории Раменского муниципального района» на 2017-2021 годы</w:t>
      </w:r>
    </w:p>
    <w:p w:rsidR="0003365A" w:rsidRPr="003717A2" w:rsidRDefault="0003365A" w:rsidP="003717A2">
      <w:pPr>
        <w:widowControl w:val="0"/>
        <w:autoSpaceDE w:val="0"/>
        <w:autoSpaceDN w:val="0"/>
        <w:adjustRightInd w:val="0"/>
        <w:jc w:val="center"/>
      </w:pPr>
      <w:r w:rsidRPr="003717A2">
        <w:t>МУНИЦИПАЛЬНОЙ ПРОГРАММЫ «Предпринимательство Раменского муниципального района» на 2017-2021 годы</w:t>
      </w:r>
    </w:p>
    <w:p w:rsidR="0003365A" w:rsidRPr="003717A2" w:rsidRDefault="0003365A" w:rsidP="0003365A">
      <w:pPr>
        <w:widowControl w:val="0"/>
        <w:autoSpaceDE w:val="0"/>
        <w:autoSpaceDN w:val="0"/>
        <w:adjustRightInd w:val="0"/>
        <w:jc w:val="center"/>
      </w:pPr>
    </w:p>
    <w:tbl>
      <w:tblPr>
        <w:tblW w:w="15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1701"/>
        <w:gridCol w:w="3543"/>
        <w:gridCol w:w="1276"/>
        <w:gridCol w:w="1134"/>
        <w:gridCol w:w="1134"/>
        <w:gridCol w:w="1134"/>
        <w:gridCol w:w="992"/>
        <w:gridCol w:w="993"/>
      </w:tblGrid>
      <w:tr w:rsidR="0003365A" w:rsidRPr="003717A2" w:rsidTr="0003365A">
        <w:trPr>
          <w:trHeight w:val="322"/>
        </w:trPr>
        <w:tc>
          <w:tcPr>
            <w:tcW w:w="3261" w:type="dxa"/>
          </w:tcPr>
          <w:p w:rsidR="0003365A" w:rsidRPr="000710FD" w:rsidRDefault="0003365A" w:rsidP="0003365A">
            <w:pPr>
              <w:widowControl w:val="0"/>
              <w:autoSpaceDE w:val="0"/>
              <w:autoSpaceDN w:val="0"/>
              <w:adjustRightInd w:val="0"/>
              <w:rPr>
                <w:sz w:val="22"/>
                <w:szCs w:val="22"/>
              </w:rPr>
            </w:pPr>
            <w:r w:rsidRPr="000710FD">
              <w:rPr>
                <w:sz w:val="22"/>
                <w:szCs w:val="22"/>
              </w:rPr>
              <w:t xml:space="preserve">Муниципальный заказчик    </w:t>
            </w:r>
            <w:r w:rsidRPr="000710FD">
              <w:rPr>
                <w:sz w:val="22"/>
                <w:szCs w:val="22"/>
              </w:rPr>
              <w:br/>
              <w:t>подпрограммы</w:t>
            </w:r>
          </w:p>
        </w:tc>
        <w:tc>
          <w:tcPr>
            <w:tcW w:w="11907" w:type="dxa"/>
            <w:gridSpan w:val="8"/>
          </w:tcPr>
          <w:p w:rsidR="0003365A" w:rsidRPr="000710FD" w:rsidRDefault="0003365A" w:rsidP="0003365A">
            <w:pPr>
              <w:widowControl w:val="0"/>
              <w:autoSpaceDE w:val="0"/>
              <w:autoSpaceDN w:val="0"/>
              <w:adjustRightInd w:val="0"/>
              <w:rPr>
                <w:sz w:val="22"/>
                <w:szCs w:val="22"/>
              </w:rPr>
            </w:pPr>
            <w:r w:rsidRPr="000710FD">
              <w:rPr>
                <w:sz w:val="22"/>
                <w:szCs w:val="22"/>
              </w:rPr>
              <w:t>Управление инвестиций, транспорта и связи администрации Раменского муниципального района.</w:t>
            </w:r>
          </w:p>
        </w:tc>
      </w:tr>
      <w:tr w:rsidR="0003365A" w:rsidRPr="003717A2" w:rsidTr="0003365A">
        <w:trPr>
          <w:trHeight w:val="322"/>
        </w:trPr>
        <w:tc>
          <w:tcPr>
            <w:tcW w:w="3261" w:type="dxa"/>
            <w:vMerge w:val="restart"/>
          </w:tcPr>
          <w:p w:rsidR="0003365A" w:rsidRPr="000710FD" w:rsidRDefault="0003365A" w:rsidP="0003365A">
            <w:pPr>
              <w:widowControl w:val="0"/>
              <w:autoSpaceDE w:val="0"/>
              <w:autoSpaceDN w:val="0"/>
              <w:adjustRightInd w:val="0"/>
              <w:rPr>
                <w:sz w:val="22"/>
                <w:szCs w:val="22"/>
              </w:rPr>
            </w:pPr>
            <w:r w:rsidRPr="000710FD">
              <w:rPr>
                <w:sz w:val="22"/>
                <w:szCs w:val="22"/>
              </w:rPr>
              <w:t xml:space="preserve">Источники финансирования    </w:t>
            </w:r>
            <w:r w:rsidRPr="000710FD">
              <w:rPr>
                <w:sz w:val="22"/>
                <w:szCs w:val="22"/>
              </w:rPr>
              <w:br/>
              <w:t xml:space="preserve">подпрограммы по годам реализации и главным распорядителям бюджетных средств,  </w:t>
            </w:r>
            <w:r w:rsidRPr="000710FD">
              <w:rPr>
                <w:sz w:val="22"/>
                <w:szCs w:val="22"/>
              </w:rPr>
              <w:br/>
              <w:t xml:space="preserve">в том числе по годам:       </w:t>
            </w:r>
          </w:p>
        </w:tc>
        <w:tc>
          <w:tcPr>
            <w:tcW w:w="1701" w:type="dxa"/>
            <w:vMerge w:val="restart"/>
          </w:tcPr>
          <w:p w:rsidR="0003365A" w:rsidRPr="000710FD" w:rsidRDefault="0003365A" w:rsidP="0003365A">
            <w:pPr>
              <w:widowControl w:val="0"/>
              <w:autoSpaceDE w:val="0"/>
              <w:autoSpaceDN w:val="0"/>
              <w:adjustRightInd w:val="0"/>
              <w:rPr>
                <w:sz w:val="22"/>
                <w:szCs w:val="22"/>
              </w:rPr>
            </w:pPr>
            <w:r w:rsidRPr="000710FD">
              <w:rPr>
                <w:sz w:val="22"/>
                <w:szCs w:val="22"/>
              </w:rPr>
              <w:t>Главный распорядитель бюджетных средств</w:t>
            </w:r>
          </w:p>
        </w:tc>
        <w:tc>
          <w:tcPr>
            <w:tcW w:w="3543" w:type="dxa"/>
            <w:vMerge w:val="restart"/>
          </w:tcPr>
          <w:p w:rsidR="0003365A" w:rsidRPr="000710FD" w:rsidRDefault="0003365A" w:rsidP="0003365A">
            <w:pPr>
              <w:widowControl w:val="0"/>
              <w:autoSpaceDE w:val="0"/>
              <w:autoSpaceDN w:val="0"/>
              <w:adjustRightInd w:val="0"/>
              <w:rPr>
                <w:sz w:val="22"/>
                <w:szCs w:val="22"/>
              </w:rPr>
            </w:pPr>
            <w:r w:rsidRPr="000710FD">
              <w:rPr>
                <w:sz w:val="22"/>
                <w:szCs w:val="22"/>
              </w:rPr>
              <w:t>Источник финансирования</w:t>
            </w:r>
          </w:p>
        </w:tc>
        <w:tc>
          <w:tcPr>
            <w:tcW w:w="6663" w:type="dxa"/>
            <w:gridSpan w:val="6"/>
          </w:tcPr>
          <w:p w:rsidR="0003365A" w:rsidRPr="000710FD" w:rsidRDefault="0003365A" w:rsidP="0003365A">
            <w:pPr>
              <w:widowControl w:val="0"/>
              <w:autoSpaceDE w:val="0"/>
              <w:autoSpaceDN w:val="0"/>
              <w:adjustRightInd w:val="0"/>
              <w:rPr>
                <w:sz w:val="22"/>
                <w:szCs w:val="22"/>
              </w:rPr>
            </w:pPr>
            <w:r w:rsidRPr="000710FD">
              <w:rPr>
                <w:sz w:val="22"/>
                <w:szCs w:val="22"/>
              </w:rPr>
              <w:t xml:space="preserve">Расходы (тыс. рублей)                                   </w:t>
            </w:r>
          </w:p>
        </w:tc>
      </w:tr>
      <w:tr w:rsidR="0003365A" w:rsidRPr="003717A2" w:rsidTr="0021208C">
        <w:trPr>
          <w:trHeight w:val="361"/>
        </w:trPr>
        <w:tc>
          <w:tcPr>
            <w:tcW w:w="3261" w:type="dxa"/>
            <w:vMerge/>
            <w:vAlign w:val="center"/>
          </w:tcPr>
          <w:p w:rsidR="0003365A" w:rsidRPr="000710FD" w:rsidRDefault="0003365A" w:rsidP="0003365A">
            <w:pPr>
              <w:rPr>
                <w:sz w:val="22"/>
                <w:szCs w:val="22"/>
              </w:rPr>
            </w:pPr>
          </w:p>
        </w:tc>
        <w:tc>
          <w:tcPr>
            <w:tcW w:w="1701" w:type="dxa"/>
            <w:vMerge/>
          </w:tcPr>
          <w:p w:rsidR="0003365A" w:rsidRPr="000710FD" w:rsidRDefault="0003365A" w:rsidP="0003365A">
            <w:pPr>
              <w:widowControl w:val="0"/>
              <w:autoSpaceDE w:val="0"/>
              <w:autoSpaceDN w:val="0"/>
              <w:adjustRightInd w:val="0"/>
              <w:rPr>
                <w:sz w:val="22"/>
                <w:szCs w:val="22"/>
              </w:rPr>
            </w:pPr>
          </w:p>
        </w:tc>
        <w:tc>
          <w:tcPr>
            <w:tcW w:w="3543" w:type="dxa"/>
            <w:vMerge/>
          </w:tcPr>
          <w:p w:rsidR="0003365A" w:rsidRPr="000710FD" w:rsidRDefault="0003365A" w:rsidP="0003365A">
            <w:pPr>
              <w:widowControl w:val="0"/>
              <w:autoSpaceDE w:val="0"/>
              <w:autoSpaceDN w:val="0"/>
              <w:adjustRightInd w:val="0"/>
              <w:rPr>
                <w:sz w:val="22"/>
                <w:szCs w:val="22"/>
              </w:rPr>
            </w:pPr>
          </w:p>
        </w:tc>
        <w:tc>
          <w:tcPr>
            <w:tcW w:w="1276" w:type="dxa"/>
          </w:tcPr>
          <w:p w:rsidR="0003365A" w:rsidRPr="000710FD" w:rsidRDefault="0003365A" w:rsidP="00FA73AE">
            <w:pPr>
              <w:widowControl w:val="0"/>
              <w:autoSpaceDE w:val="0"/>
              <w:autoSpaceDN w:val="0"/>
              <w:adjustRightInd w:val="0"/>
              <w:jc w:val="center"/>
              <w:rPr>
                <w:sz w:val="22"/>
                <w:szCs w:val="22"/>
              </w:rPr>
            </w:pPr>
            <w:r w:rsidRPr="000710FD">
              <w:rPr>
                <w:sz w:val="22"/>
                <w:szCs w:val="22"/>
              </w:rPr>
              <w:t>Итого</w:t>
            </w:r>
          </w:p>
        </w:tc>
        <w:tc>
          <w:tcPr>
            <w:tcW w:w="1134" w:type="dxa"/>
          </w:tcPr>
          <w:p w:rsidR="0003365A" w:rsidRPr="000710FD" w:rsidRDefault="0003365A" w:rsidP="00FA73AE">
            <w:pPr>
              <w:pStyle w:val="ConsPlusNormal"/>
              <w:ind w:firstLine="0"/>
              <w:jc w:val="center"/>
              <w:rPr>
                <w:rFonts w:ascii="Times New Roman" w:hAnsi="Times New Roman" w:cs="Times New Roman"/>
                <w:sz w:val="22"/>
                <w:szCs w:val="22"/>
              </w:rPr>
            </w:pPr>
            <w:r w:rsidRPr="000710FD">
              <w:rPr>
                <w:rFonts w:ascii="Times New Roman" w:hAnsi="Times New Roman" w:cs="Times New Roman"/>
                <w:sz w:val="22"/>
                <w:szCs w:val="22"/>
              </w:rPr>
              <w:t>2017 г.</w:t>
            </w:r>
          </w:p>
        </w:tc>
        <w:tc>
          <w:tcPr>
            <w:tcW w:w="1134" w:type="dxa"/>
          </w:tcPr>
          <w:p w:rsidR="0003365A" w:rsidRPr="000710FD" w:rsidRDefault="0003365A" w:rsidP="00FA73AE">
            <w:pPr>
              <w:pStyle w:val="ConsPlusNormal"/>
              <w:ind w:firstLine="0"/>
              <w:jc w:val="center"/>
              <w:rPr>
                <w:rFonts w:ascii="Times New Roman" w:hAnsi="Times New Roman" w:cs="Times New Roman"/>
                <w:sz w:val="22"/>
                <w:szCs w:val="22"/>
              </w:rPr>
            </w:pPr>
            <w:r w:rsidRPr="000710FD">
              <w:rPr>
                <w:rFonts w:ascii="Times New Roman" w:hAnsi="Times New Roman" w:cs="Times New Roman"/>
                <w:sz w:val="22"/>
                <w:szCs w:val="22"/>
              </w:rPr>
              <w:t>2018 г.</w:t>
            </w:r>
          </w:p>
        </w:tc>
        <w:tc>
          <w:tcPr>
            <w:tcW w:w="1134" w:type="dxa"/>
          </w:tcPr>
          <w:p w:rsidR="0003365A" w:rsidRPr="000710FD" w:rsidRDefault="0003365A" w:rsidP="00FA73AE">
            <w:pPr>
              <w:pStyle w:val="ConsPlusNormal"/>
              <w:ind w:firstLine="0"/>
              <w:jc w:val="center"/>
              <w:rPr>
                <w:rFonts w:ascii="Times New Roman" w:hAnsi="Times New Roman" w:cs="Times New Roman"/>
                <w:sz w:val="22"/>
                <w:szCs w:val="22"/>
              </w:rPr>
            </w:pPr>
            <w:r w:rsidRPr="000710FD">
              <w:rPr>
                <w:rFonts w:ascii="Times New Roman" w:hAnsi="Times New Roman" w:cs="Times New Roman"/>
                <w:sz w:val="22"/>
                <w:szCs w:val="22"/>
              </w:rPr>
              <w:t>2019 г.</w:t>
            </w:r>
          </w:p>
        </w:tc>
        <w:tc>
          <w:tcPr>
            <w:tcW w:w="992" w:type="dxa"/>
          </w:tcPr>
          <w:p w:rsidR="0003365A" w:rsidRPr="000710FD" w:rsidRDefault="0003365A" w:rsidP="00FA73AE">
            <w:pPr>
              <w:pStyle w:val="ConsPlusNormal"/>
              <w:ind w:firstLine="0"/>
              <w:jc w:val="center"/>
              <w:rPr>
                <w:rFonts w:ascii="Times New Roman" w:hAnsi="Times New Roman" w:cs="Times New Roman"/>
                <w:sz w:val="22"/>
                <w:szCs w:val="22"/>
              </w:rPr>
            </w:pPr>
            <w:r w:rsidRPr="000710FD">
              <w:rPr>
                <w:rFonts w:ascii="Times New Roman" w:hAnsi="Times New Roman" w:cs="Times New Roman"/>
                <w:sz w:val="22"/>
                <w:szCs w:val="22"/>
              </w:rPr>
              <w:t>2020 г.</w:t>
            </w:r>
          </w:p>
        </w:tc>
        <w:tc>
          <w:tcPr>
            <w:tcW w:w="993" w:type="dxa"/>
          </w:tcPr>
          <w:p w:rsidR="0003365A" w:rsidRPr="000710FD" w:rsidRDefault="0003365A" w:rsidP="00FA73AE">
            <w:pPr>
              <w:pStyle w:val="ConsPlusNormal"/>
              <w:ind w:firstLine="0"/>
              <w:jc w:val="center"/>
              <w:rPr>
                <w:rFonts w:ascii="Times New Roman" w:hAnsi="Times New Roman" w:cs="Times New Roman"/>
                <w:sz w:val="22"/>
                <w:szCs w:val="22"/>
              </w:rPr>
            </w:pPr>
            <w:r w:rsidRPr="000710FD">
              <w:rPr>
                <w:rFonts w:ascii="Times New Roman" w:hAnsi="Times New Roman" w:cs="Times New Roman"/>
                <w:sz w:val="22"/>
                <w:szCs w:val="22"/>
              </w:rPr>
              <w:t>2021 г.</w:t>
            </w:r>
          </w:p>
        </w:tc>
      </w:tr>
      <w:tr w:rsidR="0003365A" w:rsidRPr="003717A2" w:rsidTr="0003365A">
        <w:trPr>
          <w:trHeight w:val="322"/>
        </w:trPr>
        <w:tc>
          <w:tcPr>
            <w:tcW w:w="3261" w:type="dxa"/>
            <w:vMerge/>
          </w:tcPr>
          <w:p w:rsidR="0003365A" w:rsidRPr="000710FD" w:rsidRDefault="0003365A" w:rsidP="0003365A">
            <w:pPr>
              <w:widowControl w:val="0"/>
              <w:autoSpaceDE w:val="0"/>
              <w:autoSpaceDN w:val="0"/>
              <w:adjustRightInd w:val="0"/>
              <w:rPr>
                <w:sz w:val="22"/>
                <w:szCs w:val="22"/>
              </w:rPr>
            </w:pPr>
          </w:p>
        </w:tc>
        <w:tc>
          <w:tcPr>
            <w:tcW w:w="1701" w:type="dxa"/>
            <w:vMerge/>
          </w:tcPr>
          <w:p w:rsidR="0003365A" w:rsidRPr="000710FD" w:rsidRDefault="0003365A" w:rsidP="0003365A">
            <w:pPr>
              <w:widowControl w:val="0"/>
              <w:autoSpaceDE w:val="0"/>
              <w:autoSpaceDN w:val="0"/>
              <w:adjustRightInd w:val="0"/>
              <w:rPr>
                <w:sz w:val="22"/>
                <w:szCs w:val="22"/>
              </w:rPr>
            </w:pPr>
          </w:p>
        </w:tc>
        <w:tc>
          <w:tcPr>
            <w:tcW w:w="3543" w:type="dxa"/>
          </w:tcPr>
          <w:p w:rsidR="0003365A" w:rsidRPr="000710FD" w:rsidRDefault="0003365A" w:rsidP="0003365A">
            <w:pPr>
              <w:widowControl w:val="0"/>
              <w:autoSpaceDE w:val="0"/>
              <w:autoSpaceDN w:val="0"/>
              <w:adjustRightInd w:val="0"/>
              <w:rPr>
                <w:sz w:val="22"/>
                <w:szCs w:val="22"/>
              </w:rPr>
            </w:pPr>
            <w:r w:rsidRPr="000710FD">
              <w:rPr>
                <w:sz w:val="22"/>
                <w:szCs w:val="22"/>
              </w:rPr>
              <w:t xml:space="preserve">Всего, </w:t>
            </w:r>
          </w:p>
          <w:p w:rsidR="0003365A" w:rsidRPr="000710FD" w:rsidRDefault="0003365A" w:rsidP="0003365A">
            <w:pPr>
              <w:widowControl w:val="0"/>
              <w:autoSpaceDE w:val="0"/>
              <w:autoSpaceDN w:val="0"/>
              <w:adjustRightInd w:val="0"/>
              <w:rPr>
                <w:sz w:val="22"/>
                <w:szCs w:val="22"/>
              </w:rPr>
            </w:pPr>
            <w:r w:rsidRPr="000710FD">
              <w:rPr>
                <w:sz w:val="22"/>
                <w:szCs w:val="22"/>
              </w:rPr>
              <w:t>в том числе:</w:t>
            </w:r>
          </w:p>
        </w:tc>
        <w:tc>
          <w:tcPr>
            <w:tcW w:w="1276" w:type="dxa"/>
          </w:tcPr>
          <w:p w:rsidR="0003365A" w:rsidRPr="000710FD" w:rsidRDefault="0003365A" w:rsidP="00FA73AE">
            <w:pPr>
              <w:pStyle w:val="ConsPlusNorma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1134"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1134"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1134"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992"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993"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r>
      <w:tr w:rsidR="0003365A" w:rsidRPr="003717A2" w:rsidTr="0003365A">
        <w:trPr>
          <w:trHeight w:val="322"/>
        </w:trPr>
        <w:tc>
          <w:tcPr>
            <w:tcW w:w="3261" w:type="dxa"/>
            <w:vMerge/>
          </w:tcPr>
          <w:p w:rsidR="0003365A" w:rsidRPr="000710FD" w:rsidRDefault="0003365A" w:rsidP="0003365A">
            <w:pPr>
              <w:widowControl w:val="0"/>
              <w:autoSpaceDE w:val="0"/>
              <w:autoSpaceDN w:val="0"/>
              <w:adjustRightInd w:val="0"/>
              <w:rPr>
                <w:sz w:val="22"/>
                <w:szCs w:val="22"/>
              </w:rPr>
            </w:pPr>
          </w:p>
        </w:tc>
        <w:tc>
          <w:tcPr>
            <w:tcW w:w="1701" w:type="dxa"/>
            <w:vMerge/>
          </w:tcPr>
          <w:p w:rsidR="0003365A" w:rsidRPr="000710FD" w:rsidRDefault="0003365A" w:rsidP="0003365A">
            <w:pPr>
              <w:widowControl w:val="0"/>
              <w:autoSpaceDE w:val="0"/>
              <w:autoSpaceDN w:val="0"/>
              <w:adjustRightInd w:val="0"/>
              <w:rPr>
                <w:sz w:val="22"/>
                <w:szCs w:val="22"/>
              </w:rPr>
            </w:pPr>
          </w:p>
        </w:tc>
        <w:tc>
          <w:tcPr>
            <w:tcW w:w="3543" w:type="dxa"/>
          </w:tcPr>
          <w:p w:rsidR="0003365A" w:rsidRPr="000710FD" w:rsidRDefault="0003365A" w:rsidP="0003365A">
            <w:pPr>
              <w:widowControl w:val="0"/>
              <w:autoSpaceDE w:val="0"/>
              <w:autoSpaceDN w:val="0"/>
              <w:adjustRightInd w:val="0"/>
              <w:rPr>
                <w:color w:val="FF0000"/>
                <w:sz w:val="22"/>
                <w:szCs w:val="22"/>
              </w:rPr>
            </w:pPr>
            <w:r w:rsidRPr="000710FD">
              <w:rPr>
                <w:color w:val="FF0000"/>
                <w:sz w:val="22"/>
                <w:szCs w:val="22"/>
              </w:rPr>
              <w:t>Средства бюджета Московской области</w:t>
            </w:r>
          </w:p>
        </w:tc>
        <w:tc>
          <w:tcPr>
            <w:tcW w:w="1276" w:type="dxa"/>
          </w:tcPr>
          <w:p w:rsidR="0003365A" w:rsidRPr="000710FD" w:rsidRDefault="0003365A" w:rsidP="00FA73AE">
            <w:pPr>
              <w:pStyle w:val="ConsPlusNormal"/>
              <w:ind w:firstLine="0"/>
              <w:jc w:val="center"/>
              <w:rPr>
                <w:rFonts w:ascii="Times New Roman" w:hAnsi="Times New Roman" w:cs="Times New Roman"/>
                <w:color w:val="FF0000"/>
                <w:sz w:val="22"/>
                <w:szCs w:val="22"/>
              </w:rPr>
            </w:pPr>
            <w:r w:rsidRPr="000710FD">
              <w:rPr>
                <w:rFonts w:ascii="Times New Roman" w:hAnsi="Times New Roman" w:cs="Times New Roman"/>
                <w:color w:val="FF0000"/>
                <w:sz w:val="22"/>
                <w:szCs w:val="22"/>
              </w:rPr>
              <w:t>0</w:t>
            </w:r>
          </w:p>
        </w:tc>
        <w:tc>
          <w:tcPr>
            <w:tcW w:w="1134" w:type="dxa"/>
          </w:tcPr>
          <w:p w:rsidR="0003365A" w:rsidRPr="000710FD" w:rsidRDefault="0003365A" w:rsidP="00FA73AE">
            <w:pPr>
              <w:pStyle w:val="ConsPlusNormal"/>
              <w:widowControl/>
              <w:ind w:firstLine="0"/>
              <w:jc w:val="center"/>
              <w:rPr>
                <w:rFonts w:ascii="Times New Roman" w:hAnsi="Times New Roman" w:cs="Times New Roman"/>
                <w:color w:val="FF0000"/>
                <w:sz w:val="22"/>
                <w:szCs w:val="22"/>
              </w:rPr>
            </w:pPr>
            <w:r w:rsidRPr="000710FD">
              <w:rPr>
                <w:rFonts w:ascii="Times New Roman" w:hAnsi="Times New Roman" w:cs="Times New Roman"/>
                <w:color w:val="FF0000"/>
                <w:sz w:val="22"/>
                <w:szCs w:val="22"/>
              </w:rPr>
              <w:t>0</w:t>
            </w:r>
          </w:p>
        </w:tc>
        <w:tc>
          <w:tcPr>
            <w:tcW w:w="1134" w:type="dxa"/>
          </w:tcPr>
          <w:p w:rsidR="0003365A" w:rsidRPr="000710FD" w:rsidRDefault="0003365A" w:rsidP="00FA73AE">
            <w:pPr>
              <w:pStyle w:val="ConsPlusNormal"/>
              <w:widowControl/>
              <w:ind w:firstLine="0"/>
              <w:jc w:val="center"/>
              <w:rPr>
                <w:rFonts w:ascii="Times New Roman" w:hAnsi="Times New Roman" w:cs="Times New Roman"/>
                <w:color w:val="FF0000"/>
                <w:sz w:val="22"/>
                <w:szCs w:val="22"/>
              </w:rPr>
            </w:pPr>
            <w:r w:rsidRPr="000710FD">
              <w:rPr>
                <w:rFonts w:ascii="Times New Roman" w:hAnsi="Times New Roman" w:cs="Times New Roman"/>
                <w:color w:val="FF0000"/>
                <w:sz w:val="22"/>
                <w:szCs w:val="22"/>
              </w:rPr>
              <w:t>0</w:t>
            </w:r>
          </w:p>
        </w:tc>
        <w:tc>
          <w:tcPr>
            <w:tcW w:w="1134" w:type="dxa"/>
          </w:tcPr>
          <w:p w:rsidR="0003365A" w:rsidRPr="000710FD" w:rsidRDefault="0003365A" w:rsidP="00FA73AE">
            <w:pPr>
              <w:pStyle w:val="ConsPlusNormal"/>
              <w:widowControl/>
              <w:ind w:firstLine="0"/>
              <w:jc w:val="center"/>
              <w:rPr>
                <w:rFonts w:ascii="Times New Roman" w:hAnsi="Times New Roman" w:cs="Times New Roman"/>
                <w:color w:val="FF0000"/>
                <w:sz w:val="22"/>
                <w:szCs w:val="22"/>
              </w:rPr>
            </w:pPr>
            <w:r w:rsidRPr="000710FD">
              <w:rPr>
                <w:rFonts w:ascii="Times New Roman" w:hAnsi="Times New Roman" w:cs="Times New Roman"/>
                <w:color w:val="FF0000"/>
                <w:sz w:val="22"/>
                <w:szCs w:val="22"/>
              </w:rPr>
              <w:t>0</w:t>
            </w:r>
          </w:p>
        </w:tc>
        <w:tc>
          <w:tcPr>
            <w:tcW w:w="992" w:type="dxa"/>
          </w:tcPr>
          <w:p w:rsidR="0003365A" w:rsidRPr="000710FD" w:rsidRDefault="0003365A" w:rsidP="00FA73AE">
            <w:pPr>
              <w:pStyle w:val="ConsPlusNormal"/>
              <w:widowControl/>
              <w:ind w:firstLine="0"/>
              <w:jc w:val="center"/>
              <w:rPr>
                <w:rFonts w:ascii="Times New Roman" w:hAnsi="Times New Roman" w:cs="Times New Roman"/>
                <w:color w:val="FF0000"/>
                <w:sz w:val="22"/>
                <w:szCs w:val="22"/>
              </w:rPr>
            </w:pPr>
            <w:r w:rsidRPr="000710FD">
              <w:rPr>
                <w:rFonts w:ascii="Times New Roman" w:hAnsi="Times New Roman" w:cs="Times New Roman"/>
                <w:color w:val="FF0000"/>
                <w:sz w:val="22"/>
                <w:szCs w:val="22"/>
              </w:rPr>
              <w:t>0</w:t>
            </w:r>
          </w:p>
        </w:tc>
        <w:tc>
          <w:tcPr>
            <w:tcW w:w="993" w:type="dxa"/>
          </w:tcPr>
          <w:p w:rsidR="0003365A" w:rsidRPr="000710FD" w:rsidRDefault="0003365A" w:rsidP="00FA73AE">
            <w:pPr>
              <w:pStyle w:val="ConsPlusNormal"/>
              <w:widowControl/>
              <w:ind w:firstLine="0"/>
              <w:jc w:val="center"/>
              <w:rPr>
                <w:rFonts w:ascii="Times New Roman" w:hAnsi="Times New Roman" w:cs="Times New Roman"/>
                <w:color w:val="FF0000"/>
                <w:sz w:val="22"/>
                <w:szCs w:val="22"/>
              </w:rPr>
            </w:pPr>
            <w:r w:rsidRPr="000710FD">
              <w:rPr>
                <w:rFonts w:ascii="Times New Roman" w:hAnsi="Times New Roman" w:cs="Times New Roman"/>
                <w:color w:val="FF0000"/>
                <w:sz w:val="22"/>
                <w:szCs w:val="22"/>
              </w:rPr>
              <w:t>0</w:t>
            </w:r>
          </w:p>
        </w:tc>
      </w:tr>
      <w:tr w:rsidR="0003365A" w:rsidRPr="003717A2" w:rsidTr="0003365A">
        <w:trPr>
          <w:trHeight w:val="322"/>
        </w:trPr>
        <w:tc>
          <w:tcPr>
            <w:tcW w:w="3261" w:type="dxa"/>
            <w:vMerge/>
          </w:tcPr>
          <w:p w:rsidR="0003365A" w:rsidRPr="000710FD" w:rsidRDefault="0003365A" w:rsidP="0003365A">
            <w:pPr>
              <w:widowControl w:val="0"/>
              <w:autoSpaceDE w:val="0"/>
              <w:autoSpaceDN w:val="0"/>
              <w:adjustRightInd w:val="0"/>
              <w:rPr>
                <w:sz w:val="22"/>
                <w:szCs w:val="22"/>
              </w:rPr>
            </w:pPr>
          </w:p>
        </w:tc>
        <w:tc>
          <w:tcPr>
            <w:tcW w:w="1701" w:type="dxa"/>
            <w:vMerge/>
          </w:tcPr>
          <w:p w:rsidR="0003365A" w:rsidRPr="000710FD" w:rsidRDefault="0003365A" w:rsidP="0003365A">
            <w:pPr>
              <w:widowControl w:val="0"/>
              <w:autoSpaceDE w:val="0"/>
              <w:autoSpaceDN w:val="0"/>
              <w:adjustRightInd w:val="0"/>
              <w:rPr>
                <w:sz w:val="22"/>
                <w:szCs w:val="22"/>
              </w:rPr>
            </w:pPr>
          </w:p>
        </w:tc>
        <w:tc>
          <w:tcPr>
            <w:tcW w:w="3543" w:type="dxa"/>
          </w:tcPr>
          <w:p w:rsidR="0003365A" w:rsidRPr="000710FD" w:rsidRDefault="0003365A" w:rsidP="0003365A">
            <w:pPr>
              <w:widowControl w:val="0"/>
              <w:autoSpaceDE w:val="0"/>
              <w:autoSpaceDN w:val="0"/>
              <w:adjustRightInd w:val="0"/>
              <w:rPr>
                <w:sz w:val="22"/>
                <w:szCs w:val="22"/>
              </w:rPr>
            </w:pPr>
            <w:r w:rsidRPr="000710FD">
              <w:rPr>
                <w:sz w:val="22"/>
                <w:szCs w:val="22"/>
              </w:rPr>
              <w:t>Средства бюджета Раменского муниципального района</w:t>
            </w:r>
          </w:p>
        </w:tc>
        <w:tc>
          <w:tcPr>
            <w:tcW w:w="1276" w:type="dxa"/>
          </w:tcPr>
          <w:p w:rsidR="0003365A" w:rsidRPr="000710FD" w:rsidRDefault="0003365A" w:rsidP="00FA73AE">
            <w:pPr>
              <w:pStyle w:val="ConsPlusNorma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1134"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1134"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1134"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992"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c>
          <w:tcPr>
            <w:tcW w:w="993" w:type="dxa"/>
          </w:tcPr>
          <w:p w:rsidR="0003365A" w:rsidRPr="000710FD" w:rsidRDefault="0003365A" w:rsidP="00FA73AE">
            <w:pPr>
              <w:pStyle w:val="ConsPlusNormal"/>
              <w:widowControl/>
              <w:ind w:firstLine="0"/>
              <w:jc w:val="center"/>
              <w:rPr>
                <w:rFonts w:ascii="Times New Roman" w:hAnsi="Times New Roman" w:cs="Times New Roman"/>
                <w:sz w:val="22"/>
                <w:szCs w:val="22"/>
              </w:rPr>
            </w:pPr>
            <w:r w:rsidRPr="000710FD">
              <w:rPr>
                <w:rFonts w:ascii="Times New Roman" w:hAnsi="Times New Roman" w:cs="Times New Roman"/>
                <w:sz w:val="22"/>
                <w:szCs w:val="22"/>
              </w:rPr>
              <w:t>0</w:t>
            </w:r>
          </w:p>
        </w:tc>
      </w:tr>
    </w:tbl>
    <w:p w:rsidR="0003365A" w:rsidRPr="003717A2" w:rsidRDefault="0003365A" w:rsidP="0003365A">
      <w:pPr>
        <w:pStyle w:val="ConsPlusNormal"/>
        <w:jc w:val="both"/>
        <w:rPr>
          <w:sz w:val="24"/>
          <w:szCs w:val="24"/>
        </w:rPr>
      </w:pPr>
    </w:p>
    <w:p w:rsidR="0021208C" w:rsidRPr="003717A2" w:rsidRDefault="0003365A" w:rsidP="0021208C">
      <w:pPr>
        <w:pStyle w:val="a6"/>
        <w:numPr>
          <w:ilvl w:val="0"/>
          <w:numId w:val="15"/>
        </w:numPr>
        <w:suppressAutoHyphens w:val="0"/>
        <w:autoSpaceDE w:val="0"/>
        <w:autoSpaceDN w:val="0"/>
        <w:adjustRightInd w:val="0"/>
        <w:ind w:left="0" w:right="-1" w:firstLine="0"/>
        <w:jc w:val="center"/>
        <w:rPr>
          <w:rFonts w:ascii="Times New Roman" w:eastAsia="T3Font_4" w:hAnsi="Times New Roman" w:cs="Times New Roman"/>
          <w:color w:val="000000"/>
        </w:rPr>
      </w:pPr>
      <w:r w:rsidRPr="003717A2">
        <w:rPr>
          <w:rFonts w:ascii="Times New Roman" w:eastAsia="T3Font_4" w:hAnsi="Times New Roman" w:cs="Times New Roman"/>
          <w:color w:val="000000"/>
        </w:rPr>
        <w:t>Характеристика проблемы и необходимость их решения программно-целевым методом</w:t>
      </w:r>
    </w:p>
    <w:p w:rsidR="0021208C" w:rsidRPr="003717A2" w:rsidRDefault="0021208C" w:rsidP="0021208C">
      <w:pPr>
        <w:pStyle w:val="a6"/>
        <w:suppressAutoHyphens w:val="0"/>
        <w:autoSpaceDE w:val="0"/>
        <w:autoSpaceDN w:val="0"/>
        <w:adjustRightInd w:val="0"/>
        <w:ind w:left="0" w:right="-1"/>
        <w:rPr>
          <w:rFonts w:ascii="Times New Roman" w:eastAsia="T3Font_4" w:hAnsi="Times New Roman" w:cs="Times New Roman"/>
          <w:color w:val="000000"/>
        </w:rPr>
      </w:pP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Рынок труда Раменского муниципального района в 2013-2016 годах формировался под влиянием социально-экономических процессов, происходящих в Московской области.</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 xml:space="preserve">Структурные изменения в экономике района непосредственно отразились на состоянии занятости населения и формировании рынка труда. </w:t>
      </w:r>
    </w:p>
    <w:p w:rsidR="0003365A" w:rsidRPr="003717A2" w:rsidRDefault="0003365A" w:rsidP="0003365A">
      <w:pPr>
        <w:pStyle w:val="af6"/>
        <w:ind w:firstLine="709"/>
        <w:jc w:val="both"/>
        <w:rPr>
          <w:color w:val="000000"/>
        </w:rPr>
      </w:pPr>
      <w:r w:rsidRPr="003717A2">
        <w:rPr>
          <w:rFonts w:eastAsia="T3Font_5"/>
          <w:color w:val="000000"/>
        </w:rPr>
        <w:t xml:space="preserve">В Раменском муниципальном районе численность населения на 01.01.2016 составила 286836 человек. </w:t>
      </w:r>
      <w:r w:rsidRPr="003717A2">
        <w:rPr>
          <w:color w:val="000000"/>
        </w:rPr>
        <w:t xml:space="preserve">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компенсирована миграционным приростом. </w:t>
      </w:r>
    </w:p>
    <w:p w:rsidR="0003365A" w:rsidRPr="003717A2" w:rsidRDefault="0003365A" w:rsidP="0003365A">
      <w:pPr>
        <w:pStyle w:val="af6"/>
        <w:ind w:firstLine="709"/>
        <w:jc w:val="both"/>
        <w:rPr>
          <w:color w:val="000000"/>
        </w:rPr>
      </w:pPr>
      <w:r w:rsidRPr="003717A2">
        <w:rPr>
          <w:color w:val="000000"/>
        </w:rPr>
        <w:t>Демографическая ситуация в Раменском муниципальном районе на протяжении многих лет характеризуется положительной динамикой, характеризующейся следующими тенденциями:</w:t>
      </w:r>
    </w:p>
    <w:p w:rsidR="0003365A" w:rsidRPr="003717A2" w:rsidRDefault="0003365A" w:rsidP="0003365A">
      <w:pPr>
        <w:pStyle w:val="af6"/>
        <w:ind w:firstLine="709"/>
        <w:jc w:val="both"/>
        <w:rPr>
          <w:color w:val="000000"/>
        </w:rPr>
      </w:pPr>
      <w:r w:rsidRPr="003717A2">
        <w:rPr>
          <w:color w:val="000000"/>
        </w:rPr>
        <w:t>- активное жилищное строительство и близкое расположение Раменского муниципального района к г. Москве, что приведет к стабильному миграционному приросту населения.</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 xml:space="preserve">Одновременно в районе наблюдается рост численности экономически активного населения и составляет 150013 человек. На 01.01.2015 трудоспособное население в трудоспособном возрасте составляет 166693 человека. </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В общественных и временных работах за 01.01.2015 приняло участие более 0,003 % граждан трудоспособного возраста. Анализ показывает, что в числе безработных сократилась категория граждан, которые являются длительно (более 1 года) неработающими. Особо стоит вопрос о трудоустройстве граждан следующих категорий:</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 несовершеннолетние граждане в возрасте 14-18 лет,</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 инвалиды,</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lastRenderedPageBreak/>
        <w:t>• одинокие, многодетные родители,</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 выпускники учебных заведений НПО и СПО.</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создаваемые новые рабочие места не полностью обеспечивают занятость безработных. Некогда, полностью ориентированные на высокие объемы производства сельскохозяйственной продукции предприятия, сейчас находятся на недостаточном уровне.</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Ситуация на рынке труда характеризуется состоянием экономики района в целом. В 2016 году численность официально зарегистрированных безработных остается на уровне 2015 года и составляет 590 человек. За 11 месяцев 2016 года численность официально зарегистрированных безработных незначительно увеличилась по сравнению с аналогичным периодом прошлого года на 47 человек (менее 9%). Уровень регистрируемой безработицы составляет в среднем за год 0,43.</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 xml:space="preserve">Положительное воздействие на ситуацию с занятостью населения оказывают реализуемые в соответствии с Законом Российской Федерации от 19.04.1991 №1032-1 «О занятости населения Российской Федерации» меры по стабилизации ситуации на рынке труда. При содействии ГКУ МО «Раменский центр занятости населения» за 11 месяцев 2016 года были трудоустроены 1296 человек или 62,5 % от общей </w:t>
      </w:r>
      <w:proofErr w:type="gramStart"/>
      <w:r w:rsidRPr="003717A2">
        <w:rPr>
          <w:rFonts w:eastAsia="T3Font_5"/>
          <w:color w:val="000000"/>
        </w:rPr>
        <w:t>численности</w:t>
      </w:r>
      <w:proofErr w:type="gramEnd"/>
      <w:r w:rsidRPr="003717A2">
        <w:rPr>
          <w:rFonts w:eastAsia="T3Font_5"/>
          <w:color w:val="000000"/>
        </w:rPr>
        <w:t xml:space="preserve"> обратившихся за содействием в поиске подходящей работы.</w:t>
      </w:r>
    </w:p>
    <w:p w:rsidR="0003365A" w:rsidRPr="003717A2" w:rsidRDefault="0003365A" w:rsidP="0003365A">
      <w:pPr>
        <w:autoSpaceDE w:val="0"/>
        <w:autoSpaceDN w:val="0"/>
        <w:adjustRightInd w:val="0"/>
        <w:ind w:firstLine="709"/>
        <w:jc w:val="both"/>
        <w:rPr>
          <w:rFonts w:eastAsia="T3Font_5"/>
          <w:color w:val="000000"/>
        </w:rPr>
      </w:pPr>
      <w:r w:rsidRPr="003717A2">
        <w:rPr>
          <w:rFonts w:eastAsia="T3Font_5"/>
          <w:color w:val="000000"/>
        </w:rPr>
        <w:t xml:space="preserve">В то же время в государственных услугах в сфере занятости населения по-прежнему нуждается значительное количество жителей района. В ГКУ МО «Раменский центр занятости населения» за 11 месяцев 2016 года обратилось за предоставлением государственных услуг 4064 человек. </w:t>
      </w:r>
    </w:p>
    <w:p w:rsidR="0003365A" w:rsidRPr="003717A2" w:rsidRDefault="0003365A" w:rsidP="0003365A">
      <w:pPr>
        <w:autoSpaceDE w:val="0"/>
        <w:autoSpaceDN w:val="0"/>
        <w:adjustRightInd w:val="0"/>
        <w:ind w:firstLine="709"/>
        <w:jc w:val="both"/>
        <w:rPr>
          <w:rFonts w:eastAsia="T3Font_7"/>
          <w:color w:val="000000"/>
        </w:rPr>
      </w:pPr>
      <w:r w:rsidRPr="003717A2">
        <w:rPr>
          <w:rFonts w:eastAsia="T3Font_5"/>
          <w:color w:val="000000"/>
        </w:rPr>
        <w:t xml:space="preserve">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3717A2">
        <w:rPr>
          <w:rFonts w:eastAsia="T3Font_5"/>
          <w:color w:val="000000"/>
        </w:rPr>
        <w:t>предпенсионного</w:t>
      </w:r>
      <w:proofErr w:type="spellEnd"/>
      <w:r w:rsidRPr="003717A2">
        <w:rPr>
          <w:rFonts w:eastAsia="T3Font_7"/>
          <w:color w:val="000000"/>
        </w:rPr>
        <w:t xml:space="preserve"> и пенсионного возрастов, отдельные категории молодежи и другие категории граждан.</w:t>
      </w:r>
    </w:p>
    <w:p w:rsidR="0003365A" w:rsidRPr="003717A2" w:rsidRDefault="0003365A" w:rsidP="0003365A">
      <w:pPr>
        <w:autoSpaceDE w:val="0"/>
        <w:autoSpaceDN w:val="0"/>
        <w:adjustRightInd w:val="0"/>
        <w:ind w:firstLine="709"/>
        <w:jc w:val="both"/>
        <w:rPr>
          <w:rFonts w:eastAsia="T3Font_7"/>
          <w:color w:val="000000"/>
        </w:rPr>
      </w:pPr>
      <w:r w:rsidRPr="003717A2">
        <w:rPr>
          <w:rFonts w:eastAsia="T3Font_7"/>
          <w:color w:val="000000"/>
        </w:rPr>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03365A" w:rsidRPr="003717A2" w:rsidRDefault="0003365A" w:rsidP="0003365A">
      <w:pPr>
        <w:autoSpaceDE w:val="0"/>
        <w:autoSpaceDN w:val="0"/>
        <w:adjustRightInd w:val="0"/>
        <w:ind w:firstLine="709"/>
        <w:jc w:val="both"/>
        <w:rPr>
          <w:rFonts w:eastAsia="T3Font_7"/>
          <w:color w:val="000000"/>
        </w:rPr>
      </w:pPr>
      <w:r w:rsidRPr="003717A2">
        <w:rPr>
          <w:rFonts w:eastAsia="T3Font_7"/>
          <w:color w:val="000000"/>
        </w:rPr>
        <w:t>С учетом приоритетов государственной политики сформирована цель настоящей подпрограммы – «Содействие занятости населения и развитию рынка труда на территории Раменского муниципального района».</w:t>
      </w:r>
    </w:p>
    <w:p w:rsidR="0003365A" w:rsidRPr="003717A2" w:rsidRDefault="0003365A" w:rsidP="0003365A">
      <w:pPr>
        <w:autoSpaceDE w:val="0"/>
        <w:autoSpaceDN w:val="0"/>
        <w:adjustRightInd w:val="0"/>
        <w:ind w:firstLine="709"/>
        <w:jc w:val="both"/>
        <w:rPr>
          <w:rFonts w:eastAsia="T3Font_7"/>
          <w:color w:val="000000"/>
        </w:rPr>
      </w:pPr>
      <w:r w:rsidRPr="003717A2">
        <w:rPr>
          <w:rFonts w:eastAsia="T3Font_7"/>
          <w:color w:val="000000"/>
        </w:rPr>
        <w:t xml:space="preserve">Для достижения указанной цели планируется решение следующих задач: Предотвращение роста напряженности на рынке труда Раменского муниципального района. </w:t>
      </w:r>
    </w:p>
    <w:p w:rsidR="0003365A" w:rsidRPr="003717A2" w:rsidRDefault="0003365A" w:rsidP="0003365A">
      <w:pPr>
        <w:autoSpaceDE w:val="0"/>
        <w:autoSpaceDN w:val="0"/>
        <w:adjustRightInd w:val="0"/>
        <w:ind w:firstLine="709"/>
        <w:jc w:val="both"/>
        <w:rPr>
          <w:rFonts w:eastAsia="T3Font_7"/>
          <w:color w:val="000000"/>
        </w:rPr>
      </w:pPr>
      <w:r w:rsidRPr="003717A2">
        <w:rPr>
          <w:rFonts w:eastAsia="T3Font_7"/>
          <w:color w:val="000000"/>
        </w:rPr>
        <w:t xml:space="preserve">Повышение конкурентоспособности на рынке труда граждан, имеющих ограничения трудоспособности по состоянию здоровья, граждан </w:t>
      </w:r>
      <w:proofErr w:type="spellStart"/>
      <w:r w:rsidRPr="003717A2">
        <w:rPr>
          <w:rFonts w:eastAsia="T3Font_7"/>
          <w:color w:val="000000"/>
        </w:rPr>
        <w:t>предпенсионного</w:t>
      </w:r>
      <w:proofErr w:type="spellEnd"/>
      <w:r w:rsidRPr="003717A2">
        <w:rPr>
          <w:rFonts w:eastAsia="T3Font_7"/>
          <w:color w:val="000000"/>
        </w:rPr>
        <w:t xml:space="preserve"> и пенсионного возрастов, отдельных категорий молодежи и другие категорий граждан.</w:t>
      </w:r>
    </w:p>
    <w:p w:rsidR="0003365A" w:rsidRPr="003717A2" w:rsidRDefault="0003365A" w:rsidP="0003365A">
      <w:pPr>
        <w:autoSpaceDE w:val="0"/>
        <w:autoSpaceDN w:val="0"/>
        <w:adjustRightInd w:val="0"/>
        <w:ind w:firstLine="709"/>
        <w:jc w:val="both"/>
        <w:rPr>
          <w:rFonts w:eastAsia="T3Font_7"/>
          <w:color w:val="000000"/>
        </w:rPr>
      </w:pPr>
      <w:r w:rsidRPr="003717A2">
        <w:rPr>
          <w:rFonts w:eastAsia="T3Font_7"/>
          <w:color w:val="000000"/>
        </w:rPr>
        <w:t>Настоящая подпрограмма направлена на решение проблем на рынке труда в Раменском районе.</w:t>
      </w:r>
    </w:p>
    <w:p w:rsidR="0003365A" w:rsidRPr="003717A2" w:rsidRDefault="0003365A" w:rsidP="0003365A">
      <w:pPr>
        <w:pStyle w:val="ConsPlusNonformat"/>
        <w:ind w:firstLine="709"/>
        <w:jc w:val="both"/>
        <w:rPr>
          <w:rFonts w:ascii="Times New Roman" w:hAnsi="Times New Roman" w:cs="Times New Roman"/>
          <w:color w:val="000000"/>
          <w:sz w:val="24"/>
          <w:szCs w:val="24"/>
        </w:rPr>
      </w:pPr>
      <w:r w:rsidRPr="003717A2">
        <w:rPr>
          <w:rFonts w:ascii="Times New Roman" w:hAnsi="Times New Roman" w:cs="Times New Roman"/>
          <w:color w:val="000000"/>
          <w:sz w:val="24"/>
          <w:szCs w:val="24"/>
        </w:rPr>
        <w:t>Цель подпрограммы: снижение напряжённости на рынке труда.</w:t>
      </w:r>
    </w:p>
    <w:p w:rsidR="0003365A" w:rsidRPr="003717A2" w:rsidRDefault="0003365A" w:rsidP="0003365A">
      <w:pPr>
        <w:pStyle w:val="ConsPlusNormal"/>
        <w:ind w:firstLine="709"/>
        <w:jc w:val="both"/>
        <w:rPr>
          <w:color w:val="000000"/>
          <w:sz w:val="24"/>
          <w:szCs w:val="24"/>
        </w:rPr>
      </w:pPr>
      <w:r w:rsidRPr="003717A2">
        <w:rPr>
          <w:rFonts w:ascii="Times New Roman" w:eastAsia="T3Font_7" w:hAnsi="Times New Roman" w:cs="Times New Roman"/>
          <w:color w:val="000000"/>
          <w:sz w:val="24"/>
          <w:szCs w:val="24"/>
        </w:rPr>
        <w:t>Задача подпрограммы: предотвращение роста напряженности на рынке труда Раменского муниципального района</w:t>
      </w:r>
      <w:r w:rsidRPr="003717A2">
        <w:rPr>
          <w:color w:val="000000"/>
          <w:sz w:val="24"/>
          <w:szCs w:val="24"/>
        </w:rPr>
        <w:t>.</w:t>
      </w:r>
    </w:p>
    <w:p w:rsidR="0003365A" w:rsidRDefault="0003365A" w:rsidP="0003365A">
      <w:pPr>
        <w:pStyle w:val="ConsPlusNonformat"/>
        <w:ind w:firstLine="709"/>
        <w:jc w:val="both"/>
        <w:rPr>
          <w:rFonts w:ascii="Times New Roman" w:hAnsi="Times New Roman" w:cs="Times New Roman"/>
          <w:color w:val="000000"/>
          <w:sz w:val="24"/>
          <w:szCs w:val="24"/>
        </w:rPr>
      </w:pPr>
      <w:r w:rsidRPr="003717A2">
        <w:rPr>
          <w:rFonts w:ascii="Times New Roman" w:hAnsi="Times New Roman" w:cs="Times New Roman"/>
          <w:color w:val="000000"/>
          <w:sz w:val="24"/>
          <w:szCs w:val="24"/>
        </w:rPr>
        <w:t xml:space="preserve">Достижение поставленной цели и задачи Подпрограммы в течение 2017-2021гг. путем организации дополнительных рабочих мест и реализации программных мероприятий позволит снизить напряжённость на рынке труда в Раменском муниципальном районе (полный перечень мероприятий изложен в Приложении №1 к Подпрограмме </w:t>
      </w:r>
      <w:r w:rsidRPr="003717A2">
        <w:rPr>
          <w:rFonts w:ascii="Times New Roman" w:hAnsi="Times New Roman" w:cs="Times New Roman"/>
          <w:color w:val="000000"/>
          <w:sz w:val="24"/>
          <w:szCs w:val="24"/>
          <w:lang w:val="en-US"/>
        </w:rPr>
        <w:t>IV</w:t>
      </w:r>
      <w:r w:rsidRPr="003717A2">
        <w:rPr>
          <w:rFonts w:ascii="Times New Roman" w:hAnsi="Times New Roman" w:cs="Times New Roman"/>
          <w:color w:val="000000"/>
          <w:sz w:val="24"/>
          <w:szCs w:val="24"/>
        </w:rPr>
        <w:t>).</w:t>
      </w:r>
    </w:p>
    <w:p w:rsidR="000710FD" w:rsidRPr="003717A2" w:rsidRDefault="000710FD" w:rsidP="0003365A">
      <w:pPr>
        <w:pStyle w:val="ConsPlusNonformat"/>
        <w:ind w:firstLine="709"/>
        <w:jc w:val="both"/>
        <w:rPr>
          <w:rFonts w:ascii="Times New Roman" w:hAnsi="Times New Roman" w:cs="Times New Roman"/>
          <w:color w:val="000000"/>
          <w:sz w:val="24"/>
          <w:szCs w:val="24"/>
        </w:rPr>
      </w:pPr>
    </w:p>
    <w:p w:rsidR="0003365A" w:rsidRPr="003717A2" w:rsidRDefault="0003365A" w:rsidP="0021208C">
      <w:pPr>
        <w:pStyle w:val="a6"/>
        <w:numPr>
          <w:ilvl w:val="0"/>
          <w:numId w:val="15"/>
        </w:numPr>
        <w:suppressAutoHyphens w:val="0"/>
        <w:autoSpaceDE w:val="0"/>
        <w:autoSpaceDN w:val="0"/>
        <w:adjustRightInd w:val="0"/>
        <w:spacing w:line="276" w:lineRule="auto"/>
        <w:jc w:val="center"/>
        <w:rPr>
          <w:rFonts w:ascii="Times New Roman" w:eastAsia="T3Font_8" w:hAnsi="Times New Roman" w:cs="Times New Roman"/>
          <w:color w:val="000000"/>
        </w:rPr>
      </w:pPr>
      <w:r w:rsidRPr="003717A2">
        <w:rPr>
          <w:rFonts w:ascii="Times New Roman" w:eastAsia="T3Font_8" w:hAnsi="Times New Roman" w:cs="Times New Roman"/>
          <w:color w:val="000000"/>
        </w:rPr>
        <w:lastRenderedPageBreak/>
        <w:t>Планируемые результаты реализации подпрограммы</w:t>
      </w:r>
    </w:p>
    <w:p w:rsidR="0021208C" w:rsidRPr="003717A2" w:rsidRDefault="0021208C" w:rsidP="0021208C">
      <w:pPr>
        <w:autoSpaceDE w:val="0"/>
        <w:autoSpaceDN w:val="0"/>
        <w:adjustRightInd w:val="0"/>
        <w:spacing w:line="276" w:lineRule="auto"/>
        <w:ind w:left="360"/>
        <w:rPr>
          <w:rFonts w:eastAsia="T3Font_8"/>
          <w:color w:val="000000"/>
        </w:rPr>
      </w:pPr>
    </w:p>
    <w:p w:rsidR="0003365A" w:rsidRPr="003717A2" w:rsidRDefault="0003365A" w:rsidP="0021208C">
      <w:pPr>
        <w:autoSpaceDE w:val="0"/>
        <w:autoSpaceDN w:val="0"/>
        <w:adjustRightInd w:val="0"/>
        <w:ind w:firstLine="709"/>
        <w:jc w:val="both"/>
        <w:rPr>
          <w:rFonts w:eastAsia="T3Font_7"/>
          <w:color w:val="000000"/>
        </w:rPr>
      </w:pPr>
      <w:r w:rsidRPr="003717A2">
        <w:rPr>
          <w:rFonts w:eastAsia="T3Font_7"/>
          <w:color w:val="000000"/>
        </w:rPr>
        <w:t xml:space="preserve">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 </w:t>
      </w:r>
    </w:p>
    <w:p w:rsidR="0003365A" w:rsidRDefault="0003365A" w:rsidP="0003365A">
      <w:pPr>
        <w:autoSpaceDE w:val="0"/>
        <w:autoSpaceDN w:val="0"/>
        <w:adjustRightInd w:val="0"/>
        <w:ind w:firstLine="709"/>
        <w:jc w:val="both"/>
        <w:rPr>
          <w:rFonts w:eastAsia="T3Font_7"/>
          <w:color w:val="000000"/>
        </w:rPr>
      </w:pPr>
      <w:r w:rsidRPr="003717A2">
        <w:rPr>
          <w:rFonts w:eastAsia="T3Font_7"/>
          <w:color w:val="000000"/>
        </w:rPr>
        <w:t xml:space="preserve">Методика </w:t>
      </w:r>
      <w:proofErr w:type="gramStart"/>
      <w:r w:rsidRPr="003717A2">
        <w:rPr>
          <w:rFonts w:eastAsia="T3Font_7"/>
          <w:color w:val="000000"/>
        </w:rPr>
        <w:t>расчета значений планируемых результатов реализации подпрограммы</w:t>
      </w:r>
      <w:proofErr w:type="gramEnd"/>
      <w:r w:rsidRPr="003717A2">
        <w:rPr>
          <w:rFonts w:eastAsia="T3Font_7"/>
          <w:color w:val="000000"/>
        </w:rPr>
        <w:t xml:space="preserve"> приведена в Приложении № 3 к подпрограмме.</w:t>
      </w:r>
    </w:p>
    <w:p w:rsidR="003717A2" w:rsidRPr="003717A2" w:rsidRDefault="003717A2" w:rsidP="0003365A">
      <w:pPr>
        <w:autoSpaceDE w:val="0"/>
        <w:autoSpaceDN w:val="0"/>
        <w:adjustRightInd w:val="0"/>
        <w:ind w:firstLine="709"/>
        <w:jc w:val="both"/>
        <w:rPr>
          <w:rFonts w:eastAsia="T3Font_7"/>
          <w:color w:val="000000"/>
        </w:rPr>
      </w:pPr>
    </w:p>
    <w:p w:rsidR="0003365A" w:rsidRPr="003717A2" w:rsidRDefault="0003365A" w:rsidP="0021208C">
      <w:pPr>
        <w:pStyle w:val="a6"/>
        <w:numPr>
          <w:ilvl w:val="0"/>
          <w:numId w:val="15"/>
        </w:numPr>
        <w:autoSpaceDE w:val="0"/>
        <w:autoSpaceDN w:val="0"/>
        <w:adjustRightInd w:val="0"/>
        <w:jc w:val="center"/>
        <w:rPr>
          <w:rFonts w:ascii="Times New Roman" w:eastAsia="T3Font_7" w:hAnsi="Times New Roman" w:cs="Times New Roman"/>
          <w:color w:val="000000"/>
          <w:lang w:eastAsia="ru-RU"/>
        </w:rPr>
      </w:pPr>
      <w:r w:rsidRPr="003717A2">
        <w:rPr>
          <w:rFonts w:ascii="Times New Roman" w:eastAsia="T3Font_7" w:hAnsi="Times New Roman" w:cs="Times New Roman"/>
          <w:color w:val="000000"/>
          <w:lang w:eastAsia="ru-RU"/>
        </w:rPr>
        <w:t>Финансирование подпрограммы</w:t>
      </w:r>
    </w:p>
    <w:p w:rsidR="0021208C" w:rsidRPr="003717A2" w:rsidRDefault="0021208C" w:rsidP="0021208C">
      <w:pPr>
        <w:autoSpaceDE w:val="0"/>
        <w:autoSpaceDN w:val="0"/>
        <w:adjustRightInd w:val="0"/>
        <w:ind w:left="360"/>
        <w:rPr>
          <w:rFonts w:eastAsia="T3Font_8"/>
          <w:color w:val="000000"/>
        </w:rPr>
      </w:pPr>
    </w:p>
    <w:p w:rsidR="0003365A" w:rsidRPr="003717A2" w:rsidRDefault="0003365A" w:rsidP="0003365A">
      <w:pPr>
        <w:ind w:firstLine="709"/>
        <w:jc w:val="both"/>
        <w:rPr>
          <w:color w:val="000000"/>
        </w:rPr>
      </w:pPr>
      <w:r w:rsidRPr="003717A2">
        <w:rPr>
          <w:color w:val="000000"/>
        </w:rPr>
        <w:t xml:space="preserve">Финансирование подпрограммы осуществляется за счет средств, предусмотренных на основную деятельность исполнителя. </w:t>
      </w:r>
    </w:p>
    <w:p w:rsidR="0021208C" w:rsidRPr="003717A2" w:rsidRDefault="0021208C" w:rsidP="0003365A">
      <w:pPr>
        <w:ind w:firstLine="709"/>
        <w:jc w:val="both"/>
        <w:rPr>
          <w:color w:val="000000"/>
        </w:rPr>
      </w:pPr>
    </w:p>
    <w:p w:rsidR="0003365A" w:rsidRPr="003717A2" w:rsidRDefault="0003365A" w:rsidP="0003365A">
      <w:pPr>
        <w:widowControl w:val="0"/>
        <w:autoSpaceDE w:val="0"/>
        <w:autoSpaceDN w:val="0"/>
        <w:adjustRightInd w:val="0"/>
        <w:jc w:val="center"/>
        <w:rPr>
          <w:rFonts w:eastAsia="Calibri"/>
          <w:lang w:eastAsia="en-US"/>
        </w:rPr>
      </w:pPr>
      <w:r w:rsidRPr="003717A2">
        <w:rPr>
          <w:rFonts w:eastAsia="Calibri"/>
          <w:lang w:eastAsia="en-US"/>
        </w:rPr>
        <w:t>4.Состав, форма и сроки предоставления отчетности о ходе реализации мероприятий подпрограммы</w:t>
      </w:r>
    </w:p>
    <w:p w:rsidR="0021208C" w:rsidRPr="003717A2" w:rsidRDefault="0021208C" w:rsidP="0003365A">
      <w:pPr>
        <w:widowControl w:val="0"/>
        <w:autoSpaceDE w:val="0"/>
        <w:autoSpaceDN w:val="0"/>
        <w:adjustRightInd w:val="0"/>
        <w:jc w:val="center"/>
        <w:rPr>
          <w:rFonts w:eastAsia="Calibri"/>
          <w:lang w:eastAsia="en-US"/>
        </w:rPr>
      </w:pPr>
    </w:p>
    <w:p w:rsidR="0003365A" w:rsidRPr="003717A2" w:rsidRDefault="0003365A" w:rsidP="0003365A">
      <w:pPr>
        <w:widowControl w:val="0"/>
        <w:autoSpaceDE w:val="0"/>
        <w:autoSpaceDN w:val="0"/>
        <w:adjustRightInd w:val="0"/>
        <w:ind w:firstLine="539"/>
        <w:jc w:val="both"/>
        <w:rPr>
          <w:rFonts w:eastAsia="Calibri"/>
          <w:lang w:eastAsia="en-US"/>
        </w:rPr>
      </w:pPr>
      <w:r w:rsidRPr="003717A2">
        <w:rPr>
          <w:rFonts w:eastAsia="Calibri"/>
          <w:lang w:eastAsia="en-US"/>
        </w:rPr>
        <w:t xml:space="preserve">С целью контроля за реализацией мероприятия </w:t>
      </w:r>
      <w:proofErr w:type="gramStart"/>
      <w:r w:rsidRPr="003717A2">
        <w:rPr>
          <w:rFonts w:eastAsia="Calibri"/>
          <w:lang w:eastAsia="en-US"/>
        </w:rPr>
        <w:t>ответственным</w:t>
      </w:r>
      <w:proofErr w:type="gramEnd"/>
      <w:r w:rsidRPr="003717A2">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03365A" w:rsidRPr="003717A2" w:rsidRDefault="0003365A" w:rsidP="0003365A">
      <w:pPr>
        <w:widowControl w:val="0"/>
        <w:autoSpaceDE w:val="0"/>
        <w:autoSpaceDN w:val="0"/>
        <w:adjustRightInd w:val="0"/>
        <w:ind w:firstLine="540"/>
        <w:jc w:val="both"/>
        <w:rPr>
          <w:rFonts w:eastAsia="Calibri"/>
          <w:lang w:eastAsia="en-US"/>
        </w:rPr>
      </w:pPr>
      <w:r w:rsidRPr="003717A2">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03365A" w:rsidRPr="003717A2" w:rsidRDefault="0003365A" w:rsidP="0003365A">
      <w:pPr>
        <w:widowControl w:val="0"/>
        <w:autoSpaceDE w:val="0"/>
        <w:autoSpaceDN w:val="0"/>
        <w:adjustRightInd w:val="0"/>
        <w:ind w:firstLine="540"/>
        <w:jc w:val="both"/>
        <w:rPr>
          <w:rFonts w:eastAsia="Calibri"/>
          <w:lang w:eastAsia="en-US"/>
        </w:rPr>
      </w:pPr>
      <w:r w:rsidRPr="003717A2">
        <w:rPr>
          <w:rFonts w:eastAsia="Calibri"/>
          <w:lang w:eastAsia="en-US"/>
        </w:rPr>
        <w:t>- анализ причин несвоевременного выполнения мероприятий.</w:t>
      </w:r>
    </w:p>
    <w:p w:rsidR="0003365A" w:rsidRPr="003717A2" w:rsidRDefault="0003365A" w:rsidP="0003365A">
      <w:pPr>
        <w:widowControl w:val="0"/>
        <w:autoSpaceDE w:val="0"/>
        <w:autoSpaceDN w:val="0"/>
        <w:adjustRightInd w:val="0"/>
        <w:ind w:firstLine="540"/>
        <w:jc w:val="both"/>
        <w:rPr>
          <w:rFonts w:eastAsia="Calibri"/>
          <w:lang w:eastAsia="en-US"/>
        </w:rPr>
      </w:pPr>
      <w:r w:rsidRPr="003717A2">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03365A" w:rsidRPr="003717A2" w:rsidRDefault="0003365A" w:rsidP="0003365A">
      <w:pPr>
        <w:pStyle w:val="ConsPlusNormal"/>
        <w:ind w:right="423"/>
        <w:jc w:val="both"/>
        <w:rPr>
          <w:sz w:val="24"/>
          <w:szCs w:val="24"/>
        </w:rPr>
        <w:sectPr w:rsidR="0003365A" w:rsidRPr="003717A2" w:rsidSect="004910CD">
          <w:footerReference w:type="default" r:id="rId14"/>
          <w:pgSz w:w="16838" w:h="11906" w:orient="landscape"/>
          <w:pgMar w:top="1134" w:right="737" w:bottom="1134" w:left="851" w:header="709" w:footer="709" w:gutter="0"/>
          <w:cols w:space="708"/>
          <w:docGrid w:linePitch="360"/>
        </w:sectPr>
      </w:pPr>
    </w:p>
    <w:p w:rsidR="0003365A" w:rsidRPr="000710FD" w:rsidRDefault="00981F10" w:rsidP="003717A2">
      <w:pPr>
        <w:tabs>
          <w:tab w:val="left" w:pos="10773"/>
        </w:tabs>
        <w:autoSpaceDE w:val="0"/>
        <w:autoSpaceDN w:val="0"/>
        <w:adjustRightInd w:val="0"/>
        <w:ind w:right="-314"/>
        <w:jc w:val="right"/>
        <w:outlineLvl w:val="1"/>
        <w:rPr>
          <w:sz w:val="20"/>
          <w:szCs w:val="20"/>
        </w:rPr>
      </w:pPr>
      <w:r w:rsidRPr="003717A2">
        <w:lastRenderedPageBreak/>
        <w:tab/>
      </w:r>
      <w:r w:rsidR="0003365A" w:rsidRPr="000710FD">
        <w:rPr>
          <w:sz w:val="20"/>
          <w:szCs w:val="20"/>
        </w:rPr>
        <w:t xml:space="preserve">Приложение №1 </w:t>
      </w:r>
    </w:p>
    <w:p w:rsidR="0003365A" w:rsidRPr="000710FD" w:rsidRDefault="0003365A" w:rsidP="0003365A">
      <w:pPr>
        <w:tabs>
          <w:tab w:val="left" w:pos="10980"/>
        </w:tabs>
        <w:autoSpaceDE w:val="0"/>
        <w:autoSpaceDN w:val="0"/>
        <w:adjustRightInd w:val="0"/>
        <w:ind w:left="10632" w:right="-314"/>
        <w:jc w:val="both"/>
        <w:outlineLvl w:val="1"/>
        <w:rPr>
          <w:sz w:val="20"/>
          <w:szCs w:val="20"/>
        </w:rPr>
      </w:pPr>
      <w:r w:rsidRPr="000710FD">
        <w:rPr>
          <w:sz w:val="20"/>
          <w:szCs w:val="20"/>
        </w:rPr>
        <w:t>к подпрограмме «Содействие занятости населения и развитию рынка труда на территории Раменского муниципального района» на 2017-2021 годы</w:t>
      </w:r>
    </w:p>
    <w:p w:rsidR="0003365A" w:rsidRPr="003717A2" w:rsidRDefault="0003365A" w:rsidP="0003365A">
      <w:pPr>
        <w:pStyle w:val="ConsPlusNormal"/>
        <w:widowControl/>
        <w:jc w:val="center"/>
        <w:rPr>
          <w:sz w:val="24"/>
          <w:szCs w:val="24"/>
        </w:rPr>
      </w:pPr>
    </w:p>
    <w:p w:rsidR="0003365A" w:rsidRPr="000710FD" w:rsidRDefault="0003365A" w:rsidP="0003365A">
      <w:pPr>
        <w:autoSpaceDE w:val="0"/>
        <w:autoSpaceDN w:val="0"/>
        <w:jc w:val="center"/>
      </w:pPr>
      <w:r w:rsidRPr="000710FD">
        <w:t>ПЕРЕЧЕНЬ МЕРОПРИЯТИЙ МУНИЦИПАЛЬНОЙ ПОДПРОГРАММЫ</w:t>
      </w:r>
    </w:p>
    <w:p w:rsidR="0003365A" w:rsidRPr="000710FD" w:rsidRDefault="0003365A" w:rsidP="0003365A">
      <w:pPr>
        <w:autoSpaceDE w:val="0"/>
        <w:autoSpaceDN w:val="0"/>
        <w:ind w:firstLine="540"/>
        <w:jc w:val="center"/>
      </w:pPr>
      <w:r w:rsidRPr="000710FD">
        <w:t>«Содействие занятости населения и развитию рынка труда на территории Раменского муниципального района» на 2017-2021 годы</w:t>
      </w:r>
    </w:p>
    <w:p w:rsidR="0003365A" w:rsidRPr="000710FD" w:rsidRDefault="0003365A" w:rsidP="0003365A">
      <w:pPr>
        <w:autoSpaceDE w:val="0"/>
        <w:autoSpaceDN w:val="0"/>
        <w:ind w:firstLine="540"/>
        <w:jc w:val="center"/>
      </w:pPr>
    </w:p>
    <w:tbl>
      <w:tblPr>
        <w:tblW w:w="15877" w:type="dxa"/>
        <w:tblInd w:w="-497" w:type="dxa"/>
        <w:tblLayout w:type="fixed"/>
        <w:tblCellMar>
          <w:left w:w="70" w:type="dxa"/>
          <w:right w:w="70" w:type="dxa"/>
        </w:tblCellMar>
        <w:tblLook w:val="0000" w:firstRow="0" w:lastRow="0" w:firstColumn="0" w:lastColumn="0" w:noHBand="0" w:noVBand="0"/>
      </w:tblPr>
      <w:tblGrid>
        <w:gridCol w:w="567"/>
        <w:gridCol w:w="2410"/>
        <w:gridCol w:w="851"/>
        <w:gridCol w:w="1984"/>
        <w:gridCol w:w="1134"/>
        <w:gridCol w:w="851"/>
        <w:gridCol w:w="850"/>
        <w:gridCol w:w="851"/>
        <w:gridCol w:w="850"/>
        <w:gridCol w:w="851"/>
        <w:gridCol w:w="850"/>
        <w:gridCol w:w="1985"/>
        <w:gridCol w:w="1843"/>
      </w:tblGrid>
      <w:tr w:rsidR="0003365A" w:rsidRPr="000710FD" w:rsidTr="0073138A">
        <w:trPr>
          <w:cantSplit/>
          <w:trHeight w:val="540"/>
        </w:trPr>
        <w:tc>
          <w:tcPr>
            <w:tcW w:w="567" w:type="dxa"/>
            <w:vMerge w:val="restart"/>
            <w:tcBorders>
              <w:top w:val="single" w:sz="6" w:space="0" w:color="auto"/>
              <w:left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lang w:val="en-US"/>
              </w:rPr>
              <w:t>N</w:t>
            </w:r>
            <w:r w:rsidRPr="000710FD">
              <w:rPr>
                <w:sz w:val="20"/>
                <w:szCs w:val="20"/>
              </w:rPr>
              <w:t xml:space="preserve">   </w:t>
            </w:r>
            <w:r w:rsidRPr="000710FD">
              <w:rPr>
                <w:sz w:val="20"/>
                <w:szCs w:val="20"/>
              </w:rPr>
              <w:br/>
              <w:t>п/п</w:t>
            </w:r>
          </w:p>
        </w:tc>
        <w:tc>
          <w:tcPr>
            <w:tcW w:w="2410" w:type="dxa"/>
            <w:vMerge w:val="restart"/>
            <w:tcBorders>
              <w:top w:val="single" w:sz="6" w:space="0" w:color="auto"/>
              <w:left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Мероприятия муниципальной</w:t>
            </w:r>
            <w:r w:rsidRPr="000710FD">
              <w:rPr>
                <w:sz w:val="20"/>
                <w:szCs w:val="20"/>
              </w:rPr>
              <w:br/>
              <w:t>подпрограммы</w:t>
            </w:r>
          </w:p>
        </w:tc>
        <w:tc>
          <w:tcPr>
            <w:tcW w:w="851" w:type="dxa"/>
            <w:vMerge w:val="restart"/>
            <w:tcBorders>
              <w:top w:val="single" w:sz="6" w:space="0" w:color="auto"/>
              <w:left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 xml:space="preserve">Сроки </w:t>
            </w:r>
          </w:p>
          <w:p w:rsidR="0003365A" w:rsidRPr="000710FD" w:rsidRDefault="0003365A" w:rsidP="0003365A">
            <w:pPr>
              <w:autoSpaceDE w:val="0"/>
              <w:autoSpaceDN w:val="0"/>
              <w:jc w:val="center"/>
              <w:rPr>
                <w:sz w:val="20"/>
                <w:szCs w:val="20"/>
              </w:rPr>
            </w:pPr>
            <w:r w:rsidRPr="000710FD">
              <w:rPr>
                <w:sz w:val="20"/>
                <w:szCs w:val="20"/>
              </w:rPr>
              <w:t>исполнения мероприятия</w:t>
            </w:r>
          </w:p>
        </w:tc>
        <w:tc>
          <w:tcPr>
            <w:tcW w:w="1984" w:type="dxa"/>
            <w:vMerge w:val="restart"/>
            <w:tcBorders>
              <w:top w:val="single" w:sz="6" w:space="0" w:color="auto"/>
              <w:left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 xml:space="preserve">Источники </w:t>
            </w:r>
          </w:p>
          <w:p w:rsidR="0003365A" w:rsidRPr="000710FD" w:rsidRDefault="0003365A" w:rsidP="0003365A">
            <w:pPr>
              <w:autoSpaceDE w:val="0"/>
              <w:autoSpaceDN w:val="0"/>
              <w:jc w:val="center"/>
              <w:rPr>
                <w:sz w:val="20"/>
                <w:szCs w:val="20"/>
              </w:rPr>
            </w:pPr>
            <w:r w:rsidRPr="000710FD">
              <w:rPr>
                <w:sz w:val="20"/>
                <w:szCs w:val="20"/>
              </w:rPr>
              <w:t>финансирования</w:t>
            </w:r>
          </w:p>
        </w:tc>
        <w:tc>
          <w:tcPr>
            <w:tcW w:w="1134" w:type="dxa"/>
            <w:vMerge w:val="restart"/>
            <w:tcBorders>
              <w:top w:val="single" w:sz="6" w:space="0" w:color="auto"/>
              <w:left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 xml:space="preserve">Объем </w:t>
            </w:r>
          </w:p>
          <w:p w:rsidR="0003365A" w:rsidRPr="000710FD" w:rsidRDefault="0003365A" w:rsidP="0003365A">
            <w:pPr>
              <w:autoSpaceDE w:val="0"/>
              <w:autoSpaceDN w:val="0"/>
              <w:jc w:val="center"/>
              <w:rPr>
                <w:sz w:val="20"/>
                <w:szCs w:val="20"/>
              </w:rPr>
            </w:pPr>
            <w:r w:rsidRPr="000710FD">
              <w:rPr>
                <w:sz w:val="20"/>
                <w:szCs w:val="20"/>
              </w:rPr>
              <w:t xml:space="preserve">финансирования </w:t>
            </w:r>
          </w:p>
          <w:p w:rsidR="0003365A" w:rsidRPr="000710FD" w:rsidRDefault="0003365A" w:rsidP="0003365A">
            <w:pPr>
              <w:autoSpaceDE w:val="0"/>
              <w:autoSpaceDN w:val="0"/>
              <w:jc w:val="center"/>
              <w:rPr>
                <w:sz w:val="20"/>
                <w:szCs w:val="20"/>
              </w:rPr>
            </w:pPr>
            <w:r w:rsidRPr="000710FD">
              <w:rPr>
                <w:sz w:val="20"/>
                <w:szCs w:val="20"/>
              </w:rPr>
              <w:t xml:space="preserve">мероприятия в году, </w:t>
            </w:r>
          </w:p>
          <w:p w:rsidR="0003365A" w:rsidRPr="000710FD" w:rsidRDefault="0003365A" w:rsidP="0003365A">
            <w:pPr>
              <w:autoSpaceDE w:val="0"/>
              <w:autoSpaceDN w:val="0"/>
              <w:jc w:val="center"/>
              <w:rPr>
                <w:sz w:val="20"/>
                <w:szCs w:val="20"/>
              </w:rPr>
            </w:pPr>
            <w:r w:rsidRPr="000710FD">
              <w:rPr>
                <w:sz w:val="20"/>
                <w:szCs w:val="20"/>
              </w:rPr>
              <w:t xml:space="preserve">предшествующему </w:t>
            </w:r>
          </w:p>
          <w:p w:rsidR="0003365A" w:rsidRPr="000710FD" w:rsidRDefault="0003365A" w:rsidP="0003365A">
            <w:pPr>
              <w:autoSpaceDE w:val="0"/>
              <w:autoSpaceDN w:val="0"/>
              <w:jc w:val="center"/>
              <w:rPr>
                <w:sz w:val="20"/>
                <w:szCs w:val="20"/>
              </w:rPr>
            </w:pPr>
            <w:r w:rsidRPr="000710FD">
              <w:rPr>
                <w:sz w:val="20"/>
                <w:szCs w:val="20"/>
              </w:rPr>
              <w:t xml:space="preserve">году начала </w:t>
            </w:r>
          </w:p>
          <w:p w:rsidR="0003365A" w:rsidRPr="000710FD" w:rsidRDefault="0003365A" w:rsidP="0003365A">
            <w:pPr>
              <w:autoSpaceDE w:val="0"/>
              <w:autoSpaceDN w:val="0"/>
              <w:jc w:val="center"/>
              <w:rPr>
                <w:sz w:val="20"/>
                <w:szCs w:val="20"/>
              </w:rPr>
            </w:pPr>
            <w:r w:rsidRPr="000710FD">
              <w:rPr>
                <w:sz w:val="20"/>
                <w:szCs w:val="20"/>
              </w:rPr>
              <w:t>реализации муниципальной</w:t>
            </w:r>
          </w:p>
          <w:p w:rsidR="0003365A" w:rsidRPr="000710FD" w:rsidRDefault="0003365A" w:rsidP="0003365A">
            <w:pPr>
              <w:autoSpaceDE w:val="0"/>
              <w:autoSpaceDN w:val="0"/>
              <w:jc w:val="center"/>
              <w:rPr>
                <w:sz w:val="20"/>
                <w:szCs w:val="20"/>
              </w:rPr>
            </w:pPr>
            <w:r w:rsidRPr="000710FD">
              <w:rPr>
                <w:sz w:val="20"/>
                <w:szCs w:val="20"/>
              </w:rPr>
              <w:t xml:space="preserve">подпрограммы </w:t>
            </w:r>
          </w:p>
          <w:p w:rsidR="0003365A" w:rsidRPr="000710FD" w:rsidRDefault="0003365A" w:rsidP="0003365A">
            <w:pPr>
              <w:autoSpaceDE w:val="0"/>
              <w:autoSpaceDN w:val="0"/>
              <w:jc w:val="center"/>
              <w:rPr>
                <w:sz w:val="20"/>
                <w:szCs w:val="20"/>
              </w:rPr>
            </w:pPr>
            <w:r w:rsidRPr="000710FD">
              <w:rPr>
                <w:sz w:val="20"/>
                <w:szCs w:val="20"/>
              </w:rPr>
              <w:t>(тыс. руб.)</w:t>
            </w:r>
          </w:p>
        </w:tc>
        <w:tc>
          <w:tcPr>
            <w:tcW w:w="851" w:type="dxa"/>
            <w:vMerge w:val="restart"/>
            <w:tcBorders>
              <w:top w:val="single" w:sz="6" w:space="0" w:color="auto"/>
              <w:left w:val="single" w:sz="6" w:space="0" w:color="auto"/>
              <w:right w:val="single" w:sz="4" w:space="0" w:color="auto"/>
            </w:tcBorders>
          </w:tcPr>
          <w:p w:rsidR="0003365A" w:rsidRPr="000710FD" w:rsidRDefault="0003365A" w:rsidP="0003365A">
            <w:pPr>
              <w:autoSpaceDE w:val="0"/>
              <w:autoSpaceDN w:val="0"/>
              <w:jc w:val="center"/>
              <w:rPr>
                <w:sz w:val="20"/>
                <w:szCs w:val="20"/>
              </w:rPr>
            </w:pPr>
            <w:r w:rsidRPr="000710FD">
              <w:rPr>
                <w:sz w:val="20"/>
                <w:szCs w:val="20"/>
              </w:rPr>
              <w:t>Всего</w:t>
            </w:r>
          </w:p>
          <w:p w:rsidR="0003365A" w:rsidRPr="000710FD" w:rsidRDefault="0003365A" w:rsidP="0003365A">
            <w:pPr>
              <w:autoSpaceDE w:val="0"/>
              <w:autoSpaceDN w:val="0"/>
              <w:jc w:val="center"/>
              <w:rPr>
                <w:sz w:val="20"/>
                <w:szCs w:val="20"/>
              </w:rPr>
            </w:pPr>
            <w:proofErr w:type="gramStart"/>
            <w:r w:rsidRPr="000710FD">
              <w:rPr>
                <w:sz w:val="20"/>
                <w:szCs w:val="20"/>
              </w:rPr>
              <w:t>(тыс.</w:t>
            </w:r>
            <w:proofErr w:type="gramEnd"/>
          </w:p>
          <w:p w:rsidR="0003365A" w:rsidRPr="000710FD" w:rsidRDefault="0003365A" w:rsidP="0003365A">
            <w:pPr>
              <w:autoSpaceDE w:val="0"/>
              <w:autoSpaceDN w:val="0"/>
              <w:jc w:val="center"/>
              <w:rPr>
                <w:sz w:val="20"/>
                <w:szCs w:val="20"/>
              </w:rPr>
            </w:pPr>
            <w:r w:rsidRPr="000710FD">
              <w:rPr>
                <w:sz w:val="20"/>
                <w:szCs w:val="20"/>
              </w:rPr>
              <w:t>руб.)</w:t>
            </w:r>
          </w:p>
        </w:tc>
        <w:tc>
          <w:tcPr>
            <w:tcW w:w="4252" w:type="dxa"/>
            <w:gridSpan w:val="5"/>
            <w:tcBorders>
              <w:top w:val="single" w:sz="4" w:space="0" w:color="auto"/>
              <w:left w:val="single" w:sz="4" w:space="0" w:color="auto"/>
              <w:right w:val="single" w:sz="4" w:space="0" w:color="auto"/>
            </w:tcBorders>
          </w:tcPr>
          <w:p w:rsidR="0003365A" w:rsidRPr="000710FD" w:rsidRDefault="0003365A" w:rsidP="0003365A">
            <w:pPr>
              <w:autoSpaceDE w:val="0"/>
              <w:autoSpaceDN w:val="0"/>
              <w:jc w:val="center"/>
              <w:rPr>
                <w:sz w:val="20"/>
                <w:szCs w:val="20"/>
              </w:rPr>
            </w:pPr>
            <w:r w:rsidRPr="000710FD">
              <w:rPr>
                <w:sz w:val="20"/>
                <w:szCs w:val="20"/>
              </w:rPr>
              <w:t>Объем финансирования по годам (</w:t>
            </w:r>
            <w:proofErr w:type="spellStart"/>
            <w:r w:rsidRPr="000710FD">
              <w:rPr>
                <w:sz w:val="20"/>
                <w:szCs w:val="20"/>
              </w:rPr>
              <w:t>тыс</w:t>
            </w:r>
            <w:proofErr w:type="gramStart"/>
            <w:r w:rsidRPr="000710FD">
              <w:rPr>
                <w:sz w:val="20"/>
                <w:szCs w:val="20"/>
              </w:rPr>
              <w:t>.р</w:t>
            </w:r>
            <w:proofErr w:type="gramEnd"/>
            <w:r w:rsidRPr="000710FD">
              <w:rPr>
                <w:sz w:val="20"/>
                <w:szCs w:val="20"/>
              </w:rPr>
              <w:t>уб</w:t>
            </w:r>
            <w:proofErr w:type="spellEnd"/>
            <w:r w:rsidRPr="000710FD">
              <w:rPr>
                <w:sz w:val="20"/>
                <w:szCs w:val="20"/>
              </w:rPr>
              <w:t>.)</w:t>
            </w:r>
          </w:p>
        </w:tc>
        <w:tc>
          <w:tcPr>
            <w:tcW w:w="1985" w:type="dxa"/>
            <w:vMerge w:val="restart"/>
            <w:tcBorders>
              <w:top w:val="single" w:sz="6" w:space="0" w:color="auto"/>
              <w:left w:val="single" w:sz="4" w:space="0" w:color="auto"/>
              <w:right w:val="single" w:sz="6" w:space="0" w:color="auto"/>
            </w:tcBorders>
          </w:tcPr>
          <w:p w:rsidR="0003365A" w:rsidRPr="000710FD" w:rsidRDefault="0003365A" w:rsidP="0003365A">
            <w:pPr>
              <w:autoSpaceDE w:val="0"/>
              <w:autoSpaceDN w:val="0"/>
              <w:jc w:val="center"/>
              <w:rPr>
                <w:sz w:val="20"/>
                <w:szCs w:val="20"/>
              </w:rPr>
            </w:pPr>
            <w:proofErr w:type="gramStart"/>
            <w:r w:rsidRPr="000710FD">
              <w:rPr>
                <w:sz w:val="20"/>
                <w:szCs w:val="20"/>
              </w:rPr>
              <w:t>Ответственный</w:t>
            </w:r>
            <w:proofErr w:type="gramEnd"/>
            <w:r w:rsidRPr="000710FD">
              <w:rPr>
                <w:sz w:val="20"/>
                <w:szCs w:val="20"/>
              </w:rPr>
              <w:t xml:space="preserve"> за выполнение мероприятий муниципальной подпрограммы</w:t>
            </w:r>
          </w:p>
        </w:tc>
        <w:tc>
          <w:tcPr>
            <w:tcW w:w="1843" w:type="dxa"/>
            <w:vMerge w:val="restart"/>
            <w:tcBorders>
              <w:top w:val="single" w:sz="6" w:space="0" w:color="auto"/>
              <w:left w:val="single" w:sz="6" w:space="0" w:color="auto"/>
              <w:right w:val="single" w:sz="4" w:space="0" w:color="auto"/>
            </w:tcBorders>
          </w:tcPr>
          <w:p w:rsidR="0003365A" w:rsidRPr="000710FD" w:rsidRDefault="0003365A" w:rsidP="0003365A">
            <w:pPr>
              <w:autoSpaceDE w:val="0"/>
              <w:autoSpaceDN w:val="0"/>
              <w:jc w:val="center"/>
              <w:rPr>
                <w:sz w:val="20"/>
                <w:szCs w:val="20"/>
              </w:rPr>
            </w:pPr>
            <w:r w:rsidRPr="000710FD">
              <w:rPr>
                <w:sz w:val="20"/>
                <w:szCs w:val="20"/>
              </w:rPr>
              <w:t>Результаты выполнения мероприятий муниципальной подпрограммы</w:t>
            </w:r>
          </w:p>
        </w:tc>
      </w:tr>
      <w:tr w:rsidR="0003365A" w:rsidRPr="000710FD" w:rsidTr="0073138A">
        <w:trPr>
          <w:cantSplit/>
          <w:trHeight w:val="1290"/>
        </w:trPr>
        <w:tc>
          <w:tcPr>
            <w:tcW w:w="567" w:type="dxa"/>
            <w:vMerge/>
            <w:tcBorders>
              <w:left w:val="single" w:sz="6"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p>
        </w:tc>
        <w:tc>
          <w:tcPr>
            <w:tcW w:w="2410" w:type="dxa"/>
            <w:vMerge/>
            <w:tcBorders>
              <w:left w:val="single" w:sz="6"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p>
        </w:tc>
        <w:tc>
          <w:tcPr>
            <w:tcW w:w="851" w:type="dxa"/>
            <w:vMerge/>
            <w:tcBorders>
              <w:left w:val="single" w:sz="6" w:space="0" w:color="auto"/>
              <w:bottom w:val="single" w:sz="6" w:space="0" w:color="auto"/>
              <w:right w:val="single" w:sz="6" w:space="0" w:color="auto"/>
            </w:tcBorders>
          </w:tcPr>
          <w:p w:rsidR="0003365A" w:rsidRPr="000710FD" w:rsidRDefault="0003365A" w:rsidP="0003365A">
            <w:pPr>
              <w:autoSpaceDE w:val="0"/>
              <w:autoSpaceDN w:val="0"/>
              <w:ind w:right="-122"/>
              <w:jc w:val="center"/>
              <w:rPr>
                <w:sz w:val="20"/>
                <w:szCs w:val="20"/>
              </w:rPr>
            </w:pPr>
          </w:p>
        </w:tc>
        <w:tc>
          <w:tcPr>
            <w:tcW w:w="1984" w:type="dxa"/>
            <w:vMerge/>
            <w:tcBorders>
              <w:left w:val="single" w:sz="6"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p>
        </w:tc>
        <w:tc>
          <w:tcPr>
            <w:tcW w:w="1134" w:type="dxa"/>
            <w:vMerge/>
            <w:tcBorders>
              <w:left w:val="single" w:sz="6"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p>
        </w:tc>
        <w:tc>
          <w:tcPr>
            <w:tcW w:w="851" w:type="dxa"/>
            <w:vMerge/>
            <w:tcBorders>
              <w:left w:val="single" w:sz="6" w:space="0" w:color="auto"/>
              <w:bottom w:val="single" w:sz="6" w:space="0" w:color="auto"/>
              <w:right w:val="single" w:sz="4" w:space="0" w:color="auto"/>
            </w:tcBorders>
          </w:tcPr>
          <w:p w:rsidR="0003365A" w:rsidRPr="000710FD" w:rsidRDefault="0003365A" w:rsidP="0003365A">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65A" w:rsidRPr="000710FD" w:rsidRDefault="0003365A" w:rsidP="0021208C">
            <w:pPr>
              <w:autoSpaceDE w:val="0"/>
              <w:autoSpaceDN w:val="0"/>
              <w:jc w:val="center"/>
              <w:rPr>
                <w:sz w:val="20"/>
                <w:szCs w:val="20"/>
              </w:rPr>
            </w:pPr>
            <w:r w:rsidRPr="000710FD">
              <w:rPr>
                <w:sz w:val="20"/>
                <w:szCs w:val="20"/>
              </w:rPr>
              <w:t>2017г.</w:t>
            </w:r>
          </w:p>
        </w:tc>
        <w:tc>
          <w:tcPr>
            <w:tcW w:w="851" w:type="dxa"/>
            <w:tcBorders>
              <w:top w:val="single" w:sz="4" w:space="0" w:color="auto"/>
              <w:left w:val="single" w:sz="4" w:space="0" w:color="auto"/>
              <w:bottom w:val="single" w:sz="4" w:space="0" w:color="auto"/>
              <w:right w:val="single" w:sz="4" w:space="0" w:color="auto"/>
            </w:tcBorders>
          </w:tcPr>
          <w:p w:rsidR="0003365A" w:rsidRPr="000710FD" w:rsidRDefault="0003365A" w:rsidP="0021208C">
            <w:pPr>
              <w:autoSpaceDE w:val="0"/>
              <w:autoSpaceDN w:val="0"/>
              <w:jc w:val="center"/>
              <w:rPr>
                <w:sz w:val="20"/>
                <w:szCs w:val="20"/>
              </w:rPr>
            </w:pPr>
            <w:r w:rsidRPr="000710FD">
              <w:rPr>
                <w:sz w:val="20"/>
                <w:szCs w:val="20"/>
              </w:rPr>
              <w:t>2018г.</w:t>
            </w:r>
          </w:p>
        </w:tc>
        <w:tc>
          <w:tcPr>
            <w:tcW w:w="850" w:type="dxa"/>
            <w:tcBorders>
              <w:top w:val="single" w:sz="4" w:space="0" w:color="auto"/>
              <w:left w:val="single" w:sz="4" w:space="0" w:color="auto"/>
              <w:bottom w:val="single" w:sz="4" w:space="0" w:color="auto"/>
              <w:right w:val="single" w:sz="4" w:space="0" w:color="auto"/>
            </w:tcBorders>
          </w:tcPr>
          <w:p w:rsidR="0003365A" w:rsidRPr="000710FD" w:rsidRDefault="0003365A" w:rsidP="0021208C">
            <w:pPr>
              <w:autoSpaceDE w:val="0"/>
              <w:autoSpaceDN w:val="0"/>
              <w:jc w:val="center"/>
              <w:rPr>
                <w:sz w:val="20"/>
                <w:szCs w:val="20"/>
              </w:rPr>
            </w:pPr>
            <w:r w:rsidRPr="000710FD">
              <w:rPr>
                <w:sz w:val="20"/>
                <w:szCs w:val="20"/>
              </w:rPr>
              <w:t>2019г.</w:t>
            </w:r>
          </w:p>
        </w:tc>
        <w:tc>
          <w:tcPr>
            <w:tcW w:w="851" w:type="dxa"/>
            <w:tcBorders>
              <w:top w:val="single" w:sz="4" w:space="0" w:color="auto"/>
              <w:left w:val="single" w:sz="4" w:space="0" w:color="auto"/>
              <w:bottom w:val="single" w:sz="4" w:space="0" w:color="auto"/>
              <w:right w:val="single" w:sz="4" w:space="0" w:color="auto"/>
            </w:tcBorders>
          </w:tcPr>
          <w:p w:rsidR="0003365A" w:rsidRPr="000710FD" w:rsidRDefault="0003365A" w:rsidP="0021208C">
            <w:pPr>
              <w:autoSpaceDE w:val="0"/>
              <w:autoSpaceDN w:val="0"/>
              <w:jc w:val="center"/>
              <w:rPr>
                <w:sz w:val="20"/>
                <w:szCs w:val="20"/>
              </w:rPr>
            </w:pPr>
            <w:r w:rsidRPr="000710FD">
              <w:rPr>
                <w:sz w:val="20"/>
                <w:szCs w:val="20"/>
              </w:rPr>
              <w:t>2020г.</w:t>
            </w:r>
          </w:p>
        </w:tc>
        <w:tc>
          <w:tcPr>
            <w:tcW w:w="850" w:type="dxa"/>
            <w:tcBorders>
              <w:top w:val="single" w:sz="4" w:space="0" w:color="auto"/>
              <w:left w:val="single" w:sz="4" w:space="0" w:color="auto"/>
              <w:bottom w:val="single" w:sz="4" w:space="0" w:color="auto"/>
              <w:right w:val="single" w:sz="4" w:space="0" w:color="auto"/>
            </w:tcBorders>
          </w:tcPr>
          <w:p w:rsidR="0003365A" w:rsidRPr="000710FD" w:rsidRDefault="0003365A" w:rsidP="0021208C">
            <w:pPr>
              <w:autoSpaceDE w:val="0"/>
              <w:autoSpaceDN w:val="0"/>
              <w:jc w:val="center"/>
              <w:rPr>
                <w:sz w:val="20"/>
                <w:szCs w:val="20"/>
              </w:rPr>
            </w:pPr>
            <w:r w:rsidRPr="000710FD">
              <w:rPr>
                <w:sz w:val="20"/>
                <w:szCs w:val="20"/>
              </w:rPr>
              <w:t>2021г.</w:t>
            </w:r>
          </w:p>
        </w:tc>
        <w:tc>
          <w:tcPr>
            <w:tcW w:w="1985" w:type="dxa"/>
            <w:vMerge/>
            <w:tcBorders>
              <w:left w:val="single" w:sz="4"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p>
        </w:tc>
        <w:tc>
          <w:tcPr>
            <w:tcW w:w="1843" w:type="dxa"/>
            <w:vMerge/>
            <w:tcBorders>
              <w:left w:val="single" w:sz="6" w:space="0" w:color="auto"/>
              <w:bottom w:val="single" w:sz="6" w:space="0" w:color="auto"/>
              <w:right w:val="single" w:sz="4" w:space="0" w:color="auto"/>
            </w:tcBorders>
          </w:tcPr>
          <w:p w:rsidR="0003365A" w:rsidRPr="000710FD" w:rsidRDefault="0003365A" w:rsidP="0003365A">
            <w:pPr>
              <w:autoSpaceDE w:val="0"/>
              <w:autoSpaceDN w:val="0"/>
              <w:jc w:val="center"/>
              <w:rPr>
                <w:sz w:val="20"/>
                <w:szCs w:val="20"/>
              </w:rPr>
            </w:pPr>
          </w:p>
        </w:tc>
      </w:tr>
      <w:tr w:rsidR="0003365A" w:rsidRPr="000710FD" w:rsidTr="0073138A">
        <w:trPr>
          <w:cantSplit/>
          <w:trHeight w:val="240"/>
        </w:trPr>
        <w:tc>
          <w:tcPr>
            <w:tcW w:w="567" w:type="dxa"/>
            <w:tcBorders>
              <w:top w:val="single" w:sz="6" w:space="0" w:color="auto"/>
              <w:left w:val="single" w:sz="6"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1</w:t>
            </w:r>
          </w:p>
        </w:tc>
        <w:tc>
          <w:tcPr>
            <w:tcW w:w="2410" w:type="dxa"/>
            <w:tcBorders>
              <w:top w:val="single" w:sz="6" w:space="0" w:color="auto"/>
              <w:left w:val="single" w:sz="6"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2</w:t>
            </w:r>
          </w:p>
        </w:tc>
        <w:tc>
          <w:tcPr>
            <w:tcW w:w="851" w:type="dxa"/>
            <w:tcBorders>
              <w:top w:val="single" w:sz="6" w:space="0" w:color="auto"/>
              <w:left w:val="single" w:sz="6" w:space="0" w:color="auto"/>
              <w:bottom w:val="single" w:sz="4"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3</w:t>
            </w:r>
          </w:p>
        </w:tc>
        <w:tc>
          <w:tcPr>
            <w:tcW w:w="1984" w:type="dxa"/>
            <w:tcBorders>
              <w:top w:val="single" w:sz="6" w:space="0" w:color="auto"/>
              <w:left w:val="single" w:sz="6"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5</w:t>
            </w:r>
          </w:p>
        </w:tc>
        <w:tc>
          <w:tcPr>
            <w:tcW w:w="851" w:type="dxa"/>
            <w:tcBorders>
              <w:top w:val="single" w:sz="6" w:space="0" w:color="auto"/>
              <w:left w:val="single" w:sz="6" w:space="0" w:color="auto"/>
              <w:bottom w:val="single" w:sz="6" w:space="0" w:color="auto"/>
              <w:right w:val="single" w:sz="4" w:space="0" w:color="auto"/>
            </w:tcBorders>
          </w:tcPr>
          <w:p w:rsidR="0003365A" w:rsidRPr="000710FD" w:rsidRDefault="0003365A" w:rsidP="0003365A">
            <w:pPr>
              <w:autoSpaceDE w:val="0"/>
              <w:autoSpaceDN w:val="0"/>
              <w:jc w:val="center"/>
              <w:rPr>
                <w:sz w:val="20"/>
                <w:szCs w:val="20"/>
              </w:rPr>
            </w:pPr>
            <w:r w:rsidRPr="000710FD">
              <w:rPr>
                <w:sz w:val="20"/>
                <w:szCs w:val="20"/>
              </w:rPr>
              <w:t>6</w:t>
            </w:r>
          </w:p>
        </w:tc>
        <w:tc>
          <w:tcPr>
            <w:tcW w:w="850" w:type="dxa"/>
            <w:tcBorders>
              <w:top w:val="single" w:sz="4" w:space="0" w:color="auto"/>
              <w:left w:val="single" w:sz="4" w:space="0" w:color="auto"/>
              <w:bottom w:val="single" w:sz="6" w:space="0" w:color="auto"/>
              <w:right w:val="single" w:sz="4" w:space="0" w:color="auto"/>
            </w:tcBorders>
          </w:tcPr>
          <w:p w:rsidR="0003365A" w:rsidRPr="000710FD" w:rsidRDefault="0003365A" w:rsidP="0003365A">
            <w:pPr>
              <w:autoSpaceDE w:val="0"/>
              <w:autoSpaceDN w:val="0"/>
              <w:jc w:val="center"/>
              <w:rPr>
                <w:sz w:val="20"/>
                <w:szCs w:val="20"/>
              </w:rPr>
            </w:pPr>
            <w:r w:rsidRPr="000710FD">
              <w:rPr>
                <w:sz w:val="20"/>
                <w:szCs w:val="20"/>
              </w:rPr>
              <w:t>7</w:t>
            </w:r>
          </w:p>
        </w:tc>
        <w:tc>
          <w:tcPr>
            <w:tcW w:w="851" w:type="dxa"/>
            <w:tcBorders>
              <w:top w:val="single" w:sz="4" w:space="0" w:color="auto"/>
              <w:left w:val="single" w:sz="4" w:space="0" w:color="auto"/>
              <w:bottom w:val="single" w:sz="6" w:space="0" w:color="auto"/>
              <w:right w:val="single" w:sz="4" w:space="0" w:color="auto"/>
            </w:tcBorders>
          </w:tcPr>
          <w:p w:rsidR="0003365A" w:rsidRPr="000710FD" w:rsidRDefault="0003365A" w:rsidP="0003365A">
            <w:pPr>
              <w:autoSpaceDE w:val="0"/>
              <w:autoSpaceDN w:val="0"/>
              <w:jc w:val="center"/>
              <w:rPr>
                <w:sz w:val="20"/>
                <w:szCs w:val="20"/>
              </w:rPr>
            </w:pPr>
            <w:r w:rsidRPr="000710FD">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3365A" w:rsidRPr="000710FD" w:rsidRDefault="0003365A" w:rsidP="0003365A">
            <w:pPr>
              <w:autoSpaceDE w:val="0"/>
              <w:autoSpaceDN w:val="0"/>
              <w:jc w:val="center"/>
              <w:rPr>
                <w:sz w:val="20"/>
                <w:szCs w:val="20"/>
              </w:rPr>
            </w:pPr>
            <w:r w:rsidRPr="000710FD">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03365A" w:rsidRPr="000710FD" w:rsidRDefault="0003365A" w:rsidP="0003365A">
            <w:pPr>
              <w:autoSpaceDE w:val="0"/>
              <w:autoSpaceDN w:val="0"/>
              <w:jc w:val="center"/>
              <w:rPr>
                <w:sz w:val="20"/>
                <w:szCs w:val="20"/>
              </w:rPr>
            </w:pPr>
            <w:r w:rsidRPr="000710FD">
              <w:rPr>
                <w:sz w:val="20"/>
                <w:szCs w:val="20"/>
              </w:rPr>
              <w:t>10</w:t>
            </w:r>
          </w:p>
        </w:tc>
        <w:tc>
          <w:tcPr>
            <w:tcW w:w="850" w:type="dxa"/>
            <w:tcBorders>
              <w:top w:val="single" w:sz="4" w:space="0" w:color="auto"/>
              <w:left w:val="single" w:sz="4" w:space="0" w:color="auto"/>
              <w:bottom w:val="single" w:sz="6"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11</w:t>
            </w:r>
          </w:p>
        </w:tc>
        <w:tc>
          <w:tcPr>
            <w:tcW w:w="1985" w:type="dxa"/>
            <w:tcBorders>
              <w:top w:val="single" w:sz="6" w:space="0" w:color="auto"/>
              <w:left w:val="single" w:sz="6" w:space="0" w:color="auto"/>
              <w:bottom w:val="single" w:sz="4" w:space="0" w:color="auto"/>
              <w:right w:val="single" w:sz="6" w:space="0" w:color="auto"/>
            </w:tcBorders>
          </w:tcPr>
          <w:p w:rsidR="0003365A" w:rsidRPr="000710FD" w:rsidRDefault="0003365A" w:rsidP="0003365A">
            <w:pPr>
              <w:autoSpaceDE w:val="0"/>
              <w:autoSpaceDN w:val="0"/>
              <w:jc w:val="center"/>
              <w:rPr>
                <w:sz w:val="20"/>
                <w:szCs w:val="20"/>
              </w:rPr>
            </w:pPr>
            <w:r w:rsidRPr="000710FD">
              <w:rPr>
                <w:sz w:val="20"/>
                <w:szCs w:val="20"/>
              </w:rPr>
              <w:t>12</w:t>
            </w:r>
          </w:p>
        </w:tc>
        <w:tc>
          <w:tcPr>
            <w:tcW w:w="1843" w:type="dxa"/>
            <w:tcBorders>
              <w:top w:val="single" w:sz="6" w:space="0" w:color="auto"/>
              <w:left w:val="single" w:sz="6" w:space="0" w:color="auto"/>
              <w:bottom w:val="single" w:sz="4" w:space="0" w:color="auto"/>
              <w:right w:val="single" w:sz="4" w:space="0" w:color="auto"/>
            </w:tcBorders>
          </w:tcPr>
          <w:p w:rsidR="0003365A" w:rsidRPr="000710FD" w:rsidRDefault="0003365A" w:rsidP="0003365A">
            <w:pPr>
              <w:autoSpaceDE w:val="0"/>
              <w:autoSpaceDN w:val="0"/>
              <w:ind w:left="-430" w:firstLine="430"/>
              <w:jc w:val="center"/>
              <w:rPr>
                <w:sz w:val="20"/>
                <w:szCs w:val="20"/>
              </w:rPr>
            </w:pPr>
            <w:r w:rsidRPr="000710FD">
              <w:rPr>
                <w:sz w:val="20"/>
                <w:szCs w:val="20"/>
              </w:rPr>
              <w:t>13</w:t>
            </w:r>
          </w:p>
        </w:tc>
      </w:tr>
      <w:tr w:rsidR="004A0CB3" w:rsidRPr="000710FD" w:rsidTr="00771DFC">
        <w:trPr>
          <w:cantSplit/>
          <w:trHeight w:val="360"/>
        </w:trPr>
        <w:tc>
          <w:tcPr>
            <w:tcW w:w="567" w:type="dxa"/>
            <w:vMerge w:val="restart"/>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1.  </w:t>
            </w:r>
          </w:p>
        </w:tc>
        <w:tc>
          <w:tcPr>
            <w:tcW w:w="2410" w:type="dxa"/>
            <w:vMerge w:val="restart"/>
            <w:tcBorders>
              <w:top w:val="single" w:sz="6" w:space="0" w:color="auto"/>
              <w:left w:val="single" w:sz="6" w:space="0" w:color="auto"/>
              <w:bottom w:val="single" w:sz="6"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Основное мероприятие 1.</w:t>
            </w:r>
          </w:p>
          <w:p w:rsidR="004A0CB3" w:rsidRPr="000710FD" w:rsidRDefault="004A0CB3" w:rsidP="0003365A">
            <w:pPr>
              <w:autoSpaceDE w:val="0"/>
              <w:autoSpaceDN w:val="0"/>
              <w:rPr>
                <w:sz w:val="20"/>
                <w:szCs w:val="20"/>
              </w:rPr>
            </w:pPr>
            <w:r w:rsidRPr="000710FD">
              <w:rPr>
                <w:sz w:val="20"/>
                <w:szCs w:val="20"/>
              </w:rPr>
              <w:t xml:space="preserve">Предотвращение роста напряженности </w:t>
            </w:r>
            <w:proofErr w:type="gramStart"/>
            <w:r w:rsidRPr="000710FD">
              <w:rPr>
                <w:sz w:val="20"/>
                <w:szCs w:val="20"/>
              </w:rPr>
              <w:t>на</w:t>
            </w:r>
            <w:proofErr w:type="gramEnd"/>
            <w:r w:rsidRPr="000710FD">
              <w:rPr>
                <w:sz w:val="20"/>
                <w:szCs w:val="20"/>
              </w:rPr>
              <w:t xml:space="preserve"> </w:t>
            </w:r>
          </w:p>
          <w:p w:rsidR="004A0CB3" w:rsidRPr="000710FD" w:rsidRDefault="004A0CB3" w:rsidP="0003365A">
            <w:pPr>
              <w:autoSpaceDE w:val="0"/>
              <w:autoSpaceDN w:val="0"/>
              <w:rPr>
                <w:sz w:val="20"/>
                <w:szCs w:val="20"/>
              </w:rPr>
            </w:pPr>
            <w:proofErr w:type="gramStart"/>
            <w:r w:rsidRPr="000710FD">
              <w:rPr>
                <w:sz w:val="20"/>
                <w:szCs w:val="20"/>
              </w:rPr>
              <w:t>рынке</w:t>
            </w:r>
            <w:proofErr w:type="gramEnd"/>
            <w:r w:rsidRPr="000710FD">
              <w:rPr>
                <w:sz w:val="20"/>
                <w:szCs w:val="20"/>
              </w:rPr>
              <w:t xml:space="preserve"> труда Раменского муниципального района</w:t>
            </w:r>
          </w:p>
        </w:tc>
        <w:tc>
          <w:tcPr>
            <w:tcW w:w="851" w:type="dxa"/>
            <w:vMerge w:val="restart"/>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2017-2021 гг.</w:t>
            </w:r>
          </w:p>
          <w:p w:rsidR="004A0CB3" w:rsidRPr="000710FD" w:rsidRDefault="004A0CB3" w:rsidP="0003365A">
            <w:pPr>
              <w:autoSpaceDE w:val="0"/>
              <w:autoSpaceDN w:val="0"/>
              <w:rPr>
                <w:sz w:val="20"/>
                <w:szCs w:val="20"/>
              </w:rPr>
            </w:pPr>
          </w:p>
          <w:p w:rsidR="004A0CB3" w:rsidRPr="000710FD" w:rsidRDefault="004A0CB3" w:rsidP="0003365A">
            <w:pPr>
              <w:autoSpaceDE w:val="0"/>
              <w:autoSpaceDN w:val="0"/>
              <w:rPr>
                <w:sz w:val="20"/>
                <w:szCs w:val="20"/>
              </w:rPr>
            </w:pPr>
          </w:p>
          <w:p w:rsidR="004A0CB3" w:rsidRPr="000710FD" w:rsidRDefault="004A0CB3" w:rsidP="0003365A">
            <w:pPr>
              <w:autoSpaceDE w:val="0"/>
              <w:autoSpaceDN w:val="0"/>
              <w:rPr>
                <w:sz w:val="20"/>
                <w:szCs w:val="20"/>
              </w:rPr>
            </w:pPr>
          </w:p>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autoSpaceDE w:val="0"/>
              <w:autoSpaceDN w:val="0"/>
              <w:jc w:val="center"/>
              <w:rPr>
                <w:sz w:val="20"/>
                <w:szCs w:val="20"/>
              </w:rPr>
            </w:pPr>
            <w:r w:rsidRPr="000710FD">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autoSpaceDE w:val="0"/>
              <w:autoSpaceDN w:val="0"/>
              <w:jc w:val="center"/>
              <w:rPr>
                <w:sz w:val="20"/>
                <w:szCs w:val="20"/>
              </w:rPr>
            </w:pPr>
            <w:r w:rsidRPr="000710FD">
              <w:rPr>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autoSpaceDE w:val="0"/>
              <w:autoSpaceDN w:val="0"/>
              <w:jc w:val="center"/>
              <w:rPr>
                <w:sz w:val="20"/>
                <w:szCs w:val="20"/>
              </w:rPr>
            </w:pPr>
            <w:r w:rsidRPr="000710FD">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autoSpaceDE w:val="0"/>
              <w:autoSpaceDN w:val="0"/>
              <w:jc w:val="center"/>
              <w:rPr>
                <w:sz w:val="20"/>
                <w:szCs w:val="20"/>
              </w:rPr>
            </w:pPr>
            <w:r w:rsidRPr="000710F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autoSpaceDE w:val="0"/>
              <w:autoSpaceDN w:val="0"/>
              <w:jc w:val="center"/>
              <w:rPr>
                <w:sz w:val="20"/>
                <w:szCs w:val="20"/>
              </w:rPr>
            </w:pPr>
            <w:r w:rsidRPr="000710FD">
              <w:rPr>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autoSpaceDE w:val="0"/>
              <w:autoSpaceDN w:val="0"/>
              <w:jc w:val="center"/>
              <w:rPr>
                <w:sz w:val="20"/>
                <w:szCs w:val="20"/>
              </w:rPr>
            </w:pPr>
            <w:r w:rsidRPr="000710FD">
              <w:rPr>
                <w:sz w:val="20"/>
                <w:szCs w:val="20"/>
              </w:rPr>
              <w:t>0</w:t>
            </w:r>
          </w:p>
        </w:tc>
        <w:tc>
          <w:tcPr>
            <w:tcW w:w="1985" w:type="dxa"/>
            <w:vMerge w:val="restart"/>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Организации Раменского муниципального района, структурные подразделения администрации Раменского муниципального района</w:t>
            </w:r>
          </w:p>
        </w:tc>
        <w:tc>
          <w:tcPr>
            <w:tcW w:w="1843" w:type="dxa"/>
            <w:vMerge w:val="restart"/>
            <w:tcBorders>
              <w:top w:val="single" w:sz="4" w:space="0" w:color="auto"/>
              <w:left w:val="single" w:sz="4" w:space="0" w:color="auto"/>
              <w:right w:val="single" w:sz="4" w:space="0" w:color="auto"/>
            </w:tcBorders>
          </w:tcPr>
          <w:p w:rsidR="004A0CB3" w:rsidRPr="000710FD" w:rsidRDefault="004A0CB3" w:rsidP="0003365A">
            <w:pPr>
              <w:autoSpaceDE w:val="0"/>
              <w:autoSpaceDN w:val="0"/>
              <w:rPr>
                <w:sz w:val="20"/>
                <w:szCs w:val="20"/>
              </w:rPr>
            </w:pPr>
            <w:r w:rsidRPr="000710FD">
              <w:rPr>
                <w:color w:val="FF0000"/>
                <w:sz w:val="20"/>
                <w:szCs w:val="20"/>
              </w:rPr>
              <w:t>Зарплата без долгов – Задолженность по выплате заработной платы (кол-во организаций; численность работников, сумма задолженности), рублей</w:t>
            </w:r>
          </w:p>
        </w:tc>
      </w:tr>
      <w:tr w:rsidR="004A0CB3" w:rsidRPr="000710FD" w:rsidTr="00771DFC">
        <w:trPr>
          <w:cantSplit/>
          <w:trHeight w:val="360"/>
        </w:trPr>
        <w:tc>
          <w:tcPr>
            <w:tcW w:w="567" w:type="dxa"/>
            <w:vMerge/>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2410" w:type="dxa"/>
            <w:vMerge/>
            <w:tcBorders>
              <w:top w:val="single" w:sz="6" w:space="0" w:color="auto"/>
              <w:left w:val="single" w:sz="6" w:space="0" w:color="auto"/>
              <w:bottom w:val="single" w:sz="6" w:space="0" w:color="auto"/>
              <w:right w:val="single" w:sz="4" w:space="0" w:color="auto"/>
            </w:tcBorders>
          </w:tcPr>
          <w:p w:rsidR="004A0CB3" w:rsidRPr="000710FD" w:rsidRDefault="004A0CB3" w:rsidP="0003365A">
            <w:pPr>
              <w:autoSpaceDE w:val="0"/>
              <w:autoSpaceDN w:val="0"/>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autoSpaceDE w:val="0"/>
              <w:autoSpaceDN w:val="0"/>
              <w:jc w:val="center"/>
              <w:rPr>
                <w:color w:val="FF0000"/>
                <w:sz w:val="20"/>
                <w:szCs w:val="20"/>
              </w:rPr>
            </w:pPr>
            <w:r w:rsidRPr="000710FD">
              <w:rPr>
                <w:color w:val="FF0000"/>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autoSpaceDE w:val="0"/>
              <w:autoSpaceDN w:val="0"/>
              <w:jc w:val="center"/>
              <w:rPr>
                <w:color w:val="FF0000"/>
                <w:sz w:val="20"/>
                <w:szCs w:val="20"/>
              </w:rPr>
            </w:pPr>
            <w:r w:rsidRPr="000710FD">
              <w:rPr>
                <w:color w:val="FF0000"/>
                <w:sz w:val="20"/>
                <w:szCs w:val="2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autoSpaceDE w:val="0"/>
              <w:autoSpaceDN w:val="0"/>
              <w:jc w:val="center"/>
              <w:rPr>
                <w:color w:val="FF0000"/>
                <w:sz w:val="20"/>
                <w:szCs w:val="20"/>
              </w:rPr>
            </w:pPr>
            <w:r w:rsidRPr="000710FD">
              <w:rPr>
                <w:color w:val="FF0000"/>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autoSpaceDE w:val="0"/>
              <w:autoSpaceDN w:val="0"/>
              <w:jc w:val="center"/>
              <w:rPr>
                <w:color w:val="FF0000"/>
                <w:sz w:val="20"/>
                <w:szCs w:val="20"/>
              </w:rPr>
            </w:pPr>
            <w:r w:rsidRPr="000710FD">
              <w:rPr>
                <w:color w:val="FF0000"/>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autoSpaceDE w:val="0"/>
              <w:autoSpaceDN w:val="0"/>
              <w:jc w:val="center"/>
              <w:rPr>
                <w:color w:val="FF0000"/>
                <w:sz w:val="20"/>
                <w:szCs w:val="20"/>
              </w:rPr>
            </w:pPr>
            <w:r w:rsidRPr="000710FD">
              <w:rPr>
                <w:color w:val="FF0000"/>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autoSpaceDE w:val="0"/>
              <w:autoSpaceDN w:val="0"/>
              <w:jc w:val="center"/>
              <w:rPr>
                <w:color w:val="FF0000"/>
                <w:sz w:val="20"/>
                <w:szCs w:val="20"/>
              </w:rPr>
            </w:pPr>
            <w:r w:rsidRPr="000710FD">
              <w:rPr>
                <w:color w:val="FF0000"/>
                <w:sz w:val="20"/>
                <w:szCs w:val="20"/>
              </w:rPr>
              <w:t>0</w:t>
            </w:r>
          </w:p>
        </w:tc>
        <w:tc>
          <w:tcPr>
            <w:tcW w:w="1985"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843" w:type="dxa"/>
            <w:vMerge/>
            <w:tcBorders>
              <w:left w:val="single" w:sz="4" w:space="0" w:color="auto"/>
              <w:right w:val="single" w:sz="4"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6" w:space="0" w:color="auto"/>
              <w:left w:val="single" w:sz="6" w:space="0" w:color="auto"/>
              <w:bottom w:val="single" w:sz="6" w:space="0" w:color="auto"/>
              <w:right w:val="single" w:sz="4"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843" w:type="dxa"/>
            <w:vMerge/>
            <w:tcBorders>
              <w:left w:val="single" w:sz="4" w:space="0" w:color="auto"/>
              <w:right w:val="single" w:sz="4"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1.1.  </w:t>
            </w:r>
          </w:p>
        </w:tc>
        <w:tc>
          <w:tcPr>
            <w:tcW w:w="2410" w:type="dxa"/>
            <w:vMerge w:val="restart"/>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Мероприятие 1.</w:t>
            </w:r>
          </w:p>
          <w:p w:rsidR="004A0CB3" w:rsidRPr="000710FD" w:rsidRDefault="004A0CB3" w:rsidP="0003365A">
            <w:pPr>
              <w:autoSpaceDE w:val="0"/>
              <w:autoSpaceDN w:val="0"/>
              <w:rPr>
                <w:sz w:val="20"/>
                <w:szCs w:val="20"/>
              </w:rPr>
            </w:pPr>
            <w:r w:rsidRPr="000710FD">
              <w:rPr>
                <w:sz w:val="20"/>
                <w:szCs w:val="20"/>
              </w:rPr>
              <w:t xml:space="preserve">Организация дополнительных рабочих </w:t>
            </w:r>
            <w:r w:rsidRPr="000710FD">
              <w:rPr>
                <w:sz w:val="20"/>
                <w:szCs w:val="20"/>
              </w:rPr>
              <w:lastRenderedPageBreak/>
              <w:t>мест в действующих организациях</w:t>
            </w:r>
          </w:p>
        </w:tc>
        <w:tc>
          <w:tcPr>
            <w:tcW w:w="851" w:type="dxa"/>
            <w:vMerge w:val="restart"/>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4" w:space="0" w:color="auto"/>
              <w:left w:val="single" w:sz="6"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 xml:space="preserve">Организации Раменского муниципального </w:t>
            </w:r>
            <w:r w:rsidRPr="000710FD">
              <w:rPr>
                <w:sz w:val="20"/>
                <w:szCs w:val="20"/>
              </w:rPr>
              <w:lastRenderedPageBreak/>
              <w:t>района, структурные подразделения администрации Раменского муниципального района</w:t>
            </w:r>
          </w:p>
        </w:tc>
        <w:tc>
          <w:tcPr>
            <w:tcW w:w="1843" w:type="dxa"/>
            <w:vMerge/>
            <w:tcBorders>
              <w:left w:val="single" w:sz="4" w:space="0" w:color="auto"/>
              <w:right w:val="single" w:sz="4"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456"/>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left w:val="single" w:sz="6" w:space="0" w:color="auto"/>
              <w:right w:val="single" w:sz="4" w:space="0" w:color="auto"/>
            </w:tcBorders>
          </w:tcPr>
          <w:p w:rsidR="004A0CB3" w:rsidRPr="000710FD" w:rsidRDefault="004A0CB3" w:rsidP="0003365A">
            <w:pPr>
              <w:autoSpaceDE w:val="0"/>
              <w:autoSpaceDN w:val="0"/>
              <w:rPr>
                <w:sz w:val="20"/>
                <w:szCs w:val="20"/>
              </w:rPr>
            </w:pPr>
          </w:p>
        </w:tc>
        <w:tc>
          <w:tcPr>
            <w:tcW w:w="1843" w:type="dxa"/>
            <w:vMerge/>
            <w:tcBorders>
              <w:left w:val="single" w:sz="4" w:space="0" w:color="auto"/>
              <w:right w:val="single" w:sz="4"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left w:val="single" w:sz="6"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843" w:type="dxa"/>
            <w:vMerge/>
            <w:tcBorders>
              <w:left w:val="single" w:sz="4" w:space="0" w:color="auto"/>
              <w:right w:val="single" w:sz="4"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lastRenderedPageBreak/>
              <w:t xml:space="preserve">1.2.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Мероприятие 2.</w:t>
            </w:r>
          </w:p>
          <w:p w:rsidR="004A0CB3" w:rsidRPr="000710FD" w:rsidRDefault="004A0CB3" w:rsidP="0003365A">
            <w:pPr>
              <w:autoSpaceDE w:val="0"/>
              <w:autoSpaceDN w:val="0"/>
              <w:rPr>
                <w:sz w:val="20"/>
                <w:szCs w:val="20"/>
              </w:rPr>
            </w:pPr>
            <w:r w:rsidRPr="000710FD">
              <w:rPr>
                <w:sz w:val="20"/>
                <w:szCs w:val="20"/>
              </w:rPr>
              <w:t>Организация рабочих мест при реализации новых инвестиционных проектов</w:t>
            </w:r>
          </w:p>
        </w:tc>
        <w:tc>
          <w:tcPr>
            <w:tcW w:w="851" w:type="dxa"/>
            <w:vMerge w:val="restart"/>
            <w:tcBorders>
              <w:top w:val="single" w:sz="4" w:space="0" w:color="auto"/>
              <w:left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Организации Раменского муниципального района, структурные подразделения администрации Раменского муниципального района</w:t>
            </w:r>
          </w:p>
        </w:tc>
        <w:tc>
          <w:tcPr>
            <w:tcW w:w="1843" w:type="dxa"/>
            <w:vMerge w:val="restart"/>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240"/>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left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1.3.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Мероприятие 3.</w:t>
            </w:r>
          </w:p>
          <w:p w:rsidR="004A0CB3" w:rsidRPr="000710FD" w:rsidRDefault="004A0CB3" w:rsidP="0003365A">
            <w:pPr>
              <w:autoSpaceDE w:val="0"/>
              <w:autoSpaceDN w:val="0"/>
              <w:rPr>
                <w:sz w:val="20"/>
                <w:szCs w:val="20"/>
              </w:rPr>
            </w:pPr>
            <w:r w:rsidRPr="000710FD">
              <w:rPr>
                <w:sz w:val="20"/>
                <w:szCs w:val="20"/>
              </w:rPr>
              <w:t>Содействие в трудоустройстве граждан</w:t>
            </w:r>
          </w:p>
        </w:tc>
        <w:tc>
          <w:tcPr>
            <w:tcW w:w="851" w:type="dxa"/>
            <w:vMerge w:val="restart"/>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Администрация Раменского муниципального района, ГКУ МО «ЦЗН Раменского муниципального района </w:t>
            </w:r>
          </w:p>
          <w:p w:rsidR="004A0CB3" w:rsidRPr="000710FD" w:rsidRDefault="004A0CB3" w:rsidP="0003365A">
            <w:pPr>
              <w:autoSpaceDE w:val="0"/>
              <w:autoSpaceDN w:val="0"/>
              <w:rPr>
                <w:sz w:val="20"/>
                <w:szCs w:val="20"/>
              </w:rPr>
            </w:pPr>
            <w:r w:rsidRPr="000710FD">
              <w:rPr>
                <w:sz w:val="20"/>
                <w:szCs w:val="20"/>
              </w:rPr>
              <w:t>и городского округа Жуковский»</w:t>
            </w: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240"/>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4" w:space="0" w:color="auto"/>
              <w:left w:val="single" w:sz="6"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6"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w:t>
            </w:r>
            <w:r w:rsidRPr="000710FD">
              <w:rPr>
                <w:sz w:val="20"/>
                <w:szCs w:val="20"/>
                <w:bdr w:val="single" w:sz="4" w:space="0" w:color="auto"/>
              </w:rPr>
              <w:t xml:space="preserve"> </w:t>
            </w:r>
            <w:r w:rsidRPr="000710FD">
              <w:rPr>
                <w:sz w:val="20"/>
                <w:szCs w:val="20"/>
              </w:rPr>
              <w:t>района</w:t>
            </w:r>
          </w:p>
        </w:tc>
        <w:tc>
          <w:tcPr>
            <w:tcW w:w="113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1.4.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Мероприятие 4.</w:t>
            </w:r>
          </w:p>
          <w:p w:rsidR="004A0CB3" w:rsidRPr="000710FD" w:rsidRDefault="004A0CB3" w:rsidP="0003365A">
            <w:pPr>
              <w:autoSpaceDE w:val="0"/>
              <w:autoSpaceDN w:val="0"/>
              <w:rPr>
                <w:sz w:val="20"/>
                <w:szCs w:val="20"/>
              </w:rPr>
            </w:pPr>
            <w:r w:rsidRPr="000710FD">
              <w:rPr>
                <w:sz w:val="20"/>
                <w:szCs w:val="20"/>
              </w:rPr>
              <w:t>Разработка прогноза баланса трудовых ресурсов Раменского муниципального района</w:t>
            </w:r>
          </w:p>
        </w:tc>
        <w:tc>
          <w:tcPr>
            <w:tcW w:w="851" w:type="dxa"/>
            <w:vMerge w:val="restart"/>
            <w:tcBorders>
              <w:top w:val="single" w:sz="4" w:space="0" w:color="auto"/>
              <w:left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Администрация Раменского муниципального района</w:t>
            </w: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240"/>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left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left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1.5.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Мероприятие 5.</w:t>
            </w:r>
          </w:p>
          <w:p w:rsidR="004A0CB3" w:rsidRPr="000710FD" w:rsidRDefault="004A0CB3" w:rsidP="003717A2">
            <w:pPr>
              <w:autoSpaceDE w:val="0"/>
              <w:autoSpaceDN w:val="0"/>
              <w:rPr>
                <w:sz w:val="20"/>
                <w:szCs w:val="20"/>
              </w:rPr>
            </w:pPr>
            <w:r w:rsidRPr="000710FD">
              <w:rPr>
                <w:sz w:val="20"/>
                <w:szCs w:val="20"/>
              </w:rPr>
              <w:t xml:space="preserve">Организация и проведение мероприятий </w:t>
            </w:r>
            <w:r w:rsidRPr="000710FD">
              <w:rPr>
                <w:sz w:val="20"/>
                <w:szCs w:val="20"/>
              </w:rPr>
              <w:lastRenderedPageBreak/>
              <w:t>по повышению престижа труда, в том числе: участие в областном конкурсе "Лучшая трудовая династия" в рамках Праздника труда Раменского муниципального района</w:t>
            </w:r>
          </w:p>
        </w:tc>
        <w:tc>
          <w:tcPr>
            <w:tcW w:w="851" w:type="dxa"/>
            <w:vMerge w:val="restart"/>
            <w:tcBorders>
              <w:top w:val="single" w:sz="4" w:space="0" w:color="auto"/>
              <w:left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Администрация Раменского муниципального </w:t>
            </w:r>
            <w:r w:rsidRPr="000710FD">
              <w:rPr>
                <w:sz w:val="20"/>
                <w:szCs w:val="20"/>
              </w:rPr>
              <w:lastRenderedPageBreak/>
              <w:t>района</w:t>
            </w: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240"/>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left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360"/>
        </w:trPr>
        <w:tc>
          <w:tcPr>
            <w:tcW w:w="567" w:type="dxa"/>
            <w:vMerge w:val="restart"/>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lastRenderedPageBreak/>
              <w:t xml:space="preserve">1.6.  </w:t>
            </w:r>
          </w:p>
        </w:tc>
        <w:tc>
          <w:tcPr>
            <w:tcW w:w="2410" w:type="dxa"/>
            <w:vMerge w:val="restart"/>
            <w:tcBorders>
              <w:top w:val="single" w:sz="4" w:space="0" w:color="auto"/>
              <w:left w:val="single" w:sz="6"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Мероприятие 6.</w:t>
            </w:r>
          </w:p>
          <w:p w:rsidR="004A0CB3" w:rsidRPr="000710FD" w:rsidRDefault="004A0CB3" w:rsidP="0003365A">
            <w:pPr>
              <w:autoSpaceDE w:val="0"/>
              <w:autoSpaceDN w:val="0"/>
              <w:rPr>
                <w:sz w:val="20"/>
                <w:szCs w:val="20"/>
              </w:rPr>
            </w:pPr>
            <w:r w:rsidRPr="000710FD">
              <w:rPr>
                <w:sz w:val="20"/>
                <w:szCs w:val="20"/>
              </w:rPr>
              <w:t>Консультационная поддержка в трудоустройстве инвалидов в государственные учреждения</w:t>
            </w:r>
          </w:p>
        </w:tc>
        <w:tc>
          <w:tcPr>
            <w:tcW w:w="851" w:type="dxa"/>
            <w:vMerge w:val="restart"/>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Администрация Раменского муниципального района</w:t>
            </w: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4A0CB3">
        <w:trPr>
          <w:cantSplit/>
          <w:trHeight w:val="1234"/>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318"/>
        </w:trPr>
        <w:tc>
          <w:tcPr>
            <w:tcW w:w="567" w:type="dxa"/>
            <w:vMerge/>
            <w:tcBorders>
              <w:top w:val="single" w:sz="4" w:space="0" w:color="auto"/>
              <w:left w:val="single" w:sz="4"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4" w:space="0" w:color="auto"/>
              <w:left w:val="single" w:sz="6" w:space="0" w:color="auto"/>
              <w:bottom w:val="single" w:sz="4" w:space="0" w:color="auto"/>
              <w:right w:val="single" w:sz="4"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3138A">
        <w:trPr>
          <w:cantSplit/>
          <w:trHeight w:val="360"/>
        </w:trPr>
        <w:tc>
          <w:tcPr>
            <w:tcW w:w="567"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2.</w:t>
            </w:r>
          </w:p>
        </w:tc>
        <w:tc>
          <w:tcPr>
            <w:tcW w:w="2410"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Основное мероприятие 2. </w:t>
            </w:r>
          </w:p>
          <w:p w:rsidR="004A0CB3" w:rsidRPr="000710FD" w:rsidRDefault="004A0CB3" w:rsidP="0003365A">
            <w:pPr>
              <w:autoSpaceDE w:val="0"/>
              <w:autoSpaceDN w:val="0"/>
              <w:rPr>
                <w:sz w:val="20"/>
                <w:szCs w:val="20"/>
              </w:rPr>
            </w:pPr>
            <w:r w:rsidRPr="000710FD">
              <w:rPr>
                <w:sz w:val="20"/>
                <w:szCs w:val="20"/>
              </w:rPr>
              <w:t>Снижение уровня производственного травматизма на территории Раменского муниципального района</w:t>
            </w:r>
          </w:p>
        </w:tc>
        <w:tc>
          <w:tcPr>
            <w:tcW w:w="851"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2017-2021 гг.</w:t>
            </w:r>
          </w:p>
        </w:tc>
        <w:tc>
          <w:tcPr>
            <w:tcW w:w="1984" w:type="dxa"/>
            <w:tcBorders>
              <w:top w:val="single" w:sz="4"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4"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Администрация Раменского муниципального района</w:t>
            </w:r>
          </w:p>
        </w:tc>
        <w:tc>
          <w:tcPr>
            <w:tcW w:w="1843"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r>
      <w:tr w:rsidR="004A0CB3" w:rsidRPr="000710FD" w:rsidTr="0073138A">
        <w:trPr>
          <w:cantSplit/>
          <w:trHeight w:val="240"/>
        </w:trPr>
        <w:tc>
          <w:tcPr>
            <w:tcW w:w="567" w:type="dxa"/>
            <w:vMerge/>
            <w:tcBorders>
              <w:left w:val="single" w:sz="6" w:space="0" w:color="auto"/>
              <w:right w:val="single" w:sz="6" w:space="0" w:color="auto"/>
            </w:tcBorders>
            <w:vAlign w:val="center"/>
          </w:tcPr>
          <w:p w:rsidR="004A0CB3" w:rsidRPr="000710FD" w:rsidRDefault="004A0CB3" w:rsidP="0003365A">
            <w:pPr>
              <w:rPr>
                <w:sz w:val="20"/>
                <w:szCs w:val="20"/>
              </w:rPr>
            </w:pPr>
          </w:p>
        </w:tc>
        <w:tc>
          <w:tcPr>
            <w:tcW w:w="2410" w:type="dxa"/>
            <w:vMerge/>
            <w:tcBorders>
              <w:left w:val="single" w:sz="6" w:space="0" w:color="auto"/>
              <w:right w:val="single" w:sz="6" w:space="0" w:color="auto"/>
            </w:tcBorders>
            <w:vAlign w:val="center"/>
          </w:tcPr>
          <w:p w:rsidR="004A0CB3" w:rsidRPr="000710FD" w:rsidRDefault="004A0CB3" w:rsidP="0003365A">
            <w:pPr>
              <w:rPr>
                <w:sz w:val="20"/>
                <w:szCs w:val="20"/>
              </w:rPr>
            </w:pPr>
          </w:p>
        </w:tc>
        <w:tc>
          <w:tcPr>
            <w:tcW w:w="851"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240"/>
        </w:trPr>
        <w:tc>
          <w:tcPr>
            <w:tcW w:w="567"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2410"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2.1.  </w:t>
            </w:r>
          </w:p>
        </w:tc>
        <w:tc>
          <w:tcPr>
            <w:tcW w:w="2410" w:type="dxa"/>
            <w:vMerge w:val="restart"/>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Мероприятие 1.</w:t>
            </w:r>
          </w:p>
          <w:p w:rsidR="004A0CB3" w:rsidRPr="000710FD" w:rsidRDefault="004A0CB3" w:rsidP="0003365A">
            <w:pPr>
              <w:autoSpaceDE w:val="0"/>
              <w:autoSpaceDN w:val="0"/>
              <w:rPr>
                <w:sz w:val="20"/>
                <w:szCs w:val="20"/>
              </w:rPr>
            </w:pPr>
            <w:r w:rsidRPr="000710FD">
              <w:rPr>
                <w:sz w:val="20"/>
                <w:szCs w:val="20"/>
              </w:rPr>
              <w:t>Участие в расследовании несчастных случаев с тяжелыми последствиями представителей администрации Раменского муниципального района</w:t>
            </w:r>
          </w:p>
        </w:tc>
        <w:tc>
          <w:tcPr>
            <w:tcW w:w="851" w:type="dxa"/>
            <w:vMerge w:val="restart"/>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6"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Администрация Раменского муниципального района</w:t>
            </w: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456"/>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2.2.  </w:t>
            </w:r>
          </w:p>
        </w:tc>
        <w:tc>
          <w:tcPr>
            <w:tcW w:w="2410" w:type="dxa"/>
            <w:vMerge w:val="restart"/>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Мероприятие 2.</w:t>
            </w:r>
          </w:p>
          <w:p w:rsidR="004A0CB3" w:rsidRPr="000710FD" w:rsidRDefault="004A0CB3" w:rsidP="0003365A">
            <w:pPr>
              <w:autoSpaceDE w:val="0"/>
              <w:autoSpaceDN w:val="0"/>
              <w:rPr>
                <w:sz w:val="20"/>
                <w:szCs w:val="20"/>
              </w:rPr>
            </w:pPr>
            <w:r w:rsidRPr="000710FD">
              <w:rPr>
                <w:sz w:val="20"/>
                <w:szCs w:val="20"/>
              </w:rPr>
              <w:t xml:space="preserve">Реализация предупредительных мер </w:t>
            </w:r>
            <w:r w:rsidRPr="000710FD">
              <w:rPr>
                <w:sz w:val="20"/>
                <w:szCs w:val="20"/>
              </w:rPr>
              <w:lastRenderedPageBreak/>
              <w:t>по сокращению производственного травматизма и профессиональных заболеваний работников</w:t>
            </w:r>
          </w:p>
        </w:tc>
        <w:tc>
          <w:tcPr>
            <w:tcW w:w="851" w:type="dxa"/>
            <w:vMerge w:val="restart"/>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6"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Администрация Раменского муниципального </w:t>
            </w:r>
            <w:r w:rsidRPr="000710FD">
              <w:rPr>
                <w:sz w:val="20"/>
                <w:szCs w:val="20"/>
              </w:rPr>
              <w:lastRenderedPageBreak/>
              <w:t>района</w:t>
            </w: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456"/>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03365A" w:rsidRPr="000710FD" w:rsidTr="004A0CB3">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03365A" w:rsidRPr="000710FD" w:rsidRDefault="0003365A" w:rsidP="0003365A">
            <w:pPr>
              <w:autoSpaceDE w:val="0"/>
              <w:autoSpaceDN w:val="0"/>
              <w:rPr>
                <w:sz w:val="20"/>
                <w:szCs w:val="20"/>
              </w:rPr>
            </w:pPr>
            <w:r w:rsidRPr="000710FD">
              <w:rPr>
                <w:sz w:val="20"/>
                <w:szCs w:val="20"/>
              </w:rPr>
              <w:lastRenderedPageBreak/>
              <w:t xml:space="preserve">2.3.  </w:t>
            </w:r>
          </w:p>
        </w:tc>
        <w:tc>
          <w:tcPr>
            <w:tcW w:w="2410" w:type="dxa"/>
            <w:vMerge w:val="restart"/>
            <w:tcBorders>
              <w:top w:val="single" w:sz="6" w:space="0" w:color="auto"/>
              <w:left w:val="single" w:sz="6" w:space="0" w:color="auto"/>
              <w:bottom w:val="single" w:sz="4" w:space="0" w:color="auto"/>
              <w:right w:val="single" w:sz="6" w:space="0" w:color="auto"/>
            </w:tcBorders>
          </w:tcPr>
          <w:p w:rsidR="0003365A" w:rsidRPr="000710FD" w:rsidRDefault="0003365A" w:rsidP="0003365A">
            <w:pPr>
              <w:autoSpaceDE w:val="0"/>
              <w:autoSpaceDN w:val="0"/>
              <w:rPr>
                <w:sz w:val="20"/>
                <w:szCs w:val="20"/>
              </w:rPr>
            </w:pPr>
            <w:r w:rsidRPr="000710FD">
              <w:rPr>
                <w:sz w:val="20"/>
                <w:szCs w:val="20"/>
              </w:rPr>
              <w:t>Мероприятие 3.</w:t>
            </w:r>
          </w:p>
          <w:p w:rsidR="0003365A" w:rsidRPr="000710FD" w:rsidRDefault="0003365A" w:rsidP="0003365A">
            <w:pPr>
              <w:autoSpaceDE w:val="0"/>
              <w:autoSpaceDN w:val="0"/>
              <w:rPr>
                <w:sz w:val="20"/>
                <w:szCs w:val="20"/>
              </w:rPr>
            </w:pPr>
            <w:r w:rsidRPr="000710FD">
              <w:rPr>
                <w:sz w:val="20"/>
                <w:szCs w:val="20"/>
              </w:rPr>
              <w:t xml:space="preserve">Организация проведения </w:t>
            </w:r>
            <w:proofErr w:type="gramStart"/>
            <w:r w:rsidRPr="000710FD">
              <w:rPr>
                <w:sz w:val="20"/>
                <w:szCs w:val="20"/>
              </w:rPr>
              <w:t>обучения по вопросам</w:t>
            </w:r>
            <w:proofErr w:type="gramEnd"/>
            <w:r w:rsidRPr="000710FD">
              <w:rPr>
                <w:sz w:val="20"/>
                <w:szCs w:val="20"/>
              </w:rPr>
              <w:t xml:space="preserve"> охраны труда</w:t>
            </w:r>
          </w:p>
        </w:tc>
        <w:tc>
          <w:tcPr>
            <w:tcW w:w="851" w:type="dxa"/>
            <w:vMerge w:val="restart"/>
            <w:tcBorders>
              <w:top w:val="single" w:sz="4" w:space="0" w:color="auto"/>
              <w:left w:val="single" w:sz="6" w:space="0" w:color="auto"/>
              <w:bottom w:val="single" w:sz="4" w:space="0" w:color="auto"/>
              <w:right w:val="single" w:sz="6" w:space="0" w:color="auto"/>
            </w:tcBorders>
          </w:tcPr>
          <w:p w:rsidR="0003365A" w:rsidRPr="000710FD" w:rsidRDefault="0003365A"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3365A" w:rsidRPr="000710FD" w:rsidRDefault="0003365A" w:rsidP="0003365A">
            <w:pPr>
              <w:autoSpaceDE w:val="0"/>
              <w:autoSpaceDN w:val="0"/>
              <w:rPr>
                <w:sz w:val="20"/>
                <w:szCs w:val="20"/>
              </w:rPr>
            </w:pPr>
            <w:r w:rsidRPr="000710F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03365A" w:rsidRPr="000710FD" w:rsidRDefault="0003365A"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6" w:space="0" w:color="auto"/>
              <w:left w:val="single" w:sz="6" w:space="0" w:color="auto"/>
              <w:right w:val="single" w:sz="6" w:space="0" w:color="auto"/>
            </w:tcBorders>
          </w:tcPr>
          <w:p w:rsidR="0003365A" w:rsidRPr="000710FD" w:rsidRDefault="0003365A" w:rsidP="0003365A">
            <w:pPr>
              <w:autoSpaceDE w:val="0"/>
              <w:autoSpaceDN w:val="0"/>
              <w:rPr>
                <w:sz w:val="20"/>
                <w:szCs w:val="20"/>
              </w:rPr>
            </w:pPr>
            <w:r w:rsidRPr="000710FD">
              <w:rPr>
                <w:sz w:val="20"/>
                <w:szCs w:val="20"/>
              </w:rPr>
              <w:t>Администрация Раменского муниципального района</w:t>
            </w:r>
          </w:p>
        </w:tc>
        <w:tc>
          <w:tcPr>
            <w:tcW w:w="1843" w:type="dxa"/>
            <w:vMerge w:val="restart"/>
            <w:tcBorders>
              <w:left w:val="single" w:sz="6" w:space="0" w:color="auto"/>
              <w:bottom w:val="single" w:sz="6" w:space="0" w:color="auto"/>
              <w:right w:val="single" w:sz="4" w:space="0" w:color="auto"/>
            </w:tcBorders>
          </w:tcPr>
          <w:p w:rsidR="0003365A" w:rsidRPr="000710FD" w:rsidRDefault="0003365A" w:rsidP="0003365A">
            <w:pPr>
              <w:autoSpaceDE w:val="0"/>
              <w:autoSpaceDN w:val="0"/>
              <w:jc w:val="center"/>
              <w:rPr>
                <w:sz w:val="20"/>
                <w:szCs w:val="20"/>
              </w:rPr>
            </w:pPr>
          </w:p>
        </w:tc>
      </w:tr>
      <w:tr w:rsidR="0003365A" w:rsidRPr="000710FD" w:rsidTr="004A0CB3">
        <w:trPr>
          <w:cantSplit/>
          <w:trHeight w:val="456"/>
        </w:trPr>
        <w:tc>
          <w:tcPr>
            <w:tcW w:w="567" w:type="dxa"/>
            <w:vMerge/>
            <w:tcBorders>
              <w:top w:val="single" w:sz="6" w:space="0" w:color="auto"/>
              <w:left w:val="single" w:sz="6" w:space="0" w:color="auto"/>
              <w:bottom w:val="single" w:sz="4" w:space="0" w:color="auto"/>
              <w:right w:val="single" w:sz="6" w:space="0" w:color="auto"/>
            </w:tcBorders>
            <w:vAlign w:val="center"/>
          </w:tcPr>
          <w:p w:rsidR="0003365A" w:rsidRPr="000710FD" w:rsidRDefault="0003365A"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03365A" w:rsidRPr="000710FD" w:rsidRDefault="0003365A"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03365A" w:rsidRPr="000710FD" w:rsidRDefault="0003365A"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6" w:space="0" w:color="auto"/>
            </w:tcBorders>
          </w:tcPr>
          <w:p w:rsidR="0003365A" w:rsidRPr="000710FD" w:rsidRDefault="0003365A"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03365A" w:rsidRPr="000710FD" w:rsidRDefault="0003365A"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03365A" w:rsidRPr="000710FD" w:rsidRDefault="0003365A"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6" w:space="0" w:color="auto"/>
              <w:bottom w:val="single" w:sz="6"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6" w:space="0" w:color="auto"/>
            </w:tcBorders>
          </w:tcPr>
          <w:p w:rsidR="0003365A" w:rsidRPr="000710FD" w:rsidRDefault="0003365A"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left w:val="single" w:sz="6" w:space="0" w:color="auto"/>
              <w:right w:val="single" w:sz="6" w:space="0" w:color="auto"/>
            </w:tcBorders>
          </w:tcPr>
          <w:p w:rsidR="0003365A" w:rsidRPr="000710FD" w:rsidRDefault="0003365A" w:rsidP="0003365A">
            <w:pPr>
              <w:autoSpaceDE w:val="0"/>
              <w:autoSpaceDN w:val="0"/>
              <w:rPr>
                <w:sz w:val="20"/>
                <w:szCs w:val="20"/>
              </w:rPr>
            </w:pPr>
          </w:p>
        </w:tc>
        <w:tc>
          <w:tcPr>
            <w:tcW w:w="1843" w:type="dxa"/>
            <w:vMerge/>
            <w:tcBorders>
              <w:top w:val="single" w:sz="6" w:space="0" w:color="auto"/>
              <w:left w:val="single" w:sz="6" w:space="0" w:color="auto"/>
              <w:bottom w:val="single" w:sz="6" w:space="0" w:color="auto"/>
              <w:right w:val="single" w:sz="4" w:space="0" w:color="auto"/>
            </w:tcBorders>
          </w:tcPr>
          <w:p w:rsidR="0003365A" w:rsidRPr="000710FD" w:rsidRDefault="0003365A" w:rsidP="0003365A">
            <w:pPr>
              <w:autoSpaceDE w:val="0"/>
              <w:autoSpaceDN w:val="0"/>
              <w:jc w:val="center"/>
              <w:rPr>
                <w:sz w:val="20"/>
                <w:szCs w:val="20"/>
              </w:rPr>
            </w:pPr>
          </w:p>
        </w:tc>
      </w:tr>
      <w:tr w:rsidR="0003365A" w:rsidRPr="000710FD" w:rsidTr="004A0CB3">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03365A" w:rsidRPr="000710FD" w:rsidRDefault="0003365A"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03365A" w:rsidRPr="000710FD" w:rsidRDefault="0003365A"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03365A" w:rsidRPr="000710FD" w:rsidRDefault="0003365A"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6" w:space="0" w:color="auto"/>
            </w:tcBorders>
          </w:tcPr>
          <w:p w:rsidR="0003365A" w:rsidRPr="000710FD" w:rsidRDefault="0003365A"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4" w:space="0" w:color="auto"/>
              <w:right w:val="single" w:sz="6" w:space="0" w:color="auto"/>
            </w:tcBorders>
          </w:tcPr>
          <w:p w:rsidR="0003365A" w:rsidRPr="000710FD" w:rsidRDefault="0003365A"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03365A" w:rsidRPr="000710FD" w:rsidRDefault="0003365A"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left w:val="single" w:sz="6" w:space="0" w:color="auto"/>
              <w:bottom w:val="single" w:sz="4" w:space="0" w:color="auto"/>
              <w:right w:val="single" w:sz="6" w:space="0" w:color="auto"/>
            </w:tcBorders>
          </w:tcPr>
          <w:p w:rsidR="0003365A" w:rsidRPr="000710FD" w:rsidRDefault="0003365A" w:rsidP="0003365A">
            <w:pPr>
              <w:autoSpaceDE w:val="0"/>
              <w:autoSpaceDN w:val="0"/>
              <w:rPr>
                <w:sz w:val="20"/>
                <w:szCs w:val="20"/>
              </w:rPr>
            </w:pPr>
          </w:p>
        </w:tc>
        <w:tc>
          <w:tcPr>
            <w:tcW w:w="1843" w:type="dxa"/>
            <w:vMerge/>
            <w:tcBorders>
              <w:top w:val="single" w:sz="6" w:space="0" w:color="auto"/>
              <w:left w:val="single" w:sz="6" w:space="0" w:color="auto"/>
              <w:bottom w:val="single" w:sz="6" w:space="0" w:color="auto"/>
              <w:right w:val="single" w:sz="4" w:space="0" w:color="auto"/>
            </w:tcBorders>
          </w:tcPr>
          <w:p w:rsidR="0003365A" w:rsidRPr="000710FD" w:rsidRDefault="0003365A" w:rsidP="0003365A">
            <w:pPr>
              <w:autoSpaceDE w:val="0"/>
              <w:autoSpaceDN w:val="0"/>
              <w:jc w:val="center"/>
              <w:rPr>
                <w:sz w:val="20"/>
                <w:szCs w:val="20"/>
              </w:rPr>
            </w:pPr>
          </w:p>
        </w:tc>
      </w:tr>
      <w:tr w:rsidR="004A0CB3" w:rsidRPr="000710FD" w:rsidTr="004A0CB3">
        <w:trPr>
          <w:cantSplit/>
          <w:trHeight w:val="360"/>
        </w:trPr>
        <w:tc>
          <w:tcPr>
            <w:tcW w:w="567"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3.</w:t>
            </w:r>
          </w:p>
        </w:tc>
        <w:tc>
          <w:tcPr>
            <w:tcW w:w="2410" w:type="dxa"/>
            <w:vMerge w:val="restart"/>
            <w:tcBorders>
              <w:top w:val="single" w:sz="4"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Основное мероприятие 3. </w:t>
            </w:r>
          </w:p>
          <w:p w:rsidR="004A0CB3" w:rsidRPr="000710FD" w:rsidRDefault="004A0CB3" w:rsidP="0003365A">
            <w:pPr>
              <w:autoSpaceDE w:val="0"/>
              <w:autoSpaceDN w:val="0"/>
              <w:rPr>
                <w:sz w:val="20"/>
                <w:szCs w:val="20"/>
              </w:rPr>
            </w:pPr>
            <w:r w:rsidRPr="000710FD">
              <w:rPr>
                <w:sz w:val="20"/>
                <w:szCs w:val="20"/>
              </w:rPr>
              <w:t>Улучшение условий труда на территории Раменского муниципального района</w:t>
            </w:r>
          </w:p>
        </w:tc>
        <w:tc>
          <w:tcPr>
            <w:tcW w:w="851" w:type="dxa"/>
            <w:vMerge w:val="restart"/>
            <w:tcBorders>
              <w:top w:val="single" w:sz="6"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2017-2021 гг.</w:t>
            </w:r>
          </w:p>
        </w:tc>
        <w:tc>
          <w:tcPr>
            <w:tcW w:w="198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6"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Администрация Раменского муниципального района, организации Раменского муниципального района</w:t>
            </w:r>
          </w:p>
        </w:tc>
        <w:tc>
          <w:tcPr>
            <w:tcW w:w="1843" w:type="dxa"/>
            <w:vMerge w:val="restart"/>
            <w:tcBorders>
              <w:top w:val="single" w:sz="6" w:space="0" w:color="auto"/>
              <w:left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r>
      <w:tr w:rsidR="004A0CB3" w:rsidRPr="000710FD" w:rsidTr="0073138A">
        <w:trPr>
          <w:cantSplit/>
          <w:trHeight w:val="240"/>
        </w:trPr>
        <w:tc>
          <w:tcPr>
            <w:tcW w:w="567" w:type="dxa"/>
            <w:vMerge/>
            <w:tcBorders>
              <w:left w:val="single" w:sz="6" w:space="0" w:color="auto"/>
              <w:right w:val="single" w:sz="6" w:space="0" w:color="auto"/>
            </w:tcBorders>
            <w:vAlign w:val="center"/>
          </w:tcPr>
          <w:p w:rsidR="004A0CB3" w:rsidRPr="000710FD" w:rsidRDefault="004A0CB3" w:rsidP="0003365A">
            <w:pPr>
              <w:rPr>
                <w:sz w:val="20"/>
                <w:szCs w:val="20"/>
              </w:rPr>
            </w:pPr>
          </w:p>
        </w:tc>
        <w:tc>
          <w:tcPr>
            <w:tcW w:w="2410" w:type="dxa"/>
            <w:vMerge/>
            <w:tcBorders>
              <w:left w:val="single" w:sz="6" w:space="0" w:color="auto"/>
              <w:right w:val="single" w:sz="6" w:space="0" w:color="auto"/>
            </w:tcBorders>
            <w:vAlign w:val="center"/>
          </w:tcPr>
          <w:p w:rsidR="004A0CB3" w:rsidRPr="000710FD" w:rsidRDefault="004A0CB3" w:rsidP="0003365A">
            <w:pPr>
              <w:rPr>
                <w:sz w:val="20"/>
                <w:szCs w:val="20"/>
              </w:rPr>
            </w:pPr>
          </w:p>
        </w:tc>
        <w:tc>
          <w:tcPr>
            <w:tcW w:w="851"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240"/>
        </w:trPr>
        <w:tc>
          <w:tcPr>
            <w:tcW w:w="567"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2410"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vMerge/>
            <w:tcBorders>
              <w:left w:val="single" w:sz="6"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360"/>
        </w:trPr>
        <w:tc>
          <w:tcPr>
            <w:tcW w:w="567" w:type="dxa"/>
            <w:vMerge w:val="restart"/>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 xml:space="preserve">3.1.  </w:t>
            </w:r>
          </w:p>
        </w:tc>
        <w:tc>
          <w:tcPr>
            <w:tcW w:w="2410" w:type="dxa"/>
            <w:vMerge w:val="restart"/>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Мероприятие 1.</w:t>
            </w:r>
          </w:p>
          <w:p w:rsidR="004A0CB3" w:rsidRPr="000710FD" w:rsidRDefault="004A0CB3" w:rsidP="0003365A">
            <w:pPr>
              <w:autoSpaceDE w:val="0"/>
              <w:autoSpaceDN w:val="0"/>
              <w:rPr>
                <w:sz w:val="20"/>
                <w:szCs w:val="20"/>
              </w:rPr>
            </w:pPr>
            <w:r w:rsidRPr="000710FD">
              <w:rPr>
                <w:sz w:val="20"/>
                <w:szCs w:val="20"/>
              </w:rPr>
              <w:t xml:space="preserve">Организация проведения специальной оценки условий труда на рабочих местах </w:t>
            </w:r>
          </w:p>
        </w:tc>
        <w:tc>
          <w:tcPr>
            <w:tcW w:w="851" w:type="dxa"/>
            <w:vMerge w:val="restart"/>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Итого:</w:t>
            </w:r>
          </w:p>
        </w:tc>
        <w:tc>
          <w:tcPr>
            <w:tcW w:w="1134" w:type="dxa"/>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4"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6"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Администрация Раменского муниципального района, организации Раменского муниципального района</w:t>
            </w: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1188"/>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6" w:space="0" w:color="auto"/>
              <w:bottom w:val="single" w:sz="4" w:space="0" w:color="auto"/>
              <w:right w:val="single" w:sz="4"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265"/>
        </w:trPr>
        <w:tc>
          <w:tcPr>
            <w:tcW w:w="567"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2410" w:type="dxa"/>
            <w:vMerge/>
            <w:tcBorders>
              <w:top w:val="single" w:sz="6" w:space="0" w:color="auto"/>
              <w:left w:val="single" w:sz="6" w:space="0" w:color="auto"/>
              <w:bottom w:val="single" w:sz="4" w:space="0" w:color="auto"/>
              <w:right w:val="single" w:sz="6" w:space="0" w:color="auto"/>
            </w:tcBorders>
            <w:vAlign w:val="center"/>
          </w:tcPr>
          <w:p w:rsidR="004A0CB3" w:rsidRPr="000710FD" w:rsidRDefault="004A0CB3" w:rsidP="0003365A">
            <w:pPr>
              <w:rPr>
                <w:sz w:val="20"/>
                <w:szCs w:val="20"/>
              </w:rPr>
            </w:pPr>
          </w:p>
        </w:tc>
        <w:tc>
          <w:tcPr>
            <w:tcW w:w="851" w:type="dxa"/>
            <w:vMerge/>
            <w:tcBorders>
              <w:top w:val="single" w:sz="4" w:space="0" w:color="auto"/>
              <w:left w:val="single" w:sz="6"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6"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6" w:space="0" w:color="auto"/>
            </w:tcBorders>
          </w:tcPr>
          <w:p w:rsidR="004A0CB3" w:rsidRPr="000710FD" w:rsidRDefault="004A0CB3" w:rsidP="0003365A">
            <w:pPr>
              <w:autoSpaceDE w:val="0"/>
              <w:autoSpaceDN w:val="0"/>
              <w:rPr>
                <w:sz w:val="20"/>
                <w:szCs w:val="20"/>
              </w:rPr>
            </w:pPr>
          </w:p>
        </w:tc>
        <w:tc>
          <w:tcPr>
            <w:tcW w:w="1843" w:type="dxa"/>
            <w:vMerge/>
            <w:tcBorders>
              <w:left w:val="single" w:sz="6" w:space="0" w:color="auto"/>
              <w:bottom w:val="single" w:sz="4" w:space="0" w:color="auto"/>
              <w:right w:val="single" w:sz="6"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240"/>
        </w:trPr>
        <w:tc>
          <w:tcPr>
            <w:tcW w:w="567" w:type="dxa"/>
            <w:vMerge w:val="restart"/>
            <w:tcBorders>
              <w:top w:val="single" w:sz="4" w:space="0" w:color="auto"/>
              <w:left w:val="single" w:sz="4" w:space="0" w:color="auto"/>
              <w:right w:val="single" w:sz="4" w:space="0" w:color="auto"/>
            </w:tcBorders>
          </w:tcPr>
          <w:p w:rsidR="004A0CB3" w:rsidRPr="000710FD" w:rsidRDefault="004A0CB3" w:rsidP="0003365A">
            <w:pPr>
              <w:autoSpaceDE w:val="0"/>
              <w:autoSpaceDN w:val="0"/>
              <w:rPr>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r w:rsidRPr="000710FD">
              <w:rPr>
                <w:sz w:val="20"/>
                <w:szCs w:val="20"/>
              </w:rPr>
              <w:t>Всего по муниципальной программе/</w:t>
            </w:r>
          </w:p>
          <w:p w:rsidR="004A0CB3" w:rsidRPr="000710FD" w:rsidRDefault="004A0CB3" w:rsidP="0003365A">
            <w:pPr>
              <w:autoSpaceDE w:val="0"/>
              <w:autoSpaceDN w:val="0"/>
              <w:rPr>
                <w:sz w:val="20"/>
                <w:szCs w:val="20"/>
              </w:rPr>
            </w:pPr>
            <w:r w:rsidRPr="000710FD">
              <w:rPr>
                <w:sz w:val="20"/>
                <w:szCs w:val="20"/>
              </w:rPr>
              <w:t>подпрограмме</w:t>
            </w:r>
          </w:p>
        </w:tc>
        <w:tc>
          <w:tcPr>
            <w:tcW w:w="851" w:type="dxa"/>
            <w:vMerge w:val="restart"/>
            <w:tcBorders>
              <w:top w:val="single" w:sz="4" w:space="0" w:color="auto"/>
              <w:left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lang w:val="en-US"/>
              </w:rPr>
            </w:pPr>
            <w:r w:rsidRPr="000710FD">
              <w:rPr>
                <w:sz w:val="20"/>
                <w:szCs w:val="20"/>
              </w:rPr>
              <w:t>Итого</w:t>
            </w:r>
            <w:r w:rsidRPr="000710FD">
              <w:rPr>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val="restart"/>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240"/>
        </w:trPr>
        <w:tc>
          <w:tcPr>
            <w:tcW w:w="567" w:type="dxa"/>
            <w:vMerge/>
            <w:tcBorders>
              <w:left w:val="single" w:sz="4" w:space="0" w:color="auto"/>
              <w:right w:val="single" w:sz="4" w:space="0" w:color="auto"/>
            </w:tcBorders>
          </w:tcPr>
          <w:p w:rsidR="004A0CB3" w:rsidRPr="000710FD" w:rsidRDefault="004A0CB3" w:rsidP="0003365A">
            <w:pPr>
              <w:autoSpaceDE w:val="0"/>
              <w:autoSpaceDN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851" w:type="dxa"/>
            <w:vMerge/>
            <w:tcBorders>
              <w:left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4"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r w:rsidRPr="000710FD">
              <w:rPr>
                <w:color w:val="FF0000"/>
                <w:sz w:val="20"/>
                <w:szCs w:val="20"/>
              </w:rPr>
              <w:t>Средства бюджета Московской области</w:t>
            </w:r>
          </w:p>
        </w:tc>
        <w:tc>
          <w:tcPr>
            <w:tcW w:w="1134" w:type="dxa"/>
            <w:tcBorders>
              <w:top w:val="single" w:sz="4"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color w:val="FF0000"/>
                <w:sz w:val="20"/>
                <w:szCs w:val="20"/>
              </w:rPr>
            </w:pPr>
          </w:p>
        </w:tc>
        <w:tc>
          <w:tcPr>
            <w:tcW w:w="851" w:type="dxa"/>
            <w:tcBorders>
              <w:top w:val="single" w:sz="4"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1"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850" w:type="dxa"/>
            <w:tcBorders>
              <w:top w:val="single" w:sz="4"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color w:val="FF0000"/>
              </w:rPr>
            </w:pPr>
            <w:r w:rsidRPr="000710FD">
              <w:rPr>
                <w:rFonts w:ascii="Times New Roman" w:hAnsi="Times New Roman" w:cs="Times New Roman"/>
                <w:color w:val="FF0000"/>
              </w:rPr>
              <w:t>0</w:t>
            </w:r>
          </w:p>
        </w:tc>
        <w:tc>
          <w:tcPr>
            <w:tcW w:w="1985"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jc w:val="center"/>
              <w:rPr>
                <w:sz w:val="20"/>
                <w:szCs w:val="20"/>
              </w:rPr>
            </w:pPr>
          </w:p>
        </w:tc>
      </w:tr>
      <w:tr w:rsidR="004A0CB3" w:rsidRPr="000710FD" w:rsidTr="00771DFC">
        <w:trPr>
          <w:cantSplit/>
          <w:trHeight w:val="240"/>
        </w:trPr>
        <w:tc>
          <w:tcPr>
            <w:tcW w:w="567" w:type="dxa"/>
            <w:vMerge/>
            <w:tcBorders>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851" w:type="dxa"/>
            <w:vMerge/>
            <w:tcBorders>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984" w:type="dxa"/>
            <w:tcBorders>
              <w:top w:val="single" w:sz="6" w:space="0" w:color="auto"/>
              <w:left w:val="single" w:sz="4" w:space="0" w:color="auto"/>
              <w:bottom w:val="single" w:sz="6" w:space="0" w:color="auto"/>
              <w:right w:val="single" w:sz="6" w:space="0" w:color="auto"/>
            </w:tcBorders>
          </w:tcPr>
          <w:p w:rsidR="004A0CB3" w:rsidRPr="000710FD" w:rsidRDefault="004A0CB3" w:rsidP="0003365A">
            <w:pPr>
              <w:autoSpaceDE w:val="0"/>
              <w:autoSpaceDN w:val="0"/>
              <w:rPr>
                <w:sz w:val="20"/>
                <w:szCs w:val="20"/>
              </w:rPr>
            </w:pPr>
            <w:r w:rsidRPr="000710FD">
              <w:rPr>
                <w:sz w:val="20"/>
                <w:szCs w:val="20"/>
              </w:rPr>
              <w:t>Средства бюджета Раменского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4A0CB3" w:rsidRPr="000710FD" w:rsidRDefault="004A0CB3" w:rsidP="0003365A">
            <w:pPr>
              <w:autoSpaceDE w:val="0"/>
              <w:autoSpaceDN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1"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4A0CB3" w:rsidRPr="000710FD" w:rsidRDefault="004A0CB3" w:rsidP="0021208C">
            <w:pPr>
              <w:pStyle w:val="ConsPlusNormal"/>
              <w:widowControl/>
              <w:ind w:firstLine="0"/>
              <w:jc w:val="center"/>
              <w:rPr>
                <w:rFonts w:ascii="Times New Roman" w:hAnsi="Times New Roman" w:cs="Times New Roman"/>
              </w:rPr>
            </w:pPr>
            <w:r w:rsidRPr="000710FD">
              <w:rPr>
                <w:rFonts w:ascii="Times New Roman" w:hAnsi="Times New Roman" w:cs="Times New Roman"/>
              </w:rPr>
              <w:t>0</w:t>
            </w:r>
          </w:p>
        </w:tc>
        <w:tc>
          <w:tcPr>
            <w:tcW w:w="1985"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4A0CB3" w:rsidRPr="000710FD" w:rsidRDefault="004A0CB3" w:rsidP="0003365A">
            <w:pPr>
              <w:autoSpaceDE w:val="0"/>
              <w:autoSpaceDN w:val="0"/>
              <w:jc w:val="center"/>
              <w:rPr>
                <w:sz w:val="20"/>
                <w:szCs w:val="20"/>
              </w:rPr>
            </w:pPr>
          </w:p>
        </w:tc>
      </w:tr>
    </w:tbl>
    <w:p w:rsidR="0003365A" w:rsidRPr="003717A2" w:rsidRDefault="0003365A" w:rsidP="0003365A">
      <w:pPr>
        <w:autoSpaceDE w:val="0"/>
        <w:autoSpaceDN w:val="0"/>
        <w:adjustRightInd w:val="0"/>
        <w:jc w:val="both"/>
        <w:outlineLvl w:val="1"/>
      </w:pPr>
    </w:p>
    <w:p w:rsidR="0003365A" w:rsidRPr="003717A2" w:rsidRDefault="0003365A" w:rsidP="0003365A">
      <w:pPr>
        <w:autoSpaceDE w:val="0"/>
        <w:autoSpaceDN w:val="0"/>
        <w:adjustRightInd w:val="0"/>
        <w:jc w:val="both"/>
        <w:outlineLvl w:val="1"/>
      </w:pPr>
    </w:p>
    <w:p w:rsidR="0003365A" w:rsidRPr="000710FD" w:rsidRDefault="0003365A" w:rsidP="003717A2">
      <w:pPr>
        <w:tabs>
          <w:tab w:val="left" w:pos="10980"/>
        </w:tabs>
        <w:autoSpaceDE w:val="0"/>
        <w:autoSpaceDN w:val="0"/>
        <w:adjustRightInd w:val="0"/>
        <w:ind w:left="10773" w:right="-314"/>
        <w:jc w:val="right"/>
        <w:outlineLvl w:val="1"/>
        <w:rPr>
          <w:sz w:val="20"/>
          <w:szCs w:val="20"/>
        </w:rPr>
      </w:pPr>
      <w:r w:rsidRPr="000710FD">
        <w:rPr>
          <w:sz w:val="20"/>
          <w:szCs w:val="20"/>
        </w:rPr>
        <w:lastRenderedPageBreak/>
        <w:t xml:space="preserve">Приложение №2 </w:t>
      </w:r>
    </w:p>
    <w:p w:rsidR="0003365A" w:rsidRPr="000710FD" w:rsidRDefault="0003365A" w:rsidP="0003365A">
      <w:pPr>
        <w:tabs>
          <w:tab w:val="left" w:pos="10980"/>
        </w:tabs>
        <w:autoSpaceDE w:val="0"/>
        <w:autoSpaceDN w:val="0"/>
        <w:adjustRightInd w:val="0"/>
        <w:ind w:left="10632" w:right="-314"/>
        <w:jc w:val="both"/>
        <w:outlineLvl w:val="1"/>
        <w:rPr>
          <w:sz w:val="20"/>
          <w:szCs w:val="20"/>
        </w:rPr>
      </w:pPr>
      <w:r w:rsidRPr="000710FD">
        <w:rPr>
          <w:sz w:val="20"/>
          <w:szCs w:val="20"/>
        </w:rPr>
        <w:t>к подпрограмме «Содействие занятости населения и развитию рынка труда на территории Раменского муниципального района» на 2017-2021 годы</w:t>
      </w:r>
    </w:p>
    <w:p w:rsidR="0003365A" w:rsidRPr="003717A2" w:rsidRDefault="0003365A" w:rsidP="0003365A">
      <w:pPr>
        <w:tabs>
          <w:tab w:val="left" w:pos="10980"/>
        </w:tabs>
        <w:autoSpaceDE w:val="0"/>
        <w:autoSpaceDN w:val="0"/>
        <w:adjustRightInd w:val="0"/>
        <w:ind w:left="10800" w:right="-456"/>
        <w:jc w:val="right"/>
        <w:outlineLvl w:val="1"/>
      </w:pPr>
    </w:p>
    <w:p w:rsidR="0003365A" w:rsidRPr="000710FD" w:rsidRDefault="0003365A" w:rsidP="0003365A">
      <w:pPr>
        <w:autoSpaceDE w:val="0"/>
        <w:autoSpaceDN w:val="0"/>
        <w:jc w:val="center"/>
      </w:pPr>
      <w:r w:rsidRPr="000710FD">
        <w:t>ПЛАНИРУЕМЫЕ РЕЗУЛЬТАТЫ РЕАЛИЗАЦИИ</w:t>
      </w:r>
    </w:p>
    <w:p w:rsidR="0003365A" w:rsidRPr="000710FD" w:rsidRDefault="0003365A" w:rsidP="0003365A">
      <w:pPr>
        <w:autoSpaceDE w:val="0"/>
        <w:autoSpaceDN w:val="0"/>
        <w:jc w:val="center"/>
      </w:pPr>
      <w:r w:rsidRPr="000710FD">
        <w:t>МУНИЦИПАЛЬНОЙ ПОДПРОГРАММЫ</w:t>
      </w:r>
    </w:p>
    <w:p w:rsidR="0003365A" w:rsidRPr="000710FD" w:rsidRDefault="0003365A" w:rsidP="0003365A">
      <w:pPr>
        <w:autoSpaceDE w:val="0"/>
        <w:autoSpaceDN w:val="0"/>
        <w:ind w:firstLine="540"/>
        <w:jc w:val="both"/>
      </w:pPr>
      <w:r w:rsidRPr="000710FD">
        <w:t>«Содействие занятости населения и развитию рынка труда на территории Раменского муниципального района» на 2017-2021 годы</w:t>
      </w:r>
    </w:p>
    <w:p w:rsidR="0003365A" w:rsidRPr="000710FD" w:rsidRDefault="0003365A" w:rsidP="0003365A">
      <w:pPr>
        <w:autoSpaceDE w:val="0"/>
        <w:autoSpaceDN w:val="0"/>
        <w:ind w:firstLine="540"/>
        <w:jc w:val="both"/>
        <w:rPr>
          <w:sz w:val="20"/>
          <w:szCs w:val="20"/>
        </w:rPr>
      </w:pPr>
    </w:p>
    <w:tbl>
      <w:tblPr>
        <w:tblW w:w="1545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404"/>
        <w:gridCol w:w="1701"/>
        <w:gridCol w:w="1276"/>
        <w:gridCol w:w="1559"/>
        <w:gridCol w:w="992"/>
        <w:gridCol w:w="992"/>
        <w:gridCol w:w="1134"/>
        <w:gridCol w:w="992"/>
        <w:gridCol w:w="993"/>
        <w:gridCol w:w="1843"/>
      </w:tblGrid>
      <w:tr w:rsidR="0003365A" w:rsidRPr="000710FD" w:rsidTr="0003365A">
        <w:trPr>
          <w:cantSplit/>
          <w:trHeight w:val="568"/>
        </w:trPr>
        <w:tc>
          <w:tcPr>
            <w:tcW w:w="566" w:type="dxa"/>
            <w:vMerge w:val="restart"/>
          </w:tcPr>
          <w:p w:rsidR="0003365A" w:rsidRPr="000710FD" w:rsidRDefault="0003365A" w:rsidP="0003365A">
            <w:pPr>
              <w:autoSpaceDE w:val="0"/>
              <w:autoSpaceDN w:val="0"/>
              <w:jc w:val="center"/>
              <w:rPr>
                <w:sz w:val="20"/>
                <w:szCs w:val="20"/>
              </w:rPr>
            </w:pPr>
            <w:r w:rsidRPr="000710FD">
              <w:rPr>
                <w:sz w:val="20"/>
                <w:szCs w:val="20"/>
              </w:rPr>
              <w:t xml:space="preserve">№   </w:t>
            </w:r>
            <w:r w:rsidRPr="000710FD">
              <w:rPr>
                <w:sz w:val="20"/>
                <w:szCs w:val="20"/>
              </w:rPr>
              <w:br/>
            </w:r>
            <w:proofErr w:type="gramStart"/>
            <w:r w:rsidRPr="000710FD">
              <w:rPr>
                <w:sz w:val="20"/>
                <w:szCs w:val="20"/>
              </w:rPr>
              <w:t>п</w:t>
            </w:r>
            <w:proofErr w:type="gramEnd"/>
            <w:r w:rsidRPr="000710FD">
              <w:rPr>
                <w:sz w:val="20"/>
                <w:szCs w:val="20"/>
              </w:rPr>
              <w:t>/п</w:t>
            </w:r>
          </w:p>
        </w:tc>
        <w:tc>
          <w:tcPr>
            <w:tcW w:w="3404" w:type="dxa"/>
            <w:vMerge w:val="restart"/>
          </w:tcPr>
          <w:p w:rsidR="0003365A" w:rsidRPr="000710FD" w:rsidRDefault="0003365A" w:rsidP="0003365A">
            <w:pPr>
              <w:widowControl w:val="0"/>
              <w:autoSpaceDE w:val="0"/>
              <w:autoSpaceDN w:val="0"/>
              <w:ind w:left="72" w:hanging="72"/>
              <w:jc w:val="center"/>
              <w:rPr>
                <w:sz w:val="20"/>
                <w:szCs w:val="20"/>
              </w:rPr>
            </w:pPr>
            <w:r w:rsidRPr="000710FD">
              <w:rPr>
                <w:sz w:val="20"/>
                <w:szCs w:val="20"/>
              </w:rPr>
              <w:t>Планируемые результаты реализации муниципальной подпрограммы</w:t>
            </w:r>
          </w:p>
        </w:tc>
        <w:tc>
          <w:tcPr>
            <w:tcW w:w="1701" w:type="dxa"/>
            <w:vMerge w:val="restart"/>
          </w:tcPr>
          <w:p w:rsidR="0003365A" w:rsidRPr="000710FD" w:rsidRDefault="0003365A" w:rsidP="0003365A">
            <w:pPr>
              <w:autoSpaceDE w:val="0"/>
              <w:autoSpaceDN w:val="0"/>
              <w:jc w:val="center"/>
              <w:rPr>
                <w:sz w:val="20"/>
                <w:szCs w:val="20"/>
              </w:rPr>
            </w:pPr>
            <w:r w:rsidRPr="000710FD">
              <w:rPr>
                <w:sz w:val="20"/>
                <w:szCs w:val="20"/>
              </w:rPr>
              <w:t>Тип показателя</w:t>
            </w:r>
          </w:p>
        </w:tc>
        <w:tc>
          <w:tcPr>
            <w:tcW w:w="1276" w:type="dxa"/>
            <w:vMerge w:val="restart"/>
          </w:tcPr>
          <w:p w:rsidR="0003365A" w:rsidRPr="000710FD" w:rsidRDefault="0003365A" w:rsidP="0003365A">
            <w:pPr>
              <w:autoSpaceDE w:val="0"/>
              <w:autoSpaceDN w:val="0"/>
              <w:jc w:val="center"/>
              <w:rPr>
                <w:sz w:val="20"/>
                <w:szCs w:val="20"/>
              </w:rPr>
            </w:pPr>
            <w:r w:rsidRPr="000710FD">
              <w:rPr>
                <w:sz w:val="20"/>
                <w:szCs w:val="20"/>
              </w:rPr>
              <w:t xml:space="preserve">Ед.       </w:t>
            </w:r>
            <w:r w:rsidRPr="000710FD">
              <w:rPr>
                <w:sz w:val="20"/>
                <w:szCs w:val="20"/>
              </w:rPr>
              <w:br/>
              <w:t>изм.</w:t>
            </w:r>
          </w:p>
        </w:tc>
        <w:tc>
          <w:tcPr>
            <w:tcW w:w="1559" w:type="dxa"/>
            <w:vMerge w:val="restart"/>
          </w:tcPr>
          <w:p w:rsidR="0003365A" w:rsidRPr="000710FD" w:rsidRDefault="0003365A" w:rsidP="0003365A">
            <w:pPr>
              <w:autoSpaceDE w:val="0"/>
              <w:autoSpaceDN w:val="0"/>
              <w:jc w:val="center"/>
              <w:rPr>
                <w:sz w:val="20"/>
                <w:szCs w:val="20"/>
              </w:rPr>
            </w:pPr>
            <w:r w:rsidRPr="000710FD">
              <w:rPr>
                <w:sz w:val="20"/>
                <w:szCs w:val="20"/>
              </w:rPr>
              <w:t xml:space="preserve">Базовое значение  </w:t>
            </w:r>
            <w:r w:rsidRPr="000710FD">
              <w:rPr>
                <w:sz w:val="20"/>
                <w:szCs w:val="20"/>
              </w:rPr>
              <w:br/>
              <w:t>на начало реализации муниципальной подпрограммы</w:t>
            </w:r>
          </w:p>
        </w:tc>
        <w:tc>
          <w:tcPr>
            <w:tcW w:w="5103" w:type="dxa"/>
            <w:gridSpan w:val="5"/>
          </w:tcPr>
          <w:p w:rsidR="0003365A" w:rsidRPr="000710FD" w:rsidRDefault="0003365A" w:rsidP="0003365A">
            <w:pPr>
              <w:autoSpaceDE w:val="0"/>
              <w:autoSpaceDN w:val="0"/>
              <w:jc w:val="center"/>
              <w:rPr>
                <w:sz w:val="20"/>
                <w:szCs w:val="20"/>
              </w:rPr>
            </w:pPr>
            <w:r w:rsidRPr="000710FD">
              <w:rPr>
                <w:sz w:val="20"/>
                <w:szCs w:val="20"/>
              </w:rPr>
              <w:t xml:space="preserve">Планируемое значение по </w:t>
            </w:r>
            <w:r w:rsidRPr="000710FD">
              <w:rPr>
                <w:sz w:val="20"/>
                <w:szCs w:val="20"/>
              </w:rPr>
              <w:br/>
              <w:t xml:space="preserve">годам реализации </w:t>
            </w:r>
          </w:p>
          <w:p w:rsidR="0003365A" w:rsidRPr="000710FD" w:rsidRDefault="0003365A" w:rsidP="0003365A">
            <w:pPr>
              <w:autoSpaceDE w:val="0"/>
              <w:autoSpaceDN w:val="0"/>
              <w:jc w:val="center"/>
              <w:rPr>
                <w:sz w:val="20"/>
                <w:szCs w:val="20"/>
              </w:rPr>
            </w:pPr>
          </w:p>
        </w:tc>
        <w:tc>
          <w:tcPr>
            <w:tcW w:w="1843" w:type="dxa"/>
            <w:vMerge w:val="restart"/>
          </w:tcPr>
          <w:p w:rsidR="0003365A" w:rsidRPr="000710FD" w:rsidRDefault="0003365A" w:rsidP="0003365A">
            <w:pPr>
              <w:autoSpaceDE w:val="0"/>
              <w:autoSpaceDN w:val="0"/>
              <w:jc w:val="center"/>
              <w:rPr>
                <w:sz w:val="20"/>
                <w:szCs w:val="20"/>
              </w:rPr>
            </w:pPr>
            <w:r w:rsidRPr="000710FD">
              <w:rPr>
                <w:sz w:val="20"/>
                <w:szCs w:val="20"/>
              </w:rPr>
              <w:t>Номер основного мероприятия в перечне мероприятий муниципальной подпрограммы</w:t>
            </w:r>
          </w:p>
        </w:tc>
      </w:tr>
      <w:tr w:rsidR="0003365A" w:rsidRPr="000710FD" w:rsidTr="0003365A">
        <w:trPr>
          <w:cantSplit/>
          <w:trHeight w:val="1010"/>
        </w:trPr>
        <w:tc>
          <w:tcPr>
            <w:tcW w:w="566" w:type="dxa"/>
            <w:vMerge/>
            <w:vAlign w:val="center"/>
          </w:tcPr>
          <w:p w:rsidR="0003365A" w:rsidRPr="000710FD" w:rsidRDefault="0003365A" w:rsidP="0003365A">
            <w:pPr>
              <w:rPr>
                <w:sz w:val="20"/>
                <w:szCs w:val="20"/>
              </w:rPr>
            </w:pPr>
          </w:p>
        </w:tc>
        <w:tc>
          <w:tcPr>
            <w:tcW w:w="3404" w:type="dxa"/>
            <w:vMerge/>
            <w:vAlign w:val="center"/>
          </w:tcPr>
          <w:p w:rsidR="0003365A" w:rsidRPr="000710FD" w:rsidRDefault="0003365A" w:rsidP="0003365A">
            <w:pPr>
              <w:widowControl w:val="0"/>
              <w:autoSpaceDE w:val="0"/>
              <w:autoSpaceDN w:val="0"/>
              <w:jc w:val="center"/>
              <w:rPr>
                <w:rFonts w:cs="Calibri"/>
                <w:sz w:val="20"/>
                <w:szCs w:val="20"/>
              </w:rPr>
            </w:pPr>
          </w:p>
        </w:tc>
        <w:tc>
          <w:tcPr>
            <w:tcW w:w="1701" w:type="dxa"/>
            <w:vMerge/>
            <w:vAlign w:val="center"/>
          </w:tcPr>
          <w:p w:rsidR="0003365A" w:rsidRPr="000710FD" w:rsidRDefault="0003365A" w:rsidP="0003365A">
            <w:pPr>
              <w:rPr>
                <w:sz w:val="20"/>
                <w:szCs w:val="20"/>
              </w:rPr>
            </w:pPr>
          </w:p>
        </w:tc>
        <w:tc>
          <w:tcPr>
            <w:tcW w:w="1276" w:type="dxa"/>
            <w:vMerge/>
            <w:vAlign w:val="center"/>
          </w:tcPr>
          <w:p w:rsidR="0003365A" w:rsidRPr="000710FD" w:rsidRDefault="0003365A" w:rsidP="0003365A">
            <w:pPr>
              <w:rPr>
                <w:sz w:val="20"/>
                <w:szCs w:val="20"/>
              </w:rPr>
            </w:pPr>
          </w:p>
        </w:tc>
        <w:tc>
          <w:tcPr>
            <w:tcW w:w="1559" w:type="dxa"/>
            <w:vMerge/>
            <w:vAlign w:val="center"/>
          </w:tcPr>
          <w:p w:rsidR="0003365A" w:rsidRPr="000710FD" w:rsidRDefault="0003365A" w:rsidP="0003365A">
            <w:pPr>
              <w:rPr>
                <w:sz w:val="20"/>
                <w:szCs w:val="20"/>
              </w:rPr>
            </w:pPr>
          </w:p>
        </w:tc>
        <w:tc>
          <w:tcPr>
            <w:tcW w:w="992" w:type="dxa"/>
          </w:tcPr>
          <w:p w:rsidR="0003365A" w:rsidRPr="000710FD" w:rsidRDefault="0003365A" w:rsidP="003717A2">
            <w:pPr>
              <w:pStyle w:val="ConsPlusNormal"/>
              <w:widowControl/>
              <w:ind w:firstLine="0"/>
              <w:jc w:val="center"/>
              <w:rPr>
                <w:rFonts w:ascii="Times New Roman" w:hAnsi="Times New Roman" w:cs="Times New Roman"/>
              </w:rPr>
            </w:pPr>
            <w:r w:rsidRPr="000710FD">
              <w:rPr>
                <w:rFonts w:ascii="Times New Roman" w:hAnsi="Times New Roman" w:cs="Times New Roman"/>
              </w:rPr>
              <w:t>2017г.</w:t>
            </w:r>
          </w:p>
        </w:tc>
        <w:tc>
          <w:tcPr>
            <w:tcW w:w="992" w:type="dxa"/>
          </w:tcPr>
          <w:p w:rsidR="0003365A" w:rsidRPr="000710FD" w:rsidRDefault="0003365A" w:rsidP="003717A2">
            <w:pPr>
              <w:pStyle w:val="ConsPlusNormal"/>
              <w:widowControl/>
              <w:ind w:firstLine="0"/>
              <w:jc w:val="center"/>
              <w:rPr>
                <w:rFonts w:ascii="Times New Roman" w:hAnsi="Times New Roman" w:cs="Times New Roman"/>
              </w:rPr>
            </w:pPr>
            <w:r w:rsidRPr="000710FD">
              <w:rPr>
                <w:rFonts w:ascii="Times New Roman" w:hAnsi="Times New Roman" w:cs="Times New Roman"/>
              </w:rPr>
              <w:t>2018г.</w:t>
            </w:r>
          </w:p>
        </w:tc>
        <w:tc>
          <w:tcPr>
            <w:tcW w:w="1134" w:type="dxa"/>
          </w:tcPr>
          <w:p w:rsidR="0003365A" w:rsidRPr="000710FD" w:rsidRDefault="0003365A" w:rsidP="003717A2">
            <w:pPr>
              <w:pStyle w:val="ConsPlusNormal"/>
              <w:widowControl/>
              <w:ind w:left="-70" w:firstLine="70"/>
              <w:jc w:val="center"/>
              <w:rPr>
                <w:rFonts w:ascii="Times New Roman" w:hAnsi="Times New Roman" w:cs="Times New Roman"/>
              </w:rPr>
            </w:pPr>
            <w:r w:rsidRPr="000710FD">
              <w:rPr>
                <w:rFonts w:ascii="Times New Roman" w:hAnsi="Times New Roman" w:cs="Times New Roman"/>
              </w:rPr>
              <w:t>2019г.</w:t>
            </w:r>
          </w:p>
        </w:tc>
        <w:tc>
          <w:tcPr>
            <w:tcW w:w="992" w:type="dxa"/>
          </w:tcPr>
          <w:p w:rsidR="0003365A" w:rsidRPr="000710FD" w:rsidRDefault="0003365A" w:rsidP="003717A2">
            <w:pPr>
              <w:pStyle w:val="ConsPlusNormal"/>
              <w:ind w:firstLine="0"/>
              <w:jc w:val="center"/>
              <w:rPr>
                <w:rFonts w:ascii="Times New Roman" w:hAnsi="Times New Roman" w:cs="Times New Roman"/>
              </w:rPr>
            </w:pPr>
            <w:r w:rsidRPr="000710FD">
              <w:rPr>
                <w:rFonts w:ascii="Times New Roman" w:hAnsi="Times New Roman" w:cs="Times New Roman"/>
              </w:rPr>
              <w:t>2020г.</w:t>
            </w:r>
          </w:p>
        </w:tc>
        <w:tc>
          <w:tcPr>
            <w:tcW w:w="993" w:type="dxa"/>
          </w:tcPr>
          <w:p w:rsidR="0003365A" w:rsidRPr="000710FD" w:rsidRDefault="0003365A" w:rsidP="003717A2">
            <w:pPr>
              <w:pStyle w:val="ConsPlusNormal"/>
              <w:ind w:firstLine="0"/>
              <w:jc w:val="center"/>
              <w:rPr>
                <w:rFonts w:ascii="Times New Roman" w:hAnsi="Times New Roman" w:cs="Times New Roman"/>
              </w:rPr>
            </w:pPr>
            <w:r w:rsidRPr="000710FD">
              <w:rPr>
                <w:rFonts w:ascii="Times New Roman" w:hAnsi="Times New Roman" w:cs="Times New Roman"/>
              </w:rPr>
              <w:t>2021г.</w:t>
            </w:r>
          </w:p>
        </w:tc>
        <w:tc>
          <w:tcPr>
            <w:tcW w:w="1843" w:type="dxa"/>
            <w:vMerge/>
          </w:tcPr>
          <w:p w:rsidR="0003365A" w:rsidRPr="000710FD" w:rsidRDefault="0003365A" w:rsidP="0003365A">
            <w:pPr>
              <w:widowControl w:val="0"/>
              <w:autoSpaceDE w:val="0"/>
              <w:autoSpaceDN w:val="0"/>
              <w:adjustRightInd w:val="0"/>
              <w:jc w:val="center"/>
              <w:rPr>
                <w:sz w:val="20"/>
                <w:szCs w:val="20"/>
              </w:rPr>
            </w:pPr>
          </w:p>
        </w:tc>
      </w:tr>
      <w:tr w:rsidR="0003365A" w:rsidRPr="000710FD" w:rsidTr="0003365A">
        <w:trPr>
          <w:cantSplit/>
          <w:trHeight w:val="279"/>
        </w:trPr>
        <w:tc>
          <w:tcPr>
            <w:tcW w:w="566" w:type="dxa"/>
          </w:tcPr>
          <w:p w:rsidR="0003365A" w:rsidRPr="000710FD" w:rsidRDefault="0003365A" w:rsidP="0003365A">
            <w:pPr>
              <w:autoSpaceDE w:val="0"/>
              <w:autoSpaceDN w:val="0"/>
              <w:jc w:val="center"/>
              <w:rPr>
                <w:sz w:val="20"/>
                <w:szCs w:val="20"/>
              </w:rPr>
            </w:pPr>
            <w:r w:rsidRPr="000710FD">
              <w:rPr>
                <w:sz w:val="20"/>
                <w:szCs w:val="20"/>
              </w:rPr>
              <w:t>1</w:t>
            </w:r>
          </w:p>
        </w:tc>
        <w:tc>
          <w:tcPr>
            <w:tcW w:w="3404" w:type="dxa"/>
          </w:tcPr>
          <w:p w:rsidR="0003365A" w:rsidRPr="000710FD" w:rsidRDefault="0003365A" w:rsidP="0003365A">
            <w:pPr>
              <w:autoSpaceDE w:val="0"/>
              <w:autoSpaceDN w:val="0"/>
              <w:jc w:val="center"/>
              <w:rPr>
                <w:sz w:val="20"/>
                <w:szCs w:val="20"/>
              </w:rPr>
            </w:pPr>
            <w:r w:rsidRPr="000710FD">
              <w:rPr>
                <w:sz w:val="20"/>
                <w:szCs w:val="20"/>
              </w:rPr>
              <w:t>2</w:t>
            </w:r>
          </w:p>
        </w:tc>
        <w:tc>
          <w:tcPr>
            <w:tcW w:w="1701" w:type="dxa"/>
          </w:tcPr>
          <w:p w:rsidR="0003365A" w:rsidRPr="000710FD" w:rsidRDefault="0003365A" w:rsidP="0003365A">
            <w:pPr>
              <w:autoSpaceDE w:val="0"/>
              <w:autoSpaceDN w:val="0"/>
              <w:jc w:val="center"/>
              <w:rPr>
                <w:sz w:val="20"/>
                <w:szCs w:val="20"/>
              </w:rPr>
            </w:pPr>
            <w:r w:rsidRPr="000710FD">
              <w:rPr>
                <w:sz w:val="20"/>
                <w:szCs w:val="20"/>
              </w:rPr>
              <w:t>3</w:t>
            </w:r>
          </w:p>
        </w:tc>
        <w:tc>
          <w:tcPr>
            <w:tcW w:w="1276" w:type="dxa"/>
          </w:tcPr>
          <w:p w:rsidR="0003365A" w:rsidRPr="000710FD" w:rsidRDefault="0003365A" w:rsidP="0003365A">
            <w:pPr>
              <w:autoSpaceDE w:val="0"/>
              <w:autoSpaceDN w:val="0"/>
              <w:jc w:val="center"/>
              <w:rPr>
                <w:sz w:val="20"/>
                <w:szCs w:val="20"/>
              </w:rPr>
            </w:pPr>
            <w:r w:rsidRPr="000710FD">
              <w:rPr>
                <w:sz w:val="20"/>
                <w:szCs w:val="20"/>
              </w:rPr>
              <w:t>4</w:t>
            </w:r>
          </w:p>
        </w:tc>
        <w:tc>
          <w:tcPr>
            <w:tcW w:w="1559" w:type="dxa"/>
          </w:tcPr>
          <w:p w:rsidR="0003365A" w:rsidRPr="000710FD" w:rsidRDefault="0003365A" w:rsidP="0003365A">
            <w:pPr>
              <w:autoSpaceDE w:val="0"/>
              <w:autoSpaceDN w:val="0"/>
              <w:jc w:val="center"/>
              <w:rPr>
                <w:sz w:val="20"/>
                <w:szCs w:val="20"/>
              </w:rPr>
            </w:pPr>
            <w:r w:rsidRPr="000710FD">
              <w:rPr>
                <w:sz w:val="20"/>
                <w:szCs w:val="20"/>
              </w:rPr>
              <w:t>5</w:t>
            </w:r>
          </w:p>
        </w:tc>
        <w:tc>
          <w:tcPr>
            <w:tcW w:w="992" w:type="dxa"/>
          </w:tcPr>
          <w:p w:rsidR="0003365A" w:rsidRPr="000710FD" w:rsidRDefault="0003365A" w:rsidP="0003365A">
            <w:pPr>
              <w:autoSpaceDE w:val="0"/>
              <w:autoSpaceDN w:val="0"/>
              <w:jc w:val="center"/>
              <w:rPr>
                <w:sz w:val="20"/>
                <w:szCs w:val="20"/>
              </w:rPr>
            </w:pPr>
            <w:r w:rsidRPr="000710FD">
              <w:rPr>
                <w:sz w:val="20"/>
                <w:szCs w:val="20"/>
              </w:rPr>
              <w:t>6</w:t>
            </w:r>
          </w:p>
        </w:tc>
        <w:tc>
          <w:tcPr>
            <w:tcW w:w="992" w:type="dxa"/>
          </w:tcPr>
          <w:p w:rsidR="0003365A" w:rsidRPr="000710FD" w:rsidRDefault="0003365A" w:rsidP="0003365A">
            <w:pPr>
              <w:autoSpaceDE w:val="0"/>
              <w:autoSpaceDN w:val="0"/>
              <w:jc w:val="center"/>
              <w:rPr>
                <w:sz w:val="20"/>
                <w:szCs w:val="20"/>
              </w:rPr>
            </w:pPr>
            <w:r w:rsidRPr="000710FD">
              <w:rPr>
                <w:sz w:val="20"/>
                <w:szCs w:val="20"/>
              </w:rPr>
              <w:t>7</w:t>
            </w:r>
          </w:p>
        </w:tc>
        <w:tc>
          <w:tcPr>
            <w:tcW w:w="1134" w:type="dxa"/>
          </w:tcPr>
          <w:p w:rsidR="0003365A" w:rsidRPr="000710FD" w:rsidRDefault="0003365A" w:rsidP="0003365A">
            <w:pPr>
              <w:autoSpaceDE w:val="0"/>
              <w:autoSpaceDN w:val="0"/>
              <w:jc w:val="center"/>
              <w:rPr>
                <w:sz w:val="20"/>
                <w:szCs w:val="20"/>
              </w:rPr>
            </w:pPr>
            <w:r w:rsidRPr="000710FD">
              <w:rPr>
                <w:sz w:val="20"/>
                <w:szCs w:val="20"/>
              </w:rPr>
              <w:t>8</w:t>
            </w:r>
          </w:p>
        </w:tc>
        <w:tc>
          <w:tcPr>
            <w:tcW w:w="992" w:type="dxa"/>
          </w:tcPr>
          <w:p w:rsidR="0003365A" w:rsidRPr="000710FD" w:rsidRDefault="0003365A" w:rsidP="0003365A">
            <w:pPr>
              <w:autoSpaceDE w:val="0"/>
              <w:autoSpaceDN w:val="0"/>
              <w:jc w:val="center"/>
              <w:rPr>
                <w:sz w:val="20"/>
                <w:szCs w:val="20"/>
              </w:rPr>
            </w:pPr>
            <w:r w:rsidRPr="000710FD">
              <w:rPr>
                <w:sz w:val="20"/>
                <w:szCs w:val="20"/>
              </w:rPr>
              <w:t>9</w:t>
            </w:r>
          </w:p>
        </w:tc>
        <w:tc>
          <w:tcPr>
            <w:tcW w:w="993" w:type="dxa"/>
          </w:tcPr>
          <w:p w:rsidR="0003365A" w:rsidRPr="000710FD" w:rsidRDefault="0003365A" w:rsidP="0003365A">
            <w:pPr>
              <w:autoSpaceDE w:val="0"/>
              <w:autoSpaceDN w:val="0"/>
              <w:jc w:val="center"/>
              <w:rPr>
                <w:sz w:val="20"/>
                <w:szCs w:val="20"/>
              </w:rPr>
            </w:pPr>
            <w:r w:rsidRPr="000710FD">
              <w:rPr>
                <w:sz w:val="20"/>
                <w:szCs w:val="20"/>
              </w:rPr>
              <w:t>10</w:t>
            </w:r>
          </w:p>
        </w:tc>
        <w:tc>
          <w:tcPr>
            <w:tcW w:w="1843" w:type="dxa"/>
          </w:tcPr>
          <w:p w:rsidR="0003365A" w:rsidRPr="000710FD" w:rsidRDefault="0003365A" w:rsidP="0003365A">
            <w:pPr>
              <w:autoSpaceDE w:val="0"/>
              <w:autoSpaceDN w:val="0"/>
              <w:jc w:val="center"/>
              <w:rPr>
                <w:sz w:val="20"/>
                <w:szCs w:val="20"/>
              </w:rPr>
            </w:pPr>
            <w:r w:rsidRPr="000710FD">
              <w:rPr>
                <w:sz w:val="20"/>
                <w:szCs w:val="20"/>
              </w:rPr>
              <w:t>11</w:t>
            </w:r>
          </w:p>
        </w:tc>
      </w:tr>
      <w:tr w:rsidR="0003365A" w:rsidRPr="000710FD" w:rsidTr="0003365A">
        <w:trPr>
          <w:cantSplit/>
          <w:trHeight w:val="240"/>
        </w:trPr>
        <w:tc>
          <w:tcPr>
            <w:tcW w:w="566" w:type="dxa"/>
          </w:tcPr>
          <w:p w:rsidR="0003365A" w:rsidRPr="000710FD" w:rsidRDefault="0003365A" w:rsidP="0003365A">
            <w:pPr>
              <w:autoSpaceDE w:val="0"/>
              <w:autoSpaceDN w:val="0"/>
              <w:rPr>
                <w:sz w:val="20"/>
                <w:szCs w:val="20"/>
              </w:rPr>
            </w:pPr>
            <w:r w:rsidRPr="000710FD">
              <w:rPr>
                <w:sz w:val="20"/>
                <w:szCs w:val="20"/>
              </w:rPr>
              <w:t>1.1</w:t>
            </w:r>
          </w:p>
        </w:tc>
        <w:tc>
          <w:tcPr>
            <w:tcW w:w="3404" w:type="dxa"/>
          </w:tcPr>
          <w:p w:rsidR="0003365A" w:rsidRPr="000710FD" w:rsidRDefault="0003365A" w:rsidP="0003365A">
            <w:pPr>
              <w:autoSpaceDE w:val="0"/>
              <w:autoSpaceDN w:val="0"/>
              <w:rPr>
                <w:sz w:val="20"/>
                <w:szCs w:val="20"/>
              </w:rPr>
            </w:pPr>
            <w:r w:rsidRPr="000710FD">
              <w:rPr>
                <w:color w:val="FF0000"/>
                <w:sz w:val="20"/>
                <w:szCs w:val="20"/>
              </w:rPr>
              <w:t xml:space="preserve">Зарплата без долгов – Задолженность по выплате заработной платы (кол-во организаций; численность работников, сумма задолженности), рублей </w:t>
            </w:r>
          </w:p>
        </w:tc>
        <w:tc>
          <w:tcPr>
            <w:tcW w:w="1701" w:type="dxa"/>
          </w:tcPr>
          <w:p w:rsidR="0003365A" w:rsidRPr="000710FD" w:rsidRDefault="0003365A" w:rsidP="0003365A">
            <w:pPr>
              <w:autoSpaceDE w:val="0"/>
              <w:autoSpaceDN w:val="0"/>
              <w:rPr>
                <w:color w:val="FF0000"/>
                <w:sz w:val="20"/>
                <w:szCs w:val="20"/>
              </w:rPr>
            </w:pPr>
            <w:r w:rsidRPr="000710FD">
              <w:rPr>
                <w:color w:val="FF0000"/>
                <w:sz w:val="20"/>
                <w:szCs w:val="20"/>
              </w:rPr>
              <w:t>Приоритетный</w:t>
            </w:r>
          </w:p>
        </w:tc>
        <w:tc>
          <w:tcPr>
            <w:tcW w:w="1276" w:type="dxa"/>
          </w:tcPr>
          <w:p w:rsidR="0003365A" w:rsidRPr="000710FD" w:rsidRDefault="0003365A" w:rsidP="00E94FD3">
            <w:pPr>
              <w:pStyle w:val="ConsPlusNormal"/>
              <w:ind w:firstLine="0"/>
              <w:jc w:val="center"/>
              <w:rPr>
                <w:rFonts w:ascii="Times New Roman" w:hAnsi="Times New Roman" w:cs="Times New Roman"/>
                <w:color w:val="FF0000"/>
              </w:rPr>
            </w:pPr>
            <w:r w:rsidRPr="000710FD">
              <w:rPr>
                <w:rFonts w:ascii="Times New Roman" w:hAnsi="Times New Roman" w:cs="Times New Roman"/>
                <w:color w:val="FF0000"/>
              </w:rPr>
              <w:t>руб.</w:t>
            </w:r>
          </w:p>
        </w:tc>
        <w:tc>
          <w:tcPr>
            <w:tcW w:w="1559" w:type="dxa"/>
          </w:tcPr>
          <w:p w:rsidR="0003365A" w:rsidRPr="000710FD" w:rsidRDefault="0003365A" w:rsidP="00E94FD3">
            <w:pPr>
              <w:jc w:val="center"/>
              <w:rPr>
                <w:color w:val="FF0000"/>
                <w:sz w:val="20"/>
                <w:szCs w:val="20"/>
              </w:rPr>
            </w:pPr>
            <w:r w:rsidRPr="000710FD">
              <w:rPr>
                <w:color w:val="FF0000"/>
                <w:sz w:val="20"/>
                <w:szCs w:val="20"/>
              </w:rPr>
              <w:t>0</w:t>
            </w:r>
          </w:p>
        </w:tc>
        <w:tc>
          <w:tcPr>
            <w:tcW w:w="992" w:type="dxa"/>
          </w:tcPr>
          <w:p w:rsidR="0003365A" w:rsidRPr="000710FD" w:rsidRDefault="0003365A" w:rsidP="00E94FD3">
            <w:pPr>
              <w:jc w:val="center"/>
              <w:rPr>
                <w:color w:val="FF0000"/>
                <w:sz w:val="20"/>
                <w:szCs w:val="20"/>
              </w:rPr>
            </w:pPr>
            <w:r w:rsidRPr="000710FD">
              <w:rPr>
                <w:color w:val="FF0000"/>
                <w:sz w:val="20"/>
                <w:szCs w:val="20"/>
              </w:rPr>
              <w:t>0</w:t>
            </w:r>
          </w:p>
        </w:tc>
        <w:tc>
          <w:tcPr>
            <w:tcW w:w="992" w:type="dxa"/>
          </w:tcPr>
          <w:p w:rsidR="0003365A" w:rsidRPr="000710FD" w:rsidRDefault="0003365A" w:rsidP="00E94FD3">
            <w:pPr>
              <w:jc w:val="center"/>
              <w:rPr>
                <w:color w:val="FF0000"/>
                <w:sz w:val="20"/>
                <w:szCs w:val="20"/>
              </w:rPr>
            </w:pPr>
            <w:r w:rsidRPr="000710FD">
              <w:rPr>
                <w:color w:val="FF0000"/>
                <w:sz w:val="20"/>
                <w:szCs w:val="20"/>
              </w:rPr>
              <w:t>0</w:t>
            </w:r>
          </w:p>
        </w:tc>
        <w:tc>
          <w:tcPr>
            <w:tcW w:w="1134" w:type="dxa"/>
          </w:tcPr>
          <w:p w:rsidR="0003365A" w:rsidRPr="000710FD" w:rsidRDefault="0003365A" w:rsidP="00E94FD3">
            <w:pPr>
              <w:jc w:val="center"/>
              <w:rPr>
                <w:color w:val="FF0000"/>
                <w:sz w:val="20"/>
                <w:szCs w:val="20"/>
              </w:rPr>
            </w:pPr>
            <w:r w:rsidRPr="000710FD">
              <w:rPr>
                <w:color w:val="FF0000"/>
                <w:sz w:val="20"/>
                <w:szCs w:val="20"/>
              </w:rPr>
              <w:t>0</w:t>
            </w:r>
          </w:p>
        </w:tc>
        <w:tc>
          <w:tcPr>
            <w:tcW w:w="992" w:type="dxa"/>
          </w:tcPr>
          <w:p w:rsidR="0003365A" w:rsidRPr="000710FD" w:rsidRDefault="0003365A" w:rsidP="00E94FD3">
            <w:pPr>
              <w:jc w:val="center"/>
              <w:rPr>
                <w:color w:val="FF0000"/>
                <w:sz w:val="20"/>
                <w:szCs w:val="20"/>
              </w:rPr>
            </w:pPr>
            <w:r w:rsidRPr="000710FD">
              <w:rPr>
                <w:color w:val="FF0000"/>
                <w:sz w:val="20"/>
                <w:szCs w:val="20"/>
              </w:rPr>
              <w:t>0</w:t>
            </w:r>
          </w:p>
        </w:tc>
        <w:tc>
          <w:tcPr>
            <w:tcW w:w="993" w:type="dxa"/>
          </w:tcPr>
          <w:p w:rsidR="0003365A" w:rsidRPr="000710FD" w:rsidRDefault="0003365A" w:rsidP="00E94FD3">
            <w:pPr>
              <w:jc w:val="center"/>
              <w:rPr>
                <w:color w:val="FF0000"/>
                <w:sz w:val="20"/>
                <w:szCs w:val="20"/>
              </w:rPr>
            </w:pPr>
            <w:r w:rsidRPr="000710FD">
              <w:rPr>
                <w:color w:val="FF0000"/>
                <w:sz w:val="20"/>
                <w:szCs w:val="20"/>
              </w:rPr>
              <w:t>0</w:t>
            </w:r>
          </w:p>
        </w:tc>
        <w:tc>
          <w:tcPr>
            <w:tcW w:w="1843" w:type="dxa"/>
          </w:tcPr>
          <w:p w:rsidR="0003365A" w:rsidRPr="000710FD" w:rsidRDefault="0003365A" w:rsidP="00E94FD3">
            <w:pPr>
              <w:autoSpaceDE w:val="0"/>
              <w:autoSpaceDN w:val="0"/>
              <w:jc w:val="center"/>
              <w:rPr>
                <w:sz w:val="20"/>
                <w:szCs w:val="20"/>
              </w:rPr>
            </w:pPr>
            <w:r w:rsidRPr="000710FD">
              <w:rPr>
                <w:sz w:val="20"/>
                <w:szCs w:val="20"/>
              </w:rPr>
              <w:t>1</w:t>
            </w:r>
          </w:p>
        </w:tc>
      </w:tr>
      <w:tr w:rsidR="0003365A" w:rsidRPr="000710FD" w:rsidTr="0003365A">
        <w:trPr>
          <w:cantSplit/>
          <w:trHeight w:val="240"/>
        </w:trPr>
        <w:tc>
          <w:tcPr>
            <w:tcW w:w="566" w:type="dxa"/>
          </w:tcPr>
          <w:p w:rsidR="0003365A" w:rsidRPr="000710FD" w:rsidRDefault="0003365A" w:rsidP="0003365A">
            <w:pPr>
              <w:autoSpaceDE w:val="0"/>
              <w:autoSpaceDN w:val="0"/>
              <w:rPr>
                <w:sz w:val="20"/>
                <w:szCs w:val="20"/>
              </w:rPr>
            </w:pPr>
            <w:r w:rsidRPr="000710FD">
              <w:rPr>
                <w:sz w:val="20"/>
                <w:szCs w:val="20"/>
              </w:rPr>
              <w:t>1.2</w:t>
            </w:r>
          </w:p>
        </w:tc>
        <w:tc>
          <w:tcPr>
            <w:tcW w:w="3404" w:type="dxa"/>
          </w:tcPr>
          <w:p w:rsidR="0003365A" w:rsidRPr="000710FD" w:rsidRDefault="0003365A" w:rsidP="0003365A">
            <w:pPr>
              <w:autoSpaceDE w:val="0"/>
              <w:autoSpaceDN w:val="0"/>
              <w:rPr>
                <w:sz w:val="20"/>
                <w:szCs w:val="20"/>
              </w:rPr>
            </w:pPr>
            <w:r w:rsidRPr="000710FD">
              <w:rPr>
                <w:sz w:val="20"/>
                <w:szCs w:val="20"/>
              </w:rPr>
              <w:t>Целевой показатель 2</w:t>
            </w:r>
          </w:p>
          <w:p w:rsidR="0003365A" w:rsidRPr="000710FD" w:rsidRDefault="0003365A" w:rsidP="0003365A">
            <w:pPr>
              <w:autoSpaceDE w:val="0"/>
              <w:autoSpaceDN w:val="0"/>
              <w:rPr>
                <w:sz w:val="20"/>
                <w:szCs w:val="20"/>
              </w:rPr>
            </w:pPr>
            <w:r w:rsidRPr="000710FD">
              <w:rPr>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701" w:type="dxa"/>
          </w:tcPr>
          <w:p w:rsidR="0003365A" w:rsidRPr="000710FD" w:rsidRDefault="0003365A" w:rsidP="0003365A">
            <w:pPr>
              <w:autoSpaceDE w:val="0"/>
              <w:autoSpaceDN w:val="0"/>
              <w:jc w:val="center"/>
              <w:rPr>
                <w:sz w:val="20"/>
                <w:szCs w:val="20"/>
              </w:rPr>
            </w:pPr>
            <w:r w:rsidRPr="000710FD">
              <w:rPr>
                <w:sz w:val="20"/>
                <w:szCs w:val="20"/>
              </w:rPr>
              <w:t>Приоритетный</w:t>
            </w:r>
          </w:p>
        </w:tc>
        <w:tc>
          <w:tcPr>
            <w:tcW w:w="1276" w:type="dxa"/>
          </w:tcPr>
          <w:p w:rsidR="0003365A" w:rsidRPr="000710FD" w:rsidRDefault="0003365A" w:rsidP="00E94FD3">
            <w:pPr>
              <w:pStyle w:val="ConsPlusNormal"/>
              <w:ind w:firstLine="0"/>
              <w:jc w:val="center"/>
              <w:rPr>
                <w:rFonts w:ascii="Times New Roman" w:hAnsi="Times New Roman" w:cs="Times New Roman"/>
              </w:rPr>
            </w:pPr>
            <w:r w:rsidRPr="000710FD">
              <w:rPr>
                <w:rFonts w:ascii="Times New Roman" w:hAnsi="Times New Roman" w:cs="Times New Roman"/>
              </w:rPr>
              <w:t>единица (</w:t>
            </w:r>
            <w:proofErr w:type="spellStart"/>
            <w:r w:rsidRPr="000710FD">
              <w:rPr>
                <w:rFonts w:ascii="Times New Roman" w:hAnsi="Times New Roman" w:cs="Times New Roman"/>
              </w:rPr>
              <w:t>Кч</w:t>
            </w:r>
            <w:proofErr w:type="spellEnd"/>
            <w:r w:rsidRPr="000710FD">
              <w:rPr>
                <w:rFonts w:ascii="Times New Roman" w:hAnsi="Times New Roman" w:cs="Times New Roman"/>
              </w:rPr>
              <w:t>)</w:t>
            </w:r>
          </w:p>
        </w:tc>
        <w:tc>
          <w:tcPr>
            <w:tcW w:w="1559" w:type="dxa"/>
          </w:tcPr>
          <w:p w:rsidR="0003365A" w:rsidRPr="000710FD" w:rsidRDefault="0003365A" w:rsidP="00E94FD3">
            <w:pPr>
              <w:jc w:val="center"/>
              <w:rPr>
                <w:sz w:val="20"/>
                <w:szCs w:val="20"/>
              </w:rPr>
            </w:pPr>
            <w:r w:rsidRPr="000710FD">
              <w:rPr>
                <w:sz w:val="20"/>
                <w:szCs w:val="20"/>
              </w:rPr>
              <w:t>0,066</w:t>
            </w:r>
          </w:p>
        </w:tc>
        <w:tc>
          <w:tcPr>
            <w:tcW w:w="992" w:type="dxa"/>
          </w:tcPr>
          <w:p w:rsidR="0003365A" w:rsidRPr="000710FD" w:rsidRDefault="0003365A" w:rsidP="00E94FD3">
            <w:pPr>
              <w:jc w:val="center"/>
              <w:rPr>
                <w:sz w:val="20"/>
                <w:szCs w:val="20"/>
              </w:rPr>
            </w:pPr>
            <w:r w:rsidRPr="000710FD">
              <w:rPr>
                <w:sz w:val="20"/>
                <w:szCs w:val="20"/>
              </w:rPr>
              <w:t>0,066</w:t>
            </w:r>
          </w:p>
        </w:tc>
        <w:tc>
          <w:tcPr>
            <w:tcW w:w="992" w:type="dxa"/>
          </w:tcPr>
          <w:p w:rsidR="0003365A" w:rsidRPr="000710FD" w:rsidRDefault="0003365A" w:rsidP="00E94FD3">
            <w:pPr>
              <w:jc w:val="center"/>
              <w:rPr>
                <w:sz w:val="20"/>
                <w:szCs w:val="20"/>
              </w:rPr>
            </w:pPr>
            <w:r w:rsidRPr="000710FD">
              <w:rPr>
                <w:sz w:val="20"/>
                <w:szCs w:val="20"/>
              </w:rPr>
              <w:t>0,065</w:t>
            </w:r>
          </w:p>
        </w:tc>
        <w:tc>
          <w:tcPr>
            <w:tcW w:w="1134" w:type="dxa"/>
          </w:tcPr>
          <w:p w:rsidR="0003365A" w:rsidRPr="000710FD" w:rsidRDefault="0003365A" w:rsidP="00E94FD3">
            <w:pPr>
              <w:jc w:val="center"/>
              <w:rPr>
                <w:sz w:val="20"/>
                <w:szCs w:val="20"/>
              </w:rPr>
            </w:pPr>
            <w:r w:rsidRPr="000710FD">
              <w:rPr>
                <w:sz w:val="20"/>
                <w:szCs w:val="20"/>
              </w:rPr>
              <w:t>0,064</w:t>
            </w:r>
          </w:p>
        </w:tc>
        <w:tc>
          <w:tcPr>
            <w:tcW w:w="992" w:type="dxa"/>
          </w:tcPr>
          <w:p w:rsidR="0003365A" w:rsidRPr="000710FD" w:rsidRDefault="0003365A" w:rsidP="00E94FD3">
            <w:pPr>
              <w:jc w:val="center"/>
              <w:rPr>
                <w:sz w:val="20"/>
                <w:szCs w:val="20"/>
              </w:rPr>
            </w:pPr>
            <w:r w:rsidRPr="000710FD">
              <w:rPr>
                <w:sz w:val="20"/>
                <w:szCs w:val="20"/>
              </w:rPr>
              <w:t>0,063</w:t>
            </w:r>
          </w:p>
        </w:tc>
        <w:tc>
          <w:tcPr>
            <w:tcW w:w="993" w:type="dxa"/>
          </w:tcPr>
          <w:p w:rsidR="0003365A" w:rsidRPr="000710FD" w:rsidRDefault="0003365A" w:rsidP="00E94FD3">
            <w:pPr>
              <w:jc w:val="center"/>
              <w:rPr>
                <w:sz w:val="20"/>
                <w:szCs w:val="20"/>
              </w:rPr>
            </w:pPr>
            <w:r w:rsidRPr="000710FD">
              <w:rPr>
                <w:sz w:val="20"/>
                <w:szCs w:val="20"/>
              </w:rPr>
              <w:t>0,062</w:t>
            </w:r>
          </w:p>
        </w:tc>
        <w:tc>
          <w:tcPr>
            <w:tcW w:w="1843" w:type="dxa"/>
          </w:tcPr>
          <w:p w:rsidR="0003365A" w:rsidRPr="000710FD" w:rsidRDefault="0003365A" w:rsidP="00E94FD3">
            <w:pPr>
              <w:autoSpaceDE w:val="0"/>
              <w:autoSpaceDN w:val="0"/>
              <w:jc w:val="center"/>
              <w:rPr>
                <w:sz w:val="20"/>
                <w:szCs w:val="20"/>
              </w:rPr>
            </w:pPr>
            <w:r w:rsidRPr="000710FD">
              <w:rPr>
                <w:sz w:val="20"/>
                <w:szCs w:val="20"/>
              </w:rPr>
              <w:t>2</w:t>
            </w:r>
          </w:p>
        </w:tc>
      </w:tr>
      <w:tr w:rsidR="0003365A" w:rsidRPr="000710FD" w:rsidTr="0003365A">
        <w:trPr>
          <w:cantSplit/>
          <w:trHeight w:val="240"/>
        </w:trPr>
        <w:tc>
          <w:tcPr>
            <w:tcW w:w="566" w:type="dxa"/>
          </w:tcPr>
          <w:p w:rsidR="0003365A" w:rsidRPr="000710FD" w:rsidRDefault="0003365A" w:rsidP="0003365A">
            <w:pPr>
              <w:autoSpaceDE w:val="0"/>
              <w:autoSpaceDN w:val="0"/>
              <w:rPr>
                <w:sz w:val="20"/>
                <w:szCs w:val="20"/>
              </w:rPr>
            </w:pPr>
            <w:r w:rsidRPr="000710FD">
              <w:rPr>
                <w:sz w:val="20"/>
                <w:szCs w:val="20"/>
              </w:rPr>
              <w:t>1.3</w:t>
            </w:r>
          </w:p>
        </w:tc>
        <w:tc>
          <w:tcPr>
            <w:tcW w:w="3404" w:type="dxa"/>
          </w:tcPr>
          <w:p w:rsidR="0003365A" w:rsidRPr="000710FD" w:rsidRDefault="0003365A" w:rsidP="0003365A">
            <w:pPr>
              <w:autoSpaceDE w:val="0"/>
              <w:autoSpaceDN w:val="0"/>
              <w:rPr>
                <w:sz w:val="20"/>
                <w:szCs w:val="20"/>
              </w:rPr>
            </w:pPr>
            <w:r w:rsidRPr="000710FD">
              <w:rPr>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701" w:type="dxa"/>
          </w:tcPr>
          <w:p w:rsidR="0003365A" w:rsidRPr="000710FD" w:rsidRDefault="0003365A" w:rsidP="0003365A">
            <w:pPr>
              <w:autoSpaceDE w:val="0"/>
              <w:autoSpaceDN w:val="0"/>
              <w:rPr>
                <w:sz w:val="20"/>
                <w:szCs w:val="20"/>
              </w:rPr>
            </w:pPr>
            <w:r w:rsidRPr="000710FD">
              <w:rPr>
                <w:sz w:val="20"/>
                <w:szCs w:val="20"/>
              </w:rPr>
              <w:t>Приоритетный</w:t>
            </w:r>
          </w:p>
        </w:tc>
        <w:tc>
          <w:tcPr>
            <w:tcW w:w="1276" w:type="dxa"/>
          </w:tcPr>
          <w:p w:rsidR="0003365A" w:rsidRPr="000710FD" w:rsidRDefault="0003365A" w:rsidP="00E94FD3">
            <w:pPr>
              <w:pStyle w:val="ConsPlusNormal"/>
              <w:ind w:firstLine="0"/>
              <w:jc w:val="center"/>
              <w:rPr>
                <w:rFonts w:ascii="Times New Roman" w:hAnsi="Times New Roman" w:cs="Times New Roman"/>
              </w:rPr>
            </w:pPr>
            <w:r w:rsidRPr="000710FD">
              <w:rPr>
                <w:rFonts w:ascii="Times New Roman" w:hAnsi="Times New Roman" w:cs="Times New Roman"/>
              </w:rPr>
              <w:t>%</w:t>
            </w:r>
          </w:p>
        </w:tc>
        <w:tc>
          <w:tcPr>
            <w:tcW w:w="1559" w:type="dxa"/>
          </w:tcPr>
          <w:p w:rsidR="0003365A" w:rsidRPr="000710FD" w:rsidRDefault="0003365A" w:rsidP="0003365A">
            <w:pPr>
              <w:jc w:val="center"/>
              <w:rPr>
                <w:sz w:val="20"/>
                <w:szCs w:val="20"/>
              </w:rPr>
            </w:pPr>
            <w:r w:rsidRPr="000710FD">
              <w:rPr>
                <w:sz w:val="20"/>
                <w:szCs w:val="20"/>
              </w:rPr>
              <w:t>70</w:t>
            </w:r>
          </w:p>
        </w:tc>
        <w:tc>
          <w:tcPr>
            <w:tcW w:w="992" w:type="dxa"/>
          </w:tcPr>
          <w:p w:rsidR="0003365A" w:rsidRPr="000710FD" w:rsidRDefault="0003365A" w:rsidP="0003365A">
            <w:pPr>
              <w:jc w:val="center"/>
              <w:rPr>
                <w:sz w:val="20"/>
                <w:szCs w:val="20"/>
              </w:rPr>
            </w:pPr>
            <w:r w:rsidRPr="000710FD">
              <w:rPr>
                <w:sz w:val="20"/>
                <w:szCs w:val="20"/>
              </w:rPr>
              <w:t>70</w:t>
            </w:r>
          </w:p>
        </w:tc>
        <w:tc>
          <w:tcPr>
            <w:tcW w:w="992" w:type="dxa"/>
          </w:tcPr>
          <w:p w:rsidR="0003365A" w:rsidRPr="000710FD" w:rsidRDefault="0003365A" w:rsidP="0003365A">
            <w:pPr>
              <w:jc w:val="center"/>
              <w:rPr>
                <w:sz w:val="20"/>
                <w:szCs w:val="20"/>
              </w:rPr>
            </w:pPr>
            <w:r w:rsidRPr="000710FD">
              <w:rPr>
                <w:sz w:val="20"/>
                <w:szCs w:val="20"/>
              </w:rPr>
              <w:t>90</w:t>
            </w:r>
          </w:p>
        </w:tc>
        <w:tc>
          <w:tcPr>
            <w:tcW w:w="1134" w:type="dxa"/>
          </w:tcPr>
          <w:p w:rsidR="0003365A" w:rsidRPr="000710FD" w:rsidRDefault="0003365A" w:rsidP="0003365A">
            <w:pPr>
              <w:jc w:val="center"/>
              <w:rPr>
                <w:sz w:val="20"/>
                <w:szCs w:val="20"/>
              </w:rPr>
            </w:pPr>
            <w:r w:rsidRPr="000710FD">
              <w:rPr>
                <w:sz w:val="20"/>
                <w:szCs w:val="20"/>
              </w:rPr>
              <w:t>100</w:t>
            </w:r>
          </w:p>
        </w:tc>
        <w:tc>
          <w:tcPr>
            <w:tcW w:w="992" w:type="dxa"/>
          </w:tcPr>
          <w:p w:rsidR="0003365A" w:rsidRPr="000710FD" w:rsidRDefault="0003365A" w:rsidP="0003365A">
            <w:pPr>
              <w:jc w:val="center"/>
              <w:rPr>
                <w:sz w:val="20"/>
                <w:szCs w:val="20"/>
              </w:rPr>
            </w:pPr>
            <w:r w:rsidRPr="000710FD">
              <w:rPr>
                <w:sz w:val="20"/>
                <w:szCs w:val="20"/>
              </w:rPr>
              <w:t>100</w:t>
            </w:r>
          </w:p>
        </w:tc>
        <w:tc>
          <w:tcPr>
            <w:tcW w:w="993" w:type="dxa"/>
          </w:tcPr>
          <w:p w:rsidR="0003365A" w:rsidRPr="000710FD" w:rsidRDefault="0003365A" w:rsidP="0003365A">
            <w:pPr>
              <w:jc w:val="center"/>
              <w:rPr>
                <w:sz w:val="20"/>
                <w:szCs w:val="20"/>
              </w:rPr>
            </w:pPr>
            <w:r w:rsidRPr="000710FD">
              <w:rPr>
                <w:sz w:val="20"/>
                <w:szCs w:val="20"/>
              </w:rPr>
              <w:t>100</w:t>
            </w:r>
          </w:p>
        </w:tc>
        <w:tc>
          <w:tcPr>
            <w:tcW w:w="1843" w:type="dxa"/>
          </w:tcPr>
          <w:p w:rsidR="0003365A" w:rsidRPr="000710FD" w:rsidRDefault="0003365A" w:rsidP="0003365A">
            <w:pPr>
              <w:autoSpaceDE w:val="0"/>
              <w:autoSpaceDN w:val="0"/>
              <w:jc w:val="center"/>
              <w:rPr>
                <w:sz w:val="20"/>
                <w:szCs w:val="20"/>
              </w:rPr>
            </w:pPr>
            <w:r w:rsidRPr="000710FD">
              <w:rPr>
                <w:sz w:val="20"/>
                <w:szCs w:val="20"/>
              </w:rPr>
              <w:t>3</w:t>
            </w:r>
          </w:p>
        </w:tc>
      </w:tr>
    </w:tbl>
    <w:p w:rsidR="0003365A" w:rsidRPr="003717A2" w:rsidRDefault="0003365A" w:rsidP="0003365A">
      <w:pPr>
        <w:autoSpaceDE w:val="0"/>
        <w:autoSpaceDN w:val="0"/>
        <w:adjustRightInd w:val="0"/>
        <w:ind w:left="10800"/>
        <w:jc w:val="both"/>
        <w:outlineLvl w:val="1"/>
        <w:sectPr w:rsidR="0003365A" w:rsidRPr="003717A2" w:rsidSect="0003365A">
          <w:type w:val="nextColumn"/>
          <w:pgSz w:w="16838" w:h="11906" w:orient="landscape"/>
          <w:pgMar w:top="993" w:right="1134" w:bottom="851" w:left="1134" w:header="709" w:footer="709" w:gutter="0"/>
          <w:cols w:space="708"/>
          <w:docGrid w:linePitch="360"/>
        </w:sectPr>
      </w:pPr>
    </w:p>
    <w:p w:rsidR="0003365A" w:rsidRPr="000710FD" w:rsidRDefault="0003365A" w:rsidP="004A0CB3">
      <w:pPr>
        <w:tabs>
          <w:tab w:val="left" w:pos="10980"/>
        </w:tabs>
        <w:autoSpaceDE w:val="0"/>
        <w:autoSpaceDN w:val="0"/>
        <w:adjustRightInd w:val="0"/>
        <w:ind w:left="10800" w:right="111"/>
        <w:jc w:val="right"/>
        <w:outlineLvl w:val="1"/>
        <w:rPr>
          <w:sz w:val="20"/>
          <w:szCs w:val="20"/>
        </w:rPr>
      </w:pPr>
      <w:r w:rsidRPr="000710FD">
        <w:rPr>
          <w:sz w:val="20"/>
          <w:szCs w:val="20"/>
        </w:rPr>
        <w:lastRenderedPageBreak/>
        <w:t xml:space="preserve">Приложение №3 </w:t>
      </w:r>
    </w:p>
    <w:p w:rsidR="0003365A" w:rsidRPr="000710FD" w:rsidRDefault="0003365A" w:rsidP="004A0CB3">
      <w:pPr>
        <w:tabs>
          <w:tab w:val="left" w:pos="10980"/>
        </w:tabs>
        <w:autoSpaceDE w:val="0"/>
        <w:autoSpaceDN w:val="0"/>
        <w:adjustRightInd w:val="0"/>
        <w:ind w:left="10800" w:right="111"/>
        <w:jc w:val="both"/>
        <w:outlineLvl w:val="1"/>
        <w:rPr>
          <w:sz w:val="20"/>
          <w:szCs w:val="20"/>
        </w:rPr>
      </w:pPr>
      <w:r w:rsidRPr="000710FD">
        <w:rPr>
          <w:sz w:val="20"/>
          <w:szCs w:val="20"/>
        </w:rPr>
        <w:t>к подпрограмме «Содействие занятости населения и развитию рынка труда на территории Раменского муниципального района» на 2017-2021 годы</w:t>
      </w:r>
    </w:p>
    <w:p w:rsidR="0003365A" w:rsidRPr="003717A2" w:rsidRDefault="0003365A" w:rsidP="0003365A">
      <w:pPr>
        <w:autoSpaceDE w:val="0"/>
        <w:autoSpaceDN w:val="0"/>
        <w:adjustRightInd w:val="0"/>
        <w:jc w:val="right"/>
        <w:rPr>
          <w:rFonts w:ascii="Cambria Math" w:eastAsia="T3Font_0" w:hAnsi="Cambria Math"/>
        </w:rPr>
      </w:pPr>
    </w:p>
    <w:p w:rsidR="0003365A" w:rsidRPr="004A0CB3" w:rsidRDefault="0003365A" w:rsidP="0003365A">
      <w:pPr>
        <w:autoSpaceDE w:val="0"/>
        <w:autoSpaceDN w:val="0"/>
        <w:adjustRightInd w:val="0"/>
        <w:jc w:val="center"/>
        <w:rPr>
          <w:rFonts w:eastAsia="T3Font_0"/>
        </w:rPr>
      </w:pPr>
      <w:r w:rsidRPr="004A0CB3">
        <w:rPr>
          <w:rFonts w:eastAsia="T3Font_0"/>
        </w:rPr>
        <w:t xml:space="preserve">МЕТОДИКА </w:t>
      </w:r>
      <w:proofErr w:type="gramStart"/>
      <w:r w:rsidRPr="004A0CB3">
        <w:rPr>
          <w:rFonts w:eastAsia="T3Font_0"/>
        </w:rPr>
        <w:t>РАСЧЕТА ЗНАЧЕНИЙ ПЛАНИРУЕМЫХ РЕЗУЛЬТАТОВ  РЕАЛИЗАЦИИ ПОДПРОГРАММЫ</w:t>
      </w:r>
      <w:proofErr w:type="gramEnd"/>
    </w:p>
    <w:p w:rsidR="0003365A" w:rsidRPr="004A0CB3" w:rsidRDefault="0003365A" w:rsidP="0003365A">
      <w:pPr>
        <w:autoSpaceDE w:val="0"/>
        <w:autoSpaceDN w:val="0"/>
        <w:adjustRightInd w:val="0"/>
        <w:jc w:val="center"/>
        <w:rPr>
          <w:rFonts w:eastAsia="T3Font_0"/>
        </w:rPr>
      </w:pPr>
      <w:r w:rsidRPr="004A0CB3">
        <w:rPr>
          <w:rFonts w:eastAsia="T3Font_0"/>
        </w:rPr>
        <w:t xml:space="preserve">«Содействие занятости населения и развитию рынка труда </w:t>
      </w:r>
    </w:p>
    <w:p w:rsidR="0003365A" w:rsidRPr="004A0CB3" w:rsidRDefault="0003365A" w:rsidP="0003365A">
      <w:pPr>
        <w:autoSpaceDE w:val="0"/>
        <w:autoSpaceDN w:val="0"/>
        <w:adjustRightInd w:val="0"/>
        <w:jc w:val="center"/>
        <w:rPr>
          <w:rFonts w:eastAsia="T3Font_0"/>
        </w:rPr>
      </w:pPr>
      <w:r w:rsidRPr="004A0CB3">
        <w:rPr>
          <w:rFonts w:eastAsia="T3Font_0"/>
        </w:rPr>
        <w:t>на территории Раменского муниципального района» на 2017-2021 годы</w:t>
      </w:r>
    </w:p>
    <w:p w:rsidR="0003365A" w:rsidRPr="004A0CB3" w:rsidRDefault="0003365A" w:rsidP="0003365A">
      <w:pPr>
        <w:autoSpaceDE w:val="0"/>
        <w:autoSpaceDN w:val="0"/>
        <w:adjustRightInd w:val="0"/>
        <w:jc w:val="both"/>
        <w:rPr>
          <w:rFonts w:eastAsia="T3Font_0"/>
        </w:rPr>
      </w:pPr>
    </w:p>
    <w:p w:rsidR="0003365A" w:rsidRPr="004A0CB3" w:rsidRDefault="0003365A" w:rsidP="00AA5C61">
      <w:pPr>
        <w:autoSpaceDE w:val="0"/>
        <w:autoSpaceDN w:val="0"/>
        <w:adjustRightInd w:val="0"/>
        <w:jc w:val="both"/>
        <w:rPr>
          <w:rFonts w:eastAsia="T3Font_0"/>
          <w:color w:val="FF0000"/>
        </w:rPr>
      </w:pPr>
      <w:r w:rsidRPr="004A0CB3">
        <w:rPr>
          <w:rFonts w:eastAsia="T3Font_0"/>
        </w:rPr>
        <w:t xml:space="preserve">1. </w:t>
      </w:r>
      <w:r w:rsidR="004A0CB3" w:rsidRPr="004A0CB3">
        <w:rPr>
          <w:rFonts w:eastAsia="T3Font_0"/>
        </w:rPr>
        <w:t xml:space="preserve"> </w:t>
      </w:r>
      <w:proofErr w:type="gramStart"/>
      <w:r w:rsidRPr="004A0CB3">
        <w:rPr>
          <w:rFonts w:eastAsia="T3Font_0"/>
          <w:color w:val="FF0000"/>
        </w:rPr>
        <w:t>Зарплата без долгов (Задолженность по выплате заработной платы (кол-во организаций; численность р</w:t>
      </w:r>
      <w:r w:rsidR="004A0CB3">
        <w:rPr>
          <w:rFonts w:eastAsia="T3Font_0"/>
          <w:color w:val="FF0000"/>
        </w:rPr>
        <w:t>аботников, сумма задолженности), руб.</w:t>
      </w:r>
      <w:r w:rsidRPr="004A0CB3">
        <w:rPr>
          <w:rFonts w:eastAsia="T3Font_0"/>
          <w:color w:val="FF0000"/>
        </w:rPr>
        <w:t xml:space="preserve"> </w:t>
      </w:r>
      <w:proofErr w:type="gramEnd"/>
    </w:p>
    <w:p w:rsidR="0003365A" w:rsidRPr="004A0CB3" w:rsidRDefault="0003365A" w:rsidP="00AA5C61">
      <w:pPr>
        <w:autoSpaceDE w:val="0"/>
        <w:autoSpaceDN w:val="0"/>
        <w:adjustRightInd w:val="0"/>
        <w:jc w:val="both"/>
        <w:rPr>
          <w:rFonts w:eastAsia="T3Font_0"/>
          <w:color w:val="FF0000"/>
        </w:rPr>
      </w:pPr>
      <w:r w:rsidRPr="004A0CB3">
        <w:rPr>
          <w:rFonts w:eastAsia="T3Font_0"/>
          <w:color w:val="FF0000"/>
        </w:rPr>
        <w:tab/>
        <w:t>Берется из статистических данных (по факту)</w:t>
      </w:r>
    </w:p>
    <w:p w:rsidR="0003365A" w:rsidRPr="004A0CB3" w:rsidRDefault="0003365A" w:rsidP="00AA5C61">
      <w:pPr>
        <w:autoSpaceDE w:val="0"/>
        <w:autoSpaceDN w:val="0"/>
        <w:adjustRightInd w:val="0"/>
        <w:jc w:val="both"/>
      </w:pPr>
      <w:r w:rsidRPr="004A0CB3">
        <w:t>2. Число пострадавших со смертельным исходом в расчете на 1000 работающих (Коэффициент частоты)</w:t>
      </w:r>
      <w:r w:rsidR="004A0CB3">
        <w:t>, измеряется в единицах:</w:t>
      </w:r>
    </w:p>
    <w:p w:rsidR="0003365A" w:rsidRPr="004A0CB3" w:rsidRDefault="0003365A" w:rsidP="00AA5C61">
      <w:pPr>
        <w:autoSpaceDE w:val="0"/>
        <w:autoSpaceDN w:val="0"/>
        <w:adjustRightInd w:val="0"/>
        <w:ind w:firstLine="788"/>
        <w:jc w:val="both"/>
      </w:pPr>
      <w:proofErr w:type="spellStart"/>
      <w:r w:rsidRPr="004A0CB3">
        <w:t>Кчсм</w:t>
      </w:r>
      <w:proofErr w:type="spellEnd"/>
      <w:r w:rsidRPr="004A0CB3">
        <w:t xml:space="preserve"> = Ксм / </w:t>
      </w:r>
      <w:proofErr w:type="spellStart"/>
      <w:r w:rsidRPr="004A0CB3">
        <w:t>Ксп</w:t>
      </w:r>
      <w:proofErr w:type="spellEnd"/>
      <w:r w:rsidRPr="004A0CB3">
        <w:t xml:space="preserve"> x 1000,</w:t>
      </w:r>
    </w:p>
    <w:p w:rsidR="0003365A" w:rsidRPr="004A0CB3" w:rsidRDefault="0003365A" w:rsidP="00AA5C61">
      <w:pPr>
        <w:autoSpaceDE w:val="0"/>
        <w:autoSpaceDN w:val="0"/>
        <w:adjustRightInd w:val="0"/>
        <w:ind w:firstLine="788"/>
        <w:jc w:val="both"/>
      </w:pPr>
      <w:r w:rsidRPr="004A0CB3">
        <w:t>где:</w:t>
      </w:r>
    </w:p>
    <w:p w:rsidR="0003365A" w:rsidRPr="004A0CB3" w:rsidRDefault="0003365A" w:rsidP="00AA5C61">
      <w:pPr>
        <w:autoSpaceDE w:val="0"/>
        <w:autoSpaceDN w:val="0"/>
        <w:adjustRightInd w:val="0"/>
        <w:ind w:firstLine="788"/>
        <w:jc w:val="both"/>
      </w:pPr>
      <w:proofErr w:type="spellStart"/>
      <w:r w:rsidRPr="004A0CB3">
        <w:t>Кчсм</w:t>
      </w:r>
      <w:proofErr w:type="spellEnd"/>
      <w:r w:rsidRPr="004A0CB3">
        <w:t xml:space="preserve"> - коэффициент частоты случаев смертельного травматизма;</w:t>
      </w:r>
    </w:p>
    <w:p w:rsidR="0003365A" w:rsidRPr="004A0CB3" w:rsidRDefault="0003365A" w:rsidP="00AA5C61">
      <w:pPr>
        <w:autoSpaceDE w:val="0"/>
        <w:autoSpaceDN w:val="0"/>
        <w:adjustRightInd w:val="0"/>
        <w:ind w:firstLine="788"/>
        <w:jc w:val="both"/>
      </w:pPr>
      <w:r w:rsidRPr="004A0CB3">
        <w:t>Ксм - количество пострадавших со смертельным исходом;</w:t>
      </w:r>
    </w:p>
    <w:p w:rsidR="0003365A" w:rsidRPr="004A0CB3" w:rsidRDefault="0003365A" w:rsidP="00AA5C61">
      <w:pPr>
        <w:autoSpaceDE w:val="0"/>
        <w:autoSpaceDN w:val="0"/>
        <w:adjustRightInd w:val="0"/>
        <w:ind w:firstLine="788"/>
        <w:jc w:val="both"/>
      </w:pPr>
      <w:proofErr w:type="spellStart"/>
      <w:r w:rsidRPr="004A0CB3">
        <w:t>Ксп</w:t>
      </w:r>
      <w:proofErr w:type="spellEnd"/>
      <w:r w:rsidRPr="004A0CB3">
        <w:t xml:space="preserve"> – число работников, занятых в экономике муниципального образования.</w:t>
      </w:r>
    </w:p>
    <w:p w:rsidR="0003365A" w:rsidRPr="004A0CB3" w:rsidRDefault="0003365A" w:rsidP="00AA5C61">
      <w:pPr>
        <w:autoSpaceDE w:val="0"/>
        <w:autoSpaceDN w:val="0"/>
        <w:adjustRightInd w:val="0"/>
        <w:jc w:val="both"/>
      </w:pPr>
      <w:r w:rsidRPr="004A0CB3">
        <w:t>3.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r w:rsidR="004A0CB3">
        <w:t xml:space="preserve"> измеряется </w:t>
      </w:r>
      <w:proofErr w:type="gramStart"/>
      <w:r w:rsidR="004A0CB3">
        <w:t>в</w:t>
      </w:r>
      <w:proofErr w:type="gramEnd"/>
      <w:r w:rsidR="004A0CB3">
        <w:t xml:space="preserve"> %:</w:t>
      </w:r>
    </w:p>
    <w:p w:rsidR="0003365A" w:rsidRPr="004A0CB3" w:rsidRDefault="0003365A" w:rsidP="00AA5C61">
      <w:pPr>
        <w:autoSpaceDE w:val="0"/>
        <w:autoSpaceDN w:val="0"/>
        <w:adjustRightInd w:val="0"/>
        <w:ind w:firstLine="788"/>
        <w:jc w:val="both"/>
      </w:pPr>
      <w:proofErr w:type="spellStart"/>
      <w:r w:rsidRPr="004A0CB3">
        <w:t>Дсоут</w:t>
      </w:r>
      <w:proofErr w:type="spellEnd"/>
      <w:r w:rsidRPr="004A0CB3">
        <w:t xml:space="preserve"> = </w:t>
      </w:r>
      <w:proofErr w:type="spellStart"/>
      <w:r w:rsidRPr="004A0CB3">
        <w:t>Ксоут</w:t>
      </w:r>
      <w:proofErr w:type="spellEnd"/>
      <w:r w:rsidRPr="004A0CB3">
        <w:t xml:space="preserve"> / </w:t>
      </w:r>
      <w:proofErr w:type="spellStart"/>
      <w:r w:rsidRPr="004A0CB3">
        <w:t>Кобщ</w:t>
      </w:r>
      <w:proofErr w:type="spellEnd"/>
      <w:r w:rsidRPr="004A0CB3">
        <w:t xml:space="preserve"> x 100%,</w:t>
      </w:r>
    </w:p>
    <w:p w:rsidR="0003365A" w:rsidRPr="004A0CB3" w:rsidRDefault="0003365A" w:rsidP="00AA5C61">
      <w:pPr>
        <w:autoSpaceDE w:val="0"/>
        <w:autoSpaceDN w:val="0"/>
        <w:adjustRightInd w:val="0"/>
        <w:ind w:firstLine="788"/>
        <w:jc w:val="both"/>
      </w:pPr>
      <w:r w:rsidRPr="004A0CB3">
        <w:t>где:</w:t>
      </w:r>
    </w:p>
    <w:p w:rsidR="0003365A" w:rsidRPr="004A0CB3" w:rsidRDefault="0003365A" w:rsidP="00AA5C61">
      <w:pPr>
        <w:autoSpaceDE w:val="0"/>
        <w:autoSpaceDN w:val="0"/>
        <w:adjustRightInd w:val="0"/>
        <w:ind w:firstLine="788"/>
        <w:jc w:val="both"/>
      </w:pPr>
      <w:proofErr w:type="spellStart"/>
      <w:r w:rsidRPr="004A0CB3">
        <w:t>Дсоут</w:t>
      </w:r>
      <w:proofErr w:type="spellEnd"/>
      <w:r w:rsidRPr="004A0CB3">
        <w:t xml:space="preserve"> - удельный вес рабочих мест, на которых проведена специальная оценка условий труда, в общем количестве </w:t>
      </w:r>
      <w:r w:rsidRPr="004A0CB3">
        <w:tab/>
        <w:t>рабочих мест;</w:t>
      </w:r>
    </w:p>
    <w:p w:rsidR="0003365A" w:rsidRPr="004A0CB3" w:rsidRDefault="0003365A" w:rsidP="00AA5C61">
      <w:pPr>
        <w:autoSpaceDE w:val="0"/>
        <w:autoSpaceDN w:val="0"/>
        <w:adjustRightInd w:val="0"/>
        <w:ind w:firstLine="788"/>
        <w:jc w:val="both"/>
      </w:pPr>
      <w:proofErr w:type="spellStart"/>
      <w:r w:rsidRPr="004A0CB3">
        <w:t>Ксоут</w:t>
      </w:r>
      <w:proofErr w:type="spellEnd"/>
      <w:r w:rsidRPr="004A0CB3">
        <w:t xml:space="preserve"> - число рабочих мест, на которых проведена специальная оценка условий труда, в организациях муниципальной собственности;</w:t>
      </w:r>
    </w:p>
    <w:p w:rsidR="0003365A" w:rsidRPr="004A0CB3" w:rsidRDefault="0003365A" w:rsidP="00AA5C61">
      <w:pPr>
        <w:autoSpaceDE w:val="0"/>
        <w:autoSpaceDN w:val="0"/>
        <w:adjustRightInd w:val="0"/>
        <w:ind w:firstLine="788"/>
        <w:jc w:val="both"/>
      </w:pPr>
      <w:proofErr w:type="spellStart"/>
      <w:r w:rsidRPr="004A0CB3">
        <w:t>Кобщ</w:t>
      </w:r>
      <w:proofErr w:type="spellEnd"/>
      <w:r w:rsidRPr="004A0CB3">
        <w:t xml:space="preserve"> - общее количество рабочих мест, в организациях муниципальной собственности, подлежащие специальной оценке условий труда.</w:t>
      </w:r>
    </w:p>
    <w:p w:rsidR="00F81F3D" w:rsidRPr="004A0CB3" w:rsidRDefault="00F81F3D" w:rsidP="00AA5C61">
      <w:pPr>
        <w:spacing w:after="200" w:line="276" w:lineRule="auto"/>
      </w:pPr>
    </w:p>
    <w:p w:rsidR="003717A2" w:rsidRDefault="003717A2" w:rsidP="00D11AE6">
      <w:pPr>
        <w:spacing w:after="200" w:line="276" w:lineRule="auto"/>
      </w:pPr>
    </w:p>
    <w:p w:rsidR="000710FD" w:rsidRDefault="000710FD" w:rsidP="00D11AE6">
      <w:pPr>
        <w:spacing w:after="200" w:line="276" w:lineRule="auto"/>
      </w:pPr>
    </w:p>
    <w:p w:rsidR="000710FD" w:rsidRDefault="000710FD" w:rsidP="00D11AE6">
      <w:pPr>
        <w:spacing w:after="200" w:line="276" w:lineRule="auto"/>
      </w:pPr>
    </w:p>
    <w:p w:rsidR="00AA5C61" w:rsidRDefault="00AA5C61" w:rsidP="00D11AE6">
      <w:pPr>
        <w:spacing w:after="200" w:line="276" w:lineRule="auto"/>
      </w:pPr>
    </w:p>
    <w:p w:rsidR="000710FD" w:rsidRDefault="000710FD" w:rsidP="00D11AE6">
      <w:pPr>
        <w:spacing w:after="200" w:line="276" w:lineRule="auto"/>
      </w:pPr>
    </w:p>
    <w:p w:rsidR="00F17CB1" w:rsidRPr="00730DBF" w:rsidRDefault="00F17CB1" w:rsidP="00F17CB1">
      <w:pPr>
        <w:suppressAutoHyphens/>
        <w:autoSpaceDE w:val="0"/>
        <w:autoSpaceDN w:val="0"/>
        <w:jc w:val="center"/>
      </w:pPr>
      <w:r w:rsidRPr="00730DBF">
        <w:lastRenderedPageBreak/>
        <w:t xml:space="preserve">ПАСПОРТ ПОДПРОГРАММЫ </w:t>
      </w:r>
      <w:r w:rsidRPr="00730DBF">
        <w:rPr>
          <w:lang w:val="en-US"/>
        </w:rPr>
        <w:t>V</w:t>
      </w:r>
      <w:r w:rsidRPr="00730DBF">
        <w:t xml:space="preserve"> </w:t>
      </w:r>
      <w:r w:rsidRPr="00730DBF">
        <w:rPr>
          <w:lang w:eastAsia="zh-CN"/>
        </w:rPr>
        <w:t>«Развитие конкуренции на территории Раменского муниципального района» на 2017-2021 годы</w:t>
      </w:r>
      <w:r w:rsidRPr="00730DBF">
        <w:t xml:space="preserve"> </w:t>
      </w:r>
    </w:p>
    <w:p w:rsidR="00F17CB1" w:rsidRPr="00730DBF" w:rsidRDefault="00F17CB1" w:rsidP="00F17CB1">
      <w:pPr>
        <w:suppressAutoHyphens/>
        <w:autoSpaceDE w:val="0"/>
        <w:spacing w:line="200" w:lineRule="atLeast"/>
        <w:ind w:left="567" w:right="537"/>
        <w:jc w:val="center"/>
      </w:pPr>
    </w:p>
    <w:p w:rsidR="00F17CB1" w:rsidRPr="00730DBF" w:rsidRDefault="00F17CB1" w:rsidP="00F17CB1">
      <w:pPr>
        <w:suppressAutoHyphens/>
        <w:autoSpaceDE w:val="0"/>
        <w:spacing w:line="200" w:lineRule="atLeast"/>
        <w:ind w:left="567" w:right="537"/>
        <w:jc w:val="center"/>
        <w:rPr>
          <w:lang w:eastAsia="zh-CN"/>
        </w:rPr>
      </w:pPr>
      <w:r w:rsidRPr="00730DBF">
        <w:rPr>
          <w:lang w:eastAsia="zh-CN"/>
        </w:rPr>
        <w:t>МУНИЦИПАЛЬНОЙ ПРОГРАММЫ «Предпринимательство Раменского муниципального района» на 2017-2021 годы</w:t>
      </w:r>
    </w:p>
    <w:p w:rsidR="00F17CB1" w:rsidRPr="00730DBF" w:rsidRDefault="00F17CB1" w:rsidP="00F17CB1">
      <w:pPr>
        <w:widowControl w:val="0"/>
        <w:suppressAutoHyphens/>
        <w:autoSpaceDE w:val="0"/>
        <w:autoSpaceDN w:val="0"/>
        <w:adjustRightInd w:val="0"/>
        <w:jc w:val="center"/>
        <w:rPr>
          <w:lang w:eastAsia="zh-CN"/>
        </w:rPr>
      </w:pPr>
    </w:p>
    <w:tbl>
      <w:tblPr>
        <w:tblW w:w="154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1842"/>
        <w:gridCol w:w="2268"/>
        <w:gridCol w:w="1134"/>
        <w:gridCol w:w="1701"/>
        <w:gridCol w:w="1276"/>
        <w:gridCol w:w="1418"/>
        <w:gridCol w:w="1275"/>
        <w:gridCol w:w="1275"/>
      </w:tblGrid>
      <w:tr w:rsidR="00730DBF" w:rsidRPr="00730DBF" w:rsidTr="0087622C">
        <w:trPr>
          <w:trHeight w:val="322"/>
        </w:trPr>
        <w:tc>
          <w:tcPr>
            <w:tcW w:w="3261" w:type="dxa"/>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 xml:space="preserve">Муниципальный заказчик    </w:t>
            </w:r>
            <w:r w:rsidRPr="00730DBF">
              <w:rPr>
                <w:sz w:val="22"/>
                <w:szCs w:val="22"/>
              </w:rPr>
              <w:br/>
              <w:t>подпрограммы</w:t>
            </w:r>
          </w:p>
        </w:tc>
        <w:tc>
          <w:tcPr>
            <w:tcW w:w="12189" w:type="dxa"/>
            <w:gridSpan w:val="8"/>
          </w:tcPr>
          <w:p w:rsidR="00F17CB1" w:rsidRPr="00730DBF" w:rsidRDefault="00F17CB1" w:rsidP="00F17CB1">
            <w:pPr>
              <w:widowControl w:val="0"/>
              <w:suppressAutoHyphens/>
              <w:autoSpaceDE w:val="0"/>
              <w:autoSpaceDN w:val="0"/>
              <w:adjustRightInd w:val="0"/>
              <w:rPr>
                <w:sz w:val="22"/>
                <w:szCs w:val="22"/>
                <w:lang w:eastAsia="zh-CN"/>
              </w:rPr>
            </w:pPr>
            <w:r w:rsidRPr="00730DBF">
              <w:rPr>
                <w:sz w:val="22"/>
                <w:szCs w:val="22"/>
                <w:lang w:eastAsia="zh-CN"/>
              </w:rPr>
              <w:t>Муниципальное казенное учреждение «Центр закупок» муниципального образования Раменский муниципальный район Московской области</w:t>
            </w:r>
          </w:p>
        </w:tc>
      </w:tr>
      <w:tr w:rsidR="00730DBF" w:rsidRPr="00730DBF" w:rsidTr="0087622C">
        <w:trPr>
          <w:trHeight w:val="322"/>
        </w:trPr>
        <w:tc>
          <w:tcPr>
            <w:tcW w:w="3261" w:type="dxa"/>
            <w:vMerge w:val="restart"/>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 xml:space="preserve">Источники финансирования    </w:t>
            </w:r>
            <w:r w:rsidRPr="00730DBF">
              <w:rPr>
                <w:sz w:val="22"/>
                <w:szCs w:val="22"/>
              </w:rPr>
              <w:br/>
              <w:t xml:space="preserve">подпрограммы по годам реализации и главным распорядителям бюджетных средств,  </w:t>
            </w:r>
            <w:r w:rsidRPr="00730DBF">
              <w:rPr>
                <w:sz w:val="22"/>
                <w:szCs w:val="22"/>
              </w:rPr>
              <w:br/>
              <w:t xml:space="preserve">в том числе по годам:       </w:t>
            </w:r>
          </w:p>
        </w:tc>
        <w:tc>
          <w:tcPr>
            <w:tcW w:w="1842" w:type="dxa"/>
            <w:vMerge w:val="restart"/>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Главный распорядитель бюджетных средств</w:t>
            </w:r>
          </w:p>
        </w:tc>
        <w:tc>
          <w:tcPr>
            <w:tcW w:w="2268" w:type="dxa"/>
            <w:vMerge w:val="restart"/>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Источник финансирования</w:t>
            </w:r>
          </w:p>
        </w:tc>
        <w:tc>
          <w:tcPr>
            <w:tcW w:w="8079" w:type="dxa"/>
            <w:gridSpan w:val="6"/>
          </w:tcPr>
          <w:p w:rsidR="00F17CB1" w:rsidRPr="00730DBF" w:rsidRDefault="00F17CB1" w:rsidP="00F17CB1">
            <w:pPr>
              <w:widowControl w:val="0"/>
              <w:suppressAutoHyphens/>
              <w:autoSpaceDE w:val="0"/>
              <w:autoSpaceDN w:val="0"/>
              <w:adjustRightInd w:val="0"/>
              <w:rPr>
                <w:sz w:val="22"/>
                <w:szCs w:val="22"/>
              </w:rPr>
            </w:pPr>
            <w:r w:rsidRPr="00730DBF">
              <w:rPr>
                <w:sz w:val="22"/>
                <w:szCs w:val="22"/>
              </w:rPr>
              <w:t xml:space="preserve">Расходы (тыс. рублей)              </w:t>
            </w:r>
            <w:r w:rsidR="009974B4">
              <w:rPr>
                <w:sz w:val="22"/>
                <w:szCs w:val="22"/>
              </w:rPr>
              <w:t>+</w:t>
            </w:r>
            <w:r w:rsidRPr="00730DBF">
              <w:rPr>
                <w:sz w:val="22"/>
                <w:szCs w:val="22"/>
              </w:rPr>
              <w:t xml:space="preserve">                     </w:t>
            </w:r>
          </w:p>
        </w:tc>
      </w:tr>
      <w:tr w:rsidR="00730DBF" w:rsidRPr="00730DBF" w:rsidTr="0087622C">
        <w:trPr>
          <w:trHeight w:val="740"/>
        </w:trPr>
        <w:tc>
          <w:tcPr>
            <w:tcW w:w="3261" w:type="dxa"/>
            <w:vMerge/>
            <w:vAlign w:val="center"/>
          </w:tcPr>
          <w:p w:rsidR="00F17CB1" w:rsidRPr="00730DBF" w:rsidRDefault="00F17CB1" w:rsidP="00F17CB1">
            <w:pPr>
              <w:suppressAutoHyphens/>
              <w:rPr>
                <w:sz w:val="22"/>
                <w:szCs w:val="22"/>
                <w:lang w:eastAsia="zh-CN"/>
              </w:rPr>
            </w:pPr>
          </w:p>
        </w:tc>
        <w:tc>
          <w:tcPr>
            <w:tcW w:w="1842" w:type="dxa"/>
            <w:vMerge/>
          </w:tcPr>
          <w:p w:rsidR="00F17CB1" w:rsidRPr="00730DBF" w:rsidRDefault="00F17CB1" w:rsidP="00F17CB1">
            <w:pPr>
              <w:widowControl w:val="0"/>
              <w:suppressAutoHyphens/>
              <w:autoSpaceDE w:val="0"/>
              <w:autoSpaceDN w:val="0"/>
              <w:adjustRightInd w:val="0"/>
              <w:rPr>
                <w:sz w:val="22"/>
                <w:szCs w:val="22"/>
              </w:rPr>
            </w:pPr>
          </w:p>
        </w:tc>
        <w:tc>
          <w:tcPr>
            <w:tcW w:w="2268" w:type="dxa"/>
            <w:vMerge/>
          </w:tcPr>
          <w:p w:rsidR="00F17CB1" w:rsidRPr="00730DBF" w:rsidRDefault="00F17CB1" w:rsidP="00F17CB1">
            <w:pPr>
              <w:widowControl w:val="0"/>
              <w:suppressAutoHyphens/>
              <w:autoSpaceDE w:val="0"/>
              <w:autoSpaceDN w:val="0"/>
              <w:adjustRightInd w:val="0"/>
              <w:rPr>
                <w:sz w:val="22"/>
                <w:szCs w:val="22"/>
              </w:rPr>
            </w:pPr>
          </w:p>
        </w:tc>
        <w:tc>
          <w:tcPr>
            <w:tcW w:w="1134"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Итого</w:t>
            </w:r>
          </w:p>
        </w:tc>
        <w:tc>
          <w:tcPr>
            <w:tcW w:w="1701"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2017 год</w:t>
            </w:r>
          </w:p>
        </w:tc>
        <w:tc>
          <w:tcPr>
            <w:tcW w:w="1276"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2018 год</w:t>
            </w:r>
          </w:p>
        </w:tc>
        <w:tc>
          <w:tcPr>
            <w:tcW w:w="1418"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2019 год</w:t>
            </w:r>
          </w:p>
        </w:tc>
        <w:tc>
          <w:tcPr>
            <w:tcW w:w="1275"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2020 год</w:t>
            </w:r>
          </w:p>
        </w:tc>
        <w:tc>
          <w:tcPr>
            <w:tcW w:w="1275" w:type="dxa"/>
            <w:vAlign w:val="center"/>
          </w:tcPr>
          <w:p w:rsidR="00F17CB1" w:rsidRPr="00730DBF" w:rsidRDefault="00F17CB1" w:rsidP="00F17CB1">
            <w:pPr>
              <w:widowControl w:val="0"/>
              <w:suppressAutoHyphens/>
              <w:autoSpaceDE w:val="0"/>
              <w:autoSpaceDN w:val="0"/>
              <w:adjustRightInd w:val="0"/>
              <w:jc w:val="center"/>
              <w:rPr>
                <w:sz w:val="22"/>
                <w:szCs w:val="22"/>
              </w:rPr>
            </w:pPr>
            <w:r w:rsidRPr="00730DBF">
              <w:rPr>
                <w:sz w:val="22"/>
                <w:szCs w:val="22"/>
              </w:rPr>
              <w:t>2021 год</w:t>
            </w:r>
          </w:p>
        </w:tc>
      </w:tr>
      <w:tr w:rsidR="00730DBF" w:rsidRPr="00730DBF" w:rsidTr="0087622C">
        <w:trPr>
          <w:trHeight w:val="322"/>
        </w:trPr>
        <w:tc>
          <w:tcPr>
            <w:tcW w:w="3261" w:type="dxa"/>
            <w:vMerge/>
          </w:tcPr>
          <w:p w:rsidR="005B54B3" w:rsidRPr="00730DBF" w:rsidRDefault="005B54B3" w:rsidP="00F17CB1">
            <w:pPr>
              <w:widowControl w:val="0"/>
              <w:suppressAutoHyphens/>
              <w:autoSpaceDE w:val="0"/>
              <w:autoSpaceDN w:val="0"/>
              <w:adjustRightInd w:val="0"/>
              <w:rPr>
                <w:sz w:val="22"/>
                <w:szCs w:val="22"/>
              </w:rPr>
            </w:pPr>
          </w:p>
        </w:tc>
        <w:tc>
          <w:tcPr>
            <w:tcW w:w="1842" w:type="dxa"/>
            <w:vMerge w:val="restart"/>
          </w:tcPr>
          <w:p w:rsidR="005B54B3" w:rsidRPr="00730DBF" w:rsidRDefault="005B54B3" w:rsidP="00F17CB1">
            <w:pPr>
              <w:widowControl w:val="0"/>
              <w:suppressAutoHyphens/>
              <w:autoSpaceDE w:val="0"/>
              <w:autoSpaceDN w:val="0"/>
              <w:adjustRightInd w:val="0"/>
              <w:rPr>
                <w:sz w:val="22"/>
                <w:szCs w:val="22"/>
              </w:rPr>
            </w:pPr>
            <w:r w:rsidRPr="00730DBF">
              <w:rPr>
                <w:sz w:val="22"/>
                <w:szCs w:val="22"/>
                <w:lang w:eastAsia="zh-CN"/>
              </w:rPr>
              <w:t>Администрация Раменского муниципального района</w:t>
            </w:r>
          </w:p>
        </w:tc>
        <w:tc>
          <w:tcPr>
            <w:tcW w:w="2268" w:type="dxa"/>
          </w:tcPr>
          <w:p w:rsidR="005B54B3" w:rsidRPr="00730DBF" w:rsidRDefault="005B54B3" w:rsidP="00F17CB1">
            <w:pPr>
              <w:widowControl w:val="0"/>
              <w:suppressAutoHyphens/>
              <w:autoSpaceDE w:val="0"/>
              <w:autoSpaceDN w:val="0"/>
              <w:adjustRightInd w:val="0"/>
              <w:rPr>
                <w:sz w:val="22"/>
                <w:szCs w:val="22"/>
              </w:rPr>
            </w:pPr>
            <w:r w:rsidRPr="00730DBF">
              <w:rPr>
                <w:sz w:val="22"/>
                <w:szCs w:val="22"/>
              </w:rPr>
              <w:t xml:space="preserve">Всего, </w:t>
            </w:r>
          </w:p>
          <w:p w:rsidR="005B54B3" w:rsidRPr="00730DBF" w:rsidRDefault="005B54B3" w:rsidP="00F17CB1">
            <w:pPr>
              <w:widowControl w:val="0"/>
              <w:suppressAutoHyphens/>
              <w:autoSpaceDE w:val="0"/>
              <w:autoSpaceDN w:val="0"/>
              <w:adjustRightInd w:val="0"/>
              <w:rPr>
                <w:sz w:val="22"/>
                <w:szCs w:val="22"/>
              </w:rPr>
            </w:pPr>
            <w:r w:rsidRPr="00730DBF">
              <w:rPr>
                <w:sz w:val="22"/>
                <w:szCs w:val="22"/>
              </w:rPr>
              <w:t>в том числе:</w:t>
            </w:r>
          </w:p>
        </w:tc>
        <w:tc>
          <w:tcPr>
            <w:tcW w:w="1134" w:type="dxa"/>
            <w:vAlign w:val="center"/>
          </w:tcPr>
          <w:p w:rsidR="005B54B3" w:rsidRPr="00730DBF" w:rsidRDefault="0087622C" w:rsidP="005B54B3">
            <w:pPr>
              <w:suppressAutoHyphens/>
              <w:autoSpaceDE w:val="0"/>
              <w:autoSpaceDN w:val="0"/>
              <w:jc w:val="center"/>
              <w:rPr>
                <w:sz w:val="22"/>
                <w:szCs w:val="22"/>
              </w:rPr>
            </w:pPr>
            <w:r w:rsidRPr="00730DBF">
              <w:rPr>
                <w:sz w:val="22"/>
                <w:szCs w:val="22"/>
              </w:rPr>
              <w:t>134815,16</w:t>
            </w:r>
          </w:p>
        </w:tc>
        <w:tc>
          <w:tcPr>
            <w:tcW w:w="1701" w:type="dxa"/>
            <w:vAlign w:val="center"/>
          </w:tcPr>
          <w:p w:rsidR="005B54B3" w:rsidRPr="00730DBF" w:rsidRDefault="005B54B3" w:rsidP="00CD61A8">
            <w:pPr>
              <w:suppressAutoHyphens/>
              <w:autoSpaceDE w:val="0"/>
              <w:autoSpaceDN w:val="0"/>
              <w:jc w:val="center"/>
              <w:rPr>
                <w:sz w:val="22"/>
                <w:szCs w:val="22"/>
              </w:rPr>
            </w:pPr>
            <w:r w:rsidRPr="00730DBF">
              <w:rPr>
                <w:sz w:val="22"/>
                <w:szCs w:val="22"/>
              </w:rPr>
              <w:t>19003,2</w:t>
            </w:r>
          </w:p>
        </w:tc>
        <w:tc>
          <w:tcPr>
            <w:tcW w:w="1276" w:type="dxa"/>
            <w:vAlign w:val="center"/>
          </w:tcPr>
          <w:p w:rsidR="005B54B3" w:rsidRPr="00730DBF" w:rsidRDefault="0087622C" w:rsidP="00CD61A8">
            <w:pPr>
              <w:jc w:val="center"/>
              <w:rPr>
                <w:sz w:val="22"/>
                <w:szCs w:val="22"/>
              </w:rPr>
            </w:pPr>
            <w:r w:rsidRPr="00730DBF">
              <w:rPr>
                <w:sz w:val="22"/>
                <w:szCs w:val="22"/>
              </w:rPr>
              <w:t>24351</w:t>
            </w:r>
          </w:p>
        </w:tc>
        <w:tc>
          <w:tcPr>
            <w:tcW w:w="1418" w:type="dxa"/>
            <w:vAlign w:val="center"/>
          </w:tcPr>
          <w:p w:rsidR="005B54B3" w:rsidRPr="00730DBF" w:rsidRDefault="0087622C" w:rsidP="005B54B3">
            <w:pPr>
              <w:jc w:val="center"/>
            </w:pPr>
            <w:r w:rsidRPr="00730DBF">
              <w:rPr>
                <w:sz w:val="22"/>
                <w:szCs w:val="22"/>
              </w:rPr>
              <w:t>31022,96</w:t>
            </w:r>
          </w:p>
        </w:tc>
        <w:tc>
          <w:tcPr>
            <w:tcW w:w="1275" w:type="dxa"/>
            <w:vAlign w:val="center"/>
          </w:tcPr>
          <w:p w:rsidR="005B54B3" w:rsidRPr="00730DBF" w:rsidRDefault="0087622C" w:rsidP="005B54B3">
            <w:pPr>
              <w:jc w:val="center"/>
            </w:pPr>
            <w:r w:rsidRPr="00730DBF">
              <w:rPr>
                <w:sz w:val="22"/>
                <w:szCs w:val="22"/>
              </w:rPr>
              <w:t>30219</w:t>
            </w:r>
          </w:p>
        </w:tc>
        <w:tc>
          <w:tcPr>
            <w:tcW w:w="1275" w:type="dxa"/>
            <w:vAlign w:val="center"/>
          </w:tcPr>
          <w:p w:rsidR="005B54B3" w:rsidRPr="00730DBF" w:rsidRDefault="0087622C" w:rsidP="005B54B3">
            <w:pPr>
              <w:jc w:val="center"/>
            </w:pPr>
            <w:r w:rsidRPr="00730DBF">
              <w:rPr>
                <w:sz w:val="22"/>
                <w:szCs w:val="22"/>
              </w:rPr>
              <w:t>30219</w:t>
            </w:r>
          </w:p>
        </w:tc>
      </w:tr>
      <w:tr w:rsidR="00730DBF" w:rsidRPr="00730DBF" w:rsidTr="0087622C">
        <w:trPr>
          <w:trHeight w:val="322"/>
        </w:trPr>
        <w:tc>
          <w:tcPr>
            <w:tcW w:w="3261" w:type="dxa"/>
            <w:vMerge/>
          </w:tcPr>
          <w:p w:rsidR="0087622C" w:rsidRPr="00730DBF" w:rsidRDefault="0087622C" w:rsidP="00F17CB1">
            <w:pPr>
              <w:widowControl w:val="0"/>
              <w:suppressAutoHyphens/>
              <w:autoSpaceDE w:val="0"/>
              <w:autoSpaceDN w:val="0"/>
              <w:adjustRightInd w:val="0"/>
              <w:rPr>
                <w:sz w:val="22"/>
                <w:szCs w:val="22"/>
              </w:rPr>
            </w:pPr>
          </w:p>
        </w:tc>
        <w:tc>
          <w:tcPr>
            <w:tcW w:w="1842" w:type="dxa"/>
            <w:vMerge/>
          </w:tcPr>
          <w:p w:rsidR="0087622C" w:rsidRPr="00730DBF" w:rsidRDefault="0087622C" w:rsidP="00F17CB1">
            <w:pPr>
              <w:widowControl w:val="0"/>
              <w:suppressAutoHyphens/>
              <w:autoSpaceDE w:val="0"/>
              <w:autoSpaceDN w:val="0"/>
              <w:adjustRightInd w:val="0"/>
              <w:rPr>
                <w:sz w:val="22"/>
                <w:szCs w:val="22"/>
              </w:rPr>
            </w:pPr>
          </w:p>
        </w:tc>
        <w:tc>
          <w:tcPr>
            <w:tcW w:w="2268" w:type="dxa"/>
          </w:tcPr>
          <w:p w:rsidR="0087622C" w:rsidRPr="00730DBF" w:rsidRDefault="0087622C" w:rsidP="00F17CB1">
            <w:pPr>
              <w:widowControl w:val="0"/>
              <w:suppressAutoHyphens/>
              <w:autoSpaceDE w:val="0"/>
              <w:autoSpaceDN w:val="0"/>
              <w:adjustRightInd w:val="0"/>
              <w:rPr>
                <w:sz w:val="22"/>
                <w:szCs w:val="22"/>
              </w:rPr>
            </w:pPr>
            <w:r w:rsidRPr="00730DBF">
              <w:rPr>
                <w:sz w:val="22"/>
                <w:szCs w:val="22"/>
              </w:rPr>
              <w:t>Средства бюджета Раменского муниципального района</w:t>
            </w:r>
          </w:p>
        </w:tc>
        <w:tc>
          <w:tcPr>
            <w:tcW w:w="1134" w:type="dxa"/>
            <w:vAlign w:val="center"/>
          </w:tcPr>
          <w:p w:rsidR="0087622C" w:rsidRPr="00730DBF" w:rsidRDefault="0087622C" w:rsidP="00195332">
            <w:pPr>
              <w:suppressAutoHyphens/>
              <w:autoSpaceDE w:val="0"/>
              <w:autoSpaceDN w:val="0"/>
              <w:jc w:val="center"/>
              <w:rPr>
                <w:sz w:val="22"/>
                <w:szCs w:val="22"/>
              </w:rPr>
            </w:pPr>
            <w:r w:rsidRPr="00730DBF">
              <w:rPr>
                <w:sz w:val="22"/>
                <w:szCs w:val="22"/>
              </w:rPr>
              <w:t>134815,16</w:t>
            </w:r>
          </w:p>
        </w:tc>
        <w:tc>
          <w:tcPr>
            <w:tcW w:w="1701" w:type="dxa"/>
            <w:vAlign w:val="center"/>
          </w:tcPr>
          <w:p w:rsidR="0087622C" w:rsidRPr="00730DBF" w:rsidRDefault="0087622C" w:rsidP="00195332">
            <w:pPr>
              <w:suppressAutoHyphens/>
              <w:autoSpaceDE w:val="0"/>
              <w:autoSpaceDN w:val="0"/>
              <w:jc w:val="center"/>
              <w:rPr>
                <w:sz w:val="22"/>
                <w:szCs w:val="22"/>
              </w:rPr>
            </w:pPr>
            <w:r w:rsidRPr="00730DBF">
              <w:rPr>
                <w:sz w:val="22"/>
                <w:szCs w:val="22"/>
              </w:rPr>
              <w:t>19003,2</w:t>
            </w:r>
          </w:p>
        </w:tc>
        <w:tc>
          <w:tcPr>
            <w:tcW w:w="1276" w:type="dxa"/>
            <w:vAlign w:val="center"/>
          </w:tcPr>
          <w:p w:rsidR="0087622C" w:rsidRPr="00730DBF" w:rsidRDefault="0087622C" w:rsidP="00195332">
            <w:pPr>
              <w:jc w:val="center"/>
              <w:rPr>
                <w:sz w:val="22"/>
                <w:szCs w:val="22"/>
              </w:rPr>
            </w:pPr>
            <w:r w:rsidRPr="00730DBF">
              <w:rPr>
                <w:sz w:val="22"/>
                <w:szCs w:val="22"/>
              </w:rPr>
              <w:t>24351</w:t>
            </w:r>
          </w:p>
        </w:tc>
        <w:tc>
          <w:tcPr>
            <w:tcW w:w="1418" w:type="dxa"/>
            <w:vAlign w:val="center"/>
          </w:tcPr>
          <w:p w:rsidR="0087622C" w:rsidRPr="00730DBF" w:rsidRDefault="0087622C" w:rsidP="00195332">
            <w:pPr>
              <w:jc w:val="center"/>
            </w:pPr>
            <w:r w:rsidRPr="00730DBF">
              <w:rPr>
                <w:sz w:val="22"/>
                <w:szCs w:val="22"/>
              </w:rPr>
              <w:t>31022,96</w:t>
            </w:r>
          </w:p>
        </w:tc>
        <w:tc>
          <w:tcPr>
            <w:tcW w:w="1275" w:type="dxa"/>
            <w:vAlign w:val="center"/>
          </w:tcPr>
          <w:p w:rsidR="0087622C" w:rsidRPr="00730DBF" w:rsidRDefault="0087622C" w:rsidP="00195332">
            <w:pPr>
              <w:jc w:val="center"/>
            </w:pPr>
            <w:r w:rsidRPr="00730DBF">
              <w:rPr>
                <w:sz w:val="22"/>
                <w:szCs w:val="22"/>
              </w:rPr>
              <w:t>30219</w:t>
            </w:r>
          </w:p>
        </w:tc>
        <w:tc>
          <w:tcPr>
            <w:tcW w:w="1275" w:type="dxa"/>
            <w:vAlign w:val="center"/>
          </w:tcPr>
          <w:p w:rsidR="0087622C" w:rsidRPr="00730DBF" w:rsidRDefault="0087622C" w:rsidP="00195332">
            <w:pPr>
              <w:jc w:val="center"/>
            </w:pPr>
            <w:r w:rsidRPr="00730DBF">
              <w:rPr>
                <w:sz w:val="22"/>
                <w:szCs w:val="22"/>
              </w:rPr>
              <w:t>30219</w:t>
            </w:r>
          </w:p>
        </w:tc>
      </w:tr>
    </w:tbl>
    <w:p w:rsidR="00F17CB1" w:rsidRPr="00730DBF" w:rsidRDefault="00F17CB1" w:rsidP="0016103F">
      <w:pPr>
        <w:tabs>
          <w:tab w:val="left" w:pos="6303"/>
        </w:tabs>
        <w:suppressAutoHyphens/>
        <w:autoSpaceDE w:val="0"/>
        <w:rPr>
          <w:b/>
          <w:sz w:val="28"/>
          <w:szCs w:val="28"/>
          <w:lang w:eastAsia="zh-CN"/>
        </w:rPr>
      </w:pPr>
    </w:p>
    <w:p w:rsidR="00F17CB1" w:rsidRPr="00730DBF" w:rsidRDefault="00F17CB1" w:rsidP="00F17CB1">
      <w:pPr>
        <w:numPr>
          <w:ilvl w:val="0"/>
          <w:numId w:val="26"/>
        </w:numPr>
        <w:suppressAutoHyphens/>
        <w:spacing w:line="360" w:lineRule="auto"/>
        <w:ind w:left="0" w:firstLine="0"/>
        <w:contextualSpacing/>
        <w:jc w:val="center"/>
        <w:rPr>
          <w:rFonts w:eastAsia="Calibri"/>
          <w:szCs w:val="28"/>
          <w:lang w:eastAsia="en-US"/>
        </w:rPr>
      </w:pPr>
      <w:r w:rsidRPr="00730DBF">
        <w:rPr>
          <w:rFonts w:eastAsia="Calibri"/>
          <w:szCs w:val="28"/>
          <w:lang w:eastAsia="en-US"/>
        </w:rPr>
        <w:t>Характеристика подпрограммы</w:t>
      </w:r>
    </w:p>
    <w:p w:rsidR="00F17CB1" w:rsidRPr="00730DBF" w:rsidRDefault="00F17CB1" w:rsidP="00F17CB1">
      <w:pPr>
        <w:suppressAutoHyphens/>
        <w:ind w:firstLine="709"/>
        <w:jc w:val="both"/>
        <w:rPr>
          <w:szCs w:val="28"/>
          <w:lang w:eastAsia="ar-SA"/>
        </w:rPr>
      </w:pPr>
      <w:proofErr w:type="gramStart"/>
      <w:r w:rsidRPr="00730DBF">
        <w:rPr>
          <w:szCs w:val="28"/>
          <w:lang w:eastAsia="ar-SA"/>
        </w:rPr>
        <w:t xml:space="preserve">Подпрограмма разработана во исполнение плана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28.12.2012 N 2579-р, а также в целях обеспечения дальнейшего социально-экономического развития Раменского муниципального района, общего улучшения конкурентной среды в районе и инвестиционного климата, создания условий для добросовестной конкуренции посредством формирования механизмов развития конкуренции в Раменском муниципальном районе. </w:t>
      </w:r>
      <w:proofErr w:type="gramEnd"/>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Цель подпрограммы:</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Для достижения поставленной цели планируется решить следующие задачи:</w:t>
      </w:r>
    </w:p>
    <w:p w:rsidR="00F17CB1" w:rsidRPr="00730DBF" w:rsidRDefault="00F17CB1" w:rsidP="00F17CB1">
      <w:pPr>
        <w:suppressAutoHyphens/>
        <w:autoSpaceDE w:val="0"/>
        <w:ind w:firstLine="709"/>
        <w:jc w:val="both"/>
        <w:rPr>
          <w:szCs w:val="28"/>
          <w:lang w:eastAsia="zh-CN"/>
        </w:rPr>
      </w:pPr>
      <w:r w:rsidRPr="00730DBF">
        <w:rPr>
          <w:szCs w:val="28"/>
          <w:lang w:eastAsia="zh-CN"/>
        </w:rPr>
        <w:t>- развитие сферы закупок для обеспечения муниципальных нужд;</w:t>
      </w:r>
    </w:p>
    <w:p w:rsidR="00F17CB1" w:rsidRPr="00730DBF" w:rsidRDefault="00F17CB1" w:rsidP="00F17CB1">
      <w:pPr>
        <w:suppressAutoHyphens/>
        <w:autoSpaceDE w:val="0"/>
        <w:ind w:firstLine="709"/>
        <w:jc w:val="both"/>
        <w:rPr>
          <w:szCs w:val="28"/>
          <w:lang w:eastAsia="zh-CN"/>
        </w:rPr>
      </w:pPr>
      <w:r w:rsidRPr="00730DBF">
        <w:rPr>
          <w:szCs w:val="28"/>
          <w:lang w:eastAsia="zh-CN"/>
        </w:rPr>
        <w:t>- внедрение контрактной системы;</w:t>
      </w:r>
    </w:p>
    <w:p w:rsidR="00F17CB1" w:rsidRPr="00730DBF" w:rsidRDefault="00F17CB1" w:rsidP="00F17CB1">
      <w:pPr>
        <w:suppressAutoHyphens/>
        <w:autoSpaceDE w:val="0"/>
        <w:ind w:firstLine="709"/>
        <w:jc w:val="both"/>
        <w:rPr>
          <w:szCs w:val="28"/>
          <w:lang w:eastAsia="zh-CN"/>
        </w:rPr>
      </w:pPr>
      <w:r w:rsidRPr="00730DBF">
        <w:rPr>
          <w:szCs w:val="28"/>
          <w:lang w:eastAsia="zh-CN"/>
        </w:rPr>
        <w:t>- расширение доступности информации об осуществлении закупок для муниципальных нужд;</w:t>
      </w:r>
    </w:p>
    <w:p w:rsidR="00F17CB1" w:rsidRPr="00730DBF" w:rsidRDefault="00F17CB1" w:rsidP="00F17CB1">
      <w:pPr>
        <w:suppressAutoHyphens/>
        <w:autoSpaceDE w:val="0"/>
        <w:ind w:firstLine="709"/>
        <w:jc w:val="both"/>
        <w:rPr>
          <w:szCs w:val="28"/>
          <w:lang w:eastAsia="zh-CN"/>
        </w:rPr>
      </w:pPr>
      <w:r w:rsidRPr="00730DBF">
        <w:rPr>
          <w:szCs w:val="28"/>
          <w:lang w:eastAsia="zh-CN"/>
        </w:rPr>
        <w:t>- внедрение стандарта развития конкуренции;</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 обеспечение деятельности Муниципального казенного учреждения «Центр закупок» муниципального образования Раменский муниципальный район Московской области.</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 xml:space="preserve">Вследствие выполнения мероприятий подпрограммы (полный перечень мероприятий изложен в Приложении №1) удастся создать благоприятные условия для добросовестной конкуренции, эффективного функционирования товарных рынков, равных возможностей и </w:t>
      </w:r>
      <w:r w:rsidRPr="00730DBF">
        <w:rPr>
          <w:szCs w:val="28"/>
          <w:lang w:eastAsia="zh-CN"/>
        </w:rPr>
        <w:lastRenderedPageBreak/>
        <w:t>стимулирования к участию в экономической деятельности муниципального района юридических и физических лиц.</w:t>
      </w:r>
    </w:p>
    <w:p w:rsidR="00F17CB1" w:rsidRPr="00730DBF" w:rsidRDefault="00F17CB1" w:rsidP="00F17CB1">
      <w:pPr>
        <w:widowControl w:val="0"/>
        <w:suppressAutoHyphens/>
        <w:autoSpaceDE w:val="0"/>
        <w:ind w:firstLine="709"/>
        <w:jc w:val="both"/>
        <w:rPr>
          <w:szCs w:val="28"/>
          <w:lang w:eastAsia="zh-CN"/>
        </w:rPr>
      </w:pPr>
    </w:p>
    <w:p w:rsidR="00F17CB1" w:rsidRPr="00730DBF" w:rsidRDefault="00F17CB1" w:rsidP="00F17CB1">
      <w:pPr>
        <w:widowControl w:val="0"/>
        <w:numPr>
          <w:ilvl w:val="0"/>
          <w:numId w:val="26"/>
        </w:numPr>
        <w:suppressAutoHyphens/>
        <w:autoSpaceDE w:val="0"/>
        <w:ind w:left="0" w:firstLine="709"/>
        <w:contextualSpacing/>
        <w:jc w:val="center"/>
        <w:rPr>
          <w:rFonts w:eastAsia="Calibri"/>
          <w:szCs w:val="28"/>
          <w:lang w:eastAsia="en-US"/>
        </w:rPr>
      </w:pPr>
      <w:r w:rsidRPr="00730DBF">
        <w:rPr>
          <w:rFonts w:eastAsia="Calibri"/>
          <w:szCs w:val="28"/>
          <w:lang w:eastAsia="en-US"/>
        </w:rPr>
        <w:t>Планируемые результаты реализации подпрограммы</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Основные планируемые результаты реализации подпрограммы и их динамика по годам реализации приведены в Приложении № 2 к подпрограмме.</w:t>
      </w:r>
    </w:p>
    <w:p w:rsidR="00F17CB1" w:rsidRPr="00730DBF" w:rsidRDefault="00F17CB1" w:rsidP="00F17CB1">
      <w:pPr>
        <w:widowControl w:val="0"/>
        <w:suppressAutoHyphens/>
        <w:autoSpaceDE w:val="0"/>
        <w:ind w:firstLine="709"/>
        <w:jc w:val="both"/>
        <w:rPr>
          <w:szCs w:val="28"/>
          <w:lang w:eastAsia="zh-CN"/>
        </w:rPr>
      </w:pPr>
      <w:r w:rsidRPr="00730DBF">
        <w:rPr>
          <w:szCs w:val="28"/>
          <w:lang w:eastAsia="zh-CN"/>
        </w:rPr>
        <w:t xml:space="preserve">Методика </w:t>
      </w:r>
      <w:proofErr w:type="gramStart"/>
      <w:r w:rsidRPr="00730DBF">
        <w:rPr>
          <w:szCs w:val="28"/>
          <w:lang w:eastAsia="zh-CN"/>
        </w:rPr>
        <w:t>расчета значений планируемых результатов реализации подпрограммы</w:t>
      </w:r>
      <w:proofErr w:type="gramEnd"/>
      <w:r w:rsidRPr="00730DBF">
        <w:rPr>
          <w:szCs w:val="28"/>
          <w:lang w:eastAsia="zh-CN"/>
        </w:rPr>
        <w:t xml:space="preserve"> приведена в Приложении № 4 к подпрограмме.</w:t>
      </w:r>
    </w:p>
    <w:p w:rsidR="00F17CB1" w:rsidRPr="00730DBF" w:rsidRDefault="00F17CB1" w:rsidP="00F17CB1">
      <w:pPr>
        <w:widowControl w:val="0"/>
        <w:suppressAutoHyphens/>
        <w:autoSpaceDE w:val="0"/>
        <w:ind w:firstLine="709"/>
        <w:contextualSpacing/>
        <w:jc w:val="center"/>
        <w:rPr>
          <w:szCs w:val="28"/>
          <w:lang w:eastAsia="zh-CN"/>
        </w:rPr>
      </w:pPr>
    </w:p>
    <w:p w:rsidR="00F17CB1" w:rsidRPr="00730DBF" w:rsidRDefault="00F17CB1" w:rsidP="00F17CB1">
      <w:pPr>
        <w:widowControl w:val="0"/>
        <w:numPr>
          <w:ilvl w:val="0"/>
          <w:numId w:val="26"/>
        </w:numPr>
        <w:suppressAutoHyphens/>
        <w:autoSpaceDE w:val="0"/>
        <w:ind w:left="0" w:firstLine="709"/>
        <w:contextualSpacing/>
        <w:jc w:val="center"/>
        <w:rPr>
          <w:rFonts w:eastAsia="Calibri"/>
          <w:szCs w:val="28"/>
          <w:lang w:eastAsia="en-US"/>
        </w:rPr>
      </w:pPr>
      <w:r w:rsidRPr="00730DBF">
        <w:rPr>
          <w:rFonts w:eastAsia="Calibri"/>
          <w:szCs w:val="28"/>
          <w:lang w:eastAsia="en-US"/>
        </w:rPr>
        <w:t>Финансирование подпрограммы</w:t>
      </w:r>
    </w:p>
    <w:p w:rsidR="00F17CB1" w:rsidRPr="00730DBF" w:rsidRDefault="00F17CB1" w:rsidP="00F17CB1">
      <w:pPr>
        <w:widowControl w:val="0"/>
        <w:suppressAutoHyphens/>
        <w:autoSpaceDE w:val="0"/>
        <w:ind w:firstLine="709"/>
        <w:jc w:val="center"/>
        <w:rPr>
          <w:szCs w:val="28"/>
          <w:lang w:eastAsia="zh-CN"/>
        </w:rPr>
      </w:pPr>
    </w:p>
    <w:p w:rsidR="00F17CB1" w:rsidRPr="00730DBF" w:rsidRDefault="00F17CB1" w:rsidP="00F17CB1">
      <w:pPr>
        <w:widowControl w:val="0"/>
        <w:suppressAutoHyphens/>
        <w:ind w:firstLine="709"/>
        <w:jc w:val="both"/>
        <w:rPr>
          <w:szCs w:val="28"/>
          <w:lang w:eastAsia="zh-CN"/>
        </w:rPr>
      </w:pPr>
      <w:r w:rsidRPr="00730DBF">
        <w:rPr>
          <w:szCs w:val="28"/>
          <w:lang w:eastAsia="zh-CN"/>
        </w:rPr>
        <w:t>Финансирование мероприятий подпрограммы осуществляется за счет средств бюджета Раменского муниципального района</w:t>
      </w:r>
    </w:p>
    <w:p w:rsidR="00F17CB1" w:rsidRPr="00730DBF" w:rsidRDefault="00F17CB1" w:rsidP="00F17CB1">
      <w:pPr>
        <w:widowControl w:val="0"/>
        <w:suppressAutoHyphens/>
        <w:ind w:firstLine="709"/>
        <w:jc w:val="both"/>
        <w:rPr>
          <w:szCs w:val="28"/>
          <w:lang w:eastAsia="zh-CN"/>
        </w:rPr>
      </w:pPr>
      <w:r w:rsidRPr="00730DBF">
        <w:rPr>
          <w:szCs w:val="28"/>
          <w:lang w:eastAsia="zh-CN"/>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F17CB1" w:rsidRPr="00730DBF" w:rsidRDefault="00F17CB1" w:rsidP="00F17CB1">
      <w:pPr>
        <w:suppressAutoHyphens/>
        <w:ind w:firstLine="709"/>
        <w:jc w:val="right"/>
        <w:rPr>
          <w:szCs w:val="28"/>
          <w:lang w:eastAsia="zh-CN"/>
        </w:rPr>
      </w:pPr>
    </w:p>
    <w:p w:rsidR="00F17CB1" w:rsidRPr="00730DBF" w:rsidRDefault="00F17CB1" w:rsidP="00F17CB1">
      <w:pPr>
        <w:suppressAutoHyphens/>
        <w:ind w:firstLine="709"/>
        <w:jc w:val="right"/>
        <w:rPr>
          <w:szCs w:val="28"/>
          <w:lang w:eastAsia="zh-CN"/>
        </w:rPr>
      </w:pPr>
    </w:p>
    <w:p w:rsidR="00F17CB1" w:rsidRPr="00730DBF" w:rsidRDefault="00F17CB1" w:rsidP="00F17CB1">
      <w:pPr>
        <w:widowControl w:val="0"/>
        <w:numPr>
          <w:ilvl w:val="0"/>
          <w:numId w:val="26"/>
        </w:numPr>
        <w:suppressAutoHyphens/>
        <w:autoSpaceDE w:val="0"/>
        <w:autoSpaceDN w:val="0"/>
        <w:adjustRightInd w:val="0"/>
        <w:ind w:left="0" w:firstLine="709"/>
        <w:contextualSpacing/>
        <w:jc w:val="center"/>
        <w:rPr>
          <w:rFonts w:eastAsia="Calibri"/>
          <w:lang w:eastAsia="en-US"/>
        </w:rPr>
      </w:pPr>
      <w:r w:rsidRPr="00730DBF">
        <w:rPr>
          <w:rFonts w:eastAsia="Calibri"/>
          <w:lang w:eastAsia="en-US"/>
        </w:rPr>
        <w:t>Состав, форма и сроки предоставления отчетности о ходе реализации мероприятий подпрограммы</w:t>
      </w:r>
    </w:p>
    <w:p w:rsidR="00F17CB1" w:rsidRPr="00730DBF" w:rsidRDefault="00F17CB1" w:rsidP="00F17CB1">
      <w:pPr>
        <w:widowControl w:val="0"/>
        <w:autoSpaceDE w:val="0"/>
        <w:autoSpaceDN w:val="0"/>
        <w:adjustRightInd w:val="0"/>
        <w:ind w:firstLine="709"/>
        <w:jc w:val="both"/>
        <w:rPr>
          <w:rFonts w:eastAsia="Calibri"/>
          <w:lang w:eastAsia="en-US"/>
        </w:rPr>
      </w:pPr>
    </w:p>
    <w:p w:rsidR="00F17CB1" w:rsidRPr="00730DBF" w:rsidRDefault="00F17CB1" w:rsidP="00F17CB1">
      <w:pPr>
        <w:widowControl w:val="0"/>
        <w:autoSpaceDE w:val="0"/>
        <w:autoSpaceDN w:val="0"/>
        <w:adjustRightInd w:val="0"/>
        <w:ind w:firstLine="709"/>
        <w:jc w:val="both"/>
        <w:rPr>
          <w:rFonts w:eastAsia="Calibri"/>
          <w:lang w:eastAsia="en-US"/>
        </w:rPr>
      </w:pPr>
      <w:r w:rsidRPr="00730DBF">
        <w:rPr>
          <w:rFonts w:eastAsia="Calibri"/>
          <w:lang w:eastAsia="en-US"/>
        </w:rPr>
        <w:t xml:space="preserve">С целью контроля за реализацией мероприятия </w:t>
      </w:r>
      <w:proofErr w:type="gramStart"/>
      <w:r w:rsidRPr="00730DBF">
        <w:rPr>
          <w:rFonts w:eastAsia="Calibri"/>
          <w:lang w:eastAsia="en-US"/>
        </w:rPr>
        <w:t>ответственным</w:t>
      </w:r>
      <w:proofErr w:type="gramEnd"/>
      <w:r w:rsidRPr="00730DBF">
        <w:rPr>
          <w:rFonts w:eastAsia="Calibri"/>
          <w:lang w:eastAsia="en-US"/>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F17CB1" w:rsidRPr="00730DBF" w:rsidRDefault="00F17CB1" w:rsidP="00F17CB1">
      <w:pPr>
        <w:widowControl w:val="0"/>
        <w:autoSpaceDE w:val="0"/>
        <w:autoSpaceDN w:val="0"/>
        <w:adjustRightInd w:val="0"/>
        <w:ind w:firstLine="709"/>
        <w:jc w:val="both"/>
        <w:rPr>
          <w:rFonts w:eastAsia="Calibri"/>
          <w:lang w:eastAsia="en-US"/>
        </w:rPr>
      </w:pPr>
      <w:r w:rsidRPr="00730DBF">
        <w:rPr>
          <w:rFonts w:eastAsia="Calibri"/>
          <w:lang w:eastAsia="en-US"/>
        </w:rPr>
        <w:t>- перечень мероприятий с указанием фактически достигнутых объемов, источников финансирования, результатов выполнения мероприятий;</w:t>
      </w:r>
    </w:p>
    <w:p w:rsidR="00F17CB1" w:rsidRPr="00730DBF" w:rsidRDefault="00F17CB1" w:rsidP="00F17CB1">
      <w:pPr>
        <w:widowControl w:val="0"/>
        <w:autoSpaceDE w:val="0"/>
        <w:autoSpaceDN w:val="0"/>
        <w:adjustRightInd w:val="0"/>
        <w:ind w:firstLine="709"/>
        <w:jc w:val="both"/>
        <w:rPr>
          <w:rFonts w:eastAsia="Calibri"/>
          <w:lang w:eastAsia="en-US"/>
        </w:rPr>
      </w:pPr>
      <w:r w:rsidRPr="00730DBF">
        <w:rPr>
          <w:rFonts w:eastAsia="Calibri"/>
          <w:lang w:eastAsia="en-US"/>
        </w:rPr>
        <w:t>- анализ причин несвоевременного выполнения мероприятий.</w:t>
      </w:r>
    </w:p>
    <w:p w:rsidR="00F17CB1" w:rsidRPr="00730DBF" w:rsidRDefault="00F17CB1" w:rsidP="00F17CB1">
      <w:pPr>
        <w:widowControl w:val="0"/>
        <w:autoSpaceDE w:val="0"/>
        <w:autoSpaceDN w:val="0"/>
        <w:adjustRightInd w:val="0"/>
        <w:ind w:firstLine="709"/>
        <w:jc w:val="both"/>
        <w:rPr>
          <w:rFonts w:eastAsia="Calibri"/>
          <w:lang w:eastAsia="en-US"/>
        </w:rPr>
      </w:pPr>
      <w:r w:rsidRPr="00730DBF">
        <w:rPr>
          <w:rFonts w:eastAsia="Calibri"/>
          <w:lang w:eastAsia="en-US"/>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F17CB1" w:rsidRPr="00730DBF" w:rsidRDefault="00F17CB1" w:rsidP="00F17CB1">
      <w:pPr>
        <w:widowControl w:val="0"/>
        <w:autoSpaceDE w:val="0"/>
        <w:autoSpaceDN w:val="0"/>
        <w:adjustRightInd w:val="0"/>
        <w:ind w:firstLine="709"/>
        <w:jc w:val="both"/>
        <w:rPr>
          <w:rFonts w:eastAsia="Calibri"/>
          <w:lang w:eastAsia="en-US"/>
        </w:rPr>
      </w:pPr>
    </w:p>
    <w:p w:rsidR="00F17CB1" w:rsidRPr="00730DBF" w:rsidRDefault="00F17CB1" w:rsidP="00F17CB1">
      <w:pPr>
        <w:ind w:firstLine="709"/>
        <w:jc w:val="center"/>
        <w:rPr>
          <w:szCs w:val="28"/>
          <w:lang w:eastAsia="zh-CN"/>
        </w:rPr>
      </w:pPr>
      <w:r w:rsidRPr="00730DBF">
        <w:rPr>
          <w:szCs w:val="28"/>
          <w:lang w:eastAsia="zh-CN"/>
        </w:rPr>
        <w:br w:type="page"/>
      </w:r>
    </w:p>
    <w:p w:rsidR="00F17CB1" w:rsidRPr="00730DBF" w:rsidRDefault="00F17CB1" w:rsidP="00F17CB1">
      <w:pPr>
        <w:widowControl w:val="0"/>
        <w:autoSpaceDE w:val="0"/>
        <w:autoSpaceDN w:val="0"/>
        <w:adjustRightInd w:val="0"/>
        <w:ind w:firstLine="540"/>
        <w:jc w:val="right"/>
        <w:rPr>
          <w:sz w:val="20"/>
          <w:szCs w:val="20"/>
          <w:lang w:eastAsia="zh-CN"/>
        </w:rPr>
      </w:pPr>
      <w:r w:rsidRPr="00730DBF">
        <w:rPr>
          <w:sz w:val="20"/>
          <w:szCs w:val="20"/>
          <w:lang w:eastAsia="zh-CN"/>
        </w:rPr>
        <w:lastRenderedPageBreak/>
        <w:t>Приложение № 1</w:t>
      </w:r>
    </w:p>
    <w:p w:rsidR="00F17CB1" w:rsidRPr="00730DBF" w:rsidRDefault="00F17CB1" w:rsidP="00F17CB1">
      <w:pPr>
        <w:suppressAutoHyphens/>
        <w:jc w:val="right"/>
        <w:rPr>
          <w:sz w:val="20"/>
          <w:szCs w:val="20"/>
          <w:lang w:eastAsia="zh-CN"/>
        </w:rPr>
      </w:pPr>
      <w:r w:rsidRPr="00730DBF">
        <w:rPr>
          <w:sz w:val="20"/>
          <w:szCs w:val="20"/>
          <w:lang w:eastAsia="zh-CN"/>
        </w:rPr>
        <w:t>к подпрограмме «Развитие конкуренции</w:t>
      </w:r>
    </w:p>
    <w:p w:rsidR="00F17CB1" w:rsidRPr="00730DBF" w:rsidRDefault="00F17CB1" w:rsidP="00F17CB1">
      <w:pPr>
        <w:suppressAutoHyphens/>
        <w:jc w:val="right"/>
        <w:rPr>
          <w:sz w:val="20"/>
          <w:szCs w:val="20"/>
          <w:lang w:eastAsia="zh-CN"/>
        </w:rPr>
      </w:pPr>
      <w:r w:rsidRPr="00730DBF">
        <w:rPr>
          <w:sz w:val="20"/>
          <w:szCs w:val="20"/>
          <w:lang w:eastAsia="zh-CN"/>
        </w:rPr>
        <w:t>на территории Раменского муниципального</w:t>
      </w:r>
    </w:p>
    <w:p w:rsidR="00F17CB1" w:rsidRPr="00730DBF" w:rsidRDefault="00571E91" w:rsidP="00F17CB1">
      <w:pPr>
        <w:suppressAutoHyphens/>
        <w:jc w:val="right"/>
        <w:rPr>
          <w:sz w:val="20"/>
          <w:szCs w:val="20"/>
          <w:lang w:eastAsia="zh-CN"/>
        </w:rPr>
      </w:pPr>
      <w:r w:rsidRPr="00730DBF">
        <w:rPr>
          <w:sz w:val="20"/>
          <w:szCs w:val="20"/>
          <w:lang w:eastAsia="zh-CN"/>
        </w:rPr>
        <w:t xml:space="preserve"> района» на</w:t>
      </w:r>
      <w:r w:rsidR="00F17CB1" w:rsidRPr="00730DBF">
        <w:rPr>
          <w:sz w:val="20"/>
          <w:szCs w:val="20"/>
          <w:lang w:eastAsia="zh-CN"/>
        </w:rPr>
        <w:t xml:space="preserve"> 2017-2021 годы</w:t>
      </w:r>
    </w:p>
    <w:p w:rsidR="00F17CB1" w:rsidRPr="00730DBF" w:rsidRDefault="00F17CB1" w:rsidP="00F17CB1">
      <w:pPr>
        <w:suppressAutoHyphens/>
        <w:autoSpaceDE w:val="0"/>
        <w:autoSpaceDN w:val="0"/>
        <w:jc w:val="center"/>
      </w:pPr>
    </w:p>
    <w:p w:rsidR="00F17CB1" w:rsidRPr="00730DBF" w:rsidRDefault="00F17CB1" w:rsidP="00F17CB1">
      <w:pPr>
        <w:suppressAutoHyphens/>
        <w:autoSpaceDE w:val="0"/>
        <w:autoSpaceDN w:val="0"/>
        <w:jc w:val="center"/>
      </w:pPr>
      <w:r w:rsidRPr="00730DBF">
        <w:t>ПЕРЕЧЕНЬ МЕРОПРИЯТИЙ МУНИЦИПАЛЬНОЙ ПОДПРОГРАММЫ</w:t>
      </w:r>
    </w:p>
    <w:p w:rsidR="00F17CB1" w:rsidRPr="00730DBF" w:rsidRDefault="00F17CB1" w:rsidP="00F17CB1">
      <w:pPr>
        <w:suppressAutoHyphens/>
        <w:autoSpaceDE w:val="0"/>
        <w:autoSpaceDN w:val="0"/>
        <w:jc w:val="center"/>
        <w:rPr>
          <w:lang w:eastAsia="zh-CN"/>
        </w:rPr>
      </w:pPr>
      <w:r w:rsidRPr="00730DBF">
        <w:rPr>
          <w:lang w:eastAsia="zh-CN"/>
        </w:rPr>
        <w:t>«Развитие конкуренции на территории Раменского муниципального района» на 2017-2021 годы</w:t>
      </w:r>
    </w:p>
    <w:p w:rsidR="00F17CB1" w:rsidRPr="00730DBF" w:rsidRDefault="00F17CB1" w:rsidP="00F17CB1">
      <w:pPr>
        <w:suppressAutoHyphens/>
        <w:autoSpaceDE w:val="0"/>
        <w:autoSpaceDN w:val="0"/>
        <w:jc w:val="center"/>
        <w:rPr>
          <w:lang w:eastAsia="zh-CN"/>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693"/>
        <w:gridCol w:w="993"/>
        <w:gridCol w:w="1701"/>
        <w:gridCol w:w="1134"/>
        <w:gridCol w:w="992"/>
        <w:gridCol w:w="850"/>
        <w:gridCol w:w="851"/>
        <w:gridCol w:w="992"/>
        <w:gridCol w:w="851"/>
        <w:gridCol w:w="850"/>
        <w:gridCol w:w="1276"/>
        <w:gridCol w:w="1701"/>
      </w:tblGrid>
      <w:tr w:rsidR="00730DBF" w:rsidRPr="00730DBF" w:rsidTr="00B2679C">
        <w:trPr>
          <w:trHeight w:val="540"/>
        </w:trPr>
        <w:tc>
          <w:tcPr>
            <w:tcW w:w="426" w:type="dxa"/>
            <w:vMerge w:val="restart"/>
          </w:tcPr>
          <w:p w:rsidR="00F17CB1" w:rsidRPr="00730DBF" w:rsidRDefault="00F17CB1" w:rsidP="00F17CB1">
            <w:pPr>
              <w:suppressAutoHyphens/>
              <w:autoSpaceDE w:val="0"/>
              <w:autoSpaceDN w:val="0"/>
              <w:jc w:val="center"/>
              <w:rPr>
                <w:sz w:val="20"/>
                <w:szCs w:val="20"/>
              </w:rPr>
            </w:pPr>
            <w:r w:rsidRPr="00730DBF">
              <w:rPr>
                <w:sz w:val="20"/>
                <w:szCs w:val="20"/>
                <w:lang w:val="en-US"/>
              </w:rPr>
              <w:t>N</w:t>
            </w:r>
            <w:r w:rsidRPr="00730DBF">
              <w:rPr>
                <w:sz w:val="20"/>
                <w:szCs w:val="20"/>
              </w:rPr>
              <w:t xml:space="preserve">   </w:t>
            </w:r>
            <w:r w:rsidRPr="00730DBF">
              <w:rPr>
                <w:sz w:val="20"/>
                <w:szCs w:val="20"/>
              </w:rPr>
              <w:br/>
              <w:t>п/п</w:t>
            </w:r>
          </w:p>
        </w:tc>
        <w:tc>
          <w:tcPr>
            <w:tcW w:w="2693"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Мероприятия муниципальной</w:t>
            </w:r>
            <w:r w:rsidRPr="00730DBF">
              <w:rPr>
                <w:sz w:val="20"/>
                <w:szCs w:val="20"/>
              </w:rPr>
              <w:br/>
              <w:t>подпрограммы</w:t>
            </w:r>
          </w:p>
        </w:tc>
        <w:tc>
          <w:tcPr>
            <w:tcW w:w="993"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Сроки </w:t>
            </w:r>
          </w:p>
          <w:p w:rsidR="00F17CB1" w:rsidRPr="00730DBF" w:rsidRDefault="00F17CB1" w:rsidP="00F17CB1">
            <w:pPr>
              <w:suppressAutoHyphens/>
              <w:autoSpaceDE w:val="0"/>
              <w:autoSpaceDN w:val="0"/>
              <w:jc w:val="center"/>
              <w:rPr>
                <w:sz w:val="20"/>
                <w:szCs w:val="20"/>
              </w:rPr>
            </w:pPr>
            <w:r w:rsidRPr="00730DBF">
              <w:rPr>
                <w:sz w:val="20"/>
                <w:szCs w:val="20"/>
              </w:rPr>
              <w:t>исполнения мероприятия</w:t>
            </w:r>
          </w:p>
        </w:tc>
        <w:tc>
          <w:tcPr>
            <w:tcW w:w="1701"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Источники </w:t>
            </w:r>
          </w:p>
          <w:p w:rsidR="00F17CB1" w:rsidRPr="00730DBF" w:rsidRDefault="00F17CB1" w:rsidP="00F17CB1">
            <w:pPr>
              <w:suppressAutoHyphens/>
              <w:autoSpaceDE w:val="0"/>
              <w:autoSpaceDN w:val="0"/>
              <w:jc w:val="center"/>
              <w:rPr>
                <w:sz w:val="20"/>
                <w:szCs w:val="20"/>
              </w:rPr>
            </w:pPr>
            <w:r w:rsidRPr="00730DBF">
              <w:rPr>
                <w:sz w:val="20"/>
                <w:szCs w:val="20"/>
              </w:rPr>
              <w:t>финансирования</w:t>
            </w:r>
          </w:p>
        </w:tc>
        <w:tc>
          <w:tcPr>
            <w:tcW w:w="1134"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Объем </w:t>
            </w:r>
          </w:p>
          <w:p w:rsidR="00F17CB1" w:rsidRPr="00730DBF" w:rsidRDefault="00F17CB1" w:rsidP="00F17CB1">
            <w:pPr>
              <w:suppressAutoHyphens/>
              <w:autoSpaceDE w:val="0"/>
              <w:autoSpaceDN w:val="0"/>
              <w:jc w:val="center"/>
              <w:rPr>
                <w:sz w:val="20"/>
                <w:szCs w:val="20"/>
              </w:rPr>
            </w:pPr>
            <w:r w:rsidRPr="00730DBF">
              <w:rPr>
                <w:sz w:val="20"/>
                <w:szCs w:val="20"/>
              </w:rPr>
              <w:t xml:space="preserve">финансирования </w:t>
            </w:r>
          </w:p>
          <w:p w:rsidR="00F17CB1" w:rsidRPr="00730DBF" w:rsidRDefault="00F17CB1" w:rsidP="00F17CB1">
            <w:pPr>
              <w:suppressAutoHyphens/>
              <w:autoSpaceDE w:val="0"/>
              <w:autoSpaceDN w:val="0"/>
              <w:jc w:val="center"/>
              <w:rPr>
                <w:sz w:val="20"/>
                <w:szCs w:val="20"/>
              </w:rPr>
            </w:pPr>
            <w:r w:rsidRPr="00730DBF">
              <w:rPr>
                <w:sz w:val="20"/>
                <w:szCs w:val="20"/>
              </w:rPr>
              <w:t xml:space="preserve">мероприятия в году, </w:t>
            </w:r>
          </w:p>
          <w:p w:rsidR="00F17CB1" w:rsidRPr="00730DBF" w:rsidRDefault="00F17CB1" w:rsidP="00F17CB1">
            <w:pPr>
              <w:suppressAutoHyphens/>
              <w:autoSpaceDE w:val="0"/>
              <w:autoSpaceDN w:val="0"/>
              <w:jc w:val="center"/>
              <w:rPr>
                <w:sz w:val="20"/>
                <w:szCs w:val="20"/>
              </w:rPr>
            </w:pPr>
            <w:r w:rsidRPr="00730DBF">
              <w:rPr>
                <w:sz w:val="20"/>
                <w:szCs w:val="20"/>
              </w:rPr>
              <w:t xml:space="preserve">предшествующему </w:t>
            </w:r>
          </w:p>
          <w:p w:rsidR="00F17CB1" w:rsidRPr="00730DBF" w:rsidRDefault="00F17CB1" w:rsidP="00F17CB1">
            <w:pPr>
              <w:suppressAutoHyphens/>
              <w:autoSpaceDE w:val="0"/>
              <w:autoSpaceDN w:val="0"/>
              <w:jc w:val="center"/>
              <w:rPr>
                <w:sz w:val="20"/>
                <w:szCs w:val="20"/>
              </w:rPr>
            </w:pPr>
            <w:r w:rsidRPr="00730DBF">
              <w:rPr>
                <w:sz w:val="20"/>
                <w:szCs w:val="20"/>
              </w:rPr>
              <w:t xml:space="preserve">году начала </w:t>
            </w:r>
          </w:p>
          <w:p w:rsidR="00F17CB1" w:rsidRPr="00730DBF" w:rsidRDefault="00F17CB1" w:rsidP="00F17CB1">
            <w:pPr>
              <w:suppressAutoHyphens/>
              <w:autoSpaceDE w:val="0"/>
              <w:autoSpaceDN w:val="0"/>
              <w:jc w:val="center"/>
              <w:rPr>
                <w:sz w:val="20"/>
                <w:szCs w:val="20"/>
              </w:rPr>
            </w:pPr>
            <w:r w:rsidRPr="00730DBF">
              <w:rPr>
                <w:sz w:val="20"/>
                <w:szCs w:val="20"/>
              </w:rPr>
              <w:t>реализации муниципальной</w:t>
            </w:r>
          </w:p>
          <w:p w:rsidR="00F17CB1" w:rsidRPr="00730DBF" w:rsidRDefault="00F17CB1" w:rsidP="00F17CB1">
            <w:pPr>
              <w:suppressAutoHyphens/>
              <w:autoSpaceDE w:val="0"/>
              <w:autoSpaceDN w:val="0"/>
              <w:jc w:val="center"/>
              <w:rPr>
                <w:sz w:val="20"/>
                <w:szCs w:val="20"/>
              </w:rPr>
            </w:pPr>
            <w:r w:rsidRPr="00730DBF">
              <w:rPr>
                <w:sz w:val="20"/>
                <w:szCs w:val="20"/>
              </w:rPr>
              <w:t xml:space="preserve">подпрограммы </w:t>
            </w:r>
          </w:p>
          <w:p w:rsidR="00F17CB1" w:rsidRPr="00730DBF" w:rsidRDefault="00F17CB1" w:rsidP="00F17CB1">
            <w:pPr>
              <w:suppressAutoHyphens/>
              <w:autoSpaceDE w:val="0"/>
              <w:autoSpaceDN w:val="0"/>
              <w:jc w:val="center"/>
              <w:rPr>
                <w:sz w:val="20"/>
                <w:szCs w:val="20"/>
              </w:rPr>
            </w:pPr>
            <w:r w:rsidRPr="00730DBF">
              <w:rPr>
                <w:sz w:val="20"/>
                <w:szCs w:val="20"/>
              </w:rPr>
              <w:t>(тыс. руб.)</w:t>
            </w:r>
          </w:p>
        </w:tc>
        <w:tc>
          <w:tcPr>
            <w:tcW w:w="992"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Всего</w:t>
            </w:r>
          </w:p>
          <w:p w:rsidR="00F17CB1" w:rsidRPr="00730DBF" w:rsidRDefault="00F17CB1" w:rsidP="00F17CB1">
            <w:pPr>
              <w:suppressAutoHyphens/>
              <w:autoSpaceDE w:val="0"/>
              <w:autoSpaceDN w:val="0"/>
              <w:jc w:val="center"/>
              <w:rPr>
                <w:sz w:val="20"/>
                <w:szCs w:val="20"/>
              </w:rPr>
            </w:pPr>
            <w:r w:rsidRPr="00730DBF">
              <w:rPr>
                <w:sz w:val="20"/>
                <w:szCs w:val="20"/>
              </w:rPr>
              <w:t>(</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4394" w:type="dxa"/>
            <w:gridSpan w:val="5"/>
          </w:tcPr>
          <w:p w:rsidR="00F17CB1" w:rsidRPr="00730DBF" w:rsidRDefault="00F17CB1" w:rsidP="00F17CB1">
            <w:pPr>
              <w:suppressAutoHyphens/>
              <w:autoSpaceDE w:val="0"/>
              <w:autoSpaceDN w:val="0"/>
              <w:jc w:val="center"/>
              <w:rPr>
                <w:sz w:val="20"/>
                <w:szCs w:val="20"/>
              </w:rPr>
            </w:pPr>
            <w:r w:rsidRPr="00730DBF">
              <w:rPr>
                <w:sz w:val="20"/>
                <w:szCs w:val="20"/>
              </w:rPr>
              <w:t>Объем финансирования по годам (</w:t>
            </w:r>
            <w:proofErr w:type="spellStart"/>
            <w:r w:rsidRPr="00730DBF">
              <w:rPr>
                <w:sz w:val="20"/>
                <w:szCs w:val="20"/>
              </w:rPr>
              <w:t>тыс</w:t>
            </w:r>
            <w:proofErr w:type="gramStart"/>
            <w:r w:rsidRPr="00730DBF">
              <w:rPr>
                <w:sz w:val="20"/>
                <w:szCs w:val="20"/>
              </w:rPr>
              <w:t>.р</w:t>
            </w:r>
            <w:proofErr w:type="gramEnd"/>
            <w:r w:rsidRPr="00730DBF">
              <w:rPr>
                <w:sz w:val="20"/>
                <w:szCs w:val="20"/>
              </w:rPr>
              <w:t>уб</w:t>
            </w:r>
            <w:proofErr w:type="spellEnd"/>
            <w:r w:rsidRPr="00730DBF">
              <w:rPr>
                <w:sz w:val="20"/>
                <w:szCs w:val="20"/>
              </w:rPr>
              <w:t>.)</w:t>
            </w:r>
          </w:p>
        </w:tc>
        <w:tc>
          <w:tcPr>
            <w:tcW w:w="1276" w:type="dxa"/>
            <w:vMerge w:val="restart"/>
          </w:tcPr>
          <w:p w:rsidR="00F17CB1" w:rsidRPr="00730DBF" w:rsidRDefault="00F17CB1" w:rsidP="00F17CB1">
            <w:pPr>
              <w:suppressAutoHyphens/>
              <w:autoSpaceDE w:val="0"/>
              <w:autoSpaceDN w:val="0"/>
              <w:jc w:val="center"/>
              <w:rPr>
                <w:sz w:val="20"/>
                <w:szCs w:val="20"/>
              </w:rPr>
            </w:pPr>
            <w:proofErr w:type="gramStart"/>
            <w:r w:rsidRPr="00730DBF">
              <w:rPr>
                <w:sz w:val="20"/>
                <w:szCs w:val="20"/>
              </w:rPr>
              <w:t>Ответственный</w:t>
            </w:r>
            <w:proofErr w:type="gramEnd"/>
            <w:r w:rsidRPr="00730DBF">
              <w:rPr>
                <w:sz w:val="20"/>
                <w:szCs w:val="20"/>
              </w:rPr>
              <w:t xml:space="preserve"> за выполнение мероприятий муниципальной подпрограммы</w:t>
            </w:r>
          </w:p>
        </w:tc>
        <w:tc>
          <w:tcPr>
            <w:tcW w:w="1701"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Результаты выполнения мероприятий </w:t>
            </w:r>
            <w:proofErr w:type="gramStart"/>
            <w:r w:rsidRPr="00730DBF">
              <w:rPr>
                <w:sz w:val="20"/>
                <w:szCs w:val="20"/>
              </w:rPr>
              <w:t>муниципальной</w:t>
            </w:r>
            <w:proofErr w:type="gramEnd"/>
          </w:p>
          <w:p w:rsidR="00F17CB1" w:rsidRPr="00730DBF" w:rsidRDefault="00F17CB1" w:rsidP="00F17CB1">
            <w:pPr>
              <w:suppressAutoHyphens/>
              <w:autoSpaceDE w:val="0"/>
              <w:autoSpaceDN w:val="0"/>
              <w:jc w:val="center"/>
              <w:rPr>
                <w:sz w:val="20"/>
                <w:szCs w:val="20"/>
              </w:rPr>
            </w:pPr>
            <w:r w:rsidRPr="00730DBF">
              <w:rPr>
                <w:sz w:val="20"/>
                <w:szCs w:val="20"/>
              </w:rPr>
              <w:t xml:space="preserve"> подпрограммы</w:t>
            </w:r>
          </w:p>
        </w:tc>
      </w:tr>
      <w:tr w:rsidR="00730DBF" w:rsidRPr="00730DBF" w:rsidTr="00B2679C">
        <w:trPr>
          <w:trHeight w:val="1290"/>
        </w:trPr>
        <w:tc>
          <w:tcPr>
            <w:tcW w:w="426" w:type="dxa"/>
            <w:vMerge/>
          </w:tcPr>
          <w:p w:rsidR="00F17CB1" w:rsidRPr="00730DBF" w:rsidRDefault="00F17CB1" w:rsidP="00F17CB1">
            <w:pPr>
              <w:suppressAutoHyphens/>
              <w:autoSpaceDE w:val="0"/>
              <w:autoSpaceDN w:val="0"/>
              <w:jc w:val="center"/>
              <w:rPr>
                <w:sz w:val="20"/>
                <w:szCs w:val="20"/>
              </w:rPr>
            </w:pPr>
          </w:p>
        </w:tc>
        <w:tc>
          <w:tcPr>
            <w:tcW w:w="2693" w:type="dxa"/>
            <w:vMerge/>
          </w:tcPr>
          <w:p w:rsidR="00F17CB1" w:rsidRPr="00730DBF" w:rsidRDefault="00F17CB1" w:rsidP="00F17CB1">
            <w:pPr>
              <w:suppressAutoHyphens/>
              <w:autoSpaceDE w:val="0"/>
              <w:autoSpaceDN w:val="0"/>
              <w:jc w:val="center"/>
              <w:rPr>
                <w:sz w:val="20"/>
                <w:szCs w:val="20"/>
              </w:rPr>
            </w:pPr>
          </w:p>
        </w:tc>
        <w:tc>
          <w:tcPr>
            <w:tcW w:w="993" w:type="dxa"/>
            <w:vMerge/>
          </w:tcPr>
          <w:p w:rsidR="00F17CB1" w:rsidRPr="00730DBF" w:rsidRDefault="00F17CB1" w:rsidP="00F17CB1">
            <w:pPr>
              <w:suppressAutoHyphens/>
              <w:autoSpaceDE w:val="0"/>
              <w:autoSpaceDN w:val="0"/>
              <w:ind w:right="-122"/>
              <w:jc w:val="center"/>
              <w:rPr>
                <w:sz w:val="20"/>
                <w:szCs w:val="20"/>
              </w:rPr>
            </w:pPr>
          </w:p>
        </w:tc>
        <w:tc>
          <w:tcPr>
            <w:tcW w:w="1701" w:type="dxa"/>
            <w:vMerge/>
          </w:tcPr>
          <w:p w:rsidR="00F17CB1" w:rsidRPr="00730DBF" w:rsidRDefault="00F17CB1" w:rsidP="00F17CB1">
            <w:pPr>
              <w:suppressAutoHyphens/>
              <w:autoSpaceDE w:val="0"/>
              <w:autoSpaceDN w:val="0"/>
              <w:jc w:val="center"/>
              <w:rPr>
                <w:sz w:val="20"/>
                <w:szCs w:val="20"/>
              </w:rPr>
            </w:pPr>
          </w:p>
        </w:tc>
        <w:tc>
          <w:tcPr>
            <w:tcW w:w="1134" w:type="dxa"/>
            <w:vMerge/>
          </w:tcPr>
          <w:p w:rsidR="00F17CB1" w:rsidRPr="00730DBF" w:rsidRDefault="00F17CB1" w:rsidP="00F17CB1">
            <w:pPr>
              <w:suppressAutoHyphens/>
              <w:autoSpaceDE w:val="0"/>
              <w:autoSpaceDN w:val="0"/>
              <w:jc w:val="center"/>
              <w:rPr>
                <w:sz w:val="20"/>
                <w:szCs w:val="20"/>
              </w:rPr>
            </w:pPr>
          </w:p>
        </w:tc>
        <w:tc>
          <w:tcPr>
            <w:tcW w:w="992" w:type="dxa"/>
            <w:vMerge/>
          </w:tcPr>
          <w:p w:rsidR="00F17CB1" w:rsidRPr="00730DBF" w:rsidRDefault="00F17CB1" w:rsidP="00F17CB1">
            <w:pPr>
              <w:suppressAutoHyphens/>
              <w:autoSpaceDE w:val="0"/>
              <w:autoSpaceDN w:val="0"/>
              <w:jc w:val="center"/>
              <w:rPr>
                <w:sz w:val="20"/>
                <w:szCs w:val="20"/>
              </w:rPr>
            </w:pPr>
          </w:p>
        </w:tc>
        <w:tc>
          <w:tcPr>
            <w:tcW w:w="850" w:type="dxa"/>
          </w:tcPr>
          <w:p w:rsidR="00F17CB1" w:rsidRPr="00730DBF" w:rsidRDefault="00F17CB1" w:rsidP="00B33B89">
            <w:pPr>
              <w:suppressAutoHyphens/>
              <w:autoSpaceDE w:val="0"/>
              <w:autoSpaceDN w:val="0"/>
              <w:jc w:val="center"/>
              <w:rPr>
                <w:sz w:val="20"/>
                <w:szCs w:val="20"/>
              </w:rPr>
            </w:pPr>
            <w:r w:rsidRPr="00730DBF">
              <w:rPr>
                <w:sz w:val="20"/>
                <w:szCs w:val="20"/>
              </w:rPr>
              <w:t>2017 год</w:t>
            </w:r>
          </w:p>
        </w:tc>
        <w:tc>
          <w:tcPr>
            <w:tcW w:w="851" w:type="dxa"/>
          </w:tcPr>
          <w:p w:rsidR="00F17CB1" w:rsidRPr="00730DBF" w:rsidRDefault="00F17CB1" w:rsidP="00B33B89">
            <w:pPr>
              <w:suppressAutoHyphens/>
              <w:autoSpaceDE w:val="0"/>
              <w:autoSpaceDN w:val="0"/>
              <w:jc w:val="center"/>
              <w:rPr>
                <w:sz w:val="20"/>
                <w:szCs w:val="20"/>
              </w:rPr>
            </w:pPr>
            <w:r w:rsidRPr="00730DBF">
              <w:rPr>
                <w:sz w:val="20"/>
                <w:szCs w:val="20"/>
              </w:rPr>
              <w:t>2018 год</w:t>
            </w:r>
          </w:p>
        </w:tc>
        <w:tc>
          <w:tcPr>
            <w:tcW w:w="992" w:type="dxa"/>
          </w:tcPr>
          <w:p w:rsidR="00F17CB1" w:rsidRPr="00730DBF" w:rsidRDefault="00F17CB1" w:rsidP="00B33B89">
            <w:pPr>
              <w:suppressAutoHyphens/>
              <w:autoSpaceDE w:val="0"/>
              <w:autoSpaceDN w:val="0"/>
              <w:jc w:val="center"/>
              <w:rPr>
                <w:sz w:val="20"/>
                <w:szCs w:val="20"/>
              </w:rPr>
            </w:pPr>
            <w:r w:rsidRPr="00730DBF">
              <w:rPr>
                <w:sz w:val="20"/>
                <w:szCs w:val="20"/>
              </w:rPr>
              <w:t>2019 год</w:t>
            </w:r>
          </w:p>
        </w:tc>
        <w:tc>
          <w:tcPr>
            <w:tcW w:w="851" w:type="dxa"/>
          </w:tcPr>
          <w:p w:rsidR="00F17CB1" w:rsidRPr="00730DBF" w:rsidRDefault="00F17CB1" w:rsidP="00B33B89">
            <w:pPr>
              <w:suppressAutoHyphens/>
              <w:autoSpaceDE w:val="0"/>
              <w:autoSpaceDN w:val="0"/>
              <w:jc w:val="center"/>
              <w:rPr>
                <w:sz w:val="20"/>
                <w:szCs w:val="20"/>
              </w:rPr>
            </w:pPr>
            <w:r w:rsidRPr="00730DBF">
              <w:rPr>
                <w:sz w:val="20"/>
                <w:szCs w:val="20"/>
              </w:rPr>
              <w:t>2020 год</w:t>
            </w:r>
          </w:p>
        </w:tc>
        <w:tc>
          <w:tcPr>
            <w:tcW w:w="850" w:type="dxa"/>
          </w:tcPr>
          <w:p w:rsidR="00F17CB1" w:rsidRPr="00730DBF" w:rsidRDefault="00F17CB1" w:rsidP="00B33B89">
            <w:pPr>
              <w:suppressAutoHyphens/>
              <w:autoSpaceDE w:val="0"/>
              <w:autoSpaceDN w:val="0"/>
              <w:jc w:val="center"/>
              <w:rPr>
                <w:sz w:val="20"/>
                <w:szCs w:val="20"/>
              </w:rPr>
            </w:pPr>
            <w:r w:rsidRPr="00730DBF">
              <w:rPr>
                <w:sz w:val="20"/>
                <w:szCs w:val="20"/>
              </w:rPr>
              <w:t>2021 год</w:t>
            </w:r>
          </w:p>
        </w:tc>
        <w:tc>
          <w:tcPr>
            <w:tcW w:w="1276" w:type="dxa"/>
            <w:vMerge/>
          </w:tcPr>
          <w:p w:rsidR="00F17CB1" w:rsidRPr="00730DBF" w:rsidRDefault="00F17CB1" w:rsidP="00F17CB1">
            <w:pPr>
              <w:suppressAutoHyphens/>
              <w:autoSpaceDE w:val="0"/>
              <w:autoSpaceDN w:val="0"/>
              <w:jc w:val="center"/>
              <w:rPr>
                <w:sz w:val="20"/>
                <w:szCs w:val="20"/>
              </w:rPr>
            </w:pPr>
          </w:p>
        </w:tc>
        <w:tc>
          <w:tcPr>
            <w:tcW w:w="1701" w:type="dxa"/>
            <w:vMerge/>
          </w:tcPr>
          <w:p w:rsidR="00F17CB1" w:rsidRPr="00730DBF" w:rsidRDefault="00F17CB1" w:rsidP="00F17CB1">
            <w:pPr>
              <w:suppressAutoHyphens/>
              <w:autoSpaceDE w:val="0"/>
              <w:autoSpaceDN w:val="0"/>
              <w:jc w:val="center"/>
              <w:rPr>
                <w:sz w:val="20"/>
                <w:szCs w:val="20"/>
              </w:rPr>
            </w:pPr>
          </w:p>
        </w:tc>
      </w:tr>
      <w:tr w:rsidR="00730DBF" w:rsidRPr="00730DBF" w:rsidTr="00B2679C">
        <w:trPr>
          <w:trHeight w:val="240"/>
        </w:trPr>
        <w:tc>
          <w:tcPr>
            <w:tcW w:w="426" w:type="dxa"/>
          </w:tcPr>
          <w:p w:rsidR="00F17CB1" w:rsidRPr="00730DBF" w:rsidRDefault="00F17CB1" w:rsidP="00F17CB1">
            <w:pPr>
              <w:suppressAutoHyphens/>
              <w:autoSpaceDE w:val="0"/>
              <w:autoSpaceDN w:val="0"/>
              <w:jc w:val="center"/>
              <w:rPr>
                <w:sz w:val="20"/>
                <w:szCs w:val="20"/>
              </w:rPr>
            </w:pPr>
            <w:r w:rsidRPr="00730DBF">
              <w:rPr>
                <w:sz w:val="20"/>
                <w:szCs w:val="20"/>
              </w:rPr>
              <w:t>1</w:t>
            </w:r>
          </w:p>
        </w:tc>
        <w:tc>
          <w:tcPr>
            <w:tcW w:w="2693" w:type="dxa"/>
          </w:tcPr>
          <w:p w:rsidR="00F17CB1" w:rsidRPr="00730DBF" w:rsidRDefault="00F17CB1" w:rsidP="00F17CB1">
            <w:pPr>
              <w:suppressAutoHyphens/>
              <w:autoSpaceDE w:val="0"/>
              <w:autoSpaceDN w:val="0"/>
              <w:jc w:val="center"/>
              <w:rPr>
                <w:sz w:val="20"/>
                <w:szCs w:val="20"/>
              </w:rPr>
            </w:pPr>
            <w:r w:rsidRPr="00730DBF">
              <w:rPr>
                <w:sz w:val="20"/>
                <w:szCs w:val="20"/>
              </w:rPr>
              <w:t>2</w:t>
            </w:r>
          </w:p>
        </w:tc>
        <w:tc>
          <w:tcPr>
            <w:tcW w:w="993" w:type="dxa"/>
          </w:tcPr>
          <w:p w:rsidR="00F17CB1" w:rsidRPr="00730DBF" w:rsidRDefault="00F17CB1" w:rsidP="00F17CB1">
            <w:pPr>
              <w:suppressAutoHyphens/>
              <w:autoSpaceDE w:val="0"/>
              <w:autoSpaceDN w:val="0"/>
              <w:jc w:val="center"/>
              <w:rPr>
                <w:sz w:val="20"/>
                <w:szCs w:val="20"/>
              </w:rPr>
            </w:pPr>
            <w:r w:rsidRPr="00730DBF">
              <w:rPr>
                <w:sz w:val="20"/>
                <w:szCs w:val="20"/>
              </w:rPr>
              <w:t>3</w:t>
            </w:r>
          </w:p>
        </w:tc>
        <w:tc>
          <w:tcPr>
            <w:tcW w:w="1701" w:type="dxa"/>
          </w:tcPr>
          <w:p w:rsidR="00F17CB1" w:rsidRPr="00730DBF" w:rsidRDefault="00F17CB1" w:rsidP="00F17CB1">
            <w:pPr>
              <w:suppressAutoHyphens/>
              <w:autoSpaceDE w:val="0"/>
              <w:autoSpaceDN w:val="0"/>
              <w:jc w:val="center"/>
              <w:rPr>
                <w:sz w:val="20"/>
                <w:szCs w:val="20"/>
              </w:rPr>
            </w:pPr>
            <w:r w:rsidRPr="00730DBF">
              <w:rPr>
                <w:sz w:val="20"/>
                <w:szCs w:val="20"/>
              </w:rPr>
              <w:t>4</w:t>
            </w:r>
          </w:p>
        </w:tc>
        <w:tc>
          <w:tcPr>
            <w:tcW w:w="1134" w:type="dxa"/>
          </w:tcPr>
          <w:p w:rsidR="00F17CB1" w:rsidRPr="00730DBF" w:rsidRDefault="00F17CB1" w:rsidP="00F17CB1">
            <w:pPr>
              <w:suppressAutoHyphens/>
              <w:autoSpaceDE w:val="0"/>
              <w:autoSpaceDN w:val="0"/>
              <w:jc w:val="center"/>
              <w:rPr>
                <w:sz w:val="20"/>
                <w:szCs w:val="20"/>
              </w:rPr>
            </w:pPr>
            <w:r w:rsidRPr="00730DBF">
              <w:rPr>
                <w:sz w:val="20"/>
                <w:szCs w:val="20"/>
              </w:rPr>
              <w:t>5</w:t>
            </w:r>
          </w:p>
        </w:tc>
        <w:tc>
          <w:tcPr>
            <w:tcW w:w="992" w:type="dxa"/>
          </w:tcPr>
          <w:p w:rsidR="00F17CB1" w:rsidRPr="00730DBF" w:rsidRDefault="00F17CB1" w:rsidP="00F17CB1">
            <w:pPr>
              <w:suppressAutoHyphens/>
              <w:autoSpaceDE w:val="0"/>
              <w:autoSpaceDN w:val="0"/>
              <w:jc w:val="center"/>
              <w:rPr>
                <w:sz w:val="20"/>
                <w:szCs w:val="20"/>
              </w:rPr>
            </w:pPr>
            <w:r w:rsidRPr="00730DBF">
              <w:rPr>
                <w:sz w:val="20"/>
                <w:szCs w:val="20"/>
              </w:rPr>
              <w:t>6</w:t>
            </w:r>
          </w:p>
        </w:tc>
        <w:tc>
          <w:tcPr>
            <w:tcW w:w="850" w:type="dxa"/>
          </w:tcPr>
          <w:p w:rsidR="00F17CB1" w:rsidRPr="00730DBF" w:rsidRDefault="00F17CB1" w:rsidP="00F17CB1">
            <w:pPr>
              <w:suppressAutoHyphens/>
              <w:autoSpaceDE w:val="0"/>
              <w:autoSpaceDN w:val="0"/>
              <w:jc w:val="center"/>
              <w:rPr>
                <w:sz w:val="20"/>
                <w:szCs w:val="20"/>
              </w:rPr>
            </w:pPr>
            <w:r w:rsidRPr="00730DBF">
              <w:rPr>
                <w:sz w:val="20"/>
                <w:szCs w:val="20"/>
              </w:rPr>
              <w:t>7</w:t>
            </w:r>
          </w:p>
        </w:tc>
        <w:tc>
          <w:tcPr>
            <w:tcW w:w="851" w:type="dxa"/>
          </w:tcPr>
          <w:p w:rsidR="00F17CB1" w:rsidRPr="00730DBF" w:rsidRDefault="00F17CB1" w:rsidP="00F17CB1">
            <w:pPr>
              <w:suppressAutoHyphens/>
              <w:autoSpaceDE w:val="0"/>
              <w:autoSpaceDN w:val="0"/>
              <w:jc w:val="center"/>
              <w:rPr>
                <w:sz w:val="20"/>
                <w:szCs w:val="20"/>
              </w:rPr>
            </w:pPr>
            <w:r w:rsidRPr="00730DBF">
              <w:rPr>
                <w:sz w:val="20"/>
                <w:szCs w:val="20"/>
              </w:rPr>
              <w:t>8</w:t>
            </w:r>
          </w:p>
        </w:tc>
        <w:tc>
          <w:tcPr>
            <w:tcW w:w="992" w:type="dxa"/>
          </w:tcPr>
          <w:p w:rsidR="00F17CB1" w:rsidRPr="00730DBF" w:rsidRDefault="00F17CB1" w:rsidP="00F17CB1">
            <w:pPr>
              <w:suppressAutoHyphens/>
              <w:autoSpaceDE w:val="0"/>
              <w:autoSpaceDN w:val="0"/>
              <w:jc w:val="center"/>
              <w:rPr>
                <w:sz w:val="20"/>
                <w:szCs w:val="20"/>
              </w:rPr>
            </w:pPr>
            <w:r w:rsidRPr="00730DBF">
              <w:rPr>
                <w:sz w:val="20"/>
                <w:szCs w:val="20"/>
              </w:rPr>
              <w:t>9</w:t>
            </w:r>
          </w:p>
        </w:tc>
        <w:tc>
          <w:tcPr>
            <w:tcW w:w="851" w:type="dxa"/>
          </w:tcPr>
          <w:p w:rsidR="00F17CB1" w:rsidRPr="00730DBF" w:rsidRDefault="00F17CB1" w:rsidP="00F17CB1">
            <w:pPr>
              <w:suppressAutoHyphens/>
              <w:autoSpaceDE w:val="0"/>
              <w:autoSpaceDN w:val="0"/>
              <w:jc w:val="center"/>
              <w:rPr>
                <w:sz w:val="20"/>
                <w:szCs w:val="20"/>
              </w:rPr>
            </w:pPr>
            <w:r w:rsidRPr="00730DBF">
              <w:rPr>
                <w:sz w:val="20"/>
                <w:szCs w:val="20"/>
              </w:rPr>
              <w:t>10</w:t>
            </w:r>
          </w:p>
        </w:tc>
        <w:tc>
          <w:tcPr>
            <w:tcW w:w="850" w:type="dxa"/>
          </w:tcPr>
          <w:p w:rsidR="00F17CB1" w:rsidRPr="00730DBF" w:rsidRDefault="00F17CB1" w:rsidP="00F17CB1">
            <w:pPr>
              <w:suppressAutoHyphens/>
              <w:autoSpaceDE w:val="0"/>
              <w:autoSpaceDN w:val="0"/>
              <w:jc w:val="center"/>
              <w:rPr>
                <w:sz w:val="20"/>
                <w:szCs w:val="20"/>
              </w:rPr>
            </w:pPr>
            <w:r w:rsidRPr="00730DBF">
              <w:rPr>
                <w:sz w:val="20"/>
                <w:szCs w:val="20"/>
              </w:rPr>
              <w:t>11</w:t>
            </w:r>
          </w:p>
        </w:tc>
        <w:tc>
          <w:tcPr>
            <w:tcW w:w="1276" w:type="dxa"/>
          </w:tcPr>
          <w:p w:rsidR="00F17CB1" w:rsidRPr="00730DBF" w:rsidRDefault="00F17CB1" w:rsidP="00F17CB1">
            <w:pPr>
              <w:suppressAutoHyphens/>
              <w:autoSpaceDE w:val="0"/>
              <w:autoSpaceDN w:val="0"/>
              <w:jc w:val="center"/>
              <w:rPr>
                <w:sz w:val="20"/>
                <w:szCs w:val="20"/>
              </w:rPr>
            </w:pPr>
            <w:r w:rsidRPr="00730DBF">
              <w:rPr>
                <w:sz w:val="20"/>
                <w:szCs w:val="20"/>
              </w:rPr>
              <w:t>12</w:t>
            </w:r>
          </w:p>
        </w:tc>
        <w:tc>
          <w:tcPr>
            <w:tcW w:w="1701" w:type="dxa"/>
          </w:tcPr>
          <w:p w:rsidR="00F17CB1" w:rsidRPr="00730DBF" w:rsidRDefault="00F17CB1" w:rsidP="00F17CB1">
            <w:pPr>
              <w:suppressAutoHyphens/>
              <w:autoSpaceDE w:val="0"/>
              <w:autoSpaceDN w:val="0"/>
              <w:ind w:left="-430" w:firstLine="430"/>
              <w:jc w:val="center"/>
              <w:rPr>
                <w:sz w:val="20"/>
                <w:szCs w:val="20"/>
              </w:rPr>
            </w:pPr>
            <w:r w:rsidRPr="00730DBF">
              <w:rPr>
                <w:sz w:val="20"/>
                <w:szCs w:val="20"/>
              </w:rPr>
              <w:t>13</w:t>
            </w:r>
          </w:p>
        </w:tc>
      </w:tr>
      <w:tr w:rsidR="00730DBF" w:rsidRPr="00730DBF" w:rsidTr="00B2679C">
        <w:trPr>
          <w:trHeight w:val="308"/>
        </w:trPr>
        <w:tc>
          <w:tcPr>
            <w:tcW w:w="426" w:type="dxa"/>
            <w:vMerge w:val="restart"/>
          </w:tcPr>
          <w:p w:rsidR="00613492" w:rsidRPr="00730DBF" w:rsidRDefault="00613492" w:rsidP="00F17CB1">
            <w:pPr>
              <w:suppressAutoHyphens/>
              <w:autoSpaceDE w:val="0"/>
              <w:autoSpaceDN w:val="0"/>
              <w:rPr>
                <w:sz w:val="20"/>
                <w:szCs w:val="20"/>
              </w:rPr>
            </w:pPr>
            <w:r w:rsidRPr="00730DBF">
              <w:rPr>
                <w:sz w:val="20"/>
                <w:szCs w:val="20"/>
              </w:rPr>
              <w:t xml:space="preserve">1. </w:t>
            </w:r>
          </w:p>
        </w:tc>
        <w:tc>
          <w:tcPr>
            <w:tcW w:w="2693" w:type="dxa"/>
            <w:vMerge w:val="restart"/>
          </w:tcPr>
          <w:p w:rsidR="00613492" w:rsidRPr="00730DBF" w:rsidRDefault="00613492" w:rsidP="00F17CB1">
            <w:pPr>
              <w:suppressAutoHyphens/>
              <w:autoSpaceDE w:val="0"/>
              <w:autoSpaceDN w:val="0"/>
              <w:rPr>
                <w:sz w:val="20"/>
                <w:szCs w:val="20"/>
              </w:rPr>
            </w:pPr>
            <w:r w:rsidRPr="00730DBF">
              <w:rPr>
                <w:sz w:val="20"/>
                <w:szCs w:val="20"/>
              </w:rPr>
              <w:t>Основное мероприятие 1.</w:t>
            </w:r>
          </w:p>
          <w:p w:rsidR="00613492" w:rsidRPr="00730DBF" w:rsidRDefault="00613492" w:rsidP="00F17CB1">
            <w:pPr>
              <w:suppressAutoHyphens/>
              <w:autoSpaceDE w:val="0"/>
              <w:autoSpaceDN w:val="0"/>
              <w:rPr>
                <w:sz w:val="20"/>
                <w:szCs w:val="20"/>
              </w:rPr>
            </w:pPr>
            <w:r w:rsidRPr="00730DBF">
              <w:rPr>
                <w:sz w:val="20"/>
                <w:szCs w:val="20"/>
              </w:rPr>
              <w:t>Развитие закупок для обеспечения муниципальных нужд</w:t>
            </w:r>
          </w:p>
          <w:p w:rsidR="00613492" w:rsidRPr="00730DBF" w:rsidRDefault="00613492" w:rsidP="00F17CB1">
            <w:pPr>
              <w:suppressAutoHyphens/>
              <w:autoSpaceDE w:val="0"/>
              <w:autoSpaceDN w:val="0"/>
              <w:rPr>
                <w:sz w:val="20"/>
                <w:szCs w:val="20"/>
              </w:rPr>
            </w:pPr>
          </w:p>
        </w:tc>
        <w:tc>
          <w:tcPr>
            <w:tcW w:w="993" w:type="dxa"/>
            <w:vMerge w:val="restart"/>
          </w:tcPr>
          <w:p w:rsidR="00613492" w:rsidRPr="00730DBF" w:rsidRDefault="00613492" w:rsidP="00F17CB1">
            <w:pPr>
              <w:suppressAutoHyphens/>
              <w:autoSpaceDE w:val="0"/>
              <w:autoSpaceDN w:val="0"/>
              <w:jc w:val="center"/>
              <w:rPr>
                <w:sz w:val="20"/>
                <w:szCs w:val="20"/>
              </w:rPr>
            </w:pPr>
            <w:r w:rsidRPr="00730DBF">
              <w:rPr>
                <w:sz w:val="20"/>
                <w:szCs w:val="20"/>
              </w:rPr>
              <w:t>2017-2021 гг.</w:t>
            </w:r>
          </w:p>
          <w:p w:rsidR="00613492" w:rsidRPr="00730DBF" w:rsidRDefault="00613492" w:rsidP="00F17CB1">
            <w:pPr>
              <w:suppressAutoHyphens/>
              <w:autoSpaceDE w:val="0"/>
              <w:autoSpaceDN w:val="0"/>
              <w:jc w:val="center"/>
              <w:rPr>
                <w:sz w:val="20"/>
                <w:szCs w:val="20"/>
              </w:rPr>
            </w:pPr>
          </w:p>
        </w:tc>
        <w:tc>
          <w:tcPr>
            <w:tcW w:w="1701" w:type="dxa"/>
          </w:tcPr>
          <w:p w:rsidR="00613492" w:rsidRPr="00730DBF" w:rsidRDefault="00613492" w:rsidP="00F17CB1">
            <w:pPr>
              <w:suppressAutoHyphens/>
              <w:autoSpaceDE w:val="0"/>
              <w:autoSpaceDN w:val="0"/>
              <w:rPr>
                <w:sz w:val="20"/>
                <w:szCs w:val="20"/>
              </w:rPr>
            </w:pPr>
            <w:r w:rsidRPr="00730DBF">
              <w:rPr>
                <w:sz w:val="20"/>
                <w:szCs w:val="20"/>
              </w:rPr>
              <w:t>Итого:</w:t>
            </w:r>
          </w:p>
          <w:p w:rsidR="00613492" w:rsidRPr="00730DBF" w:rsidRDefault="00613492" w:rsidP="00F17CB1">
            <w:pPr>
              <w:suppressAutoHyphens/>
              <w:autoSpaceDE w:val="0"/>
              <w:autoSpaceDN w:val="0"/>
              <w:rPr>
                <w:sz w:val="20"/>
                <w:szCs w:val="20"/>
              </w:rPr>
            </w:pPr>
          </w:p>
        </w:tc>
        <w:tc>
          <w:tcPr>
            <w:tcW w:w="1134"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val="restart"/>
          </w:tcPr>
          <w:p w:rsidR="00613492" w:rsidRPr="00730DBF" w:rsidRDefault="00613492" w:rsidP="00613492">
            <w:pPr>
              <w:suppressAutoHyphens/>
              <w:autoSpaceDE w:val="0"/>
              <w:autoSpaceDN w:val="0"/>
              <w:rPr>
                <w:sz w:val="20"/>
                <w:szCs w:val="20"/>
              </w:rPr>
            </w:pPr>
            <w:r w:rsidRPr="00730DBF">
              <w:rPr>
                <w:sz w:val="20"/>
                <w:szCs w:val="20"/>
              </w:rPr>
              <w:t xml:space="preserve">Муниципальное казенное учреждение «Центр закупок» </w:t>
            </w:r>
          </w:p>
        </w:tc>
        <w:tc>
          <w:tcPr>
            <w:tcW w:w="1701" w:type="dxa"/>
            <w:vMerge w:val="restart"/>
          </w:tcPr>
          <w:p w:rsidR="00613492" w:rsidRPr="00730DBF" w:rsidRDefault="00613492" w:rsidP="00F17CB1">
            <w:pPr>
              <w:suppressAutoHyphens/>
              <w:autoSpaceDE w:val="0"/>
              <w:autoSpaceDN w:val="0"/>
              <w:rPr>
                <w:sz w:val="20"/>
                <w:szCs w:val="20"/>
              </w:rPr>
            </w:pPr>
            <w:r w:rsidRPr="00730DBF">
              <w:rPr>
                <w:sz w:val="20"/>
                <w:szCs w:val="20"/>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r>
      <w:tr w:rsidR="00730DBF" w:rsidRPr="00730DBF" w:rsidTr="00B2679C">
        <w:trPr>
          <w:trHeight w:val="240"/>
        </w:trPr>
        <w:tc>
          <w:tcPr>
            <w:tcW w:w="426" w:type="dxa"/>
            <w:vMerge/>
            <w:vAlign w:val="center"/>
          </w:tcPr>
          <w:p w:rsidR="00613492" w:rsidRPr="00730DBF" w:rsidRDefault="00613492" w:rsidP="00F17CB1">
            <w:pPr>
              <w:suppressAutoHyphens/>
              <w:rPr>
                <w:sz w:val="20"/>
                <w:szCs w:val="20"/>
                <w:lang w:eastAsia="zh-CN"/>
              </w:rPr>
            </w:pPr>
          </w:p>
        </w:tc>
        <w:tc>
          <w:tcPr>
            <w:tcW w:w="2693" w:type="dxa"/>
            <w:vMerge/>
            <w:vAlign w:val="center"/>
          </w:tcPr>
          <w:p w:rsidR="00613492" w:rsidRPr="00730DBF" w:rsidRDefault="00613492" w:rsidP="00F17CB1">
            <w:pPr>
              <w:suppressAutoHyphens/>
              <w:rPr>
                <w:sz w:val="20"/>
                <w:szCs w:val="20"/>
                <w:lang w:eastAsia="zh-CN"/>
              </w:rPr>
            </w:pPr>
          </w:p>
        </w:tc>
        <w:tc>
          <w:tcPr>
            <w:tcW w:w="993" w:type="dxa"/>
            <w:vMerge/>
          </w:tcPr>
          <w:p w:rsidR="00613492" w:rsidRPr="00730DBF" w:rsidRDefault="00613492" w:rsidP="00F17CB1">
            <w:pPr>
              <w:suppressAutoHyphens/>
              <w:autoSpaceDE w:val="0"/>
              <w:autoSpaceDN w:val="0"/>
              <w:rPr>
                <w:sz w:val="20"/>
                <w:szCs w:val="20"/>
              </w:rPr>
            </w:pPr>
          </w:p>
        </w:tc>
        <w:tc>
          <w:tcPr>
            <w:tcW w:w="1701" w:type="dxa"/>
          </w:tcPr>
          <w:p w:rsidR="00613492" w:rsidRPr="00730DBF" w:rsidRDefault="00613492"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tcPr>
          <w:p w:rsidR="00613492" w:rsidRPr="00730DBF" w:rsidRDefault="00613492" w:rsidP="00F17CB1">
            <w:pPr>
              <w:suppressAutoHyphens/>
              <w:autoSpaceDE w:val="0"/>
              <w:autoSpaceDN w:val="0"/>
              <w:rPr>
                <w:sz w:val="20"/>
                <w:szCs w:val="20"/>
              </w:rPr>
            </w:pPr>
          </w:p>
        </w:tc>
        <w:tc>
          <w:tcPr>
            <w:tcW w:w="1701" w:type="dxa"/>
            <w:vMerge/>
          </w:tcPr>
          <w:p w:rsidR="00613492" w:rsidRPr="00730DBF" w:rsidRDefault="00613492" w:rsidP="00F17CB1">
            <w:pPr>
              <w:suppressAutoHyphens/>
              <w:autoSpaceDE w:val="0"/>
              <w:autoSpaceDN w:val="0"/>
              <w:rPr>
                <w:sz w:val="20"/>
                <w:szCs w:val="20"/>
              </w:rPr>
            </w:pPr>
          </w:p>
        </w:tc>
      </w:tr>
      <w:tr w:rsidR="00730DBF" w:rsidRPr="00730DBF" w:rsidTr="00B2679C">
        <w:tc>
          <w:tcPr>
            <w:tcW w:w="426" w:type="dxa"/>
            <w:vMerge w:val="restart"/>
          </w:tcPr>
          <w:p w:rsidR="00613492" w:rsidRPr="00730DBF" w:rsidRDefault="00613492" w:rsidP="00F17CB1">
            <w:pPr>
              <w:suppressAutoHyphens/>
              <w:autoSpaceDE w:val="0"/>
              <w:autoSpaceDN w:val="0"/>
              <w:rPr>
                <w:sz w:val="20"/>
                <w:szCs w:val="20"/>
              </w:rPr>
            </w:pPr>
            <w:r w:rsidRPr="00730DBF">
              <w:rPr>
                <w:sz w:val="20"/>
                <w:szCs w:val="20"/>
              </w:rPr>
              <w:t>1.1</w:t>
            </w:r>
          </w:p>
          <w:p w:rsidR="00613492" w:rsidRPr="00730DBF" w:rsidRDefault="00613492" w:rsidP="00F17CB1">
            <w:pPr>
              <w:suppressAutoHyphens/>
              <w:autoSpaceDE w:val="0"/>
              <w:autoSpaceDN w:val="0"/>
              <w:rPr>
                <w:sz w:val="20"/>
                <w:szCs w:val="20"/>
              </w:rPr>
            </w:pPr>
          </w:p>
        </w:tc>
        <w:tc>
          <w:tcPr>
            <w:tcW w:w="2693" w:type="dxa"/>
            <w:vMerge w:val="restart"/>
          </w:tcPr>
          <w:p w:rsidR="00613492" w:rsidRPr="00730DBF" w:rsidRDefault="00613492" w:rsidP="00F17CB1">
            <w:pPr>
              <w:suppressAutoHyphens/>
              <w:autoSpaceDE w:val="0"/>
              <w:autoSpaceDN w:val="0"/>
              <w:rPr>
                <w:sz w:val="20"/>
                <w:szCs w:val="20"/>
              </w:rPr>
            </w:pPr>
            <w:r w:rsidRPr="00730DBF">
              <w:rPr>
                <w:sz w:val="20"/>
                <w:szCs w:val="20"/>
              </w:rPr>
              <w:t>Мероприятие 1.</w:t>
            </w:r>
          </w:p>
          <w:p w:rsidR="00613492" w:rsidRPr="00730DBF" w:rsidRDefault="00613492" w:rsidP="00F17CB1">
            <w:pPr>
              <w:suppressAutoHyphens/>
              <w:autoSpaceDE w:val="0"/>
              <w:autoSpaceDN w:val="0"/>
              <w:rPr>
                <w:sz w:val="20"/>
                <w:szCs w:val="20"/>
              </w:rPr>
            </w:pPr>
            <w:r w:rsidRPr="00730DBF">
              <w:rPr>
                <w:sz w:val="20"/>
                <w:szCs w:val="20"/>
              </w:rPr>
              <w:t>Мониторинг и анализ информации и документов о закупках Раменского муниципального района</w:t>
            </w:r>
          </w:p>
          <w:p w:rsidR="00613492" w:rsidRPr="00730DBF" w:rsidRDefault="00613492" w:rsidP="00F17CB1">
            <w:pPr>
              <w:suppressAutoHyphens/>
              <w:autoSpaceDE w:val="0"/>
              <w:autoSpaceDN w:val="0"/>
              <w:rPr>
                <w:sz w:val="20"/>
                <w:szCs w:val="20"/>
              </w:rPr>
            </w:pPr>
            <w:r w:rsidRPr="00730DBF">
              <w:rPr>
                <w:sz w:val="20"/>
                <w:szCs w:val="20"/>
              </w:rPr>
              <w:t>- на постоянной основе</w:t>
            </w:r>
          </w:p>
          <w:p w:rsidR="00613492" w:rsidRPr="00730DBF" w:rsidRDefault="00613492" w:rsidP="00F17CB1">
            <w:pPr>
              <w:suppressAutoHyphens/>
              <w:autoSpaceDE w:val="0"/>
              <w:autoSpaceDN w:val="0"/>
              <w:rPr>
                <w:sz w:val="20"/>
                <w:szCs w:val="20"/>
              </w:rPr>
            </w:pPr>
          </w:p>
        </w:tc>
        <w:tc>
          <w:tcPr>
            <w:tcW w:w="993" w:type="dxa"/>
            <w:vMerge w:val="restart"/>
          </w:tcPr>
          <w:p w:rsidR="00613492" w:rsidRPr="00730DBF" w:rsidRDefault="00613492" w:rsidP="00F17CB1">
            <w:pPr>
              <w:suppressAutoHyphens/>
              <w:autoSpaceDE w:val="0"/>
              <w:autoSpaceDN w:val="0"/>
              <w:jc w:val="center"/>
              <w:rPr>
                <w:sz w:val="20"/>
                <w:szCs w:val="20"/>
              </w:rPr>
            </w:pPr>
            <w:r w:rsidRPr="00730DBF">
              <w:rPr>
                <w:sz w:val="20"/>
                <w:szCs w:val="20"/>
              </w:rPr>
              <w:t>2017-2021 гг.</w:t>
            </w:r>
          </w:p>
          <w:p w:rsidR="00613492" w:rsidRPr="00730DBF" w:rsidRDefault="00613492" w:rsidP="00F17CB1">
            <w:pPr>
              <w:suppressAutoHyphens/>
              <w:autoSpaceDE w:val="0"/>
              <w:autoSpaceDN w:val="0"/>
              <w:rPr>
                <w:sz w:val="20"/>
                <w:szCs w:val="20"/>
              </w:rPr>
            </w:pPr>
          </w:p>
        </w:tc>
        <w:tc>
          <w:tcPr>
            <w:tcW w:w="1701" w:type="dxa"/>
          </w:tcPr>
          <w:p w:rsidR="00613492" w:rsidRPr="00730DBF" w:rsidRDefault="00613492" w:rsidP="00F17CB1">
            <w:pPr>
              <w:suppressAutoHyphens/>
              <w:autoSpaceDE w:val="0"/>
              <w:autoSpaceDN w:val="0"/>
              <w:rPr>
                <w:sz w:val="20"/>
                <w:szCs w:val="20"/>
              </w:rPr>
            </w:pPr>
            <w:r w:rsidRPr="00730DBF">
              <w:rPr>
                <w:sz w:val="20"/>
                <w:szCs w:val="20"/>
              </w:rPr>
              <w:t>Итого:</w:t>
            </w:r>
          </w:p>
          <w:p w:rsidR="00613492" w:rsidRPr="00730DBF" w:rsidRDefault="00613492" w:rsidP="00F17CB1">
            <w:pPr>
              <w:suppressAutoHyphens/>
              <w:autoSpaceDE w:val="0"/>
              <w:autoSpaceDN w:val="0"/>
              <w:rPr>
                <w:sz w:val="20"/>
                <w:szCs w:val="20"/>
              </w:rPr>
            </w:pPr>
          </w:p>
        </w:tc>
        <w:tc>
          <w:tcPr>
            <w:tcW w:w="1134" w:type="dxa"/>
          </w:tcPr>
          <w:p w:rsidR="00613492" w:rsidRPr="00730DBF" w:rsidRDefault="00613492" w:rsidP="0016103F">
            <w:pPr>
              <w:suppressAutoHyphens/>
              <w:autoSpaceDE w:val="0"/>
              <w:autoSpaceDN w:val="0"/>
              <w:jc w:val="center"/>
              <w:rPr>
                <w:sz w:val="20"/>
                <w:szCs w:val="20"/>
              </w:rPr>
            </w:pPr>
            <w:r w:rsidRPr="00730DBF">
              <w:rPr>
                <w:sz w:val="20"/>
                <w:szCs w:val="20"/>
              </w:rPr>
              <w:t>0</w:t>
            </w:r>
          </w:p>
          <w:p w:rsidR="00613492" w:rsidRPr="00730DBF" w:rsidRDefault="00613492" w:rsidP="00F17CB1">
            <w:pPr>
              <w:suppressAutoHyphens/>
              <w:autoSpaceDE w:val="0"/>
              <w:autoSpaceDN w:val="0"/>
              <w:jc w:val="center"/>
              <w:rPr>
                <w:sz w:val="20"/>
                <w:szCs w:val="20"/>
              </w:rPr>
            </w:pP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val="restart"/>
          </w:tcPr>
          <w:p w:rsidR="00613492" w:rsidRPr="00730DBF" w:rsidRDefault="00613492" w:rsidP="00613492">
            <w:pPr>
              <w:suppressAutoHyphens/>
              <w:autoSpaceDE w:val="0"/>
              <w:autoSpaceDN w:val="0"/>
              <w:rPr>
                <w:sz w:val="20"/>
                <w:szCs w:val="20"/>
              </w:rPr>
            </w:pPr>
            <w:r w:rsidRPr="00730DBF">
              <w:rPr>
                <w:sz w:val="20"/>
                <w:szCs w:val="20"/>
              </w:rPr>
              <w:t xml:space="preserve">Муниципальное казенное учреждение «Центр закупок» </w:t>
            </w:r>
          </w:p>
        </w:tc>
        <w:tc>
          <w:tcPr>
            <w:tcW w:w="1701" w:type="dxa"/>
            <w:vMerge/>
          </w:tcPr>
          <w:p w:rsidR="00613492" w:rsidRPr="00730DBF" w:rsidRDefault="00613492" w:rsidP="00F17CB1">
            <w:pPr>
              <w:suppressAutoHyphens/>
              <w:autoSpaceDE w:val="0"/>
              <w:autoSpaceDN w:val="0"/>
              <w:rPr>
                <w:sz w:val="20"/>
                <w:szCs w:val="20"/>
              </w:rPr>
            </w:pPr>
          </w:p>
        </w:tc>
      </w:tr>
      <w:tr w:rsidR="00730DBF" w:rsidRPr="00730DBF" w:rsidTr="00B2679C">
        <w:tc>
          <w:tcPr>
            <w:tcW w:w="426" w:type="dxa"/>
            <w:vMerge/>
          </w:tcPr>
          <w:p w:rsidR="00613492" w:rsidRPr="00730DBF" w:rsidRDefault="00613492" w:rsidP="00F17CB1">
            <w:pPr>
              <w:suppressAutoHyphens/>
              <w:autoSpaceDE w:val="0"/>
              <w:autoSpaceDN w:val="0"/>
              <w:rPr>
                <w:sz w:val="20"/>
                <w:szCs w:val="20"/>
              </w:rPr>
            </w:pPr>
          </w:p>
        </w:tc>
        <w:tc>
          <w:tcPr>
            <w:tcW w:w="2693" w:type="dxa"/>
            <w:vMerge/>
          </w:tcPr>
          <w:p w:rsidR="00613492" w:rsidRPr="00730DBF" w:rsidRDefault="00613492" w:rsidP="00F17CB1">
            <w:pPr>
              <w:suppressAutoHyphens/>
              <w:autoSpaceDE w:val="0"/>
              <w:autoSpaceDN w:val="0"/>
              <w:rPr>
                <w:sz w:val="20"/>
                <w:szCs w:val="20"/>
              </w:rPr>
            </w:pPr>
          </w:p>
        </w:tc>
        <w:tc>
          <w:tcPr>
            <w:tcW w:w="993" w:type="dxa"/>
            <w:vMerge/>
          </w:tcPr>
          <w:p w:rsidR="00613492" w:rsidRPr="00730DBF" w:rsidRDefault="00613492" w:rsidP="00F17CB1">
            <w:pPr>
              <w:suppressAutoHyphens/>
              <w:autoSpaceDE w:val="0"/>
              <w:autoSpaceDN w:val="0"/>
              <w:jc w:val="center"/>
              <w:rPr>
                <w:sz w:val="20"/>
                <w:szCs w:val="20"/>
              </w:rPr>
            </w:pPr>
          </w:p>
        </w:tc>
        <w:tc>
          <w:tcPr>
            <w:tcW w:w="1701" w:type="dxa"/>
          </w:tcPr>
          <w:p w:rsidR="00613492" w:rsidRPr="00730DBF" w:rsidRDefault="00613492"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tcPr>
          <w:p w:rsidR="00613492" w:rsidRPr="00730DBF" w:rsidRDefault="00613492" w:rsidP="00F17CB1">
            <w:pPr>
              <w:suppressAutoHyphens/>
              <w:autoSpaceDE w:val="0"/>
              <w:autoSpaceDN w:val="0"/>
              <w:rPr>
                <w:sz w:val="20"/>
                <w:szCs w:val="20"/>
              </w:rPr>
            </w:pPr>
          </w:p>
        </w:tc>
        <w:tc>
          <w:tcPr>
            <w:tcW w:w="1701" w:type="dxa"/>
            <w:vMerge/>
          </w:tcPr>
          <w:p w:rsidR="00613492" w:rsidRPr="00730DBF" w:rsidRDefault="00613492" w:rsidP="00F17CB1">
            <w:pPr>
              <w:suppressAutoHyphens/>
              <w:autoSpaceDE w:val="0"/>
              <w:autoSpaceDN w:val="0"/>
              <w:rPr>
                <w:sz w:val="20"/>
                <w:szCs w:val="20"/>
              </w:rPr>
            </w:pPr>
          </w:p>
        </w:tc>
      </w:tr>
      <w:tr w:rsidR="00730DBF" w:rsidRPr="00730DBF" w:rsidTr="00B2679C">
        <w:tc>
          <w:tcPr>
            <w:tcW w:w="426" w:type="dxa"/>
            <w:vMerge w:val="restart"/>
          </w:tcPr>
          <w:p w:rsidR="00613492" w:rsidRPr="00730DBF" w:rsidRDefault="00613492" w:rsidP="00F17CB1">
            <w:pPr>
              <w:suppressAutoHyphens/>
              <w:autoSpaceDE w:val="0"/>
              <w:autoSpaceDN w:val="0"/>
              <w:rPr>
                <w:sz w:val="20"/>
                <w:szCs w:val="20"/>
              </w:rPr>
            </w:pPr>
            <w:r w:rsidRPr="00730DBF">
              <w:rPr>
                <w:sz w:val="20"/>
                <w:szCs w:val="20"/>
              </w:rPr>
              <w:t>1.2</w:t>
            </w:r>
          </w:p>
        </w:tc>
        <w:tc>
          <w:tcPr>
            <w:tcW w:w="2693" w:type="dxa"/>
            <w:vMerge w:val="restart"/>
          </w:tcPr>
          <w:p w:rsidR="00613492" w:rsidRPr="00730DBF" w:rsidRDefault="00613492" w:rsidP="00F17CB1">
            <w:pPr>
              <w:suppressAutoHyphens/>
              <w:autoSpaceDE w:val="0"/>
              <w:autoSpaceDN w:val="0"/>
              <w:rPr>
                <w:sz w:val="20"/>
                <w:szCs w:val="20"/>
              </w:rPr>
            </w:pPr>
            <w:r w:rsidRPr="00730DBF">
              <w:rPr>
                <w:sz w:val="20"/>
                <w:szCs w:val="20"/>
              </w:rPr>
              <w:t>Мероприятие 2.</w:t>
            </w:r>
          </w:p>
          <w:p w:rsidR="00613492" w:rsidRPr="00730DBF" w:rsidRDefault="00613492" w:rsidP="00F17CB1">
            <w:pPr>
              <w:suppressAutoHyphens/>
              <w:autoSpaceDE w:val="0"/>
              <w:autoSpaceDN w:val="0"/>
              <w:rPr>
                <w:sz w:val="20"/>
                <w:szCs w:val="20"/>
              </w:rPr>
            </w:pPr>
            <w:r w:rsidRPr="00730DBF">
              <w:rPr>
                <w:sz w:val="20"/>
                <w:szCs w:val="20"/>
              </w:rPr>
              <w:t xml:space="preserve">Организация семинаров и совещаний с целью </w:t>
            </w:r>
            <w:r w:rsidRPr="00730DBF">
              <w:rPr>
                <w:sz w:val="20"/>
                <w:szCs w:val="20"/>
              </w:rPr>
              <w:lastRenderedPageBreak/>
              <w:t>профилактики нарушений законодательства о контрактной системе – 1 раз в полугодие</w:t>
            </w:r>
          </w:p>
        </w:tc>
        <w:tc>
          <w:tcPr>
            <w:tcW w:w="993" w:type="dxa"/>
            <w:vMerge w:val="restart"/>
          </w:tcPr>
          <w:p w:rsidR="00613492" w:rsidRPr="00730DBF" w:rsidRDefault="00613492" w:rsidP="00F17CB1">
            <w:pPr>
              <w:suppressAutoHyphens/>
              <w:autoSpaceDE w:val="0"/>
              <w:autoSpaceDN w:val="0"/>
              <w:jc w:val="center"/>
              <w:rPr>
                <w:sz w:val="20"/>
                <w:szCs w:val="20"/>
              </w:rPr>
            </w:pPr>
            <w:r w:rsidRPr="00730DBF">
              <w:rPr>
                <w:sz w:val="20"/>
                <w:szCs w:val="20"/>
              </w:rPr>
              <w:lastRenderedPageBreak/>
              <w:t>2017-2021 гг.</w:t>
            </w:r>
          </w:p>
        </w:tc>
        <w:tc>
          <w:tcPr>
            <w:tcW w:w="1701" w:type="dxa"/>
          </w:tcPr>
          <w:p w:rsidR="00613492" w:rsidRPr="00730DBF" w:rsidRDefault="00613492" w:rsidP="00F17CB1">
            <w:pPr>
              <w:suppressAutoHyphens/>
              <w:autoSpaceDE w:val="0"/>
              <w:autoSpaceDN w:val="0"/>
              <w:rPr>
                <w:sz w:val="20"/>
                <w:szCs w:val="20"/>
              </w:rPr>
            </w:pPr>
            <w:r w:rsidRPr="00730DBF">
              <w:rPr>
                <w:sz w:val="20"/>
                <w:szCs w:val="20"/>
              </w:rPr>
              <w:t>Итого:</w:t>
            </w:r>
          </w:p>
          <w:p w:rsidR="00613492" w:rsidRPr="00730DBF" w:rsidRDefault="00613492" w:rsidP="00F17CB1">
            <w:pPr>
              <w:suppressAutoHyphens/>
              <w:autoSpaceDE w:val="0"/>
              <w:autoSpaceDN w:val="0"/>
              <w:rPr>
                <w:sz w:val="20"/>
                <w:szCs w:val="20"/>
              </w:rPr>
            </w:pPr>
          </w:p>
        </w:tc>
        <w:tc>
          <w:tcPr>
            <w:tcW w:w="1134"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992"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1"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850" w:type="dxa"/>
          </w:tcPr>
          <w:p w:rsidR="00613492" w:rsidRPr="00730DBF" w:rsidRDefault="00613492" w:rsidP="00F17CB1">
            <w:pPr>
              <w:suppressAutoHyphens/>
              <w:autoSpaceDE w:val="0"/>
              <w:autoSpaceDN w:val="0"/>
              <w:jc w:val="center"/>
              <w:rPr>
                <w:sz w:val="20"/>
                <w:szCs w:val="20"/>
              </w:rPr>
            </w:pPr>
            <w:r w:rsidRPr="00730DBF">
              <w:rPr>
                <w:sz w:val="20"/>
                <w:szCs w:val="20"/>
              </w:rPr>
              <w:t>0</w:t>
            </w:r>
          </w:p>
        </w:tc>
        <w:tc>
          <w:tcPr>
            <w:tcW w:w="1276" w:type="dxa"/>
            <w:vMerge w:val="restart"/>
          </w:tcPr>
          <w:p w:rsidR="00613492" w:rsidRPr="00730DBF" w:rsidRDefault="00613492" w:rsidP="00613492">
            <w:pPr>
              <w:suppressAutoHyphens/>
              <w:autoSpaceDE w:val="0"/>
              <w:autoSpaceDN w:val="0"/>
              <w:rPr>
                <w:sz w:val="20"/>
                <w:szCs w:val="20"/>
                <w:lang w:eastAsia="zh-CN"/>
              </w:rPr>
            </w:pPr>
            <w:r w:rsidRPr="00730DBF">
              <w:rPr>
                <w:sz w:val="20"/>
                <w:szCs w:val="20"/>
              </w:rPr>
              <w:t xml:space="preserve">Муниципальное казенное учреждение </w:t>
            </w:r>
            <w:r w:rsidRPr="00730DBF">
              <w:rPr>
                <w:sz w:val="20"/>
                <w:szCs w:val="20"/>
              </w:rPr>
              <w:lastRenderedPageBreak/>
              <w:t xml:space="preserve">«Центр закупок» </w:t>
            </w:r>
          </w:p>
        </w:tc>
        <w:tc>
          <w:tcPr>
            <w:tcW w:w="1701" w:type="dxa"/>
            <w:vMerge/>
          </w:tcPr>
          <w:p w:rsidR="00613492" w:rsidRPr="00730DBF" w:rsidRDefault="00613492" w:rsidP="00F17CB1">
            <w:pPr>
              <w:suppressAutoHyphens/>
              <w:autoSpaceDE w:val="0"/>
              <w:autoSpaceDN w:val="0"/>
              <w:rPr>
                <w:sz w:val="20"/>
                <w:szCs w:val="20"/>
                <w:lang w:eastAsia="zh-CN"/>
              </w:rPr>
            </w:pPr>
          </w:p>
        </w:tc>
      </w:tr>
      <w:tr w:rsidR="00730DBF" w:rsidRPr="00730DBF" w:rsidTr="00B2679C">
        <w:tc>
          <w:tcPr>
            <w:tcW w:w="426" w:type="dxa"/>
            <w:vMerge/>
          </w:tcPr>
          <w:p w:rsidR="00613492" w:rsidRPr="00730DBF" w:rsidRDefault="00613492" w:rsidP="00F17CB1">
            <w:pPr>
              <w:suppressAutoHyphens/>
              <w:autoSpaceDE w:val="0"/>
              <w:autoSpaceDN w:val="0"/>
              <w:rPr>
                <w:sz w:val="20"/>
                <w:szCs w:val="20"/>
              </w:rPr>
            </w:pPr>
          </w:p>
        </w:tc>
        <w:tc>
          <w:tcPr>
            <w:tcW w:w="2693" w:type="dxa"/>
            <w:vMerge/>
          </w:tcPr>
          <w:p w:rsidR="00613492" w:rsidRPr="00730DBF" w:rsidRDefault="00613492" w:rsidP="00F17CB1">
            <w:pPr>
              <w:suppressAutoHyphens/>
              <w:autoSpaceDE w:val="0"/>
              <w:autoSpaceDN w:val="0"/>
              <w:rPr>
                <w:sz w:val="20"/>
                <w:szCs w:val="20"/>
              </w:rPr>
            </w:pPr>
          </w:p>
        </w:tc>
        <w:tc>
          <w:tcPr>
            <w:tcW w:w="993" w:type="dxa"/>
            <w:vMerge/>
          </w:tcPr>
          <w:p w:rsidR="00613492" w:rsidRPr="00730DBF" w:rsidRDefault="00613492" w:rsidP="00F17CB1">
            <w:pPr>
              <w:suppressAutoHyphens/>
              <w:autoSpaceDE w:val="0"/>
              <w:autoSpaceDN w:val="0"/>
              <w:rPr>
                <w:sz w:val="20"/>
                <w:szCs w:val="20"/>
              </w:rPr>
            </w:pPr>
          </w:p>
        </w:tc>
        <w:tc>
          <w:tcPr>
            <w:tcW w:w="1701" w:type="dxa"/>
          </w:tcPr>
          <w:p w:rsidR="00613492" w:rsidRPr="00730DBF" w:rsidRDefault="00613492" w:rsidP="00F17CB1">
            <w:pPr>
              <w:suppressAutoHyphens/>
              <w:rPr>
                <w:sz w:val="20"/>
                <w:szCs w:val="20"/>
              </w:rPr>
            </w:pPr>
            <w:r w:rsidRPr="00730DBF">
              <w:rPr>
                <w:sz w:val="20"/>
                <w:szCs w:val="20"/>
              </w:rPr>
              <w:t xml:space="preserve">Средства </w:t>
            </w:r>
            <w:r w:rsidRPr="00730DBF">
              <w:rPr>
                <w:sz w:val="20"/>
                <w:szCs w:val="20"/>
              </w:rPr>
              <w:lastRenderedPageBreak/>
              <w:t>бюджета Раменского муниципального района</w:t>
            </w:r>
          </w:p>
        </w:tc>
        <w:tc>
          <w:tcPr>
            <w:tcW w:w="1134" w:type="dxa"/>
          </w:tcPr>
          <w:p w:rsidR="00613492" w:rsidRPr="00730DBF" w:rsidRDefault="00613492" w:rsidP="00F17CB1">
            <w:pPr>
              <w:suppressAutoHyphens/>
              <w:jc w:val="center"/>
              <w:rPr>
                <w:sz w:val="20"/>
                <w:szCs w:val="20"/>
              </w:rPr>
            </w:pPr>
            <w:r w:rsidRPr="00730DBF">
              <w:rPr>
                <w:sz w:val="20"/>
                <w:szCs w:val="20"/>
                <w:lang w:eastAsia="zh-CN"/>
              </w:rPr>
              <w:lastRenderedPageBreak/>
              <w:t>0</w:t>
            </w:r>
          </w:p>
        </w:tc>
        <w:tc>
          <w:tcPr>
            <w:tcW w:w="992" w:type="dxa"/>
          </w:tcPr>
          <w:p w:rsidR="00613492" w:rsidRPr="00730DBF" w:rsidRDefault="00613492" w:rsidP="00F17CB1">
            <w:pPr>
              <w:suppressAutoHyphens/>
              <w:jc w:val="center"/>
              <w:rPr>
                <w:sz w:val="20"/>
                <w:szCs w:val="20"/>
              </w:rPr>
            </w:pPr>
            <w:r w:rsidRPr="00730DBF">
              <w:rPr>
                <w:sz w:val="20"/>
                <w:szCs w:val="20"/>
                <w:lang w:eastAsia="zh-CN"/>
              </w:rPr>
              <w:t>0</w:t>
            </w:r>
          </w:p>
        </w:tc>
        <w:tc>
          <w:tcPr>
            <w:tcW w:w="850" w:type="dxa"/>
          </w:tcPr>
          <w:p w:rsidR="00613492" w:rsidRPr="00730DBF" w:rsidRDefault="00613492" w:rsidP="00F17CB1">
            <w:pPr>
              <w:suppressAutoHyphens/>
              <w:jc w:val="center"/>
              <w:rPr>
                <w:sz w:val="20"/>
                <w:szCs w:val="20"/>
              </w:rPr>
            </w:pPr>
            <w:r w:rsidRPr="00730DBF">
              <w:rPr>
                <w:sz w:val="20"/>
                <w:szCs w:val="20"/>
                <w:lang w:eastAsia="zh-CN"/>
              </w:rPr>
              <w:t>0</w:t>
            </w:r>
          </w:p>
        </w:tc>
        <w:tc>
          <w:tcPr>
            <w:tcW w:w="851" w:type="dxa"/>
          </w:tcPr>
          <w:p w:rsidR="00613492" w:rsidRPr="00730DBF" w:rsidRDefault="00613492" w:rsidP="00F17CB1">
            <w:pPr>
              <w:suppressAutoHyphens/>
              <w:jc w:val="center"/>
              <w:rPr>
                <w:sz w:val="20"/>
                <w:szCs w:val="20"/>
              </w:rPr>
            </w:pPr>
            <w:r w:rsidRPr="00730DBF">
              <w:rPr>
                <w:sz w:val="20"/>
                <w:szCs w:val="20"/>
                <w:lang w:eastAsia="zh-CN"/>
              </w:rPr>
              <w:t>0</w:t>
            </w:r>
          </w:p>
        </w:tc>
        <w:tc>
          <w:tcPr>
            <w:tcW w:w="992" w:type="dxa"/>
          </w:tcPr>
          <w:p w:rsidR="00613492" w:rsidRPr="00730DBF" w:rsidRDefault="00613492" w:rsidP="00F17CB1">
            <w:pPr>
              <w:suppressAutoHyphens/>
              <w:jc w:val="center"/>
              <w:rPr>
                <w:sz w:val="20"/>
                <w:szCs w:val="20"/>
              </w:rPr>
            </w:pPr>
            <w:r w:rsidRPr="00730DBF">
              <w:rPr>
                <w:sz w:val="20"/>
                <w:szCs w:val="20"/>
                <w:lang w:eastAsia="zh-CN"/>
              </w:rPr>
              <w:t>0</w:t>
            </w:r>
          </w:p>
        </w:tc>
        <w:tc>
          <w:tcPr>
            <w:tcW w:w="851" w:type="dxa"/>
          </w:tcPr>
          <w:p w:rsidR="00613492" w:rsidRPr="00730DBF" w:rsidRDefault="00613492" w:rsidP="00F17CB1">
            <w:pPr>
              <w:suppressAutoHyphens/>
              <w:jc w:val="center"/>
              <w:rPr>
                <w:sz w:val="20"/>
                <w:szCs w:val="20"/>
              </w:rPr>
            </w:pPr>
            <w:r w:rsidRPr="00730DBF">
              <w:rPr>
                <w:sz w:val="20"/>
                <w:szCs w:val="20"/>
                <w:lang w:eastAsia="zh-CN"/>
              </w:rPr>
              <w:t>0</w:t>
            </w:r>
          </w:p>
        </w:tc>
        <w:tc>
          <w:tcPr>
            <w:tcW w:w="850" w:type="dxa"/>
          </w:tcPr>
          <w:p w:rsidR="00613492" w:rsidRPr="00730DBF" w:rsidRDefault="00613492" w:rsidP="00F17CB1">
            <w:pPr>
              <w:suppressAutoHyphens/>
              <w:jc w:val="center"/>
              <w:rPr>
                <w:sz w:val="20"/>
                <w:szCs w:val="20"/>
              </w:rPr>
            </w:pPr>
            <w:r w:rsidRPr="00730DBF">
              <w:rPr>
                <w:sz w:val="20"/>
                <w:szCs w:val="20"/>
                <w:lang w:eastAsia="zh-CN"/>
              </w:rPr>
              <w:t>0</w:t>
            </w:r>
          </w:p>
        </w:tc>
        <w:tc>
          <w:tcPr>
            <w:tcW w:w="1276" w:type="dxa"/>
            <w:vMerge/>
          </w:tcPr>
          <w:p w:rsidR="00613492" w:rsidRPr="00730DBF" w:rsidRDefault="00613492" w:rsidP="00F17CB1">
            <w:pPr>
              <w:suppressAutoHyphens/>
              <w:autoSpaceDE w:val="0"/>
              <w:autoSpaceDN w:val="0"/>
              <w:rPr>
                <w:sz w:val="20"/>
                <w:szCs w:val="20"/>
              </w:rPr>
            </w:pPr>
          </w:p>
        </w:tc>
        <w:tc>
          <w:tcPr>
            <w:tcW w:w="1701" w:type="dxa"/>
            <w:vMerge/>
          </w:tcPr>
          <w:p w:rsidR="00613492" w:rsidRPr="00730DBF" w:rsidRDefault="00613492" w:rsidP="00F17CB1">
            <w:pPr>
              <w:suppressAutoHyphens/>
              <w:autoSpaceDE w:val="0"/>
              <w:autoSpaceDN w:val="0"/>
              <w:rPr>
                <w:sz w:val="20"/>
                <w:szCs w:val="20"/>
                <w:lang w:eastAsia="zh-CN"/>
              </w:rPr>
            </w:pPr>
          </w:p>
        </w:tc>
      </w:tr>
      <w:tr w:rsidR="00730DBF" w:rsidRPr="00730DBF" w:rsidTr="00B2679C">
        <w:trPr>
          <w:trHeight w:val="1835"/>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lastRenderedPageBreak/>
              <w:t>2</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Основное мероприятие 2.</w:t>
            </w:r>
          </w:p>
          <w:p w:rsidR="000F0DB7" w:rsidRPr="00730DBF" w:rsidRDefault="000F0DB7" w:rsidP="00F17CB1">
            <w:pPr>
              <w:suppressAutoHyphens/>
              <w:autoSpaceDE w:val="0"/>
              <w:autoSpaceDN w:val="0"/>
              <w:rPr>
                <w:sz w:val="20"/>
                <w:szCs w:val="20"/>
              </w:rPr>
            </w:pPr>
            <w:r w:rsidRPr="00730DBF">
              <w:rPr>
                <w:sz w:val="20"/>
                <w:szCs w:val="20"/>
              </w:rPr>
              <w:t xml:space="preserve">Внедрение контрольной системы в соответствии </w:t>
            </w:r>
            <w:proofErr w:type="gramStart"/>
            <w:r w:rsidRPr="00730DBF">
              <w:rPr>
                <w:sz w:val="20"/>
                <w:szCs w:val="20"/>
              </w:rPr>
              <w:t>с</w:t>
            </w:r>
            <w:proofErr w:type="gramEnd"/>
            <w:r w:rsidRPr="00730DBF">
              <w:rPr>
                <w:sz w:val="20"/>
                <w:szCs w:val="20"/>
              </w:rPr>
              <w:t xml:space="preserve"> </w:t>
            </w:r>
          </w:p>
          <w:p w:rsidR="000F0DB7" w:rsidRPr="00730DBF" w:rsidRDefault="000F0DB7" w:rsidP="00F17CB1">
            <w:pPr>
              <w:suppressAutoHyphens/>
              <w:autoSpaceDE w:val="0"/>
              <w:autoSpaceDN w:val="0"/>
              <w:rPr>
                <w:sz w:val="20"/>
                <w:szCs w:val="20"/>
              </w:rPr>
            </w:pPr>
            <w:r w:rsidRPr="00730DBF">
              <w:rPr>
                <w:sz w:val="20"/>
                <w:szCs w:val="20"/>
              </w:rPr>
              <w:t>44 - ФЗ</w:t>
            </w:r>
          </w:p>
        </w:tc>
        <w:tc>
          <w:tcPr>
            <w:tcW w:w="993" w:type="dxa"/>
            <w:vMerge w:val="restart"/>
          </w:tcPr>
          <w:p w:rsidR="000F0DB7" w:rsidRPr="00730DBF" w:rsidRDefault="000F0DB7" w:rsidP="00F17CB1">
            <w:pPr>
              <w:suppressAutoHyphens/>
              <w:jc w:val="center"/>
              <w:rPr>
                <w:sz w:val="20"/>
                <w:szCs w:val="20"/>
                <w:lang w:eastAsia="zh-CN"/>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val="restart"/>
          </w:tcPr>
          <w:p w:rsidR="000F0DB7" w:rsidRPr="00730DBF" w:rsidRDefault="000F0DB7" w:rsidP="00F17CB1">
            <w:pPr>
              <w:suppressAutoHyphens/>
              <w:autoSpaceDE w:val="0"/>
              <w:autoSpaceDN w:val="0"/>
              <w:rPr>
                <w:sz w:val="20"/>
                <w:szCs w:val="20"/>
              </w:rPr>
            </w:pPr>
            <w:r w:rsidRPr="00730DBF">
              <w:rPr>
                <w:sz w:val="20"/>
                <w:szCs w:val="20"/>
              </w:rPr>
              <w:t xml:space="preserve">Муниципальное казенное учреждение «Центр закупок» </w:t>
            </w: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lang w:eastAsia="zh-CN"/>
              </w:rPr>
            </w:pPr>
          </w:p>
        </w:tc>
        <w:tc>
          <w:tcPr>
            <w:tcW w:w="1701" w:type="dxa"/>
            <w:vMerge w:val="restart"/>
          </w:tcPr>
          <w:p w:rsidR="000F0DB7" w:rsidRPr="00730DBF" w:rsidRDefault="000F0DB7" w:rsidP="00F17CB1">
            <w:pPr>
              <w:suppressAutoHyphens/>
              <w:autoSpaceDE w:val="0"/>
              <w:autoSpaceDN w:val="0"/>
              <w:rPr>
                <w:sz w:val="20"/>
                <w:szCs w:val="20"/>
              </w:rPr>
            </w:pPr>
            <w:r w:rsidRPr="00730DBF">
              <w:rPr>
                <w:sz w:val="20"/>
                <w:szCs w:val="20"/>
              </w:rPr>
              <w:t xml:space="preserve">Доля </w:t>
            </w:r>
            <w:proofErr w:type="gramStart"/>
            <w:r w:rsidRPr="00730DBF">
              <w:rPr>
                <w:sz w:val="20"/>
                <w:szCs w:val="20"/>
              </w:rPr>
              <w:t>общей экономии денежных средств от общей суммы объявленных торгов</w:t>
            </w:r>
            <w:proofErr w:type="gramEnd"/>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roofErr w:type="gramStart"/>
            <w:r w:rsidRPr="00730DBF">
              <w:rPr>
                <w:sz w:val="20"/>
                <w:szCs w:val="20"/>
              </w:rPr>
              <w:t>Доля ОМСУ Московской области, а также находящиеся в их ведении организаций и учреждений, подключенных к единой автоматизированной системе управления разрешением государственных и муниципальных заказов Московской области и приведением других видов торгов в интересах ОМСУ Московской области (ЕАСУЗТ)</w:t>
            </w:r>
            <w:proofErr w:type="gramEnd"/>
          </w:p>
          <w:p w:rsidR="000F0DB7" w:rsidRPr="00730DBF" w:rsidRDefault="000F0DB7" w:rsidP="00F17CB1">
            <w:pPr>
              <w:suppressAutoHyphens/>
              <w:autoSpaceDE w:val="0"/>
              <w:autoSpaceDN w:val="0"/>
              <w:rPr>
                <w:sz w:val="20"/>
                <w:szCs w:val="20"/>
              </w:rPr>
            </w:pPr>
          </w:p>
          <w:p w:rsidR="00B2679C" w:rsidRPr="00730DBF" w:rsidRDefault="00B2679C" w:rsidP="00F17CB1">
            <w:pPr>
              <w:suppressAutoHyphens/>
              <w:autoSpaceDE w:val="0"/>
              <w:autoSpaceDN w:val="0"/>
              <w:rPr>
                <w:sz w:val="20"/>
                <w:szCs w:val="20"/>
              </w:rPr>
            </w:pPr>
          </w:p>
          <w:p w:rsidR="00B2679C" w:rsidRPr="00730DBF" w:rsidRDefault="00B2679C"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r w:rsidRPr="00730DBF">
              <w:rPr>
                <w:sz w:val="20"/>
                <w:szCs w:val="20"/>
              </w:rPr>
              <w:t xml:space="preserve">Доля закупок среди субъектов </w:t>
            </w:r>
            <w:r w:rsidRPr="00730DBF">
              <w:rPr>
                <w:sz w:val="20"/>
                <w:szCs w:val="20"/>
              </w:rPr>
              <w:lastRenderedPageBreak/>
              <w:t>малого предпринимательства, социально ориентированных некоммерческих организаций, осуществляемых в соответствии с Федеральным законом №44-ФЗ</w:t>
            </w:r>
          </w:p>
        </w:tc>
      </w:tr>
      <w:tr w:rsidR="00730DBF" w:rsidRPr="00730DBF" w:rsidTr="00B2679C">
        <w:trPr>
          <w:trHeight w:val="2449"/>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613492">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2221"/>
        </w:trPr>
        <w:tc>
          <w:tcPr>
            <w:tcW w:w="426" w:type="dxa"/>
            <w:vMerge w:val="restart"/>
            <w:tcBorders>
              <w:bottom w:val="single" w:sz="4" w:space="0" w:color="auto"/>
            </w:tcBorders>
          </w:tcPr>
          <w:p w:rsidR="000F0DB7" w:rsidRPr="00730DBF" w:rsidRDefault="000F0DB7" w:rsidP="00F17CB1">
            <w:pPr>
              <w:suppressAutoHyphens/>
              <w:autoSpaceDE w:val="0"/>
              <w:autoSpaceDN w:val="0"/>
              <w:rPr>
                <w:sz w:val="20"/>
                <w:szCs w:val="20"/>
              </w:rPr>
            </w:pPr>
            <w:r w:rsidRPr="00730DBF">
              <w:rPr>
                <w:sz w:val="20"/>
                <w:szCs w:val="20"/>
              </w:rPr>
              <w:t>2.1</w:t>
            </w:r>
          </w:p>
        </w:tc>
        <w:tc>
          <w:tcPr>
            <w:tcW w:w="2693" w:type="dxa"/>
            <w:vMerge w:val="restart"/>
            <w:tcBorders>
              <w:bottom w:val="single" w:sz="4" w:space="0" w:color="auto"/>
            </w:tcBorders>
          </w:tcPr>
          <w:p w:rsidR="000F0DB7" w:rsidRPr="00730DBF" w:rsidRDefault="000F0DB7" w:rsidP="00F17CB1">
            <w:pPr>
              <w:rPr>
                <w:sz w:val="20"/>
                <w:szCs w:val="20"/>
              </w:rPr>
            </w:pPr>
            <w:r w:rsidRPr="00730DBF">
              <w:rPr>
                <w:sz w:val="20"/>
                <w:szCs w:val="20"/>
              </w:rPr>
              <w:t>Мероприятие 1.</w:t>
            </w:r>
          </w:p>
          <w:p w:rsidR="000F0DB7" w:rsidRPr="00730DBF" w:rsidRDefault="000F0DB7" w:rsidP="00F17CB1">
            <w:pPr>
              <w:rPr>
                <w:sz w:val="20"/>
                <w:szCs w:val="20"/>
              </w:rPr>
            </w:pPr>
            <w:proofErr w:type="gramStart"/>
            <w:r w:rsidRPr="00730DBF">
              <w:rPr>
                <w:sz w:val="20"/>
                <w:szCs w:val="20"/>
              </w:rPr>
              <w:t>Контроль за</w:t>
            </w:r>
            <w:proofErr w:type="gramEnd"/>
            <w:r w:rsidRPr="00730DBF">
              <w:rPr>
                <w:sz w:val="20"/>
                <w:szCs w:val="20"/>
              </w:rPr>
              <w:t xml:space="preserve"> соблюдением требований обоснованности закупок</w:t>
            </w:r>
          </w:p>
          <w:p w:rsidR="000F0DB7" w:rsidRPr="00730DBF" w:rsidRDefault="000F0DB7" w:rsidP="00F17CB1">
            <w:pPr>
              <w:rPr>
                <w:sz w:val="20"/>
                <w:szCs w:val="20"/>
              </w:rPr>
            </w:pPr>
          </w:p>
        </w:tc>
        <w:tc>
          <w:tcPr>
            <w:tcW w:w="993" w:type="dxa"/>
            <w:vMerge w:val="restart"/>
            <w:tcBorders>
              <w:bottom w:val="single" w:sz="4" w:space="0" w:color="auto"/>
            </w:tcBorders>
          </w:tcPr>
          <w:p w:rsidR="000F0DB7" w:rsidRPr="00730DBF" w:rsidRDefault="000F0DB7" w:rsidP="00F17CB1">
            <w:pPr>
              <w:suppressAutoHyphens/>
              <w:jc w:val="center"/>
              <w:rPr>
                <w:sz w:val="20"/>
                <w:szCs w:val="20"/>
              </w:rPr>
            </w:pPr>
            <w:r w:rsidRPr="00730DBF">
              <w:rPr>
                <w:sz w:val="20"/>
                <w:szCs w:val="20"/>
              </w:rPr>
              <w:t>2017-2021 гг.</w:t>
            </w:r>
          </w:p>
        </w:tc>
        <w:tc>
          <w:tcPr>
            <w:tcW w:w="1701" w:type="dxa"/>
            <w:tcBorders>
              <w:bottom w:val="single" w:sz="4" w:space="0" w:color="auto"/>
            </w:tcBorders>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Borders>
              <w:bottom w:val="single" w:sz="4" w:space="0" w:color="auto"/>
            </w:tcBorders>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Borders>
              <w:bottom w:val="single" w:sz="4" w:space="0" w:color="auto"/>
            </w:tcBorders>
          </w:tcPr>
          <w:p w:rsidR="000F0DB7" w:rsidRPr="00730DBF" w:rsidRDefault="000F0DB7" w:rsidP="00F17CB1">
            <w:pPr>
              <w:suppressAutoHyphens/>
              <w:autoSpaceDE w:val="0"/>
              <w:autoSpaceDN w:val="0"/>
              <w:rPr>
                <w:sz w:val="20"/>
                <w:szCs w:val="20"/>
              </w:rPr>
            </w:pPr>
          </w:p>
        </w:tc>
        <w:tc>
          <w:tcPr>
            <w:tcW w:w="1701" w:type="dxa"/>
            <w:vMerge/>
            <w:tcBorders>
              <w:bottom w:val="single" w:sz="4" w:space="0" w:color="auto"/>
            </w:tcBorders>
          </w:tcPr>
          <w:p w:rsidR="000F0DB7" w:rsidRPr="00730DBF" w:rsidRDefault="000F0DB7" w:rsidP="00F17CB1">
            <w:pPr>
              <w:suppressAutoHyphens/>
              <w:autoSpaceDE w:val="0"/>
              <w:autoSpaceDN w:val="0"/>
              <w:rPr>
                <w:sz w:val="20"/>
                <w:szCs w:val="20"/>
              </w:rPr>
            </w:pPr>
          </w:p>
        </w:tc>
      </w:tr>
      <w:tr w:rsidR="00730DBF" w:rsidRPr="00730DBF" w:rsidTr="00B2679C">
        <w:trPr>
          <w:trHeight w:val="1525"/>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rPr>
                <w:sz w:val="20"/>
                <w:szCs w:val="20"/>
              </w:rPr>
            </w:pPr>
          </w:p>
        </w:tc>
        <w:tc>
          <w:tcPr>
            <w:tcW w:w="993" w:type="dxa"/>
            <w:vMerge/>
          </w:tcPr>
          <w:p w:rsidR="000F0DB7" w:rsidRPr="00730DBF" w:rsidRDefault="000F0DB7" w:rsidP="00F17CB1">
            <w:pPr>
              <w:suppressAutoHyphens/>
              <w:autoSpaceDE w:val="0"/>
              <w:autoSpaceDN w:val="0"/>
              <w:rPr>
                <w:sz w:val="20"/>
                <w:szCs w:val="20"/>
              </w:rPr>
            </w:pPr>
          </w:p>
        </w:tc>
        <w:tc>
          <w:tcPr>
            <w:tcW w:w="1701" w:type="dxa"/>
          </w:tcPr>
          <w:p w:rsidR="000F0DB7" w:rsidRPr="00730DBF" w:rsidRDefault="0016103F" w:rsidP="00F17CB1">
            <w:pPr>
              <w:suppressAutoHyphens/>
              <w:rPr>
                <w:sz w:val="20"/>
                <w:szCs w:val="20"/>
                <w:lang w:eastAsia="zh-CN"/>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43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2.2</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2.</w:t>
            </w:r>
          </w:p>
          <w:p w:rsidR="00B2679C" w:rsidRPr="00730DBF" w:rsidRDefault="000F0DB7" w:rsidP="00F17CB1">
            <w:pPr>
              <w:suppressAutoHyphens/>
              <w:autoSpaceDE w:val="0"/>
              <w:autoSpaceDN w:val="0"/>
              <w:rPr>
                <w:sz w:val="20"/>
                <w:szCs w:val="20"/>
              </w:rPr>
            </w:pPr>
            <w:r w:rsidRPr="00730DBF">
              <w:rPr>
                <w:sz w:val="20"/>
                <w:szCs w:val="20"/>
              </w:rPr>
              <w:t xml:space="preserve">Контроль обоснования </w:t>
            </w:r>
            <w:proofErr w:type="gramStart"/>
            <w:r w:rsidRPr="00730DBF">
              <w:rPr>
                <w:sz w:val="20"/>
                <w:szCs w:val="20"/>
              </w:rPr>
              <w:t>начальной</w:t>
            </w:r>
            <w:proofErr w:type="gramEnd"/>
          </w:p>
          <w:p w:rsidR="000F0DB7" w:rsidRPr="00730DBF" w:rsidRDefault="000F0DB7" w:rsidP="00F17CB1">
            <w:pPr>
              <w:suppressAutoHyphens/>
              <w:autoSpaceDE w:val="0"/>
              <w:autoSpaceDN w:val="0"/>
              <w:rPr>
                <w:sz w:val="20"/>
                <w:szCs w:val="20"/>
              </w:rPr>
            </w:pPr>
            <w:r w:rsidRPr="00730DBF">
              <w:rPr>
                <w:sz w:val="20"/>
                <w:szCs w:val="20"/>
              </w:rPr>
              <w:lastRenderedPageBreak/>
              <w:t>(максимальной) цены контракта</w:t>
            </w:r>
          </w:p>
          <w:p w:rsidR="000F0DB7" w:rsidRPr="00730DBF" w:rsidRDefault="000F0DB7" w:rsidP="00F17CB1">
            <w:pPr>
              <w:suppressAutoHyphens/>
              <w:autoSpaceDE w:val="0"/>
              <w:autoSpaceDN w:val="0"/>
              <w:rPr>
                <w:sz w:val="20"/>
                <w:szCs w:val="20"/>
              </w:rPr>
            </w:pPr>
          </w:p>
        </w:tc>
        <w:tc>
          <w:tcPr>
            <w:tcW w:w="993" w:type="dxa"/>
            <w:vMerge w:val="restart"/>
          </w:tcPr>
          <w:p w:rsidR="000F0DB7" w:rsidRPr="00730DBF" w:rsidRDefault="000F0DB7" w:rsidP="00F17CB1">
            <w:pPr>
              <w:suppressAutoHyphens/>
              <w:autoSpaceDE w:val="0"/>
              <w:autoSpaceDN w:val="0"/>
              <w:jc w:val="center"/>
              <w:rPr>
                <w:sz w:val="20"/>
                <w:szCs w:val="20"/>
              </w:rPr>
            </w:pPr>
            <w:r w:rsidRPr="00730DBF">
              <w:rPr>
                <w:sz w:val="20"/>
                <w:szCs w:val="20"/>
              </w:rPr>
              <w:lastRenderedPageBreak/>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lastRenderedPageBreak/>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tc>
        <w:tc>
          <w:tcPr>
            <w:tcW w:w="1276" w:type="dxa"/>
            <w:vMerge/>
          </w:tcPr>
          <w:p w:rsidR="000F0DB7" w:rsidRPr="00730DBF" w:rsidRDefault="000F0DB7" w:rsidP="00F17CB1">
            <w:pPr>
              <w:suppressAutoHyphens/>
              <w:rPr>
                <w:sz w:val="20"/>
                <w:szCs w:val="20"/>
                <w:lang w:eastAsia="zh-CN"/>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796"/>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autoSpaceDE w:val="0"/>
              <w:autoSpaceDN w:val="0"/>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1276" w:type="dxa"/>
            <w:vMerge/>
          </w:tcPr>
          <w:p w:rsidR="000F0DB7" w:rsidRPr="00730DBF" w:rsidRDefault="000F0DB7" w:rsidP="00F17CB1">
            <w:pPr>
              <w:suppressAutoHyphens/>
              <w:rPr>
                <w:sz w:val="20"/>
                <w:szCs w:val="20"/>
                <w:lang w:eastAsia="zh-CN"/>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3</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Основное мероприятие 3.</w:t>
            </w:r>
          </w:p>
          <w:p w:rsidR="000F0DB7" w:rsidRPr="00730DBF" w:rsidRDefault="000F0DB7" w:rsidP="00F17CB1">
            <w:pPr>
              <w:suppressAutoHyphens/>
              <w:autoSpaceDE w:val="0"/>
              <w:autoSpaceDN w:val="0"/>
              <w:rPr>
                <w:sz w:val="20"/>
                <w:szCs w:val="20"/>
              </w:rPr>
            </w:pPr>
            <w:r w:rsidRPr="00730DBF">
              <w:rPr>
                <w:sz w:val="20"/>
                <w:szCs w:val="20"/>
              </w:rPr>
              <w:t>Расширение доступности информации об осуществлении закупок для муниципальных нужд</w:t>
            </w:r>
          </w:p>
        </w:tc>
        <w:tc>
          <w:tcPr>
            <w:tcW w:w="993" w:type="dxa"/>
            <w:vMerge w:val="restart"/>
          </w:tcPr>
          <w:p w:rsidR="000F0DB7" w:rsidRPr="00730DBF" w:rsidRDefault="000F0DB7" w:rsidP="00F17CB1">
            <w:pPr>
              <w:suppressAutoHyphens/>
              <w:jc w:val="center"/>
              <w:rPr>
                <w:sz w:val="20"/>
                <w:szCs w:val="20"/>
                <w:lang w:eastAsia="zh-CN"/>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BE20ED">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BE20ED"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BE20ED">
            <w:pPr>
              <w:rPr>
                <w:sz w:val="20"/>
                <w:szCs w:val="20"/>
              </w:rPr>
            </w:pPr>
          </w:p>
        </w:tc>
        <w:tc>
          <w:tcPr>
            <w:tcW w:w="992" w:type="dxa"/>
          </w:tcPr>
          <w:p w:rsidR="000F0DB7" w:rsidRPr="00730DBF" w:rsidRDefault="000F0DB7" w:rsidP="00BE20ED">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BE20ED">
            <w:pPr>
              <w:suppressAutoHyphens/>
              <w:autoSpaceDE w:val="0"/>
              <w:autoSpaceDN w:val="0"/>
              <w:jc w:val="center"/>
              <w:rPr>
                <w:sz w:val="20"/>
                <w:szCs w:val="20"/>
              </w:rPr>
            </w:pPr>
            <w:r w:rsidRPr="00730DBF">
              <w:rPr>
                <w:sz w:val="20"/>
                <w:szCs w:val="20"/>
              </w:rPr>
              <w:t>0</w:t>
            </w:r>
          </w:p>
        </w:tc>
        <w:tc>
          <w:tcPr>
            <w:tcW w:w="850" w:type="dxa"/>
          </w:tcPr>
          <w:p w:rsidR="000F0DB7" w:rsidRPr="00730DBF" w:rsidRDefault="00BE20ED" w:rsidP="00BE20ED">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tc>
        <w:tc>
          <w:tcPr>
            <w:tcW w:w="1276" w:type="dxa"/>
            <w:vMerge w:val="restart"/>
          </w:tcPr>
          <w:p w:rsidR="000F0DB7" w:rsidRPr="00730DBF" w:rsidRDefault="000F0DB7" w:rsidP="00B33B89">
            <w:pPr>
              <w:suppressAutoHyphens/>
              <w:rPr>
                <w:sz w:val="20"/>
                <w:szCs w:val="20"/>
                <w:lang w:eastAsia="zh-CN"/>
              </w:rPr>
            </w:pPr>
            <w:r w:rsidRPr="00730DBF">
              <w:rPr>
                <w:sz w:val="20"/>
                <w:szCs w:val="20"/>
              </w:rPr>
              <w:t xml:space="preserve">Муниципальное казенное учреждение «Центр закупок» </w:t>
            </w:r>
          </w:p>
        </w:tc>
        <w:tc>
          <w:tcPr>
            <w:tcW w:w="1701" w:type="dxa"/>
            <w:vMerge w:val="restart"/>
          </w:tcPr>
          <w:p w:rsidR="000F0DB7" w:rsidRPr="00730DBF" w:rsidRDefault="000F0DB7" w:rsidP="00F17CB1">
            <w:pPr>
              <w:suppressAutoHyphens/>
              <w:autoSpaceDE w:val="0"/>
              <w:autoSpaceDN w:val="0"/>
              <w:rPr>
                <w:bCs/>
                <w:sz w:val="20"/>
                <w:szCs w:val="20"/>
                <w:lang w:eastAsia="zh-CN"/>
              </w:rPr>
            </w:pPr>
            <w:r w:rsidRPr="00730DBF">
              <w:rPr>
                <w:bCs/>
                <w:sz w:val="20"/>
                <w:szCs w:val="20"/>
                <w:lang w:eastAsia="zh-CN"/>
              </w:rPr>
              <w:t>Доля несостоявшихся торгов от общего количества объявленных торгов</w:t>
            </w:r>
          </w:p>
          <w:p w:rsidR="000F0DB7" w:rsidRPr="00730DBF" w:rsidRDefault="000F0DB7" w:rsidP="00F17CB1">
            <w:pPr>
              <w:suppressAutoHyphens/>
              <w:autoSpaceDE w:val="0"/>
              <w:autoSpaceDN w:val="0"/>
              <w:rPr>
                <w:bCs/>
                <w:sz w:val="20"/>
                <w:szCs w:val="20"/>
                <w:lang w:eastAsia="zh-CN"/>
              </w:rPr>
            </w:pPr>
          </w:p>
          <w:p w:rsidR="000F0DB7" w:rsidRPr="00730DBF" w:rsidRDefault="000F0DB7" w:rsidP="00F17CB1">
            <w:pPr>
              <w:suppressAutoHyphens/>
              <w:autoSpaceDE w:val="0"/>
              <w:autoSpaceDN w:val="0"/>
              <w:rPr>
                <w:bCs/>
                <w:sz w:val="20"/>
                <w:szCs w:val="20"/>
                <w:lang w:eastAsia="zh-CN"/>
              </w:rPr>
            </w:pPr>
            <w:r w:rsidRPr="00730DBF">
              <w:rPr>
                <w:bCs/>
                <w:sz w:val="20"/>
                <w:szCs w:val="20"/>
                <w:lang w:eastAsia="zh-CN"/>
              </w:rPr>
              <w:t>Среднее количество участников на торгах</w:t>
            </w:r>
          </w:p>
        </w:tc>
      </w:tr>
      <w:tr w:rsidR="00730DBF" w:rsidRPr="00730DBF" w:rsidTr="00B2679C">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992"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1"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850" w:type="dxa"/>
          </w:tcPr>
          <w:p w:rsidR="000F0DB7" w:rsidRPr="00730DBF" w:rsidRDefault="000F0DB7" w:rsidP="00F17CB1">
            <w:pPr>
              <w:suppressAutoHyphens/>
              <w:jc w:val="center"/>
              <w:rPr>
                <w:sz w:val="20"/>
                <w:szCs w:val="20"/>
                <w:lang w:eastAsia="zh-CN"/>
              </w:rPr>
            </w:pPr>
            <w:r w:rsidRPr="00730DBF">
              <w:rPr>
                <w:sz w:val="20"/>
                <w:szCs w:val="20"/>
                <w:lang w:eastAsia="zh-CN"/>
              </w:rPr>
              <w:t>0</w:t>
            </w:r>
          </w:p>
        </w:tc>
        <w:tc>
          <w:tcPr>
            <w:tcW w:w="1276" w:type="dxa"/>
            <w:vMerge/>
          </w:tcPr>
          <w:p w:rsidR="000F0DB7" w:rsidRPr="00730DBF" w:rsidRDefault="000F0DB7" w:rsidP="00F17CB1">
            <w:pPr>
              <w:suppressAutoHyphens/>
              <w:rPr>
                <w:sz w:val="20"/>
                <w:szCs w:val="20"/>
                <w:lang w:eastAsia="zh-CN"/>
              </w:rPr>
            </w:pPr>
          </w:p>
        </w:tc>
        <w:tc>
          <w:tcPr>
            <w:tcW w:w="1701" w:type="dxa"/>
            <w:vMerge/>
          </w:tcPr>
          <w:p w:rsidR="000F0DB7" w:rsidRPr="00730DBF" w:rsidRDefault="000F0DB7" w:rsidP="00F17CB1">
            <w:pPr>
              <w:suppressAutoHyphens/>
              <w:autoSpaceDE w:val="0"/>
              <w:autoSpaceDN w:val="0"/>
              <w:rPr>
                <w:bCs/>
                <w:sz w:val="20"/>
                <w:szCs w:val="20"/>
                <w:lang w:eastAsia="zh-CN"/>
              </w:rPr>
            </w:pPr>
          </w:p>
        </w:tc>
      </w:tr>
      <w:tr w:rsidR="00730DBF" w:rsidRPr="00730DBF" w:rsidTr="00B2679C">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3.1</w:t>
            </w:r>
          </w:p>
        </w:tc>
        <w:tc>
          <w:tcPr>
            <w:tcW w:w="2693" w:type="dxa"/>
            <w:vMerge w:val="restart"/>
          </w:tcPr>
          <w:p w:rsidR="000F0DB7" w:rsidRPr="00730DBF" w:rsidRDefault="000F0DB7" w:rsidP="00F17CB1">
            <w:pPr>
              <w:pBdr>
                <w:top w:val="single" w:sz="4" w:space="1" w:color="auto"/>
              </w:pBdr>
              <w:suppressAutoHyphens/>
              <w:autoSpaceDE w:val="0"/>
              <w:autoSpaceDN w:val="0"/>
              <w:rPr>
                <w:sz w:val="20"/>
                <w:szCs w:val="20"/>
              </w:rPr>
            </w:pPr>
            <w:r w:rsidRPr="00730DBF">
              <w:rPr>
                <w:sz w:val="20"/>
                <w:szCs w:val="20"/>
              </w:rPr>
              <w:t>Мероприятие 1.</w:t>
            </w:r>
          </w:p>
          <w:p w:rsidR="000F0DB7" w:rsidRPr="00730DBF" w:rsidRDefault="000F0DB7" w:rsidP="00F17CB1">
            <w:pPr>
              <w:suppressAutoHyphens/>
              <w:autoSpaceDE w:val="0"/>
              <w:autoSpaceDN w:val="0"/>
              <w:rPr>
                <w:sz w:val="20"/>
                <w:szCs w:val="20"/>
              </w:rPr>
            </w:pPr>
            <w:r w:rsidRPr="00730DBF">
              <w:rPr>
                <w:sz w:val="20"/>
                <w:szCs w:val="20"/>
              </w:rPr>
              <w:t>Информирование потенциальных участников закупок об их проведении</w:t>
            </w:r>
          </w:p>
          <w:p w:rsidR="000F0DB7" w:rsidRPr="00730DBF" w:rsidRDefault="000F0DB7" w:rsidP="00F17CB1">
            <w:pPr>
              <w:suppressAutoHyphens/>
              <w:autoSpaceDE w:val="0"/>
              <w:autoSpaceDN w:val="0"/>
              <w:rPr>
                <w:sz w:val="20"/>
                <w:szCs w:val="20"/>
              </w:rPr>
            </w:pPr>
          </w:p>
        </w:tc>
        <w:tc>
          <w:tcPr>
            <w:tcW w:w="993" w:type="dxa"/>
            <w:vMerge w:val="restart"/>
          </w:tcPr>
          <w:p w:rsidR="000F0DB7" w:rsidRPr="00730DBF" w:rsidRDefault="000F0DB7" w:rsidP="00F17CB1">
            <w:pPr>
              <w:suppressAutoHyphens/>
              <w:autoSpaceDE w:val="0"/>
              <w:autoSpaceDN w:val="0"/>
              <w:jc w:val="center"/>
              <w:rPr>
                <w:sz w:val="20"/>
                <w:szCs w:val="20"/>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lang w:eastAsia="zh-CN"/>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1417"/>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autoSpaceDE w:val="0"/>
              <w:autoSpaceDN w:val="0"/>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lang w:eastAsia="zh-CN"/>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240"/>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3.2</w:t>
            </w:r>
          </w:p>
        </w:tc>
        <w:tc>
          <w:tcPr>
            <w:tcW w:w="2693" w:type="dxa"/>
            <w:vMerge w:val="restart"/>
          </w:tcPr>
          <w:p w:rsidR="000F0DB7" w:rsidRPr="00730DBF" w:rsidRDefault="000F0DB7" w:rsidP="00F17CB1">
            <w:pPr>
              <w:rPr>
                <w:sz w:val="20"/>
                <w:szCs w:val="20"/>
              </w:rPr>
            </w:pPr>
            <w:r w:rsidRPr="00730DBF">
              <w:rPr>
                <w:sz w:val="20"/>
                <w:szCs w:val="20"/>
              </w:rPr>
              <w:t>Мероприятие 2.</w:t>
            </w:r>
          </w:p>
          <w:p w:rsidR="000F0DB7" w:rsidRPr="00730DBF" w:rsidRDefault="000F0DB7" w:rsidP="00F17CB1">
            <w:pPr>
              <w:rPr>
                <w:sz w:val="20"/>
                <w:szCs w:val="20"/>
              </w:rPr>
            </w:pPr>
            <w:r w:rsidRPr="00730DBF">
              <w:rPr>
                <w:sz w:val="20"/>
                <w:szCs w:val="20"/>
              </w:rPr>
              <w:t>Информирование о наиболее значимых торгах в СМИ</w:t>
            </w:r>
          </w:p>
          <w:p w:rsidR="000F0DB7" w:rsidRPr="00730DBF" w:rsidRDefault="000F0DB7" w:rsidP="00F17CB1">
            <w:pPr>
              <w:rPr>
                <w:rFonts w:ascii="Courier New" w:hAnsi="Courier New" w:cs="Courier New"/>
                <w:sz w:val="20"/>
                <w:szCs w:val="20"/>
              </w:rPr>
            </w:pPr>
          </w:p>
        </w:tc>
        <w:tc>
          <w:tcPr>
            <w:tcW w:w="993" w:type="dxa"/>
            <w:vMerge w:val="restart"/>
          </w:tcPr>
          <w:p w:rsidR="000F0DB7" w:rsidRPr="00730DBF" w:rsidRDefault="000F0DB7" w:rsidP="00F17CB1">
            <w:pPr>
              <w:suppressAutoHyphens/>
              <w:jc w:val="center"/>
              <w:rPr>
                <w:sz w:val="20"/>
                <w:szCs w:val="20"/>
                <w:lang w:eastAsia="zh-CN"/>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240"/>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autoSpaceDE w:val="0"/>
              <w:autoSpaceDN w:val="0"/>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615"/>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 xml:space="preserve">Основное мероприятие 4. </w:t>
            </w:r>
          </w:p>
          <w:p w:rsidR="000F0DB7" w:rsidRPr="00730DBF" w:rsidRDefault="000F0DB7" w:rsidP="00F17CB1">
            <w:pPr>
              <w:suppressAutoHyphens/>
              <w:autoSpaceDE w:val="0"/>
              <w:autoSpaceDN w:val="0"/>
              <w:rPr>
                <w:sz w:val="20"/>
                <w:szCs w:val="20"/>
              </w:rPr>
            </w:pPr>
            <w:r w:rsidRPr="00730DBF">
              <w:rPr>
                <w:sz w:val="20"/>
                <w:szCs w:val="20"/>
              </w:rPr>
              <w:t>Внедрение Стандарта развития конкуренции</w:t>
            </w:r>
          </w:p>
        </w:tc>
        <w:tc>
          <w:tcPr>
            <w:tcW w:w="993" w:type="dxa"/>
            <w:vMerge w:val="restart"/>
          </w:tcPr>
          <w:p w:rsidR="000F0DB7" w:rsidRPr="00730DBF" w:rsidRDefault="000F0DB7" w:rsidP="00F17CB1">
            <w:pPr>
              <w:suppressAutoHyphens/>
              <w:jc w:val="center"/>
              <w:rPr>
                <w:sz w:val="20"/>
                <w:szCs w:val="20"/>
                <w:lang w:eastAsia="zh-CN"/>
              </w:rPr>
            </w:pPr>
            <w:r w:rsidRPr="00730DBF">
              <w:rPr>
                <w:sz w:val="20"/>
                <w:szCs w:val="20"/>
              </w:rPr>
              <w:t>2017-2021 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0F0DB7">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val="restart"/>
          </w:tcPr>
          <w:p w:rsidR="000F0DB7" w:rsidRPr="00730DBF" w:rsidRDefault="000F0DB7" w:rsidP="00B33B89">
            <w:pPr>
              <w:suppressAutoHyphens/>
              <w:autoSpaceDE w:val="0"/>
              <w:autoSpaceDN w:val="0"/>
              <w:rPr>
                <w:sz w:val="20"/>
                <w:szCs w:val="20"/>
              </w:rPr>
            </w:pPr>
            <w:r w:rsidRPr="00730DBF">
              <w:rPr>
                <w:sz w:val="20"/>
                <w:szCs w:val="20"/>
              </w:rPr>
              <w:t xml:space="preserve">Муниципальное казенное учреждение «Центр закупок» </w:t>
            </w:r>
          </w:p>
        </w:tc>
        <w:tc>
          <w:tcPr>
            <w:tcW w:w="1701" w:type="dxa"/>
            <w:vMerge w:val="restart"/>
          </w:tcPr>
          <w:p w:rsidR="000F0DB7" w:rsidRPr="00730DBF" w:rsidRDefault="000F0DB7" w:rsidP="00F17CB1">
            <w:pPr>
              <w:suppressAutoHyphens/>
              <w:autoSpaceDE w:val="0"/>
              <w:autoSpaceDN w:val="0"/>
              <w:rPr>
                <w:sz w:val="20"/>
                <w:szCs w:val="20"/>
              </w:rPr>
            </w:pPr>
            <w:r w:rsidRPr="00730DBF">
              <w:rPr>
                <w:sz w:val="20"/>
                <w:szCs w:val="20"/>
              </w:rPr>
              <w:t xml:space="preserve">Количество реализованных требований Стандарта развития конкуренции в Московской </w:t>
            </w:r>
            <w:r w:rsidRPr="00730DBF">
              <w:rPr>
                <w:sz w:val="20"/>
                <w:szCs w:val="20"/>
              </w:rPr>
              <w:lastRenderedPageBreak/>
              <w:t>области</w:t>
            </w: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tc>
      </w:tr>
      <w:tr w:rsidR="00730DBF" w:rsidRPr="00730DBF" w:rsidTr="00B2679C">
        <w:trPr>
          <w:trHeight w:val="240"/>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autoSpaceDE w:val="0"/>
              <w:autoSpaceDN w:val="0"/>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lastRenderedPageBreak/>
              <w:t>4.1</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 xml:space="preserve"> Мероприятие 1</w:t>
            </w:r>
          </w:p>
          <w:p w:rsidR="000F0DB7" w:rsidRPr="00730DBF" w:rsidRDefault="000F0DB7" w:rsidP="00F17CB1">
            <w:pPr>
              <w:suppressAutoHyphens/>
              <w:autoSpaceDE w:val="0"/>
              <w:autoSpaceDN w:val="0"/>
              <w:rPr>
                <w:sz w:val="20"/>
                <w:szCs w:val="20"/>
              </w:rPr>
            </w:pPr>
            <w:r w:rsidRPr="00730DBF">
              <w:rPr>
                <w:sz w:val="20"/>
                <w:szCs w:val="20"/>
              </w:rPr>
              <w:t>Создание Уполномоченного органа по развитию конкуренции в муниципальном районе</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4.2</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2</w:t>
            </w:r>
          </w:p>
          <w:p w:rsidR="000F0DB7" w:rsidRPr="00730DBF" w:rsidRDefault="000F0DB7" w:rsidP="00F17CB1">
            <w:pPr>
              <w:suppressAutoHyphens/>
              <w:autoSpaceDE w:val="0"/>
              <w:autoSpaceDN w:val="0"/>
              <w:rPr>
                <w:sz w:val="20"/>
                <w:szCs w:val="20"/>
              </w:rPr>
            </w:pPr>
            <w:r w:rsidRPr="00730DBF">
              <w:rPr>
                <w:sz w:val="20"/>
                <w:szCs w:val="20"/>
              </w:rPr>
              <w:t>Создание рабочей группы по развитию конкуренции в муниципальном районе</w:t>
            </w: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p w:rsidR="000F0DB7" w:rsidRPr="00730DBF" w:rsidRDefault="000F0DB7" w:rsidP="00F17CB1">
            <w:pPr>
              <w:suppressAutoHyphens/>
              <w:autoSpaceDE w:val="0"/>
              <w:autoSpaceDN w:val="0"/>
              <w:rPr>
                <w:sz w:val="20"/>
                <w:szCs w:val="20"/>
              </w:rPr>
            </w:pP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4.3</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3.</w:t>
            </w:r>
          </w:p>
          <w:p w:rsidR="000F0DB7" w:rsidRPr="00730DBF" w:rsidRDefault="000F0DB7" w:rsidP="00F17CB1">
            <w:pPr>
              <w:suppressAutoHyphens/>
              <w:autoSpaceDE w:val="0"/>
              <w:autoSpaceDN w:val="0"/>
              <w:rPr>
                <w:sz w:val="20"/>
                <w:szCs w:val="20"/>
              </w:rPr>
            </w:pPr>
            <w:r w:rsidRPr="00730DBF">
              <w:rPr>
                <w:sz w:val="20"/>
                <w:szCs w:val="20"/>
              </w:rPr>
              <w:t>Утверждение перечня приоритетных и социально значимых рынков для развития конкуренции в муниципальном районе</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4.4</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4.</w:t>
            </w:r>
          </w:p>
          <w:p w:rsidR="000F0DB7" w:rsidRPr="00730DBF" w:rsidRDefault="000F0DB7" w:rsidP="00F17CB1">
            <w:pPr>
              <w:suppressAutoHyphens/>
              <w:autoSpaceDE w:val="0"/>
              <w:autoSpaceDN w:val="0"/>
              <w:rPr>
                <w:sz w:val="20"/>
                <w:szCs w:val="20"/>
              </w:rPr>
            </w:pPr>
            <w:r w:rsidRPr="00730DBF">
              <w:rPr>
                <w:sz w:val="20"/>
                <w:szCs w:val="20"/>
              </w:rPr>
              <w:t>Разработка плана мероприяти</w:t>
            </w:r>
            <w:proofErr w:type="gramStart"/>
            <w:r w:rsidRPr="00730DBF">
              <w:rPr>
                <w:sz w:val="20"/>
                <w:szCs w:val="20"/>
              </w:rPr>
              <w:t>й(</w:t>
            </w:r>
            <w:proofErr w:type="gramEnd"/>
            <w:r w:rsidRPr="00730DBF">
              <w:rPr>
                <w:sz w:val="20"/>
                <w:szCs w:val="20"/>
              </w:rPr>
              <w:t>«дорожной карты») по развитию конкуренции в муниципальном районе</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4.5</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5.</w:t>
            </w:r>
          </w:p>
          <w:p w:rsidR="000F0DB7" w:rsidRPr="00730DBF" w:rsidRDefault="000F0DB7" w:rsidP="00F17CB1">
            <w:pPr>
              <w:suppressAutoHyphens/>
              <w:autoSpaceDE w:val="0"/>
              <w:autoSpaceDN w:val="0"/>
              <w:rPr>
                <w:sz w:val="20"/>
                <w:szCs w:val="20"/>
              </w:rPr>
            </w:pPr>
            <w:r w:rsidRPr="00730DBF">
              <w:rPr>
                <w:sz w:val="20"/>
                <w:szCs w:val="20"/>
              </w:rPr>
              <w:t>Проведение мониторинга состояния и развития конкурентной среды на рынках товаров и услуг муниципального района</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4.6</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Мероприятие 6.</w:t>
            </w:r>
          </w:p>
          <w:p w:rsidR="000F0DB7" w:rsidRPr="00730DBF" w:rsidRDefault="000F0DB7" w:rsidP="00F17CB1">
            <w:pPr>
              <w:suppressAutoHyphens/>
              <w:autoSpaceDE w:val="0"/>
              <w:autoSpaceDN w:val="0"/>
              <w:rPr>
                <w:sz w:val="20"/>
                <w:szCs w:val="20"/>
              </w:rPr>
            </w:pPr>
            <w:r w:rsidRPr="00730DBF">
              <w:rPr>
                <w:sz w:val="20"/>
                <w:szCs w:val="20"/>
              </w:rPr>
              <w:t xml:space="preserve">Повышение уровня информированности субъектов </w:t>
            </w:r>
            <w:r w:rsidRPr="00730DBF">
              <w:rPr>
                <w:sz w:val="20"/>
                <w:szCs w:val="20"/>
              </w:rPr>
              <w:lastRenderedPageBreak/>
              <w:t>предпринимательской деятельности и потребителей товаров и услуг о состоянии конкурентной среды и деятельности по развитию конкуренции в муниципальном районе</w:t>
            </w:r>
          </w:p>
        </w:tc>
        <w:tc>
          <w:tcPr>
            <w:tcW w:w="993" w:type="dxa"/>
            <w:vMerge w:val="restart"/>
          </w:tcPr>
          <w:p w:rsidR="000F0DB7" w:rsidRPr="00730DBF" w:rsidRDefault="000F0DB7" w:rsidP="00F17CB1">
            <w:pPr>
              <w:suppressAutoHyphens/>
              <w:jc w:val="center"/>
              <w:rPr>
                <w:sz w:val="20"/>
                <w:szCs w:val="20"/>
              </w:rPr>
            </w:pPr>
            <w:r w:rsidRPr="00730DBF">
              <w:rPr>
                <w:sz w:val="20"/>
                <w:szCs w:val="20"/>
              </w:rPr>
              <w:lastRenderedPageBreak/>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16103F" w:rsidP="00F17CB1">
            <w:pPr>
              <w:suppressAutoHyphens/>
              <w:autoSpaceDE w:val="0"/>
              <w:autoSpaceDN w:val="0"/>
              <w:rPr>
                <w:sz w:val="20"/>
                <w:szCs w:val="20"/>
              </w:rPr>
            </w:pPr>
            <w:r w:rsidRPr="00730DBF">
              <w:rPr>
                <w:sz w:val="20"/>
                <w:szCs w:val="20"/>
              </w:rPr>
              <w:t xml:space="preserve">Средства бюджета </w:t>
            </w:r>
            <w:r w:rsidRPr="00730DBF">
              <w:rPr>
                <w:sz w:val="20"/>
                <w:szCs w:val="20"/>
              </w:rPr>
              <w:lastRenderedPageBreak/>
              <w:t>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lastRenderedPageBreak/>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5B54B3" w:rsidRPr="00730DBF" w:rsidRDefault="005B54B3" w:rsidP="00F17CB1">
            <w:pPr>
              <w:suppressAutoHyphens/>
              <w:autoSpaceDE w:val="0"/>
              <w:autoSpaceDN w:val="0"/>
              <w:rPr>
                <w:sz w:val="20"/>
                <w:szCs w:val="20"/>
              </w:rPr>
            </w:pPr>
            <w:r w:rsidRPr="00730DBF">
              <w:rPr>
                <w:sz w:val="20"/>
                <w:szCs w:val="20"/>
              </w:rPr>
              <w:lastRenderedPageBreak/>
              <w:t>5</w:t>
            </w:r>
          </w:p>
        </w:tc>
        <w:tc>
          <w:tcPr>
            <w:tcW w:w="2693" w:type="dxa"/>
            <w:vMerge w:val="restart"/>
          </w:tcPr>
          <w:p w:rsidR="005B54B3" w:rsidRPr="00730DBF" w:rsidRDefault="005B54B3" w:rsidP="00F17CB1">
            <w:pPr>
              <w:suppressAutoHyphens/>
              <w:autoSpaceDE w:val="0"/>
              <w:autoSpaceDN w:val="0"/>
              <w:rPr>
                <w:sz w:val="20"/>
                <w:szCs w:val="20"/>
              </w:rPr>
            </w:pPr>
            <w:r w:rsidRPr="00730DBF">
              <w:rPr>
                <w:sz w:val="20"/>
                <w:szCs w:val="20"/>
              </w:rPr>
              <w:t>Основное мероприятие 5.</w:t>
            </w:r>
          </w:p>
          <w:p w:rsidR="005B54B3" w:rsidRPr="00730DBF" w:rsidRDefault="005B54B3" w:rsidP="00F17CB1">
            <w:pPr>
              <w:suppressAutoHyphens/>
              <w:autoSpaceDE w:val="0"/>
              <w:autoSpaceDN w:val="0"/>
              <w:rPr>
                <w:sz w:val="20"/>
                <w:szCs w:val="20"/>
              </w:rPr>
            </w:pPr>
            <w:r w:rsidRPr="00730DBF">
              <w:rPr>
                <w:sz w:val="20"/>
                <w:szCs w:val="20"/>
              </w:rPr>
              <w:t>Обеспечение деятельности Муниципального казенного учреждения «Центра закупок» муниципального образования Раменский муниципальный район Московской области</w:t>
            </w:r>
          </w:p>
        </w:tc>
        <w:tc>
          <w:tcPr>
            <w:tcW w:w="993" w:type="dxa"/>
            <w:vMerge w:val="restart"/>
          </w:tcPr>
          <w:p w:rsidR="005B54B3" w:rsidRPr="00730DBF" w:rsidRDefault="005B54B3" w:rsidP="00F17CB1">
            <w:pPr>
              <w:suppressAutoHyphens/>
              <w:jc w:val="center"/>
              <w:rPr>
                <w:sz w:val="20"/>
                <w:szCs w:val="20"/>
              </w:rPr>
            </w:pPr>
            <w:r w:rsidRPr="00730DBF">
              <w:rPr>
                <w:sz w:val="20"/>
                <w:szCs w:val="20"/>
              </w:rPr>
              <w:t>2017-2021гг.</w:t>
            </w:r>
          </w:p>
        </w:tc>
        <w:tc>
          <w:tcPr>
            <w:tcW w:w="1701" w:type="dxa"/>
          </w:tcPr>
          <w:p w:rsidR="005B54B3" w:rsidRPr="00730DBF" w:rsidRDefault="005B54B3" w:rsidP="00F17CB1">
            <w:pPr>
              <w:suppressAutoHyphens/>
              <w:autoSpaceDE w:val="0"/>
              <w:autoSpaceDN w:val="0"/>
              <w:rPr>
                <w:sz w:val="20"/>
                <w:szCs w:val="20"/>
              </w:rPr>
            </w:pPr>
            <w:r w:rsidRPr="00730DBF">
              <w:rPr>
                <w:sz w:val="20"/>
                <w:szCs w:val="20"/>
              </w:rPr>
              <w:t>Итого:</w:t>
            </w:r>
          </w:p>
        </w:tc>
        <w:tc>
          <w:tcPr>
            <w:tcW w:w="1134" w:type="dxa"/>
            <w:shd w:val="clear" w:color="auto" w:fill="auto"/>
          </w:tcPr>
          <w:p w:rsidR="005B54B3" w:rsidRPr="00730DBF" w:rsidRDefault="005B54B3" w:rsidP="00F17CB1">
            <w:pPr>
              <w:suppressAutoHyphens/>
              <w:autoSpaceDE w:val="0"/>
              <w:autoSpaceDN w:val="0"/>
              <w:jc w:val="center"/>
              <w:rPr>
                <w:sz w:val="20"/>
                <w:szCs w:val="20"/>
              </w:rPr>
            </w:pPr>
            <w:r w:rsidRPr="00730DBF">
              <w:rPr>
                <w:sz w:val="20"/>
                <w:szCs w:val="20"/>
              </w:rPr>
              <w:t>0,00</w:t>
            </w:r>
          </w:p>
        </w:tc>
        <w:tc>
          <w:tcPr>
            <w:tcW w:w="992" w:type="dxa"/>
            <w:shd w:val="clear" w:color="auto" w:fill="auto"/>
            <w:vAlign w:val="center"/>
          </w:tcPr>
          <w:p w:rsidR="005B54B3" w:rsidRPr="00730DBF" w:rsidRDefault="00B2679C" w:rsidP="00024A1A">
            <w:pPr>
              <w:suppressAutoHyphens/>
              <w:autoSpaceDE w:val="0"/>
              <w:autoSpaceDN w:val="0"/>
              <w:jc w:val="center"/>
              <w:rPr>
                <w:sz w:val="20"/>
                <w:szCs w:val="20"/>
              </w:rPr>
            </w:pPr>
            <w:r w:rsidRPr="00730DBF">
              <w:rPr>
                <w:sz w:val="20"/>
                <w:szCs w:val="20"/>
              </w:rPr>
              <w:t>134815,16</w:t>
            </w:r>
          </w:p>
        </w:tc>
        <w:tc>
          <w:tcPr>
            <w:tcW w:w="850" w:type="dxa"/>
            <w:shd w:val="clear" w:color="auto" w:fill="auto"/>
            <w:vAlign w:val="center"/>
          </w:tcPr>
          <w:p w:rsidR="005B54B3" w:rsidRPr="00730DBF" w:rsidRDefault="005B54B3" w:rsidP="00024A1A">
            <w:pPr>
              <w:suppressAutoHyphens/>
              <w:autoSpaceDE w:val="0"/>
              <w:autoSpaceDN w:val="0"/>
              <w:jc w:val="center"/>
              <w:rPr>
                <w:sz w:val="20"/>
                <w:szCs w:val="20"/>
              </w:rPr>
            </w:pPr>
            <w:r w:rsidRPr="00730DBF">
              <w:rPr>
                <w:sz w:val="20"/>
                <w:szCs w:val="20"/>
              </w:rPr>
              <w:t>19003,2</w:t>
            </w:r>
          </w:p>
        </w:tc>
        <w:tc>
          <w:tcPr>
            <w:tcW w:w="851" w:type="dxa"/>
            <w:shd w:val="clear" w:color="auto" w:fill="auto"/>
            <w:vAlign w:val="center"/>
          </w:tcPr>
          <w:p w:rsidR="005B54B3" w:rsidRPr="00730DBF" w:rsidRDefault="00B2679C" w:rsidP="00B2679C">
            <w:pPr>
              <w:jc w:val="center"/>
              <w:rPr>
                <w:sz w:val="20"/>
                <w:szCs w:val="20"/>
              </w:rPr>
            </w:pPr>
            <w:r w:rsidRPr="00730DBF">
              <w:rPr>
                <w:sz w:val="20"/>
                <w:szCs w:val="20"/>
              </w:rPr>
              <w:t>24351</w:t>
            </w:r>
          </w:p>
        </w:tc>
        <w:tc>
          <w:tcPr>
            <w:tcW w:w="992" w:type="dxa"/>
            <w:shd w:val="clear" w:color="auto" w:fill="auto"/>
            <w:vAlign w:val="center"/>
          </w:tcPr>
          <w:p w:rsidR="005B54B3" w:rsidRPr="00730DBF" w:rsidRDefault="00B2679C" w:rsidP="00024A1A">
            <w:pPr>
              <w:jc w:val="center"/>
              <w:rPr>
                <w:sz w:val="20"/>
                <w:szCs w:val="20"/>
              </w:rPr>
            </w:pPr>
            <w:r w:rsidRPr="00730DBF">
              <w:rPr>
                <w:sz w:val="20"/>
                <w:szCs w:val="20"/>
              </w:rPr>
              <w:t>31022,96</w:t>
            </w:r>
          </w:p>
        </w:tc>
        <w:tc>
          <w:tcPr>
            <w:tcW w:w="851" w:type="dxa"/>
            <w:shd w:val="clear" w:color="auto" w:fill="auto"/>
            <w:vAlign w:val="center"/>
          </w:tcPr>
          <w:p w:rsidR="005B54B3" w:rsidRPr="00730DBF" w:rsidRDefault="00B2679C" w:rsidP="00024A1A">
            <w:pPr>
              <w:jc w:val="center"/>
              <w:rPr>
                <w:sz w:val="20"/>
                <w:szCs w:val="20"/>
              </w:rPr>
            </w:pPr>
            <w:r w:rsidRPr="00730DBF">
              <w:rPr>
                <w:sz w:val="20"/>
                <w:szCs w:val="20"/>
              </w:rPr>
              <w:t>30219</w:t>
            </w:r>
          </w:p>
        </w:tc>
        <w:tc>
          <w:tcPr>
            <w:tcW w:w="850" w:type="dxa"/>
            <w:shd w:val="clear" w:color="auto" w:fill="auto"/>
            <w:vAlign w:val="center"/>
          </w:tcPr>
          <w:p w:rsidR="005B54B3" w:rsidRPr="00730DBF" w:rsidRDefault="00B2679C" w:rsidP="00024A1A">
            <w:pPr>
              <w:jc w:val="center"/>
              <w:rPr>
                <w:sz w:val="20"/>
                <w:szCs w:val="20"/>
              </w:rPr>
            </w:pPr>
            <w:r w:rsidRPr="00730DBF">
              <w:rPr>
                <w:sz w:val="20"/>
                <w:szCs w:val="20"/>
              </w:rPr>
              <w:t>30219</w:t>
            </w:r>
          </w:p>
        </w:tc>
        <w:tc>
          <w:tcPr>
            <w:tcW w:w="1276" w:type="dxa"/>
            <w:vMerge w:val="restart"/>
          </w:tcPr>
          <w:p w:rsidR="005B54B3" w:rsidRPr="00730DBF" w:rsidRDefault="005B54B3" w:rsidP="00F17CB1">
            <w:pPr>
              <w:suppressAutoHyphens/>
              <w:autoSpaceDE w:val="0"/>
              <w:autoSpaceDN w:val="0"/>
              <w:rPr>
                <w:sz w:val="20"/>
                <w:szCs w:val="20"/>
              </w:rPr>
            </w:pPr>
            <w:r w:rsidRPr="00730DBF">
              <w:rPr>
                <w:sz w:val="20"/>
                <w:szCs w:val="20"/>
              </w:rPr>
              <w:t>Муниципальное казенное учреждение «Центр закупок» муниципального образования Раменский муниципальный район Московской области</w:t>
            </w:r>
          </w:p>
        </w:tc>
        <w:tc>
          <w:tcPr>
            <w:tcW w:w="1701" w:type="dxa"/>
            <w:vMerge w:val="restart"/>
          </w:tcPr>
          <w:p w:rsidR="005B54B3" w:rsidRPr="00730DBF" w:rsidRDefault="005B54B3" w:rsidP="00F17CB1">
            <w:pPr>
              <w:suppressAutoHyphens/>
              <w:autoSpaceDE w:val="0"/>
              <w:autoSpaceDN w:val="0"/>
              <w:rPr>
                <w:sz w:val="20"/>
                <w:szCs w:val="20"/>
              </w:rPr>
            </w:pPr>
            <w:r w:rsidRPr="00730DBF">
              <w:rPr>
                <w:sz w:val="20"/>
                <w:szCs w:val="20"/>
              </w:rPr>
              <w:t>Централизация закупок в части определения поставщиков (подрядчиков, исполнителей)</w:t>
            </w:r>
          </w:p>
        </w:tc>
      </w:tr>
      <w:tr w:rsidR="00730DBF" w:rsidRPr="00730DBF" w:rsidTr="00B2679C">
        <w:trPr>
          <w:trHeight w:val="521"/>
        </w:trPr>
        <w:tc>
          <w:tcPr>
            <w:tcW w:w="426" w:type="dxa"/>
            <w:vMerge/>
          </w:tcPr>
          <w:p w:rsidR="005B54B3" w:rsidRPr="00730DBF" w:rsidRDefault="005B54B3" w:rsidP="00F17CB1">
            <w:pPr>
              <w:suppressAutoHyphens/>
              <w:autoSpaceDE w:val="0"/>
              <w:autoSpaceDN w:val="0"/>
              <w:rPr>
                <w:sz w:val="20"/>
                <w:szCs w:val="20"/>
              </w:rPr>
            </w:pPr>
          </w:p>
        </w:tc>
        <w:tc>
          <w:tcPr>
            <w:tcW w:w="2693" w:type="dxa"/>
            <w:vMerge/>
          </w:tcPr>
          <w:p w:rsidR="005B54B3" w:rsidRPr="00730DBF" w:rsidRDefault="005B54B3" w:rsidP="00F17CB1">
            <w:pPr>
              <w:suppressAutoHyphens/>
              <w:autoSpaceDE w:val="0"/>
              <w:autoSpaceDN w:val="0"/>
              <w:rPr>
                <w:sz w:val="20"/>
                <w:szCs w:val="20"/>
              </w:rPr>
            </w:pPr>
          </w:p>
        </w:tc>
        <w:tc>
          <w:tcPr>
            <w:tcW w:w="993" w:type="dxa"/>
            <w:vMerge/>
          </w:tcPr>
          <w:p w:rsidR="005B54B3" w:rsidRPr="00730DBF" w:rsidRDefault="005B54B3" w:rsidP="00F17CB1">
            <w:pPr>
              <w:suppressAutoHyphens/>
              <w:jc w:val="center"/>
              <w:rPr>
                <w:sz w:val="20"/>
                <w:szCs w:val="20"/>
              </w:rPr>
            </w:pPr>
          </w:p>
        </w:tc>
        <w:tc>
          <w:tcPr>
            <w:tcW w:w="1701" w:type="dxa"/>
          </w:tcPr>
          <w:p w:rsidR="005B54B3" w:rsidRPr="00730DBF" w:rsidRDefault="005B54B3"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shd w:val="clear" w:color="auto" w:fill="auto"/>
          </w:tcPr>
          <w:p w:rsidR="005B54B3" w:rsidRPr="00730DBF" w:rsidRDefault="005B54B3" w:rsidP="00F17CB1">
            <w:pPr>
              <w:suppressAutoHyphens/>
              <w:autoSpaceDE w:val="0"/>
              <w:autoSpaceDN w:val="0"/>
              <w:jc w:val="center"/>
              <w:rPr>
                <w:sz w:val="20"/>
                <w:szCs w:val="20"/>
              </w:rPr>
            </w:pPr>
            <w:r w:rsidRPr="00730DBF">
              <w:rPr>
                <w:sz w:val="20"/>
                <w:szCs w:val="20"/>
              </w:rPr>
              <w:t>0,00</w:t>
            </w:r>
          </w:p>
        </w:tc>
        <w:tc>
          <w:tcPr>
            <w:tcW w:w="992" w:type="dxa"/>
            <w:shd w:val="clear" w:color="auto" w:fill="auto"/>
            <w:vAlign w:val="center"/>
          </w:tcPr>
          <w:p w:rsidR="005B54B3" w:rsidRPr="00730DBF" w:rsidRDefault="00B2679C" w:rsidP="00024A1A">
            <w:pPr>
              <w:suppressAutoHyphens/>
              <w:autoSpaceDE w:val="0"/>
              <w:autoSpaceDN w:val="0"/>
              <w:jc w:val="center"/>
              <w:rPr>
                <w:sz w:val="20"/>
                <w:szCs w:val="20"/>
              </w:rPr>
            </w:pPr>
            <w:r w:rsidRPr="00730DBF">
              <w:rPr>
                <w:sz w:val="20"/>
                <w:szCs w:val="20"/>
              </w:rPr>
              <w:t>134815,16</w:t>
            </w:r>
          </w:p>
        </w:tc>
        <w:tc>
          <w:tcPr>
            <w:tcW w:w="850" w:type="dxa"/>
            <w:shd w:val="clear" w:color="auto" w:fill="auto"/>
            <w:vAlign w:val="center"/>
          </w:tcPr>
          <w:p w:rsidR="005B54B3" w:rsidRPr="00730DBF" w:rsidRDefault="005B54B3" w:rsidP="00024A1A">
            <w:pPr>
              <w:suppressAutoHyphens/>
              <w:autoSpaceDE w:val="0"/>
              <w:autoSpaceDN w:val="0"/>
              <w:jc w:val="center"/>
              <w:rPr>
                <w:sz w:val="20"/>
                <w:szCs w:val="20"/>
              </w:rPr>
            </w:pPr>
            <w:r w:rsidRPr="00730DBF">
              <w:rPr>
                <w:sz w:val="20"/>
                <w:szCs w:val="20"/>
              </w:rPr>
              <w:t>19003,2</w:t>
            </w:r>
          </w:p>
        </w:tc>
        <w:tc>
          <w:tcPr>
            <w:tcW w:w="851" w:type="dxa"/>
            <w:shd w:val="clear" w:color="auto" w:fill="auto"/>
            <w:vAlign w:val="center"/>
          </w:tcPr>
          <w:p w:rsidR="005B54B3" w:rsidRPr="00730DBF" w:rsidRDefault="00B2679C" w:rsidP="00024A1A">
            <w:pPr>
              <w:jc w:val="center"/>
              <w:rPr>
                <w:sz w:val="20"/>
                <w:szCs w:val="20"/>
              </w:rPr>
            </w:pPr>
            <w:r w:rsidRPr="00730DBF">
              <w:rPr>
                <w:sz w:val="20"/>
                <w:szCs w:val="20"/>
              </w:rPr>
              <w:t>24351</w:t>
            </w:r>
          </w:p>
        </w:tc>
        <w:tc>
          <w:tcPr>
            <w:tcW w:w="992" w:type="dxa"/>
            <w:shd w:val="clear" w:color="auto" w:fill="auto"/>
            <w:vAlign w:val="center"/>
          </w:tcPr>
          <w:p w:rsidR="005B54B3" w:rsidRPr="00730DBF" w:rsidRDefault="00B2679C" w:rsidP="00024A1A">
            <w:pPr>
              <w:jc w:val="center"/>
              <w:rPr>
                <w:sz w:val="20"/>
                <w:szCs w:val="20"/>
              </w:rPr>
            </w:pPr>
            <w:r w:rsidRPr="00730DBF">
              <w:rPr>
                <w:sz w:val="20"/>
                <w:szCs w:val="20"/>
              </w:rPr>
              <w:t>31022,96</w:t>
            </w:r>
          </w:p>
        </w:tc>
        <w:tc>
          <w:tcPr>
            <w:tcW w:w="851" w:type="dxa"/>
            <w:shd w:val="clear" w:color="auto" w:fill="auto"/>
            <w:vAlign w:val="center"/>
          </w:tcPr>
          <w:p w:rsidR="005B54B3" w:rsidRPr="00730DBF" w:rsidRDefault="00B2679C" w:rsidP="00024A1A">
            <w:pPr>
              <w:jc w:val="center"/>
              <w:rPr>
                <w:sz w:val="20"/>
                <w:szCs w:val="20"/>
              </w:rPr>
            </w:pPr>
            <w:r w:rsidRPr="00730DBF">
              <w:rPr>
                <w:sz w:val="20"/>
                <w:szCs w:val="20"/>
              </w:rPr>
              <w:t>30219</w:t>
            </w:r>
          </w:p>
        </w:tc>
        <w:tc>
          <w:tcPr>
            <w:tcW w:w="850" w:type="dxa"/>
            <w:shd w:val="clear" w:color="auto" w:fill="auto"/>
            <w:vAlign w:val="center"/>
          </w:tcPr>
          <w:p w:rsidR="005B54B3" w:rsidRPr="00730DBF" w:rsidRDefault="00B2679C" w:rsidP="00024A1A">
            <w:pPr>
              <w:jc w:val="center"/>
              <w:rPr>
                <w:sz w:val="20"/>
                <w:szCs w:val="20"/>
              </w:rPr>
            </w:pPr>
            <w:r w:rsidRPr="00730DBF">
              <w:rPr>
                <w:sz w:val="20"/>
                <w:szCs w:val="20"/>
              </w:rPr>
              <w:t>30219</w:t>
            </w:r>
          </w:p>
        </w:tc>
        <w:tc>
          <w:tcPr>
            <w:tcW w:w="1276" w:type="dxa"/>
            <w:vMerge/>
          </w:tcPr>
          <w:p w:rsidR="005B54B3" w:rsidRPr="00730DBF" w:rsidRDefault="005B54B3" w:rsidP="00F17CB1">
            <w:pPr>
              <w:suppressAutoHyphens/>
              <w:autoSpaceDE w:val="0"/>
              <w:autoSpaceDN w:val="0"/>
              <w:rPr>
                <w:sz w:val="20"/>
                <w:szCs w:val="20"/>
              </w:rPr>
            </w:pPr>
          </w:p>
        </w:tc>
        <w:tc>
          <w:tcPr>
            <w:tcW w:w="1701" w:type="dxa"/>
            <w:vMerge/>
          </w:tcPr>
          <w:p w:rsidR="005B54B3" w:rsidRPr="00730DBF" w:rsidRDefault="005B54B3"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B2679C" w:rsidRPr="00730DBF" w:rsidRDefault="00B2679C" w:rsidP="00F17CB1">
            <w:pPr>
              <w:suppressAutoHyphens/>
              <w:autoSpaceDE w:val="0"/>
              <w:autoSpaceDN w:val="0"/>
              <w:rPr>
                <w:sz w:val="20"/>
                <w:szCs w:val="20"/>
              </w:rPr>
            </w:pPr>
            <w:r w:rsidRPr="00730DBF">
              <w:rPr>
                <w:sz w:val="20"/>
                <w:szCs w:val="20"/>
              </w:rPr>
              <w:t>5.1</w:t>
            </w:r>
          </w:p>
        </w:tc>
        <w:tc>
          <w:tcPr>
            <w:tcW w:w="2693" w:type="dxa"/>
            <w:vMerge w:val="restart"/>
          </w:tcPr>
          <w:p w:rsidR="00B2679C" w:rsidRPr="00730DBF" w:rsidRDefault="00B2679C" w:rsidP="00F17CB1">
            <w:pPr>
              <w:suppressAutoHyphens/>
              <w:autoSpaceDE w:val="0"/>
              <w:autoSpaceDN w:val="0"/>
              <w:rPr>
                <w:sz w:val="20"/>
                <w:szCs w:val="20"/>
              </w:rPr>
            </w:pPr>
            <w:r w:rsidRPr="00730DBF">
              <w:rPr>
                <w:sz w:val="20"/>
                <w:szCs w:val="20"/>
              </w:rPr>
              <w:t>Мероприятие 1.</w:t>
            </w:r>
          </w:p>
          <w:p w:rsidR="00B2679C" w:rsidRPr="00730DBF" w:rsidRDefault="00B2679C" w:rsidP="00F17CB1">
            <w:pPr>
              <w:suppressAutoHyphens/>
              <w:autoSpaceDE w:val="0"/>
              <w:autoSpaceDN w:val="0"/>
              <w:rPr>
                <w:sz w:val="20"/>
                <w:szCs w:val="20"/>
              </w:rPr>
            </w:pPr>
            <w:r w:rsidRPr="00730DBF">
              <w:rPr>
                <w:sz w:val="20"/>
                <w:szCs w:val="20"/>
              </w:rPr>
              <w:t>Расходы по содержанию Муниципального казенного учреждения «Центр закупок» муниципального образования Раменский муниципальный район</w:t>
            </w:r>
          </w:p>
          <w:p w:rsidR="00B2679C" w:rsidRPr="00730DBF" w:rsidRDefault="00B2679C" w:rsidP="00F17CB1">
            <w:pPr>
              <w:suppressAutoHyphens/>
              <w:autoSpaceDE w:val="0"/>
              <w:autoSpaceDN w:val="0"/>
              <w:rPr>
                <w:sz w:val="20"/>
                <w:szCs w:val="20"/>
              </w:rPr>
            </w:pPr>
            <w:r w:rsidRPr="00730DBF">
              <w:rPr>
                <w:sz w:val="20"/>
                <w:szCs w:val="20"/>
              </w:rPr>
              <w:t>Московской области</w:t>
            </w:r>
          </w:p>
        </w:tc>
        <w:tc>
          <w:tcPr>
            <w:tcW w:w="993" w:type="dxa"/>
            <w:vMerge w:val="restart"/>
          </w:tcPr>
          <w:p w:rsidR="00B2679C" w:rsidRPr="00730DBF" w:rsidRDefault="00B2679C" w:rsidP="00F17CB1">
            <w:pPr>
              <w:suppressAutoHyphens/>
              <w:jc w:val="center"/>
              <w:rPr>
                <w:sz w:val="20"/>
                <w:szCs w:val="20"/>
              </w:rPr>
            </w:pPr>
            <w:r w:rsidRPr="00730DBF">
              <w:rPr>
                <w:sz w:val="20"/>
                <w:szCs w:val="20"/>
              </w:rPr>
              <w:t>2017-2021гг.</w:t>
            </w:r>
          </w:p>
        </w:tc>
        <w:tc>
          <w:tcPr>
            <w:tcW w:w="1701" w:type="dxa"/>
          </w:tcPr>
          <w:p w:rsidR="00B2679C" w:rsidRPr="00730DBF" w:rsidRDefault="00B2679C" w:rsidP="00F17CB1">
            <w:pPr>
              <w:suppressAutoHyphens/>
              <w:autoSpaceDE w:val="0"/>
              <w:autoSpaceDN w:val="0"/>
              <w:rPr>
                <w:sz w:val="20"/>
                <w:szCs w:val="20"/>
              </w:rPr>
            </w:pPr>
            <w:r w:rsidRPr="00730DBF">
              <w:rPr>
                <w:sz w:val="20"/>
                <w:szCs w:val="20"/>
              </w:rPr>
              <w:t>Итого:</w:t>
            </w:r>
          </w:p>
        </w:tc>
        <w:tc>
          <w:tcPr>
            <w:tcW w:w="1134" w:type="dxa"/>
          </w:tcPr>
          <w:p w:rsidR="00B2679C" w:rsidRPr="00730DBF" w:rsidRDefault="00B2679C" w:rsidP="00F17CB1">
            <w:pPr>
              <w:suppressAutoHyphens/>
              <w:autoSpaceDE w:val="0"/>
              <w:autoSpaceDN w:val="0"/>
              <w:jc w:val="center"/>
              <w:rPr>
                <w:sz w:val="20"/>
                <w:szCs w:val="20"/>
              </w:rPr>
            </w:pPr>
            <w:r w:rsidRPr="00730DBF">
              <w:rPr>
                <w:sz w:val="20"/>
                <w:szCs w:val="20"/>
              </w:rPr>
              <w:t>0,00</w:t>
            </w:r>
          </w:p>
        </w:tc>
        <w:tc>
          <w:tcPr>
            <w:tcW w:w="992" w:type="dxa"/>
            <w:vAlign w:val="center"/>
          </w:tcPr>
          <w:p w:rsidR="00B2679C" w:rsidRPr="00730DBF" w:rsidRDefault="00B2679C" w:rsidP="00195332">
            <w:pPr>
              <w:suppressAutoHyphens/>
              <w:autoSpaceDE w:val="0"/>
              <w:autoSpaceDN w:val="0"/>
              <w:jc w:val="center"/>
              <w:rPr>
                <w:sz w:val="20"/>
                <w:szCs w:val="20"/>
              </w:rPr>
            </w:pPr>
            <w:r w:rsidRPr="00730DBF">
              <w:rPr>
                <w:sz w:val="20"/>
                <w:szCs w:val="20"/>
              </w:rPr>
              <w:t>134815,16</w:t>
            </w:r>
          </w:p>
        </w:tc>
        <w:tc>
          <w:tcPr>
            <w:tcW w:w="850" w:type="dxa"/>
            <w:vAlign w:val="center"/>
          </w:tcPr>
          <w:p w:rsidR="00B2679C" w:rsidRPr="00730DBF" w:rsidRDefault="00B2679C" w:rsidP="00195332">
            <w:pPr>
              <w:suppressAutoHyphens/>
              <w:autoSpaceDE w:val="0"/>
              <w:autoSpaceDN w:val="0"/>
              <w:jc w:val="center"/>
              <w:rPr>
                <w:sz w:val="20"/>
                <w:szCs w:val="20"/>
              </w:rPr>
            </w:pPr>
            <w:r w:rsidRPr="00730DBF">
              <w:rPr>
                <w:sz w:val="20"/>
                <w:szCs w:val="20"/>
              </w:rPr>
              <w:t>19003,2</w:t>
            </w:r>
          </w:p>
        </w:tc>
        <w:tc>
          <w:tcPr>
            <w:tcW w:w="851" w:type="dxa"/>
            <w:vAlign w:val="center"/>
          </w:tcPr>
          <w:p w:rsidR="00B2679C" w:rsidRPr="00730DBF" w:rsidRDefault="00B2679C" w:rsidP="00195332">
            <w:pPr>
              <w:jc w:val="center"/>
              <w:rPr>
                <w:sz w:val="20"/>
                <w:szCs w:val="20"/>
              </w:rPr>
            </w:pPr>
            <w:r w:rsidRPr="00730DBF">
              <w:rPr>
                <w:sz w:val="20"/>
                <w:szCs w:val="20"/>
              </w:rPr>
              <w:t>24351</w:t>
            </w:r>
          </w:p>
        </w:tc>
        <w:tc>
          <w:tcPr>
            <w:tcW w:w="992" w:type="dxa"/>
            <w:vAlign w:val="center"/>
          </w:tcPr>
          <w:p w:rsidR="00B2679C" w:rsidRPr="00730DBF" w:rsidRDefault="00B2679C" w:rsidP="00195332">
            <w:pPr>
              <w:jc w:val="center"/>
              <w:rPr>
                <w:sz w:val="20"/>
                <w:szCs w:val="20"/>
              </w:rPr>
            </w:pPr>
            <w:r w:rsidRPr="00730DBF">
              <w:rPr>
                <w:sz w:val="20"/>
                <w:szCs w:val="20"/>
              </w:rPr>
              <w:t>31022,96</w:t>
            </w:r>
          </w:p>
        </w:tc>
        <w:tc>
          <w:tcPr>
            <w:tcW w:w="851" w:type="dxa"/>
            <w:vAlign w:val="center"/>
          </w:tcPr>
          <w:p w:rsidR="00B2679C" w:rsidRPr="00730DBF" w:rsidRDefault="00B2679C" w:rsidP="00195332">
            <w:pPr>
              <w:jc w:val="center"/>
              <w:rPr>
                <w:sz w:val="20"/>
                <w:szCs w:val="20"/>
              </w:rPr>
            </w:pPr>
            <w:r w:rsidRPr="00730DBF">
              <w:rPr>
                <w:sz w:val="20"/>
                <w:szCs w:val="20"/>
              </w:rPr>
              <w:t>30219</w:t>
            </w:r>
          </w:p>
        </w:tc>
        <w:tc>
          <w:tcPr>
            <w:tcW w:w="850" w:type="dxa"/>
            <w:vAlign w:val="center"/>
          </w:tcPr>
          <w:p w:rsidR="00B2679C" w:rsidRPr="00730DBF" w:rsidRDefault="00B2679C" w:rsidP="00195332">
            <w:pPr>
              <w:jc w:val="center"/>
              <w:rPr>
                <w:sz w:val="20"/>
                <w:szCs w:val="20"/>
              </w:rPr>
            </w:pPr>
            <w:r w:rsidRPr="00730DBF">
              <w:rPr>
                <w:sz w:val="20"/>
                <w:szCs w:val="20"/>
              </w:rPr>
              <w:t>30219</w:t>
            </w:r>
          </w:p>
        </w:tc>
        <w:tc>
          <w:tcPr>
            <w:tcW w:w="1276" w:type="dxa"/>
            <w:vMerge/>
          </w:tcPr>
          <w:p w:rsidR="00B2679C" w:rsidRPr="00730DBF" w:rsidRDefault="00B2679C" w:rsidP="00F17CB1">
            <w:pPr>
              <w:suppressAutoHyphens/>
              <w:autoSpaceDE w:val="0"/>
              <w:autoSpaceDN w:val="0"/>
              <w:rPr>
                <w:sz w:val="20"/>
                <w:szCs w:val="20"/>
              </w:rPr>
            </w:pPr>
          </w:p>
        </w:tc>
        <w:tc>
          <w:tcPr>
            <w:tcW w:w="1701" w:type="dxa"/>
            <w:vMerge/>
          </w:tcPr>
          <w:p w:rsidR="00B2679C" w:rsidRPr="00730DBF" w:rsidRDefault="00B2679C" w:rsidP="00F17CB1">
            <w:pPr>
              <w:suppressAutoHyphens/>
              <w:autoSpaceDE w:val="0"/>
              <w:autoSpaceDN w:val="0"/>
              <w:jc w:val="center"/>
              <w:rPr>
                <w:sz w:val="20"/>
                <w:szCs w:val="20"/>
              </w:rPr>
            </w:pPr>
          </w:p>
        </w:tc>
      </w:tr>
      <w:tr w:rsidR="00730DBF" w:rsidRPr="00730DBF" w:rsidTr="00B2679C">
        <w:trPr>
          <w:trHeight w:val="521"/>
        </w:trPr>
        <w:tc>
          <w:tcPr>
            <w:tcW w:w="426" w:type="dxa"/>
            <w:vMerge/>
          </w:tcPr>
          <w:p w:rsidR="00B2679C" w:rsidRPr="00730DBF" w:rsidRDefault="00B2679C" w:rsidP="00F17CB1">
            <w:pPr>
              <w:suppressAutoHyphens/>
              <w:autoSpaceDE w:val="0"/>
              <w:autoSpaceDN w:val="0"/>
              <w:rPr>
                <w:sz w:val="20"/>
                <w:szCs w:val="20"/>
              </w:rPr>
            </w:pPr>
          </w:p>
        </w:tc>
        <w:tc>
          <w:tcPr>
            <w:tcW w:w="2693" w:type="dxa"/>
            <w:vMerge/>
          </w:tcPr>
          <w:p w:rsidR="00B2679C" w:rsidRPr="00730DBF" w:rsidRDefault="00B2679C" w:rsidP="00F17CB1">
            <w:pPr>
              <w:suppressAutoHyphens/>
              <w:autoSpaceDE w:val="0"/>
              <w:autoSpaceDN w:val="0"/>
              <w:rPr>
                <w:sz w:val="20"/>
                <w:szCs w:val="20"/>
              </w:rPr>
            </w:pPr>
          </w:p>
        </w:tc>
        <w:tc>
          <w:tcPr>
            <w:tcW w:w="993" w:type="dxa"/>
            <w:vMerge/>
          </w:tcPr>
          <w:p w:rsidR="00B2679C" w:rsidRPr="00730DBF" w:rsidRDefault="00B2679C" w:rsidP="00F17CB1">
            <w:pPr>
              <w:suppressAutoHyphens/>
              <w:jc w:val="center"/>
              <w:rPr>
                <w:sz w:val="20"/>
                <w:szCs w:val="20"/>
              </w:rPr>
            </w:pPr>
          </w:p>
        </w:tc>
        <w:tc>
          <w:tcPr>
            <w:tcW w:w="1701" w:type="dxa"/>
          </w:tcPr>
          <w:p w:rsidR="00B2679C" w:rsidRPr="00730DBF" w:rsidRDefault="00B2679C"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B2679C" w:rsidRPr="00730DBF" w:rsidRDefault="00B2679C" w:rsidP="00F17CB1">
            <w:pPr>
              <w:suppressAutoHyphens/>
              <w:autoSpaceDE w:val="0"/>
              <w:autoSpaceDN w:val="0"/>
              <w:jc w:val="center"/>
              <w:rPr>
                <w:sz w:val="20"/>
                <w:szCs w:val="20"/>
              </w:rPr>
            </w:pPr>
            <w:r w:rsidRPr="00730DBF">
              <w:rPr>
                <w:sz w:val="20"/>
                <w:szCs w:val="20"/>
              </w:rPr>
              <w:t>0,00</w:t>
            </w:r>
          </w:p>
        </w:tc>
        <w:tc>
          <w:tcPr>
            <w:tcW w:w="992" w:type="dxa"/>
            <w:vAlign w:val="center"/>
          </w:tcPr>
          <w:p w:rsidR="00B2679C" w:rsidRPr="00730DBF" w:rsidRDefault="00B2679C" w:rsidP="00195332">
            <w:pPr>
              <w:suppressAutoHyphens/>
              <w:autoSpaceDE w:val="0"/>
              <w:autoSpaceDN w:val="0"/>
              <w:jc w:val="center"/>
              <w:rPr>
                <w:sz w:val="20"/>
                <w:szCs w:val="20"/>
              </w:rPr>
            </w:pPr>
            <w:r w:rsidRPr="00730DBF">
              <w:rPr>
                <w:sz w:val="20"/>
                <w:szCs w:val="20"/>
              </w:rPr>
              <w:t>134815,16</w:t>
            </w:r>
          </w:p>
        </w:tc>
        <w:tc>
          <w:tcPr>
            <w:tcW w:w="850" w:type="dxa"/>
            <w:vAlign w:val="center"/>
          </w:tcPr>
          <w:p w:rsidR="00B2679C" w:rsidRPr="00730DBF" w:rsidRDefault="00B2679C" w:rsidP="00195332">
            <w:pPr>
              <w:suppressAutoHyphens/>
              <w:autoSpaceDE w:val="0"/>
              <w:autoSpaceDN w:val="0"/>
              <w:jc w:val="center"/>
              <w:rPr>
                <w:sz w:val="20"/>
                <w:szCs w:val="20"/>
              </w:rPr>
            </w:pPr>
            <w:r w:rsidRPr="00730DBF">
              <w:rPr>
                <w:sz w:val="20"/>
                <w:szCs w:val="20"/>
              </w:rPr>
              <w:t>19003,2</w:t>
            </w:r>
          </w:p>
        </w:tc>
        <w:tc>
          <w:tcPr>
            <w:tcW w:w="851" w:type="dxa"/>
            <w:vAlign w:val="center"/>
          </w:tcPr>
          <w:p w:rsidR="00B2679C" w:rsidRPr="00730DBF" w:rsidRDefault="00B2679C" w:rsidP="00195332">
            <w:pPr>
              <w:jc w:val="center"/>
              <w:rPr>
                <w:sz w:val="20"/>
                <w:szCs w:val="20"/>
              </w:rPr>
            </w:pPr>
            <w:r w:rsidRPr="00730DBF">
              <w:rPr>
                <w:sz w:val="20"/>
                <w:szCs w:val="20"/>
              </w:rPr>
              <w:t>24351</w:t>
            </w:r>
          </w:p>
        </w:tc>
        <w:tc>
          <w:tcPr>
            <w:tcW w:w="992" w:type="dxa"/>
            <w:vAlign w:val="center"/>
          </w:tcPr>
          <w:p w:rsidR="00B2679C" w:rsidRPr="00730DBF" w:rsidRDefault="00B2679C" w:rsidP="00195332">
            <w:pPr>
              <w:jc w:val="center"/>
              <w:rPr>
                <w:sz w:val="20"/>
                <w:szCs w:val="20"/>
              </w:rPr>
            </w:pPr>
            <w:r w:rsidRPr="00730DBF">
              <w:rPr>
                <w:sz w:val="20"/>
                <w:szCs w:val="20"/>
              </w:rPr>
              <w:t>31022,96</w:t>
            </w:r>
          </w:p>
        </w:tc>
        <w:tc>
          <w:tcPr>
            <w:tcW w:w="851" w:type="dxa"/>
            <w:vAlign w:val="center"/>
          </w:tcPr>
          <w:p w:rsidR="00B2679C" w:rsidRPr="00730DBF" w:rsidRDefault="00B2679C" w:rsidP="00195332">
            <w:pPr>
              <w:jc w:val="center"/>
              <w:rPr>
                <w:sz w:val="20"/>
                <w:szCs w:val="20"/>
              </w:rPr>
            </w:pPr>
            <w:r w:rsidRPr="00730DBF">
              <w:rPr>
                <w:sz w:val="20"/>
                <w:szCs w:val="20"/>
              </w:rPr>
              <w:t>30219</w:t>
            </w:r>
          </w:p>
        </w:tc>
        <w:tc>
          <w:tcPr>
            <w:tcW w:w="850" w:type="dxa"/>
            <w:vAlign w:val="center"/>
          </w:tcPr>
          <w:p w:rsidR="00B2679C" w:rsidRPr="00730DBF" w:rsidRDefault="00B2679C" w:rsidP="00195332">
            <w:pPr>
              <w:jc w:val="center"/>
              <w:rPr>
                <w:sz w:val="20"/>
                <w:szCs w:val="20"/>
              </w:rPr>
            </w:pPr>
            <w:r w:rsidRPr="00730DBF">
              <w:rPr>
                <w:sz w:val="20"/>
                <w:szCs w:val="20"/>
              </w:rPr>
              <w:t>30219</w:t>
            </w:r>
          </w:p>
        </w:tc>
        <w:tc>
          <w:tcPr>
            <w:tcW w:w="1276" w:type="dxa"/>
            <w:vMerge/>
          </w:tcPr>
          <w:p w:rsidR="00B2679C" w:rsidRPr="00730DBF" w:rsidRDefault="00B2679C" w:rsidP="00F17CB1">
            <w:pPr>
              <w:suppressAutoHyphens/>
              <w:autoSpaceDE w:val="0"/>
              <w:autoSpaceDN w:val="0"/>
              <w:rPr>
                <w:sz w:val="20"/>
                <w:szCs w:val="20"/>
              </w:rPr>
            </w:pPr>
          </w:p>
        </w:tc>
        <w:tc>
          <w:tcPr>
            <w:tcW w:w="1701" w:type="dxa"/>
            <w:vMerge/>
          </w:tcPr>
          <w:p w:rsidR="00B2679C" w:rsidRPr="00730DBF" w:rsidRDefault="00B2679C"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t>6</w:t>
            </w:r>
          </w:p>
        </w:tc>
        <w:tc>
          <w:tcPr>
            <w:tcW w:w="2693" w:type="dxa"/>
            <w:vMerge w:val="restart"/>
          </w:tcPr>
          <w:p w:rsidR="000F0DB7" w:rsidRPr="00730DBF" w:rsidRDefault="000F0DB7" w:rsidP="00F17CB1">
            <w:pPr>
              <w:suppressAutoHyphens/>
              <w:autoSpaceDE w:val="0"/>
              <w:autoSpaceDN w:val="0"/>
              <w:rPr>
                <w:sz w:val="20"/>
                <w:szCs w:val="20"/>
              </w:rPr>
            </w:pPr>
            <w:r w:rsidRPr="00730DBF">
              <w:rPr>
                <w:sz w:val="20"/>
                <w:szCs w:val="20"/>
              </w:rPr>
              <w:t>Основное мероприятие 6.</w:t>
            </w:r>
          </w:p>
          <w:p w:rsidR="000F0DB7" w:rsidRPr="00730DBF" w:rsidRDefault="000F0DB7" w:rsidP="00F17CB1">
            <w:pPr>
              <w:suppressAutoHyphens/>
              <w:autoSpaceDE w:val="0"/>
              <w:autoSpaceDN w:val="0"/>
              <w:rPr>
                <w:sz w:val="20"/>
                <w:szCs w:val="20"/>
              </w:rPr>
            </w:pPr>
            <w:r w:rsidRPr="00730DBF">
              <w:rPr>
                <w:sz w:val="20"/>
                <w:szCs w:val="20"/>
              </w:rPr>
              <w:t xml:space="preserve">Внедрение контрактной системы в соответствии </w:t>
            </w:r>
            <w:proofErr w:type="gramStart"/>
            <w:r w:rsidRPr="00730DBF">
              <w:rPr>
                <w:sz w:val="20"/>
                <w:szCs w:val="20"/>
              </w:rPr>
              <w:t>с</w:t>
            </w:r>
            <w:proofErr w:type="gramEnd"/>
            <w:r w:rsidRPr="00730DBF">
              <w:rPr>
                <w:sz w:val="20"/>
                <w:szCs w:val="20"/>
              </w:rPr>
              <w:t xml:space="preserve"> </w:t>
            </w:r>
          </w:p>
          <w:p w:rsidR="000F0DB7" w:rsidRPr="00730DBF" w:rsidRDefault="000F0DB7" w:rsidP="00F17CB1">
            <w:pPr>
              <w:suppressAutoHyphens/>
              <w:autoSpaceDE w:val="0"/>
              <w:autoSpaceDN w:val="0"/>
              <w:rPr>
                <w:sz w:val="20"/>
                <w:szCs w:val="20"/>
              </w:rPr>
            </w:pPr>
            <w:r w:rsidRPr="00730DBF">
              <w:rPr>
                <w:sz w:val="20"/>
                <w:szCs w:val="20"/>
              </w:rPr>
              <w:t>223 - ФЗ</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p w:rsidR="000F0DB7" w:rsidRPr="00730DBF" w:rsidRDefault="000F0DB7" w:rsidP="00F17CB1">
            <w:pPr>
              <w:suppressAutoHyphens/>
              <w:autoSpaceDE w:val="0"/>
              <w:autoSpaceDN w:val="0"/>
              <w:rPr>
                <w:sz w:val="20"/>
                <w:szCs w:val="20"/>
              </w:rPr>
            </w:pP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p w:rsidR="000F0DB7" w:rsidRPr="00730DBF" w:rsidRDefault="000F0DB7" w:rsidP="00F17CB1">
            <w:pPr>
              <w:suppressAutoHyphens/>
              <w:autoSpaceDE w:val="0"/>
              <w:autoSpaceDN w:val="0"/>
              <w:jc w:val="center"/>
              <w:rPr>
                <w:sz w:val="20"/>
                <w:szCs w:val="20"/>
              </w:rPr>
            </w:pP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val="restart"/>
          </w:tcPr>
          <w:p w:rsidR="000F0DB7" w:rsidRPr="00730DBF" w:rsidRDefault="000F0DB7" w:rsidP="00F17CB1">
            <w:pPr>
              <w:suppressAutoHyphens/>
              <w:autoSpaceDE w:val="0"/>
              <w:autoSpaceDN w:val="0"/>
              <w:rPr>
                <w:sz w:val="20"/>
                <w:szCs w:val="20"/>
              </w:rPr>
            </w:pPr>
            <w:r w:rsidRPr="00730DBF">
              <w:rPr>
                <w:sz w:val="20"/>
                <w:szCs w:val="20"/>
              </w:rPr>
              <w:t>Муниципальное казенное учреждение «Центр закупок» муниципального образования Раменский муниципальный район Московской области</w:t>
            </w:r>
          </w:p>
        </w:tc>
        <w:tc>
          <w:tcPr>
            <w:tcW w:w="1701" w:type="dxa"/>
            <w:vMerge w:val="restart"/>
          </w:tcPr>
          <w:p w:rsidR="000F0DB7" w:rsidRPr="00730DBF" w:rsidRDefault="000F0DB7" w:rsidP="00F17CB1">
            <w:pPr>
              <w:suppressAutoHyphens/>
              <w:autoSpaceDE w:val="0"/>
              <w:autoSpaceDN w:val="0"/>
              <w:rPr>
                <w:sz w:val="20"/>
                <w:szCs w:val="20"/>
              </w:rPr>
            </w:pPr>
            <w:proofErr w:type="gramStart"/>
            <w:r w:rsidRPr="00730DBF">
              <w:rPr>
                <w:sz w:val="20"/>
                <w:szCs w:val="20"/>
              </w:rPr>
              <w:t xml:space="preserve">Доля закупок у субъектов малого и среднего предпринимательства из числа субъектов малого и среднего предпринимательства, в совокупном годовом стоимостном объёмов договоров, заключенным заказчиками, по результатам закупок, </w:t>
            </w:r>
            <w:r w:rsidRPr="00730DBF">
              <w:rPr>
                <w:sz w:val="20"/>
                <w:szCs w:val="20"/>
              </w:rPr>
              <w:lastRenderedPageBreak/>
              <w:t>осуществляемых в соответствии с Федеральным законом от 18.07.2011 г. № 223-ФЗ «О закупках товаров, работ, услуг отдельными видами юридических лиц» определенным в соответствии с распоряжением Правительства Российской Федерации от 19.04.2016 г. № 717-р</w:t>
            </w:r>
            <w:proofErr w:type="gramEnd"/>
          </w:p>
        </w:tc>
      </w:tr>
      <w:tr w:rsidR="00730DBF" w:rsidRPr="00730DBF" w:rsidTr="00B2679C">
        <w:trPr>
          <w:trHeight w:val="521"/>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0F0DB7"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521"/>
        </w:trPr>
        <w:tc>
          <w:tcPr>
            <w:tcW w:w="426" w:type="dxa"/>
            <w:vMerge w:val="restart"/>
          </w:tcPr>
          <w:p w:rsidR="000F0DB7" w:rsidRPr="00730DBF" w:rsidRDefault="000F0DB7" w:rsidP="00F17CB1">
            <w:pPr>
              <w:suppressAutoHyphens/>
              <w:autoSpaceDE w:val="0"/>
              <w:autoSpaceDN w:val="0"/>
              <w:rPr>
                <w:sz w:val="20"/>
                <w:szCs w:val="20"/>
              </w:rPr>
            </w:pPr>
            <w:r w:rsidRPr="00730DBF">
              <w:rPr>
                <w:sz w:val="20"/>
                <w:szCs w:val="20"/>
              </w:rPr>
              <w:lastRenderedPageBreak/>
              <w:t>6.1</w:t>
            </w:r>
          </w:p>
        </w:tc>
        <w:tc>
          <w:tcPr>
            <w:tcW w:w="2693" w:type="dxa"/>
            <w:vMerge w:val="restart"/>
          </w:tcPr>
          <w:p w:rsidR="000F0DB7" w:rsidRPr="00730DBF" w:rsidRDefault="000F0DB7" w:rsidP="00F17CB1">
            <w:pPr>
              <w:suppressAutoHyphens/>
              <w:autoSpaceDE w:val="0"/>
              <w:autoSpaceDN w:val="0"/>
              <w:rPr>
                <w:sz w:val="20"/>
                <w:szCs w:val="20"/>
              </w:rPr>
            </w:pPr>
            <w:proofErr w:type="gramStart"/>
            <w:r w:rsidRPr="00730DBF">
              <w:rPr>
                <w:sz w:val="20"/>
                <w:szCs w:val="20"/>
              </w:rPr>
              <w:t>Контроль за</w:t>
            </w:r>
            <w:proofErr w:type="gramEnd"/>
            <w:r w:rsidRPr="00730DBF">
              <w:rPr>
                <w:sz w:val="20"/>
                <w:szCs w:val="20"/>
              </w:rPr>
              <w:t xml:space="preserve"> соблюдением требований обоснованности закупок </w:t>
            </w:r>
          </w:p>
        </w:tc>
        <w:tc>
          <w:tcPr>
            <w:tcW w:w="993" w:type="dxa"/>
            <w:vMerge w:val="restart"/>
          </w:tcPr>
          <w:p w:rsidR="000F0DB7" w:rsidRPr="00730DBF" w:rsidRDefault="000F0DB7" w:rsidP="00F17CB1">
            <w:pPr>
              <w:suppressAutoHyphens/>
              <w:jc w:val="center"/>
              <w:rPr>
                <w:sz w:val="20"/>
                <w:szCs w:val="20"/>
              </w:rPr>
            </w:pPr>
            <w:r w:rsidRPr="00730DBF">
              <w:rPr>
                <w:sz w:val="20"/>
                <w:szCs w:val="20"/>
              </w:rPr>
              <w:t>2017-2021гг.</w:t>
            </w:r>
          </w:p>
        </w:tc>
        <w:tc>
          <w:tcPr>
            <w:tcW w:w="1701" w:type="dxa"/>
          </w:tcPr>
          <w:p w:rsidR="000F0DB7" w:rsidRPr="00730DBF" w:rsidRDefault="000F0DB7" w:rsidP="00F17CB1">
            <w:pPr>
              <w:suppressAutoHyphens/>
              <w:autoSpaceDE w:val="0"/>
              <w:autoSpaceDN w:val="0"/>
              <w:rPr>
                <w:sz w:val="20"/>
                <w:szCs w:val="20"/>
              </w:rPr>
            </w:pPr>
            <w:r w:rsidRPr="00730DBF">
              <w:rPr>
                <w:sz w:val="20"/>
                <w:szCs w:val="20"/>
              </w:rPr>
              <w:t>Итого:</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val="restart"/>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rPr>
                <w:sz w:val="20"/>
                <w:szCs w:val="20"/>
              </w:rPr>
            </w:pPr>
          </w:p>
        </w:tc>
      </w:tr>
      <w:tr w:rsidR="00730DBF" w:rsidRPr="00730DBF" w:rsidTr="00B2679C">
        <w:trPr>
          <w:trHeight w:val="1150"/>
        </w:trPr>
        <w:tc>
          <w:tcPr>
            <w:tcW w:w="426" w:type="dxa"/>
            <w:vMerge/>
          </w:tcPr>
          <w:p w:rsidR="000F0DB7" w:rsidRPr="00730DBF" w:rsidRDefault="000F0DB7" w:rsidP="00F17CB1">
            <w:pPr>
              <w:suppressAutoHyphens/>
              <w:autoSpaceDE w:val="0"/>
              <w:autoSpaceDN w:val="0"/>
              <w:rPr>
                <w:sz w:val="20"/>
                <w:szCs w:val="20"/>
              </w:rPr>
            </w:pPr>
          </w:p>
        </w:tc>
        <w:tc>
          <w:tcPr>
            <w:tcW w:w="2693" w:type="dxa"/>
            <w:vMerge/>
          </w:tcPr>
          <w:p w:rsidR="000F0DB7" w:rsidRPr="00730DBF" w:rsidRDefault="000F0DB7" w:rsidP="00F17CB1">
            <w:pPr>
              <w:suppressAutoHyphens/>
              <w:autoSpaceDE w:val="0"/>
              <w:autoSpaceDN w:val="0"/>
              <w:rPr>
                <w:sz w:val="20"/>
                <w:szCs w:val="20"/>
              </w:rPr>
            </w:pPr>
          </w:p>
        </w:tc>
        <w:tc>
          <w:tcPr>
            <w:tcW w:w="993" w:type="dxa"/>
            <w:vMerge/>
          </w:tcPr>
          <w:p w:rsidR="000F0DB7" w:rsidRPr="00730DBF" w:rsidRDefault="000F0DB7" w:rsidP="00F17CB1">
            <w:pPr>
              <w:suppressAutoHyphens/>
              <w:jc w:val="center"/>
              <w:rPr>
                <w:sz w:val="20"/>
                <w:szCs w:val="20"/>
              </w:rPr>
            </w:pPr>
          </w:p>
        </w:tc>
        <w:tc>
          <w:tcPr>
            <w:tcW w:w="1701" w:type="dxa"/>
          </w:tcPr>
          <w:p w:rsidR="000F0DB7" w:rsidRPr="00730DBF" w:rsidRDefault="000F0DB7"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992"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1"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850" w:type="dxa"/>
          </w:tcPr>
          <w:p w:rsidR="000F0DB7" w:rsidRPr="00730DBF" w:rsidRDefault="000F0DB7" w:rsidP="00F17CB1">
            <w:pPr>
              <w:suppressAutoHyphens/>
              <w:autoSpaceDE w:val="0"/>
              <w:autoSpaceDN w:val="0"/>
              <w:jc w:val="center"/>
              <w:rPr>
                <w:sz w:val="20"/>
                <w:szCs w:val="20"/>
              </w:rPr>
            </w:pPr>
            <w:r w:rsidRPr="00730DBF">
              <w:rPr>
                <w:sz w:val="20"/>
                <w:szCs w:val="20"/>
              </w:rPr>
              <w:t>0</w:t>
            </w:r>
          </w:p>
        </w:tc>
        <w:tc>
          <w:tcPr>
            <w:tcW w:w="1276" w:type="dxa"/>
            <w:vMerge/>
          </w:tcPr>
          <w:p w:rsidR="000F0DB7" w:rsidRPr="00730DBF" w:rsidRDefault="000F0DB7" w:rsidP="00F17CB1">
            <w:pPr>
              <w:suppressAutoHyphens/>
              <w:autoSpaceDE w:val="0"/>
              <w:autoSpaceDN w:val="0"/>
              <w:rPr>
                <w:sz w:val="20"/>
                <w:szCs w:val="20"/>
              </w:rPr>
            </w:pPr>
          </w:p>
        </w:tc>
        <w:tc>
          <w:tcPr>
            <w:tcW w:w="1701" w:type="dxa"/>
            <w:vMerge/>
          </w:tcPr>
          <w:p w:rsidR="000F0DB7" w:rsidRPr="00730DBF" w:rsidRDefault="000F0DB7" w:rsidP="00F17CB1">
            <w:pPr>
              <w:suppressAutoHyphens/>
              <w:autoSpaceDE w:val="0"/>
              <w:autoSpaceDN w:val="0"/>
              <w:jc w:val="center"/>
              <w:rPr>
                <w:sz w:val="20"/>
                <w:szCs w:val="20"/>
              </w:rPr>
            </w:pPr>
          </w:p>
        </w:tc>
      </w:tr>
      <w:tr w:rsidR="00730DBF" w:rsidRPr="00730DBF" w:rsidTr="00B2679C">
        <w:trPr>
          <w:trHeight w:val="521"/>
        </w:trPr>
        <w:tc>
          <w:tcPr>
            <w:tcW w:w="426" w:type="dxa"/>
            <w:vMerge w:val="restart"/>
          </w:tcPr>
          <w:p w:rsidR="005C584F" w:rsidRPr="00730DBF" w:rsidRDefault="005C584F" w:rsidP="00F17CB1">
            <w:pPr>
              <w:suppressAutoHyphens/>
              <w:autoSpaceDE w:val="0"/>
              <w:autoSpaceDN w:val="0"/>
              <w:rPr>
                <w:sz w:val="20"/>
                <w:szCs w:val="20"/>
              </w:rPr>
            </w:pPr>
          </w:p>
        </w:tc>
        <w:tc>
          <w:tcPr>
            <w:tcW w:w="2693" w:type="dxa"/>
            <w:vMerge w:val="restart"/>
          </w:tcPr>
          <w:p w:rsidR="005C584F" w:rsidRPr="00730DBF" w:rsidRDefault="005C584F" w:rsidP="00F17CB1">
            <w:pPr>
              <w:suppressAutoHyphens/>
              <w:autoSpaceDE w:val="0"/>
              <w:autoSpaceDN w:val="0"/>
              <w:rPr>
                <w:sz w:val="20"/>
                <w:szCs w:val="20"/>
              </w:rPr>
            </w:pPr>
            <w:r w:rsidRPr="00730DBF">
              <w:rPr>
                <w:sz w:val="20"/>
                <w:szCs w:val="20"/>
              </w:rPr>
              <w:t xml:space="preserve">Всего по </w:t>
            </w:r>
            <w:proofErr w:type="gramStart"/>
            <w:r w:rsidRPr="00730DBF">
              <w:rPr>
                <w:sz w:val="20"/>
                <w:szCs w:val="20"/>
              </w:rPr>
              <w:t>муниципальной</w:t>
            </w:r>
            <w:proofErr w:type="gramEnd"/>
            <w:r w:rsidRPr="00730DBF">
              <w:rPr>
                <w:sz w:val="20"/>
                <w:szCs w:val="20"/>
              </w:rPr>
              <w:t xml:space="preserve"> </w:t>
            </w:r>
          </w:p>
          <w:p w:rsidR="005C584F" w:rsidRPr="00730DBF" w:rsidRDefault="005C584F" w:rsidP="00F17CB1">
            <w:pPr>
              <w:suppressAutoHyphens/>
              <w:autoSpaceDE w:val="0"/>
              <w:autoSpaceDN w:val="0"/>
              <w:rPr>
                <w:sz w:val="20"/>
                <w:szCs w:val="20"/>
              </w:rPr>
            </w:pPr>
            <w:r w:rsidRPr="00730DBF">
              <w:rPr>
                <w:sz w:val="20"/>
                <w:szCs w:val="20"/>
              </w:rPr>
              <w:t>подпрограмме</w:t>
            </w:r>
          </w:p>
        </w:tc>
        <w:tc>
          <w:tcPr>
            <w:tcW w:w="993" w:type="dxa"/>
            <w:vMerge w:val="restart"/>
          </w:tcPr>
          <w:p w:rsidR="005C584F" w:rsidRPr="00730DBF" w:rsidRDefault="005C584F" w:rsidP="00F17CB1">
            <w:pPr>
              <w:suppressAutoHyphens/>
              <w:jc w:val="center"/>
              <w:rPr>
                <w:sz w:val="20"/>
                <w:szCs w:val="20"/>
                <w:lang w:eastAsia="zh-CN"/>
              </w:rPr>
            </w:pPr>
            <w:r w:rsidRPr="00730DBF">
              <w:rPr>
                <w:sz w:val="20"/>
                <w:szCs w:val="20"/>
              </w:rPr>
              <w:t>2017-2021 гг.</w:t>
            </w:r>
          </w:p>
        </w:tc>
        <w:tc>
          <w:tcPr>
            <w:tcW w:w="1701" w:type="dxa"/>
          </w:tcPr>
          <w:p w:rsidR="005C584F" w:rsidRPr="00730DBF" w:rsidRDefault="005C584F" w:rsidP="00F17CB1">
            <w:pPr>
              <w:suppressAutoHyphens/>
              <w:autoSpaceDE w:val="0"/>
              <w:autoSpaceDN w:val="0"/>
              <w:rPr>
                <w:sz w:val="20"/>
                <w:szCs w:val="20"/>
                <w:lang w:val="en-US"/>
              </w:rPr>
            </w:pPr>
            <w:r w:rsidRPr="00730DBF">
              <w:rPr>
                <w:sz w:val="20"/>
                <w:szCs w:val="20"/>
              </w:rPr>
              <w:t>Итого</w:t>
            </w:r>
            <w:r w:rsidRPr="00730DBF">
              <w:rPr>
                <w:sz w:val="20"/>
                <w:szCs w:val="20"/>
                <w:lang w:val="en-US"/>
              </w:rPr>
              <w:t>:</w:t>
            </w:r>
          </w:p>
        </w:tc>
        <w:tc>
          <w:tcPr>
            <w:tcW w:w="1134" w:type="dxa"/>
          </w:tcPr>
          <w:p w:rsidR="005C584F" w:rsidRPr="00730DBF" w:rsidRDefault="005C584F" w:rsidP="00F17CB1">
            <w:pPr>
              <w:suppressAutoHyphens/>
              <w:autoSpaceDE w:val="0"/>
              <w:autoSpaceDN w:val="0"/>
              <w:jc w:val="center"/>
              <w:rPr>
                <w:sz w:val="20"/>
                <w:szCs w:val="20"/>
              </w:rPr>
            </w:pPr>
            <w:r w:rsidRPr="00730DBF">
              <w:rPr>
                <w:sz w:val="20"/>
                <w:szCs w:val="20"/>
              </w:rPr>
              <w:t>0,00</w:t>
            </w:r>
          </w:p>
        </w:tc>
        <w:tc>
          <w:tcPr>
            <w:tcW w:w="992" w:type="dxa"/>
            <w:vAlign w:val="center"/>
          </w:tcPr>
          <w:p w:rsidR="005C584F" w:rsidRPr="00730DBF" w:rsidRDefault="005C584F" w:rsidP="00195332">
            <w:pPr>
              <w:suppressAutoHyphens/>
              <w:autoSpaceDE w:val="0"/>
              <w:autoSpaceDN w:val="0"/>
              <w:jc w:val="center"/>
              <w:rPr>
                <w:sz w:val="20"/>
                <w:szCs w:val="20"/>
              </w:rPr>
            </w:pPr>
            <w:r w:rsidRPr="00730DBF">
              <w:rPr>
                <w:sz w:val="20"/>
                <w:szCs w:val="20"/>
              </w:rPr>
              <w:t>134815,16</w:t>
            </w:r>
          </w:p>
        </w:tc>
        <w:tc>
          <w:tcPr>
            <w:tcW w:w="850" w:type="dxa"/>
            <w:vAlign w:val="center"/>
          </w:tcPr>
          <w:p w:rsidR="005C584F" w:rsidRPr="00730DBF" w:rsidRDefault="005C584F" w:rsidP="00195332">
            <w:pPr>
              <w:suppressAutoHyphens/>
              <w:autoSpaceDE w:val="0"/>
              <w:autoSpaceDN w:val="0"/>
              <w:jc w:val="center"/>
              <w:rPr>
                <w:sz w:val="20"/>
                <w:szCs w:val="20"/>
              </w:rPr>
            </w:pPr>
            <w:r w:rsidRPr="00730DBF">
              <w:rPr>
                <w:sz w:val="20"/>
                <w:szCs w:val="20"/>
              </w:rPr>
              <w:t>19003,2</w:t>
            </w:r>
          </w:p>
        </w:tc>
        <w:tc>
          <w:tcPr>
            <w:tcW w:w="851" w:type="dxa"/>
            <w:vAlign w:val="center"/>
          </w:tcPr>
          <w:p w:rsidR="005C584F" w:rsidRPr="00730DBF" w:rsidRDefault="005C584F" w:rsidP="00195332">
            <w:pPr>
              <w:jc w:val="center"/>
              <w:rPr>
                <w:sz w:val="20"/>
                <w:szCs w:val="20"/>
              </w:rPr>
            </w:pPr>
            <w:r w:rsidRPr="00730DBF">
              <w:rPr>
                <w:sz w:val="20"/>
                <w:szCs w:val="20"/>
              </w:rPr>
              <w:t>24351</w:t>
            </w:r>
          </w:p>
        </w:tc>
        <w:tc>
          <w:tcPr>
            <w:tcW w:w="992" w:type="dxa"/>
            <w:vAlign w:val="center"/>
          </w:tcPr>
          <w:p w:rsidR="005C584F" w:rsidRPr="00730DBF" w:rsidRDefault="005C584F" w:rsidP="00195332">
            <w:pPr>
              <w:jc w:val="center"/>
              <w:rPr>
                <w:sz w:val="20"/>
                <w:szCs w:val="20"/>
              </w:rPr>
            </w:pPr>
            <w:r w:rsidRPr="00730DBF">
              <w:rPr>
                <w:sz w:val="20"/>
                <w:szCs w:val="20"/>
              </w:rPr>
              <w:t>31022,96</w:t>
            </w:r>
          </w:p>
        </w:tc>
        <w:tc>
          <w:tcPr>
            <w:tcW w:w="851" w:type="dxa"/>
            <w:vAlign w:val="center"/>
          </w:tcPr>
          <w:p w:rsidR="005C584F" w:rsidRPr="00730DBF" w:rsidRDefault="005C584F" w:rsidP="00195332">
            <w:pPr>
              <w:jc w:val="center"/>
              <w:rPr>
                <w:sz w:val="20"/>
                <w:szCs w:val="20"/>
              </w:rPr>
            </w:pPr>
            <w:r w:rsidRPr="00730DBF">
              <w:rPr>
                <w:sz w:val="20"/>
                <w:szCs w:val="20"/>
              </w:rPr>
              <w:t>30219</w:t>
            </w:r>
          </w:p>
        </w:tc>
        <w:tc>
          <w:tcPr>
            <w:tcW w:w="850" w:type="dxa"/>
            <w:vAlign w:val="center"/>
          </w:tcPr>
          <w:p w:rsidR="005C584F" w:rsidRPr="00730DBF" w:rsidRDefault="005C584F" w:rsidP="00195332">
            <w:pPr>
              <w:jc w:val="center"/>
              <w:rPr>
                <w:sz w:val="20"/>
                <w:szCs w:val="20"/>
              </w:rPr>
            </w:pPr>
            <w:r w:rsidRPr="00730DBF">
              <w:rPr>
                <w:sz w:val="20"/>
                <w:szCs w:val="20"/>
              </w:rPr>
              <w:t>30219</w:t>
            </w:r>
          </w:p>
        </w:tc>
        <w:tc>
          <w:tcPr>
            <w:tcW w:w="1276" w:type="dxa"/>
            <w:vMerge w:val="restart"/>
          </w:tcPr>
          <w:p w:rsidR="005C584F" w:rsidRPr="00730DBF" w:rsidRDefault="005C584F" w:rsidP="00F17CB1">
            <w:pPr>
              <w:suppressAutoHyphens/>
              <w:autoSpaceDE w:val="0"/>
              <w:autoSpaceDN w:val="0"/>
              <w:rPr>
                <w:sz w:val="20"/>
                <w:szCs w:val="20"/>
              </w:rPr>
            </w:pPr>
          </w:p>
        </w:tc>
        <w:tc>
          <w:tcPr>
            <w:tcW w:w="1701" w:type="dxa"/>
            <w:vMerge/>
          </w:tcPr>
          <w:p w:rsidR="005C584F" w:rsidRPr="00730DBF" w:rsidRDefault="005C584F" w:rsidP="00F17CB1">
            <w:pPr>
              <w:suppressAutoHyphens/>
              <w:autoSpaceDE w:val="0"/>
              <w:autoSpaceDN w:val="0"/>
              <w:jc w:val="center"/>
              <w:rPr>
                <w:sz w:val="20"/>
                <w:szCs w:val="20"/>
              </w:rPr>
            </w:pPr>
          </w:p>
        </w:tc>
      </w:tr>
      <w:tr w:rsidR="00730DBF" w:rsidRPr="00730DBF" w:rsidTr="00B2679C">
        <w:trPr>
          <w:trHeight w:val="240"/>
        </w:trPr>
        <w:tc>
          <w:tcPr>
            <w:tcW w:w="426" w:type="dxa"/>
            <w:vMerge/>
          </w:tcPr>
          <w:p w:rsidR="005C584F" w:rsidRPr="00730DBF" w:rsidRDefault="005C584F" w:rsidP="00F17CB1">
            <w:pPr>
              <w:suppressAutoHyphens/>
              <w:autoSpaceDE w:val="0"/>
              <w:autoSpaceDN w:val="0"/>
              <w:rPr>
                <w:sz w:val="20"/>
                <w:szCs w:val="20"/>
              </w:rPr>
            </w:pPr>
          </w:p>
        </w:tc>
        <w:tc>
          <w:tcPr>
            <w:tcW w:w="2693" w:type="dxa"/>
            <w:vMerge/>
          </w:tcPr>
          <w:p w:rsidR="005C584F" w:rsidRPr="00730DBF" w:rsidRDefault="005C584F" w:rsidP="00F17CB1">
            <w:pPr>
              <w:suppressAutoHyphens/>
              <w:autoSpaceDE w:val="0"/>
              <w:autoSpaceDN w:val="0"/>
              <w:rPr>
                <w:sz w:val="20"/>
                <w:szCs w:val="20"/>
              </w:rPr>
            </w:pPr>
          </w:p>
        </w:tc>
        <w:tc>
          <w:tcPr>
            <w:tcW w:w="993" w:type="dxa"/>
            <w:vMerge/>
          </w:tcPr>
          <w:p w:rsidR="005C584F" w:rsidRPr="00730DBF" w:rsidRDefault="005C584F" w:rsidP="00F17CB1">
            <w:pPr>
              <w:suppressAutoHyphens/>
              <w:autoSpaceDE w:val="0"/>
              <w:autoSpaceDN w:val="0"/>
              <w:rPr>
                <w:sz w:val="20"/>
                <w:szCs w:val="20"/>
              </w:rPr>
            </w:pPr>
          </w:p>
        </w:tc>
        <w:tc>
          <w:tcPr>
            <w:tcW w:w="1701" w:type="dxa"/>
          </w:tcPr>
          <w:p w:rsidR="005C584F" w:rsidRPr="00730DBF" w:rsidRDefault="005C584F" w:rsidP="00F17CB1">
            <w:pPr>
              <w:suppressAutoHyphens/>
              <w:autoSpaceDE w:val="0"/>
              <w:autoSpaceDN w:val="0"/>
              <w:rPr>
                <w:sz w:val="20"/>
                <w:szCs w:val="20"/>
              </w:rPr>
            </w:pPr>
            <w:r w:rsidRPr="00730DBF">
              <w:rPr>
                <w:sz w:val="20"/>
                <w:szCs w:val="20"/>
              </w:rPr>
              <w:t>Средства бюджета Раменского муниципального района</w:t>
            </w:r>
          </w:p>
        </w:tc>
        <w:tc>
          <w:tcPr>
            <w:tcW w:w="1134" w:type="dxa"/>
          </w:tcPr>
          <w:p w:rsidR="005C584F" w:rsidRPr="00730DBF" w:rsidRDefault="005C584F" w:rsidP="00F17CB1">
            <w:pPr>
              <w:suppressAutoHyphens/>
              <w:autoSpaceDE w:val="0"/>
              <w:autoSpaceDN w:val="0"/>
              <w:jc w:val="center"/>
              <w:rPr>
                <w:sz w:val="20"/>
                <w:szCs w:val="20"/>
              </w:rPr>
            </w:pPr>
            <w:r w:rsidRPr="00730DBF">
              <w:rPr>
                <w:sz w:val="20"/>
                <w:szCs w:val="20"/>
              </w:rPr>
              <w:t>0,00</w:t>
            </w:r>
          </w:p>
        </w:tc>
        <w:tc>
          <w:tcPr>
            <w:tcW w:w="992" w:type="dxa"/>
            <w:vAlign w:val="center"/>
          </w:tcPr>
          <w:p w:rsidR="005C584F" w:rsidRPr="00730DBF" w:rsidRDefault="005C584F" w:rsidP="00195332">
            <w:pPr>
              <w:suppressAutoHyphens/>
              <w:autoSpaceDE w:val="0"/>
              <w:autoSpaceDN w:val="0"/>
              <w:jc w:val="center"/>
              <w:rPr>
                <w:sz w:val="20"/>
                <w:szCs w:val="20"/>
              </w:rPr>
            </w:pPr>
            <w:r w:rsidRPr="00730DBF">
              <w:rPr>
                <w:sz w:val="20"/>
                <w:szCs w:val="20"/>
              </w:rPr>
              <w:t>134815,16</w:t>
            </w:r>
          </w:p>
        </w:tc>
        <w:tc>
          <w:tcPr>
            <w:tcW w:w="850" w:type="dxa"/>
            <w:vAlign w:val="center"/>
          </w:tcPr>
          <w:p w:rsidR="005C584F" w:rsidRPr="00730DBF" w:rsidRDefault="005C584F" w:rsidP="00195332">
            <w:pPr>
              <w:suppressAutoHyphens/>
              <w:autoSpaceDE w:val="0"/>
              <w:autoSpaceDN w:val="0"/>
              <w:jc w:val="center"/>
              <w:rPr>
                <w:sz w:val="20"/>
                <w:szCs w:val="20"/>
              </w:rPr>
            </w:pPr>
            <w:r w:rsidRPr="00730DBF">
              <w:rPr>
                <w:sz w:val="20"/>
                <w:szCs w:val="20"/>
              </w:rPr>
              <w:t>19003,2</w:t>
            </w:r>
          </w:p>
        </w:tc>
        <w:tc>
          <w:tcPr>
            <w:tcW w:w="851" w:type="dxa"/>
            <w:vAlign w:val="center"/>
          </w:tcPr>
          <w:p w:rsidR="005C584F" w:rsidRPr="00730DBF" w:rsidRDefault="005C584F" w:rsidP="00195332">
            <w:pPr>
              <w:jc w:val="center"/>
              <w:rPr>
                <w:sz w:val="20"/>
                <w:szCs w:val="20"/>
              </w:rPr>
            </w:pPr>
            <w:r w:rsidRPr="00730DBF">
              <w:rPr>
                <w:sz w:val="20"/>
                <w:szCs w:val="20"/>
              </w:rPr>
              <w:t>24351</w:t>
            </w:r>
          </w:p>
        </w:tc>
        <w:tc>
          <w:tcPr>
            <w:tcW w:w="992" w:type="dxa"/>
            <w:vAlign w:val="center"/>
          </w:tcPr>
          <w:p w:rsidR="005C584F" w:rsidRPr="00730DBF" w:rsidRDefault="005C584F" w:rsidP="00195332">
            <w:pPr>
              <w:jc w:val="center"/>
              <w:rPr>
                <w:sz w:val="20"/>
                <w:szCs w:val="20"/>
              </w:rPr>
            </w:pPr>
            <w:r w:rsidRPr="00730DBF">
              <w:rPr>
                <w:sz w:val="20"/>
                <w:szCs w:val="20"/>
              </w:rPr>
              <w:t>31022,96</w:t>
            </w:r>
          </w:p>
        </w:tc>
        <w:tc>
          <w:tcPr>
            <w:tcW w:w="851" w:type="dxa"/>
            <w:vAlign w:val="center"/>
          </w:tcPr>
          <w:p w:rsidR="005C584F" w:rsidRPr="00730DBF" w:rsidRDefault="005C584F" w:rsidP="00195332">
            <w:pPr>
              <w:jc w:val="center"/>
              <w:rPr>
                <w:sz w:val="20"/>
                <w:szCs w:val="20"/>
              </w:rPr>
            </w:pPr>
            <w:r w:rsidRPr="00730DBF">
              <w:rPr>
                <w:sz w:val="20"/>
                <w:szCs w:val="20"/>
              </w:rPr>
              <w:t>30219</w:t>
            </w:r>
          </w:p>
        </w:tc>
        <w:tc>
          <w:tcPr>
            <w:tcW w:w="850" w:type="dxa"/>
            <w:vAlign w:val="center"/>
          </w:tcPr>
          <w:p w:rsidR="005C584F" w:rsidRPr="00730DBF" w:rsidRDefault="005C584F" w:rsidP="00195332">
            <w:pPr>
              <w:jc w:val="center"/>
              <w:rPr>
                <w:sz w:val="20"/>
                <w:szCs w:val="20"/>
              </w:rPr>
            </w:pPr>
            <w:r w:rsidRPr="00730DBF">
              <w:rPr>
                <w:sz w:val="20"/>
                <w:szCs w:val="20"/>
              </w:rPr>
              <w:t>30219</w:t>
            </w:r>
          </w:p>
        </w:tc>
        <w:tc>
          <w:tcPr>
            <w:tcW w:w="1276" w:type="dxa"/>
            <w:vMerge/>
          </w:tcPr>
          <w:p w:rsidR="005C584F" w:rsidRPr="00730DBF" w:rsidRDefault="005C584F" w:rsidP="00F17CB1">
            <w:pPr>
              <w:suppressAutoHyphens/>
              <w:autoSpaceDE w:val="0"/>
              <w:autoSpaceDN w:val="0"/>
              <w:rPr>
                <w:sz w:val="20"/>
                <w:szCs w:val="20"/>
              </w:rPr>
            </w:pPr>
          </w:p>
        </w:tc>
        <w:tc>
          <w:tcPr>
            <w:tcW w:w="1701" w:type="dxa"/>
            <w:vMerge/>
          </w:tcPr>
          <w:p w:rsidR="005C584F" w:rsidRPr="00730DBF" w:rsidRDefault="005C584F" w:rsidP="00F17CB1">
            <w:pPr>
              <w:suppressAutoHyphens/>
              <w:autoSpaceDE w:val="0"/>
              <w:autoSpaceDN w:val="0"/>
              <w:jc w:val="center"/>
              <w:rPr>
                <w:sz w:val="20"/>
                <w:szCs w:val="20"/>
              </w:rPr>
            </w:pPr>
          </w:p>
        </w:tc>
      </w:tr>
    </w:tbl>
    <w:p w:rsidR="00F17CB1" w:rsidRPr="00730DBF" w:rsidRDefault="00F17CB1" w:rsidP="00F17CB1">
      <w:pPr>
        <w:autoSpaceDE w:val="0"/>
        <w:autoSpaceDN w:val="0"/>
        <w:ind w:left="12744"/>
        <w:jc w:val="right"/>
      </w:pPr>
    </w:p>
    <w:p w:rsidR="00F17CB1" w:rsidRPr="00730DBF" w:rsidRDefault="00F17CB1" w:rsidP="00F17CB1">
      <w:pPr>
        <w:autoSpaceDE w:val="0"/>
        <w:autoSpaceDN w:val="0"/>
        <w:ind w:left="12744"/>
        <w:jc w:val="right"/>
      </w:pPr>
    </w:p>
    <w:p w:rsidR="00F17CB1" w:rsidRPr="00730DBF" w:rsidRDefault="00F17CB1" w:rsidP="00F17CB1">
      <w:pPr>
        <w:autoSpaceDE w:val="0"/>
        <w:autoSpaceDN w:val="0"/>
        <w:ind w:left="12744"/>
        <w:jc w:val="right"/>
      </w:pPr>
    </w:p>
    <w:p w:rsidR="000F0DB7" w:rsidRPr="00730DBF" w:rsidRDefault="000F0DB7" w:rsidP="00F17CB1">
      <w:pPr>
        <w:autoSpaceDE w:val="0"/>
        <w:autoSpaceDN w:val="0"/>
        <w:ind w:left="12744"/>
        <w:jc w:val="right"/>
      </w:pPr>
    </w:p>
    <w:p w:rsidR="000F0DB7" w:rsidRPr="00730DBF" w:rsidRDefault="000F0DB7" w:rsidP="00F17CB1">
      <w:pPr>
        <w:autoSpaceDE w:val="0"/>
        <w:autoSpaceDN w:val="0"/>
        <w:ind w:left="12744"/>
        <w:jc w:val="right"/>
      </w:pPr>
    </w:p>
    <w:p w:rsidR="000F0DB7" w:rsidRPr="00730DBF" w:rsidRDefault="000F0DB7"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BE20ED" w:rsidRPr="00730DBF" w:rsidRDefault="00BE20ED" w:rsidP="00F17CB1">
      <w:pPr>
        <w:autoSpaceDE w:val="0"/>
        <w:autoSpaceDN w:val="0"/>
        <w:ind w:left="12744"/>
        <w:jc w:val="right"/>
      </w:pPr>
    </w:p>
    <w:p w:rsidR="00F17CB1" w:rsidRPr="00730DBF" w:rsidRDefault="00F17CB1" w:rsidP="00F17CB1">
      <w:pPr>
        <w:autoSpaceDE w:val="0"/>
        <w:autoSpaceDN w:val="0"/>
        <w:ind w:left="12744"/>
        <w:jc w:val="right"/>
        <w:rPr>
          <w:sz w:val="20"/>
          <w:szCs w:val="20"/>
        </w:rPr>
      </w:pPr>
      <w:r w:rsidRPr="00730DBF">
        <w:rPr>
          <w:sz w:val="20"/>
          <w:szCs w:val="20"/>
        </w:rPr>
        <w:lastRenderedPageBreak/>
        <w:t>Приложение № 2</w:t>
      </w:r>
    </w:p>
    <w:p w:rsidR="00F17CB1" w:rsidRPr="00730DBF" w:rsidRDefault="00F17CB1" w:rsidP="00F17CB1">
      <w:pPr>
        <w:suppressAutoHyphens/>
        <w:jc w:val="right"/>
        <w:rPr>
          <w:sz w:val="20"/>
          <w:szCs w:val="20"/>
          <w:lang w:eastAsia="zh-CN"/>
        </w:rPr>
      </w:pPr>
      <w:proofErr w:type="gramStart"/>
      <w:r w:rsidRPr="00730DBF">
        <w:rPr>
          <w:sz w:val="20"/>
          <w:szCs w:val="20"/>
          <w:lang w:eastAsia="zh-CN"/>
        </w:rPr>
        <w:t>к муниципальной к подпрограмме</w:t>
      </w:r>
      <w:proofErr w:type="gramEnd"/>
    </w:p>
    <w:p w:rsidR="00F17CB1" w:rsidRPr="00730DBF" w:rsidRDefault="00F17CB1" w:rsidP="00F17CB1">
      <w:pPr>
        <w:suppressAutoHyphens/>
        <w:jc w:val="right"/>
        <w:rPr>
          <w:sz w:val="20"/>
          <w:szCs w:val="20"/>
          <w:lang w:eastAsia="zh-CN"/>
        </w:rPr>
      </w:pPr>
      <w:r w:rsidRPr="00730DBF">
        <w:rPr>
          <w:sz w:val="20"/>
          <w:szCs w:val="20"/>
          <w:lang w:eastAsia="zh-CN"/>
        </w:rPr>
        <w:t>«Развитие конкуренции</w:t>
      </w:r>
    </w:p>
    <w:p w:rsidR="00F17CB1" w:rsidRPr="00730DBF" w:rsidRDefault="00F17CB1" w:rsidP="00F17CB1">
      <w:pPr>
        <w:suppressAutoHyphens/>
        <w:jc w:val="right"/>
        <w:rPr>
          <w:sz w:val="20"/>
          <w:szCs w:val="20"/>
          <w:lang w:eastAsia="zh-CN"/>
        </w:rPr>
      </w:pPr>
      <w:r w:rsidRPr="00730DBF">
        <w:rPr>
          <w:sz w:val="20"/>
          <w:szCs w:val="20"/>
          <w:lang w:eastAsia="zh-CN"/>
        </w:rPr>
        <w:t>на территории Раменского</w:t>
      </w:r>
    </w:p>
    <w:p w:rsidR="00F17CB1" w:rsidRPr="00730DBF" w:rsidRDefault="00F17CB1" w:rsidP="00F17CB1">
      <w:pPr>
        <w:suppressAutoHyphens/>
        <w:jc w:val="right"/>
        <w:rPr>
          <w:sz w:val="20"/>
          <w:szCs w:val="20"/>
          <w:lang w:eastAsia="zh-CN"/>
        </w:rPr>
      </w:pPr>
      <w:r w:rsidRPr="00730DBF">
        <w:rPr>
          <w:sz w:val="20"/>
          <w:szCs w:val="20"/>
          <w:lang w:eastAsia="zh-CN"/>
        </w:rPr>
        <w:t>муниципального района»</w:t>
      </w:r>
    </w:p>
    <w:p w:rsidR="00F17CB1" w:rsidRPr="00730DBF" w:rsidRDefault="00F17CB1" w:rsidP="00F17CB1">
      <w:pPr>
        <w:suppressAutoHyphens/>
        <w:jc w:val="right"/>
        <w:rPr>
          <w:sz w:val="20"/>
          <w:szCs w:val="20"/>
          <w:lang w:eastAsia="zh-CN"/>
        </w:rPr>
      </w:pPr>
      <w:r w:rsidRPr="00730DBF">
        <w:rPr>
          <w:sz w:val="20"/>
          <w:szCs w:val="20"/>
          <w:lang w:eastAsia="zh-CN"/>
        </w:rPr>
        <w:t>на 2017-2021 годы</w:t>
      </w:r>
    </w:p>
    <w:p w:rsidR="00F17CB1" w:rsidRPr="00730DBF" w:rsidRDefault="00F17CB1" w:rsidP="00F17CB1">
      <w:pPr>
        <w:suppressAutoHyphens/>
        <w:autoSpaceDE w:val="0"/>
        <w:autoSpaceDN w:val="0"/>
        <w:jc w:val="right"/>
      </w:pPr>
    </w:p>
    <w:p w:rsidR="00F17CB1" w:rsidRPr="00730DBF" w:rsidRDefault="00F17CB1" w:rsidP="00F17CB1">
      <w:pPr>
        <w:suppressAutoHyphens/>
        <w:autoSpaceDE w:val="0"/>
        <w:autoSpaceDN w:val="0"/>
        <w:jc w:val="center"/>
      </w:pPr>
      <w:r w:rsidRPr="00730DBF">
        <w:t>ПЛАНИРУЕМЫЕ РЕЗУЛЬТАТЫ РЕАЛИЗАЦИИ</w:t>
      </w:r>
    </w:p>
    <w:p w:rsidR="00F17CB1" w:rsidRPr="00730DBF" w:rsidRDefault="00F17CB1" w:rsidP="00F17CB1">
      <w:pPr>
        <w:suppressAutoHyphens/>
        <w:autoSpaceDE w:val="0"/>
        <w:autoSpaceDN w:val="0"/>
        <w:jc w:val="center"/>
      </w:pPr>
      <w:r w:rsidRPr="00730DBF">
        <w:t>МУНИЦИПАЛЬНОЙ ПОДПРОГРАММЫ</w:t>
      </w:r>
    </w:p>
    <w:p w:rsidR="00F17CB1" w:rsidRPr="00730DBF" w:rsidRDefault="00F17CB1" w:rsidP="00F17CB1">
      <w:pPr>
        <w:suppressAutoHyphens/>
        <w:autoSpaceDE w:val="0"/>
        <w:autoSpaceDN w:val="0"/>
        <w:jc w:val="center"/>
      </w:pPr>
      <w:r w:rsidRPr="00730DBF">
        <w:rPr>
          <w:lang w:eastAsia="zh-CN"/>
        </w:rPr>
        <w:t>«Развитие конкуренции на территории Раменского муниципального района» на 2017-2021 годы</w:t>
      </w:r>
    </w:p>
    <w:p w:rsidR="00F17CB1" w:rsidRPr="00730DBF" w:rsidRDefault="00F17CB1" w:rsidP="00F17CB1">
      <w:pPr>
        <w:suppressAutoHyphens/>
        <w:autoSpaceDE w:val="0"/>
        <w:autoSpaceDN w:val="0"/>
        <w:ind w:firstLine="540"/>
        <w:jc w:val="both"/>
      </w:pPr>
    </w:p>
    <w:tbl>
      <w:tblPr>
        <w:tblW w:w="1531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5386"/>
        <w:gridCol w:w="1701"/>
        <w:gridCol w:w="1276"/>
        <w:gridCol w:w="992"/>
        <w:gridCol w:w="709"/>
        <w:gridCol w:w="709"/>
        <w:gridCol w:w="709"/>
        <w:gridCol w:w="708"/>
        <w:gridCol w:w="851"/>
        <w:gridCol w:w="1559"/>
      </w:tblGrid>
      <w:tr w:rsidR="00730DBF" w:rsidRPr="00730DBF" w:rsidTr="008D3623">
        <w:trPr>
          <w:cantSplit/>
          <w:trHeight w:val="568"/>
        </w:trPr>
        <w:tc>
          <w:tcPr>
            <w:tcW w:w="710"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w:t>
            </w:r>
          </w:p>
          <w:p w:rsidR="00F17CB1" w:rsidRPr="00730DBF" w:rsidRDefault="00F17CB1" w:rsidP="00F17CB1">
            <w:pPr>
              <w:suppressAutoHyphens/>
              <w:autoSpaceDE w:val="0"/>
              <w:autoSpaceDN w:val="0"/>
              <w:jc w:val="center"/>
              <w:rPr>
                <w:sz w:val="20"/>
                <w:szCs w:val="20"/>
              </w:rPr>
            </w:pPr>
            <w:proofErr w:type="gramStart"/>
            <w:r w:rsidRPr="00730DBF">
              <w:rPr>
                <w:sz w:val="20"/>
                <w:szCs w:val="20"/>
              </w:rPr>
              <w:t>п</w:t>
            </w:r>
            <w:proofErr w:type="gramEnd"/>
            <w:r w:rsidRPr="00730DBF">
              <w:rPr>
                <w:sz w:val="20"/>
                <w:szCs w:val="20"/>
              </w:rPr>
              <w:t>/п</w:t>
            </w:r>
          </w:p>
        </w:tc>
        <w:tc>
          <w:tcPr>
            <w:tcW w:w="5386" w:type="dxa"/>
            <w:vMerge w:val="restart"/>
          </w:tcPr>
          <w:p w:rsidR="00F17CB1" w:rsidRPr="00730DBF" w:rsidRDefault="00F17CB1" w:rsidP="00F17CB1">
            <w:pPr>
              <w:widowControl w:val="0"/>
              <w:suppressAutoHyphens/>
              <w:autoSpaceDE w:val="0"/>
              <w:autoSpaceDN w:val="0"/>
              <w:ind w:left="72" w:hanging="72"/>
              <w:jc w:val="center"/>
              <w:rPr>
                <w:sz w:val="20"/>
                <w:szCs w:val="20"/>
              </w:rPr>
            </w:pPr>
            <w:r w:rsidRPr="00730DBF">
              <w:rPr>
                <w:sz w:val="20"/>
                <w:szCs w:val="20"/>
              </w:rPr>
              <w:t xml:space="preserve">Планируемые результаты реализации муниципальной </w:t>
            </w:r>
          </w:p>
          <w:p w:rsidR="00F17CB1" w:rsidRPr="00730DBF" w:rsidRDefault="00F17CB1" w:rsidP="00F17CB1">
            <w:pPr>
              <w:widowControl w:val="0"/>
              <w:suppressAutoHyphens/>
              <w:autoSpaceDE w:val="0"/>
              <w:autoSpaceDN w:val="0"/>
              <w:ind w:left="72" w:hanging="72"/>
              <w:jc w:val="center"/>
              <w:rPr>
                <w:sz w:val="20"/>
                <w:szCs w:val="20"/>
              </w:rPr>
            </w:pPr>
            <w:r w:rsidRPr="00730DBF">
              <w:rPr>
                <w:sz w:val="20"/>
                <w:szCs w:val="20"/>
              </w:rPr>
              <w:t>подпрограммы</w:t>
            </w:r>
          </w:p>
        </w:tc>
        <w:tc>
          <w:tcPr>
            <w:tcW w:w="1701"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Тип показателя</w:t>
            </w:r>
          </w:p>
        </w:tc>
        <w:tc>
          <w:tcPr>
            <w:tcW w:w="1276"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Ед.</w:t>
            </w:r>
          </w:p>
          <w:p w:rsidR="00F17CB1" w:rsidRPr="00730DBF" w:rsidRDefault="00F17CB1" w:rsidP="00F17CB1">
            <w:pPr>
              <w:suppressAutoHyphens/>
              <w:autoSpaceDE w:val="0"/>
              <w:autoSpaceDN w:val="0"/>
              <w:jc w:val="center"/>
              <w:rPr>
                <w:sz w:val="20"/>
                <w:szCs w:val="20"/>
              </w:rPr>
            </w:pPr>
            <w:r w:rsidRPr="00730DBF">
              <w:rPr>
                <w:sz w:val="20"/>
                <w:szCs w:val="20"/>
              </w:rPr>
              <w:t>изм.</w:t>
            </w:r>
          </w:p>
        </w:tc>
        <w:tc>
          <w:tcPr>
            <w:tcW w:w="992"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Базовое значение </w:t>
            </w:r>
          </w:p>
          <w:p w:rsidR="00F17CB1" w:rsidRPr="00730DBF" w:rsidRDefault="00F17CB1" w:rsidP="00F17CB1">
            <w:pPr>
              <w:suppressAutoHyphens/>
              <w:autoSpaceDE w:val="0"/>
              <w:autoSpaceDN w:val="0"/>
              <w:jc w:val="center"/>
              <w:rPr>
                <w:sz w:val="20"/>
                <w:szCs w:val="20"/>
              </w:rPr>
            </w:pPr>
            <w:r w:rsidRPr="00730DBF">
              <w:rPr>
                <w:sz w:val="20"/>
                <w:szCs w:val="20"/>
              </w:rPr>
              <w:t xml:space="preserve">на начало реализации муниципальной </w:t>
            </w:r>
          </w:p>
          <w:p w:rsidR="00F17CB1" w:rsidRPr="00730DBF" w:rsidRDefault="00F17CB1" w:rsidP="00F17CB1">
            <w:pPr>
              <w:suppressAutoHyphens/>
              <w:autoSpaceDE w:val="0"/>
              <w:autoSpaceDN w:val="0"/>
              <w:jc w:val="center"/>
              <w:rPr>
                <w:sz w:val="20"/>
                <w:szCs w:val="20"/>
              </w:rPr>
            </w:pPr>
            <w:r w:rsidRPr="00730DBF">
              <w:rPr>
                <w:sz w:val="20"/>
                <w:szCs w:val="20"/>
              </w:rPr>
              <w:t>подпрограммы</w:t>
            </w:r>
          </w:p>
        </w:tc>
        <w:tc>
          <w:tcPr>
            <w:tcW w:w="3686" w:type="dxa"/>
            <w:gridSpan w:val="5"/>
          </w:tcPr>
          <w:p w:rsidR="00F17CB1" w:rsidRPr="00730DBF" w:rsidRDefault="00F17CB1" w:rsidP="00F17CB1">
            <w:pPr>
              <w:suppressAutoHyphens/>
              <w:autoSpaceDE w:val="0"/>
              <w:autoSpaceDN w:val="0"/>
              <w:jc w:val="center"/>
              <w:rPr>
                <w:sz w:val="20"/>
                <w:szCs w:val="20"/>
              </w:rPr>
            </w:pPr>
            <w:r w:rsidRPr="00730DBF">
              <w:rPr>
                <w:sz w:val="20"/>
                <w:szCs w:val="20"/>
              </w:rPr>
              <w:t xml:space="preserve">Планируемое значение по </w:t>
            </w:r>
            <w:r w:rsidRPr="00730DBF">
              <w:rPr>
                <w:sz w:val="20"/>
                <w:szCs w:val="20"/>
              </w:rPr>
              <w:br/>
              <w:t xml:space="preserve">годам реализации </w:t>
            </w:r>
          </w:p>
          <w:p w:rsidR="00F17CB1" w:rsidRPr="00730DBF" w:rsidRDefault="00F17CB1" w:rsidP="00F17CB1">
            <w:pPr>
              <w:suppressAutoHyphens/>
              <w:autoSpaceDE w:val="0"/>
              <w:autoSpaceDN w:val="0"/>
              <w:jc w:val="center"/>
              <w:rPr>
                <w:sz w:val="20"/>
                <w:szCs w:val="20"/>
              </w:rPr>
            </w:pPr>
          </w:p>
        </w:tc>
        <w:tc>
          <w:tcPr>
            <w:tcW w:w="1559" w:type="dxa"/>
            <w:vMerge w:val="restart"/>
          </w:tcPr>
          <w:p w:rsidR="00F17CB1" w:rsidRPr="00730DBF" w:rsidRDefault="00F17CB1" w:rsidP="00F17CB1">
            <w:pPr>
              <w:suppressAutoHyphens/>
              <w:autoSpaceDE w:val="0"/>
              <w:autoSpaceDN w:val="0"/>
              <w:jc w:val="center"/>
              <w:rPr>
                <w:sz w:val="20"/>
                <w:szCs w:val="20"/>
              </w:rPr>
            </w:pPr>
            <w:r w:rsidRPr="00730DBF">
              <w:rPr>
                <w:sz w:val="20"/>
                <w:szCs w:val="20"/>
              </w:rPr>
              <w:t xml:space="preserve">Номер основного мероприятия в перечне мероприятий </w:t>
            </w:r>
            <w:proofErr w:type="gramStart"/>
            <w:r w:rsidRPr="00730DBF">
              <w:rPr>
                <w:sz w:val="20"/>
                <w:szCs w:val="20"/>
              </w:rPr>
              <w:t>муниципальной</w:t>
            </w:r>
            <w:proofErr w:type="gramEnd"/>
            <w:r w:rsidRPr="00730DBF">
              <w:rPr>
                <w:sz w:val="20"/>
                <w:szCs w:val="20"/>
              </w:rPr>
              <w:t xml:space="preserve"> </w:t>
            </w:r>
          </w:p>
          <w:p w:rsidR="00F17CB1" w:rsidRPr="00730DBF" w:rsidRDefault="00F17CB1" w:rsidP="00F17CB1">
            <w:pPr>
              <w:suppressAutoHyphens/>
              <w:autoSpaceDE w:val="0"/>
              <w:autoSpaceDN w:val="0"/>
              <w:jc w:val="center"/>
              <w:rPr>
                <w:sz w:val="20"/>
                <w:szCs w:val="20"/>
              </w:rPr>
            </w:pPr>
            <w:r w:rsidRPr="00730DBF">
              <w:rPr>
                <w:sz w:val="20"/>
                <w:szCs w:val="20"/>
              </w:rPr>
              <w:t>подпрограммы</w:t>
            </w:r>
          </w:p>
        </w:tc>
      </w:tr>
      <w:tr w:rsidR="00730DBF" w:rsidRPr="00730DBF" w:rsidTr="008D3623">
        <w:trPr>
          <w:cantSplit/>
          <w:trHeight w:val="1010"/>
        </w:trPr>
        <w:tc>
          <w:tcPr>
            <w:tcW w:w="710" w:type="dxa"/>
            <w:vMerge/>
            <w:vAlign w:val="center"/>
          </w:tcPr>
          <w:p w:rsidR="00F17CB1" w:rsidRPr="00730DBF" w:rsidRDefault="00F17CB1" w:rsidP="00F17CB1">
            <w:pPr>
              <w:suppressAutoHyphens/>
              <w:rPr>
                <w:sz w:val="20"/>
                <w:szCs w:val="20"/>
                <w:lang w:eastAsia="zh-CN"/>
              </w:rPr>
            </w:pPr>
          </w:p>
        </w:tc>
        <w:tc>
          <w:tcPr>
            <w:tcW w:w="5386" w:type="dxa"/>
            <w:vMerge/>
            <w:vAlign w:val="center"/>
          </w:tcPr>
          <w:p w:rsidR="00F17CB1" w:rsidRPr="00730DBF" w:rsidRDefault="00F17CB1" w:rsidP="00F17CB1">
            <w:pPr>
              <w:widowControl w:val="0"/>
              <w:suppressAutoHyphens/>
              <w:autoSpaceDE w:val="0"/>
              <w:autoSpaceDN w:val="0"/>
              <w:jc w:val="center"/>
              <w:rPr>
                <w:rFonts w:cs="Calibri"/>
                <w:sz w:val="20"/>
                <w:szCs w:val="20"/>
              </w:rPr>
            </w:pPr>
          </w:p>
        </w:tc>
        <w:tc>
          <w:tcPr>
            <w:tcW w:w="1701" w:type="dxa"/>
            <w:vMerge/>
            <w:vAlign w:val="center"/>
          </w:tcPr>
          <w:p w:rsidR="00F17CB1" w:rsidRPr="00730DBF" w:rsidRDefault="00F17CB1" w:rsidP="00F17CB1">
            <w:pPr>
              <w:suppressAutoHyphens/>
              <w:rPr>
                <w:sz w:val="20"/>
                <w:szCs w:val="20"/>
                <w:lang w:eastAsia="zh-CN"/>
              </w:rPr>
            </w:pPr>
          </w:p>
        </w:tc>
        <w:tc>
          <w:tcPr>
            <w:tcW w:w="1276" w:type="dxa"/>
            <w:vMerge/>
            <w:vAlign w:val="center"/>
          </w:tcPr>
          <w:p w:rsidR="00F17CB1" w:rsidRPr="00730DBF" w:rsidRDefault="00F17CB1" w:rsidP="00F17CB1">
            <w:pPr>
              <w:suppressAutoHyphens/>
              <w:rPr>
                <w:sz w:val="20"/>
                <w:szCs w:val="20"/>
                <w:lang w:eastAsia="zh-CN"/>
              </w:rPr>
            </w:pPr>
          </w:p>
        </w:tc>
        <w:tc>
          <w:tcPr>
            <w:tcW w:w="992" w:type="dxa"/>
            <w:vMerge/>
            <w:vAlign w:val="center"/>
          </w:tcPr>
          <w:p w:rsidR="00F17CB1" w:rsidRPr="00730DBF" w:rsidRDefault="00F17CB1" w:rsidP="00F17CB1">
            <w:pPr>
              <w:suppressAutoHyphens/>
              <w:rPr>
                <w:sz w:val="20"/>
                <w:szCs w:val="20"/>
                <w:lang w:eastAsia="zh-CN"/>
              </w:rPr>
            </w:pPr>
          </w:p>
        </w:tc>
        <w:tc>
          <w:tcPr>
            <w:tcW w:w="709"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2017 год</w:t>
            </w:r>
          </w:p>
        </w:tc>
        <w:tc>
          <w:tcPr>
            <w:tcW w:w="709"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2018 год</w:t>
            </w:r>
          </w:p>
        </w:tc>
        <w:tc>
          <w:tcPr>
            <w:tcW w:w="709"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2019 год</w:t>
            </w:r>
          </w:p>
        </w:tc>
        <w:tc>
          <w:tcPr>
            <w:tcW w:w="708"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2020 год</w:t>
            </w:r>
          </w:p>
        </w:tc>
        <w:tc>
          <w:tcPr>
            <w:tcW w:w="851" w:type="dxa"/>
          </w:tcPr>
          <w:p w:rsidR="00F17CB1" w:rsidRPr="00730DBF" w:rsidRDefault="00F17CB1" w:rsidP="00B33B89">
            <w:pPr>
              <w:widowControl w:val="0"/>
              <w:suppressAutoHyphens/>
              <w:autoSpaceDE w:val="0"/>
              <w:autoSpaceDN w:val="0"/>
              <w:adjustRightInd w:val="0"/>
              <w:jc w:val="center"/>
              <w:rPr>
                <w:sz w:val="20"/>
                <w:szCs w:val="20"/>
              </w:rPr>
            </w:pPr>
            <w:r w:rsidRPr="00730DBF">
              <w:rPr>
                <w:sz w:val="20"/>
                <w:szCs w:val="20"/>
              </w:rPr>
              <w:t>2021 год</w:t>
            </w:r>
          </w:p>
        </w:tc>
        <w:tc>
          <w:tcPr>
            <w:tcW w:w="1559" w:type="dxa"/>
            <w:vMerge/>
          </w:tcPr>
          <w:p w:rsidR="00F17CB1" w:rsidRPr="00730DBF" w:rsidRDefault="00F17CB1" w:rsidP="00F17CB1">
            <w:pPr>
              <w:widowControl w:val="0"/>
              <w:suppressAutoHyphens/>
              <w:autoSpaceDE w:val="0"/>
              <w:autoSpaceDN w:val="0"/>
              <w:adjustRightInd w:val="0"/>
              <w:jc w:val="center"/>
              <w:rPr>
                <w:sz w:val="20"/>
                <w:szCs w:val="20"/>
              </w:rPr>
            </w:pPr>
          </w:p>
        </w:tc>
      </w:tr>
      <w:tr w:rsidR="00730DBF" w:rsidRPr="00730DBF" w:rsidTr="008D3623">
        <w:trPr>
          <w:cantSplit/>
          <w:trHeight w:val="279"/>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1</w:t>
            </w:r>
          </w:p>
        </w:tc>
        <w:tc>
          <w:tcPr>
            <w:tcW w:w="5386" w:type="dxa"/>
          </w:tcPr>
          <w:p w:rsidR="00F17CB1" w:rsidRPr="00730DBF" w:rsidRDefault="00F17CB1" w:rsidP="00F17CB1">
            <w:pPr>
              <w:suppressAutoHyphens/>
              <w:autoSpaceDE w:val="0"/>
              <w:autoSpaceDN w:val="0"/>
              <w:jc w:val="center"/>
              <w:rPr>
                <w:sz w:val="20"/>
                <w:szCs w:val="20"/>
              </w:rPr>
            </w:pPr>
            <w:r w:rsidRPr="00730DBF">
              <w:rPr>
                <w:sz w:val="20"/>
                <w:szCs w:val="20"/>
              </w:rPr>
              <w:t>2</w:t>
            </w:r>
          </w:p>
        </w:tc>
        <w:tc>
          <w:tcPr>
            <w:tcW w:w="1701" w:type="dxa"/>
          </w:tcPr>
          <w:p w:rsidR="00F17CB1" w:rsidRPr="00730DBF" w:rsidRDefault="00F17CB1" w:rsidP="00F17CB1">
            <w:pPr>
              <w:suppressAutoHyphens/>
              <w:autoSpaceDE w:val="0"/>
              <w:autoSpaceDN w:val="0"/>
              <w:jc w:val="center"/>
              <w:rPr>
                <w:sz w:val="20"/>
                <w:szCs w:val="20"/>
              </w:rPr>
            </w:pPr>
            <w:r w:rsidRPr="00730DBF">
              <w:rPr>
                <w:sz w:val="20"/>
                <w:szCs w:val="20"/>
              </w:rPr>
              <w:t>3</w:t>
            </w:r>
          </w:p>
        </w:tc>
        <w:tc>
          <w:tcPr>
            <w:tcW w:w="1276" w:type="dxa"/>
          </w:tcPr>
          <w:p w:rsidR="00F17CB1" w:rsidRPr="00730DBF" w:rsidRDefault="00F17CB1" w:rsidP="00F17CB1">
            <w:pPr>
              <w:suppressAutoHyphens/>
              <w:autoSpaceDE w:val="0"/>
              <w:autoSpaceDN w:val="0"/>
              <w:jc w:val="center"/>
              <w:rPr>
                <w:sz w:val="20"/>
                <w:szCs w:val="20"/>
              </w:rPr>
            </w:pPr>
            <w:r w:rsidRPr="00730DBF">
              <w:rPr>
                <w:sz w:val="20"/>
                <w:szCs w:val="20"/>
              </w:rPr>
              <w:t>4</w:t>
            </w:r>
          </w:p>
        </w:tc>
        <w:tc>
          <w:tcPr>
            <w:tcW w:w="992" w:type="dxa"/>
          </w:tcPr>
          <w:p w:rsidR="00F17CB1" w:rsidRPr="00730DBF" w:rsidRDefault="00F17CB1" w:rsidP="00F17CB1">
            <w:pPr>
              <w:suppressAutoHyphens/>
              <w:autoSpaceDE w:val="0"/>
              <w:autoSpaceDN w:val="0"/>
              <w:jc w:val="center"/>
              <w:rPr>
                <w:sz w:val="20"/>
                <w:szCs w:val="20"/>
              </w:rPr>
            </w:pPr>
            <w:r w:rsidRPr="00730DBF">
              <w:rPr>
                <w:sz w:val="20"/>
                <w:szCs w:val="20"/>
              </w:rPr>
              <w:t>5</w:t>
            </w:r>
          </w:p>
        </w:tc>
        <w:tc>
          <w:tcPr>
            <w:tcW w:w="709" w:type="dxa"/>
          </w:tcPr>
          <w:p w:rsidR="00F17CB1" w:rsidRPr="00730DBF" w:rsidRDefault="00F17CB1" w:rsidP="00F17CB1">
            <w:pPr>
              <w:suppressAutoHyphens/>
              <w:autoSpaceDE w:val="0"/>
              <w:autoSpaceDN w:val="0"/>
              <w:jc w:val="center"/>
              <w:rPr>
                <w:sz w:val="20"/>
                <w:szCs w:val="20"/>
              </w:rPr>
            </w:pPr>
            <w:r w:rsidRPr="00730DBF">
              <w:rPr>
                <w:sz w:val="20"/>
                <w:szCs w:val="20"/>
              </w:rPr>
              <w:t>6</w:t>
            </w:r>
          </w:p>
        </w:tc>
        <w:tc>
          <w:tcPr>
            <w:tcW w:w="709" w:type="dxa"/>
          </w:tcPr>
          <w:p w:rsidR="00F17CB1" w:rsidRPr="00730DBF" w:rsidRDefault="00F17CB1" w:rsidP="00F17CB1">
            <w:pPr>
              <w:suppressAutoHyphens/>
              <w:autoSpaceDE w:val="0"/>
              <w:autoSpaceDN w:val="0"/>
              <w:jc w:val="center"/>
              <w:rPr>
                <w:sz w:val="20"/>
                <w:szCs w:val="20"/>
              </w:rPr>
            </w:pPr>
            <w:r w:rsidRPr="00730DBF">
              <w:rPr>
                <w:sz w:val="20"/>
                <w:szCs w:val="20"/>
              </w:rPr>
              <w:t>7</w:t>
            </w:r>
          </w:p>
        </w:tc>
        <w:tc>
          <w:tcPr>
            <w:tcW w:w="709" w:type="dxa"/>
          </w:tcPr>
          <w:p w:rsidR="00F17CB1" w:rsidRPr="00730DBF" w:rsidRDefault="00F17CB1" w:rsidP="00F17CB1">
            <w:pPr>
              <w:suppressAutoHyphens/>
              <w:autoSpaceDE w:val="0"/>
              <w:autoSpaceDN w:val="0"/>
              <w:jc w:val="center"/>
              <w:rPr>
                <w:sz w:val="20"/>
                <w:szCs w:val="20"/>
              </w:rPr>
            </w:pPr>
            <w:r w:rsidRPr="00730DBF">
              <w:rPr>
                <w:sz w:val="20"/>
                <w:szCs w:val="20"/>
              </w:rPr>
              <w:t>8</w:t>
            </w:r>
          </w:p>
        </w:tc>
        <w:tc>
          <w:tcPr>
            <w:tcW w:w="708" w:type="dxa"/>
          </w:tcPr>
          <w:p w:rsidR="00F17CB1" w:rsidRPr="00730DBF" w:rsidRDefault="00F17CB1" w:rsidP="00F17CB1">
            <w:pPr>
              <w:suppressAutoHyphens/>
              <w:autoSpaceDE w:val="0"/>
              <w:autoSpaceDN w:val="0"/>
              <w:jc w:val="center"/>
              <w:rPr>
                <w:sz w:val="20"/>
                <w:szCs w:val="20"/>
              </w:rPr>
            </w:pPr>
            <w:r w:rsidRPr="00730DBF">
              <w:rPr>
                <w:sz w:val="20"/>
                <w:szCs w:val="20"/>
              </w:rPr>
              <w:t>9</w:t>
            </w:r>
          </w:p>
        </w:tc>
        <w:tc>
          <w:tcPr>
            <w:tcW w:w="851" w:type="dxa"/>
          </w:tcPr>
          <w:p w:rsidR="00F17CB1" w:rsidRPr="00730DBF" w:rsidRDefault="00F17CB1" w:rsidP="00F17CB1">
            <w:pPr>
              <w:suppressAutoHyphens/>
              <w:autoSpaceDE w:val="0"/>
              <w:autoSpaceDN w:val="0"/>
              <w:jc w:val="center"/>
              <w:rPr>
                <w:sz w:val="20"/>
                <w:szCs w:val="20"/>
              </w:rPr>
            </w:pPr>
            <w:r w:rsidRPr="00730DBF">
              <w:rPr>
                <w:sz w:val="20"/>
                <w:szCs w:val="20"/>
              </w:rPr>
              <w:t>10</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11</w:t>
            </w:r>
          </w:p>
        </w:tc>
      </w:tr>
      <w:tr w:rsidR="00730DBF" w:rsidRPr="00730DBF" w:rsidTr="008D3623">
        <w:trPr>
          <w:cantSplit/>
          <w:trHeight w:val="199"/>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1</w:t>
            </w:r>
          </w:p>
        </w:tc>
        <w:tc>
          <w:tcPr>
            <w:tcW w:w="5386" w:type="dxa"/>
          </w:tcPr>
          <w:p w:rsidR="00F17CB1" w:rsidRPr="00730DBF" w:rsidRDefault="00F17CB1" w:rsidP="00F17CB1">
            <w:pPr>
              <w:suppressAutoHyphens/>
              <w:autoSpaceDE w:val="0"/>
              <w:rPr>
                <w:sz w:val="20"/>
                <w:szCs w:val="20"/>
              </w:rPr>
            </w:pPr>
            <w:r w:rsidRPr="00730DBF">
              <w:rPr>
                <w:sz w:val="20"/>
                <w:szCs w:val="20"/>
              </w:rPr>
              <w:t>Целевой показатель 1.</w:t>
            </w:r>
          </w:p>
          <w:p w:rsidR="00F17CB1" w:rsidRPr="00730DBF" w:rsidRDefault="00F17CB1" w:rsidP="00F17CB1">
            <w:pPr>
              <w:suppressAutoHyphens/>
              <w:autoSpaceDE w:val="0"/>
              <w:rPr>
                <w:sz w:val="20"/>
                <w:szCs w:val="20"/>
              </w:rPr>
            </w:pPr>
            <w:r w:rsidRPr="00730DBF">
              <w:rPr>
                <w:sz w:val="20"/>
                <w:szCs w:val="20"/>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701" w:type="dxa"/>
          </w:tcPr>
          <w:p w:rsidR="00F17CB1" w:rsidRPr="00730DBF" w:rsidRDefault="00AD600C" w:rsidP="00F17CB1">
            <w:pPr>
              <w:suppressAutoHyphens/>
              <w:autoSpaceDE w:val="0"/>
              <w:autoSpaceDN w:val="0"/>
              <w:jc w:val="center"/>
              <w:rPr>
                <w:sz w:val="20"/>
                <w:szCs w:val="20"/>
              </w:rPr>
            </w:pPr>
            <w:r w:rsidRPr="00730DBF">
              <w:rPr>
                <w:sz w:val="20"/>
                <w:szCs w:val="20"/>
              </w:rPr>
              <w:t>Приоритетный</w:t>
            </w:r>
          </w:p>
        </w:tc>
        <w:tc>
          <w:tcPr>
            <w:tcW w:w="1276" w:type="dxa"/>
          </w:tcPr>
          <w:p w:rsidR="00F17CB1" w:rsidRPr="00730DBF" w:rsidRDefault="00F17CB1" w:rsidP="00F17CB1">
            <w:pPr>
              <w:suppressAutoHyphens/>
              <w:autoSpaceDE w:val="0"/>
              <w:jc w:val="center"/>
              <w:rPr>
                <w:sz w:val="20"/>
                <w:szCs w:val="20"/>
                <w:lang w:eastAsia="zh-CN"/>
              </w:rPr>
            </w:pPr>
            <w:r w:rsidRPr="00730DBF">
              <w:rPr>
                <w:sz w:val="20"/>
                <w:szCs w:val="20"/>
                <w:lang w:eastAsia="zh-CN"/>
              </w:rPr>
              <w:t>%</w:t>
            </w:r>
          </w:p>
        </w:tc>
        <w:tc>
          <w:tcPr>
            <w:tcW w:w="992" w:type="dxa"/>
          </w:tcPr>
          <w:p w:rsidR="00F17CB1" w:rsidRPr="00730DBF" w:rsidRDefault="00F17CB1" w:rsidP="00F17CB1">
            <w:pPr>
              <w:suppressAutoHyphens/>
              <w:jc w:val="center"/>
              <w:rPr>
                <w:sz w:val="20"/>
                <w:szCs w:val="20"/>
                <w:lang w:eastAsia="zh-CN"/>
              </w:rPr>
            </w:pPr>
            <w:r w:rsidRPr="00730DBF">
              <w:rPr>
                <w:sz w:val="20"/>
                <w:szCs w:val="20"/>
                <w:lang w:eastAsia="zh-CN"/>
              </w:rPr>
              <w:t>1,2</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1,2</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1,2</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1,2</w:t>
            </w:r>
          </w:p>
        </w:tc>
        <w:tc>
          <w:tcPr>
            <w:tcW w:w="708"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1,2</w:t>
            </w:r>
          </w:p>
        </w:tc>
        <w:tc>
          <w:tcPr>
            <w:tcW w:w="851"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1,2</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1</w:t>
            </w:r>
          </w:p>
        </w:tc>
      </w:tr>
      <w:tr w:rsidR="00730DBF" w:rsidRPr="00730DBF" w:rsidTr="008D3623">
        <w:trPr>
          <w:cantSplit/>
          <w:trHeight w:val="240"/>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2</w:t>
            </w:r>
          </w:p>
        </w:tc>
        <w:tc>
          <w:tcPr>
            <w:tcW w:w="5386" w:type="dxa"/>
          </w:tcPr>
          <w:p w:rsidR="00F17CB1" w:rsidRPr="00730DBF" w:rsidRDefault="00F17CB1" w:rsidP="00F17CB1">
            <w:pPr>
              <w:suppressAutoHyphens/>
              <w:rPr>
                <w:sz w:val="20"/>
                <w:szCs w:val="20"/>
              </w:rPr>
            </w:pPr>
            <w:r w:rsidRPr="00730DBF">
              <w:rPr>
                <w:sz w:val="20"/>
                <w:szCs w:val="20"/>
              </w:rPr>
              <w:t xml:space="preserve">Целевой показатель 2. </w:t>
            </w:r>
          </w:p>
          <w:p w:rsidR="00F17CB1" w:rsidRPr="00730DBF" w:rsidRDefault="00F17CB1" w:rsidP="00F17CB1">
            <w:pPr>
              <w:suppressAutoHyphens/>
              <w:rPr>
                <w:sz w:val="20"/>
                <w:szCs w:val="20"/>
              </w:rPr>
            </w:pPr>
            <w:r w:rsidRPr="00730DBF">
              <w:rPr>
                <w:sz w:val="20"/>
                <w:szCs w:val="20"/>
              </w:rPr>
              <w:t xml:space="preserve">Доля </w:t>
            </w:r>
            <w:proofErr w:type="gramStart"/>
            <w:r w:rsidRPr="00730DBF">
              <w:rPr>
                <w:sz w:val="20"/>
                <w:szCs w:val="20"/>
              </w:rPr>
              <w:t>общей экономии денежных средств от общей суммы объявленных торгов</w:t>
            </w:r>
            <w:proofErr w:type="gramEnd"/>
          </w:p>
        </w:tc>
        <w:tc>
          <w:tcPr>
            <w:tcW w:w="1701" w:type="dxa"/>
          </w:tcPr>
          <w:p w:rsidR="00F17CB1" w:rsidRPr="00730DBF" w:rsidRDefault="00AD600C" w:rsidP="00F17CB1">
            <w:pPr>
              <w:suppressAutoHyphens/>
              <w:jc w:val="center"/>
              <w:rPr>
                <w:sz w:val="20"/>
                <w:szCs w:val="20"/>
                <w:lang w:eastAsia="zh-CN"/>
              </w:rPr>
            </w:pPr>
            <w:r w:rsidRPr="00730DBF">
              <w:rPr>
                <w:sz w:val="20"/>
                <w:szCs w:val="20"/>
              </w:rPr>
              <w:t>Приоритетный</w:t>
            </w:r>
          </w:p>
        </w:tc>
        <w:tc>
          <w:tcPr>
            <w:tcW w:w="1276" w:type="dxa"/>
          </w:tcPr>
          <w:p w:rsidR="00F17CB1" w:rsidRPr="00730DBF" w:rsidRDefault="00F17CB1" w:rsidP="00F17CB1">
            <w:pPr>
              <w:suppressAutoHyphens/>
              <w:autoSpaceDE w:val="0"/>
              <w:jc w:val="center"/>
              <w:rPr>
                <w:sz w:val="20"/>
                <w:szCs w:val="20"/>
                <w:lang w:eastAsia="zh-CN"/>
              </w:rPr>
            </w:pPr>
            <w:r w:rsidRPr="00730DBF">
              <w:rPr>
                <w:sz w:val="20"/>
                <w:szCs w:val="20"/>
                <w:lang w:eastAsia="zh-CN"/>
              </w:rPr>
              <w:t>%</w:t>
            </w:r>
          </w:p>
        </w:tc>
        <w:tc>
          <w:tcPr>
            <w:tcW w:w="992" w:type="dxa"/>
          </w:tcPr>
          <w:p w:rsidR="00F17CB1" w:rsidRPr="00730DBF" w:rsidRDefault="00F17CB1" w:rsidP="00F17CB1">
            <w:pPr>
              <w:suppressAutoHyphens/>
              <w:jc w:val="center"/>
              <w:rPr>
                <w:sz w:val="20"/>
                <w:szCs w:val="20"/>
                <w:lang w:eastAsia="zh-CN"/>
              </w:rPr>
            </w:pPr>
            <w:r w:rsidRPr="00730DBF">
              <w:rPr>
                <w:sz w:val="20"/>
                <w:szCs w:val="20"/>
                <w:lang w:eastAsia="zh-CN"/>
              </w:rPr>
              <w:t>9</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10</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11</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11</w:t>
            </w:r>
          </w:p>
        </w:tc>
        <w:tc>
          <w:tcPr>
            <w:tcW w:w="708"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11</w:t>
            </w:r>
          </w:p>
        </w:tc>
        <w:tc>
          <w:tcPr>
            <w:tcW w:w="851"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11</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2</w:t>
            </w:r>
          </w:p>
        </w:tc>
      </w:tr>
      <w:tr w:rsidR="00730DBF" w:rsidRPr="00730DBF" w:rsidTr="008D3623">
        <w:trPr>
          <w:cantSplit/>
          <w:trHeight w:val="1812"/>
        </w:trPr>
        <w:tc>
          <w:tcPr>
            <w:tcW w:w="710" w:type="dxa"/>
          </w:tcPr>
          <w:p w:rsidR="00300FFF" w:rsidRPr="00730DBF" w:rsidRDefault="00300FFF" w:rsidP="00300FFF">
            <w:pPr>
              <w:suppressAutoHyphens/>
              <w:autoSpaceDE w:val="0"/>
              <w:autoSpaceDN w:val="0"/>
              <w:jc w:val="center"/>
              <w:rPr>
                <w:sz w:val="20"/>
                <w:szCs w:val="20"/>
              </w:rPr>
            </w:pPr>
            <w:r w:rsidRPr="00730DBF">
              <w:rPr>
                <w:sz w:val="20"/>
                <w:szCs w:val="20"/>
              </w:rPr>
              <w:t>3</w:t>
            </w:r>
          </w:p>
        </w:tc>
        <w:tc>
          <w:tcPr>
            <w:tcW w:w="5386" w:type="dxa"/>
          </w:tcPr>
          <w:p w:rsidR="00300FFF" w:rsidRPr="00730DBF" w:rsidRDefault="00300FFF" w:rsidP="00F17CB1">
            <w:pPr>
              <w:suppressAutoHyphens/>
              <w:rPr>
                <w:sz w:val="20"/>
                <w:szCs w:val="20"/>
              </w:rPr>
            </w:pPr>
            <w:r w:rsidRPr="00730DBF">
              <w:rPr>
                <w:sz w:val="20"/>
                <w:szCs w:val="20"/>
              </w:rPr>
              <w:t>Целевой показатель 3</w:t>
            </w:r>
          </w:p>
          <w:p w:rsidR="00300FFF" w:rsidRPr="00730DBF" w:rsidRDefault="00300FFF" w:rsidP="00F17CB1">
            <w:pPr>
              <w:suppressAutoHyphens/>
              <w:rPr>
                <w:sz w:val="20"/>
                <w:szCs w:val="20"/>
              </w:rPr>
            </w:pPr>
            <w:r w:rsidRPr="00730DBF">
              <w:rPr>
                <w:sz w:val="20"/>
                <w:szCs w:val="20"/>
              </w:rPr>
              <w:t>Доля ОМСУ Моско</w:t>
            </w:r>
            <w:r w:rsidR="009D2C3C">
              <w:rPr>
                <w:sz w:val="20"/>
                <w:szCs w:val="20"/>
              </w:rPr>
              <w:t>вской области, а также находящих</w:t>
            </w:r>
            <w:r w:rsidRPr="00730DBF">
              <w:rPr>
                <w:sz w:val="20"/>
                <w:szCs w:val="20"/>
              </w:rPr>
              <w:t>ся в их ведении организаций и учреждений, подключенных к единой автоматизированной системе управления разрешением государственных и муниципальн</w:t>
            </w:r>
            <w:r w:rsidR="00B33B89" w:rsidRPr="00730DBF">
              <w:rPr>
                <w:sz w:val="20"/>
                <w:szCs w:val="20"/>
              </w:rPr>
              <w:t xml:space="preserve">ых заказов Московской области и </w:t>
            </w:r>
            <w:r w:rsidRPr="00730DBF">
              <w:rPr>
                <w:sz w:val="20"/>
                <w:szCs w:val="20"/>
              </w:rPr>
              <w:t>приведением других видов торгов в интересах ОМСУ Московской области (ЕАСУЗТ)</w:t>
            </w:r>
          </w:p>
        </w:tc>
        <w:tc>
          <w:tcPr>
            <w:tcW w:w="1701" w:type="dxa"/>
          </w:tcPr>
          <w:p w:rsidR="00300FFF" w:rsidRPr="00730DBF" w:rsidRDefault="00300FFF" w:rsidP="00F17CB1">
            <w:pPr>
              <w:suppressAutoHyphens/>
              <w:jc w:val="center"/>
              <w:rPr>
                <w:sz w:val="20"/>
                <w:szCs w:val="20"/>
                <w:lang w:eastAsia="zh-CN"/>
              </w:rPr>
            </w:pPr>
            <w:r w:rsidRPr="00730DBF">
              <w:rPr>
                <w:sz w:val="20"/>
                <w:szCs w:val="20"/>
                <w:lang w:eastAsia="zh-CN"/>
              </w:rPr>
              <w:t>Муниципальный</w:t>
            </w:r>
          </w:p>
          <w:p w:rsidR="00300FFF" w:rsidRPr="00730DBF" w:rsidRDefault="00300FFF" w:rsidP="00F17CB1">
            <w:pPr>
              <w:suppressAutoHyphens/>
              <w:jc w:val="center"/>
              <w:rPr>
                <w:sz w:val="20"/>
                <w:szCs w:val="20"/>
                <w:lang w:eastAsia="zh-CN"/>
              </w:rPr>
            </w:pPr>
          </w:p>
          <w:p w:rsidR="00300FFF" w:rsidRPr="00730DBF" w:rsidRDefault="00300FFF" w:rsidP="00F17CB1">
            <w:pPr>
              <w:suppressAutoHyphens/>
              <w:jc w:val="center"/>
              <w:rPr>
                <w:sz w:val="20"/>
                <w:szCs w:val="20"/>
                <w:lang w:eastAsia="zh-CN"/>
              </w:rPr>
            </w:pPr>
          </w:p>
          <w:p w:rsidR="00300FFF" w:rsidRPr="00730DBF" w:rsidRDefault="00300FFF" w:rsidP="00F17CB1">
            <w:pPr>
              <w:suppressAutoHyphens/>
              <w:jc w:val="center"/>
              <w:rPr>
                <w:sz w:val="20"/>
                <w:szCs w:val="20"/>
                <w:lang w:eastAsia="zh-CN"/>
              </w:rPr>
            </w:pPr>
          </w:p>
          <w:p w:rsidR="00300FFF" w:rsidRPr="00730DBF" w:rsidRDefault="00B33B89" w:rsidP="00300FFF">
            <w:pPr>
              <w:suppressAutoHyphens/>
              <w:rPr>
                <w:sz w:val="20"/>
                <w:szCs w:val="20"/>
                <w:lang w:eastAsia="zh-CN"/>
              </w:rPr>
            </w:pPr>
            <w:r w:rsidRPr="00730DBF">
              <w:rPr>
                <w:sz w:val="20"/>
                <w:szCs w:val="20"/>
                <w:lang w:eastAsia="zh-CN"/>
              </w:rPr>
              <w:t xml:space="preserve">  </w:t>
            </w:r>
          </w:p>
          <w:p w:rsidR="00300FFF" w:rsidRPr="00730DBF" w:rsidRDefault="00300FFF" w:rsidP="00F17CB1">
            <w:pPr>
              <w:suppressAutoHyphens/>
              <w:jc w:val="center"/>
              <w:rPr>
                <w:sz w:val="20"/>
                <w:szCs w:val="20"/>
                <w:lang w:eastAsia="zh-CN"/>
              </w:rPr>
            </w:pPr>
          </w:p>
        </w:tc>
        <w:tc>
          <w:tcPr>
            <w:tcW w:w="1276" w:type="dxa"/>
          </w:tcPr>
          <w:p w:rsidR="00300FFF" w:rsidRPr="00730DBF" w:rsidRDefault="00300FFF" w:rsidP="00F17CB1">
            <w:pPr>
              <w:suppressAutoHyphens/>
              <w:autoSpaceDE w:val="0"/>
              <w:snapToGrid w:val="0"/>
              <w:jc w:val="center"/>
              <w:rPr>
                <w:sz w:val="20"/>
                <w:szCs w:val="20"/>
                <w:lang w:eastAsia="zh-CN"/>
              </w:rPr>
            </w:pPr>
            <w:r w:rsidRPr="00730DBF">
              <w:rPr>
                <w:sz w:val="20"/>
                <w:szCs w:val="20"/>
                <w:lang w:eastAsia="zh-CN"/>
              </w:rPr>
              <w:t>%</w:t>
            </w:r>
          </w:p>
        </w:tc>
        <w:tc>
          <w:tcPr>
            <w:tcW w:w="992" w:type="dxa"/>
          </w:tcPr>
          <w:p w:rsidR="00300FFF" w:rsidRPr="00730DBF" w:rsidRDefault="00300FFF" w:rsidP="00F17CB1">
            <w:pPr>
              <w:suppressAutoHyphens/>
              <w:jc w:val="center"/>
              <w:rPr>
                <w:sz w:val="20"/>
                <w:szCs w:val="20"/>
                <w:lang w:eastAsia="zh-CN"/>
              </w:rPr>
            </w:pPr>
            <w:r w:rsidRPr="00730DBF">
              <w:rPr>
                <w:sz w:val="20"/>
                <w:szCs w:val="20"/>
                <w:lang w:eastAsia="zh-CN"/>
              </w:rPr>
              <w:t>100</w:t>
            </w:r>
          </w:p>
        </w:tc>
        <w:tc>
          <w:tcPr>
            <w:tcW w:w="709" w:type="dxa"/>
          </w:tcPr>
          <w:p w:rsidR="00300FFF" w:rsidRPr="00730DBF" w:rsidRDefault="00300FFF" w:rsidP="00F17CB1">
            <w:pPr>
              <w:suppressAutoHyphens/>
              <w:jc w:val="center"/>
              <w:rPr>
                <w:sz w:val="20"/>
                <w:szCs w:val="20"/>
                <w:lang w:eastAsia="zh-CN"/>
              </w:rPr>
            </w:pPr>
            <w:r w:rsidRPr="00730DBF">
              <w:rPr>
                <w:sz w:val="20"/>
                <w:szCs w:val="20"/>
                <w:lang w:eastAsia="zh-CN"/>
              </w:rPr>
              <w:t>100</w:t>
            </w:r>
          </w:p>
        </w:tc>
        <w:tc>
          <w:tcPr>
            <w:tcW w:w="709" w:type="dxa"/>
          </w:tcPr>
          <w:p w:rsidR="00300FFF" w:rsidRPr="00730DBF" w:rsidRDefault="00300FFF" w:rsidP="00F17CB1">
            <w:pPr>
              <w:suppressAutoHyphens/>
              <w:jc w:val="center"/>
              <w:rPr>
                <w:sz w:val="20"/>
                <w:szCs w:val="20"/>
                <w:lang w:eastAsia="zh-CN"/>
              </w:rPr>
            </w:pPr>
            <w:r w:rsidRPr="00730DBF">
              <w:rPr>
                <w:sz w:val="20"/>
                <w:szCs w:val="20"/>
                <w:lang w:eastAsia="zh-CN"/>
              </w:rPr>
              <w:t>100</w:t>
            </w:r>
          </w:p>
        </w:tc>
        <w:tc>
          <w:tcPr>
            <w:tcW w:w="709" w:type="dxa"/>
          </w:tcPr>
          <w:p w:rsidR="00300FFF" w:rsidRPr="00730DBF" w:rsidRDefault="00300FFF" w:rsidP="00F17CB1">
            <w:pPr>
              <w:suppressAutoHyphens/>
              <w:jc w:val="center"/>
              <w:rPr>
                <w:sz w:val="20"/>
                <w:szCs w:val="20"/>
                <w:lang w:eastAsia="zh-CN"/>
              </w:rPr>
            </w:pPr>
            <w:r w:rsidRPr="00730DBF">
              <w:rPr>
                <w:sz w:val="20"/>
                <w:szCs w:val="20"/>
                <w:lang w:eastAsia="zh-CN"/>
              </w:rPr>
              <w:t>100</w:t>
            </w:r>
          </w:p>
        </w:tc>
        <w:tc>
          <w:tcPr>
            <w:tcW w:w="708" w:type="dxa"/>
          </w:tcPr>
          <w:p w:rsidR="00300FFF" w:rsidRPr="00730DBF" w:rsidRDefault="00300FFF" w:rsidP="00F17CB1">
            <w:pPr>
              <w:suppressAutoHyphens/>
              <w:snapToGrid w:val="0"/>
              <w:jc w:val="center"/>
              <w:rPr>
                <w:sz w:val="20"/>
                <w:szCs w:val="20"/>
                <w:lang w:eastAsia="zh-CN"/>
              </w:rPr>
            </w:pPr>
            <w:r w:rsidRPr="00730DBF">
              <w:rPr>
                <w:sz w:val="20"/>
                <w:szCs w:val="20"/>
                <w:lang w:eastAsia="zh-CN"/>
              </w:rPr>
              <w:t>100</w:t>
            </w:r>
          </w:p>
        </w:tc>
        <w:tc>
          <w:tcPr>
            <w:tcW w:w="851" w:type="dxa"/>
          </w:tcPr>
          <w:p w:rsidR="00300FFF" w:rsidRPr="00730DBF" w:rsidRDefault="00300FFF" w:rsidP="00F17CB1">
            <w:pPr>
              <w:suppressAutoHyphens/>
              <w:snapToGrid w:val="0"/>
              <w:jc w:val="center"/>
              <w:rPr>
                <w:sz w:val="20"/>
                <w:szCs w:val="20"/>
                <w:lang w:eastAsia="zh-CN"/>
              </w:rPr>
            </w:pPr>
            <w:r w:rsidRPr="00730DBF">
              <w:rPr>
                <w:sz w:val="20"/>
                <w:szCs w:val="20"/>
                <w:lang w:eastAsia="zh-CN"/>
              </w:rPr>
              <w:t>100</w:t>
            </w:r>
          </w:p>
        </w:tc>
        <w:tc>
          <w:tcPr>
            <w:tcW w:w="1559" w:type="dxa"/>
          </w:tcPr>
          <w:p w:rsidR="00300FFF" w:rsidRPr="00730DBF" w:rsidRDefault="00300FFF" w:rsidP="00F17CB1">
            <w:pPr>
              <w:suppressAutoHyphens/>
              <w:autoSpaceDE w:val="0"/>
              <w:autoSpaceDN w:val="0"/>
              <w:jc w:val="center"/>
              <w:rPr>
                <w:sz w:val="20"/>
                <w:szCs w:val="20"/>
              </w:rPr>
            </w:pPr>
            <w:r w:rsidRPr="00730DBF">
              <w:rPr>
                <w:sz w:val="20"/>
                <w:szCs w:val="20"/>
              </w:rPr>
              <w:t>2</w:t>
            </w:r>
          </w:p>
        </w:tc>
      </w:tr>
      <w:tr w:rsidR="00730DBF" w:rsidRPr="00730DBF" w:rsidTr="008D3623">
        <w:trPr>
          <w:cantSplit/>
          <w:trHeight w:val="240"/>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4</w:t>
            </w:r>
          </w:p>
        </w:tc>
        <w:tc>
          <w:tcPr>
            <w:tcW w:w="5386" w:type="dxa"/>
          </w:tcPr>
          <w:p w:rsidR="00F17CB1" w:rsidRPr="00730DBF" w:rsidRDefault="00F17CB1" w:rsidP="00F17CB1">
            <w:pPr>
              <w:suppressAutoHyphens/>
              <w:rPr>
                <w:sz w:val="20"/>
                <w:szCs w:val="20"/>
              </w:rPr>
            </w:pPr>
            <w:r w:rsidRPr="00730DBF">
              <w:rPr>
                <w:sz w:val="20"/>
                <w:szCs w:val="20"/>
              </w:rPr>
              <w:t xml:space="preserve">Целевой показатель 4. </w:t>
            </w:r>
          </w:p>
          <w:p w:rsidR="00F17CB1" w:rsidRPr="00730DBF" w:rsidRDefault="00F17CB1" w:rsidP="00F17CB1">
            <w:pPr>
              <w:suppressAutoHyphens/>
              <w:rPr>
                <w:sz w:val="20"/>
                <w:szCs w:val="20"/>
                <w:lang w:eastAsia="zh-CN"/>
              </w:rPr>
            </w:pPr>
            <w:r w:rsidRPr="00730DBF">
              <w:rPr>
                <w:sz w:val="20"/>
                <w:szCs w:val="20"/>
                <w:lang w:eastAsia="zh-CN"/>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w:t>
            </w:r>
          </w:p>
        </w:tc>
        <w:tc>
          <w:tcPr>
            <w:tcW w:w="1701" w:type="dxa"/>
          </w:tcPr>
          <w:p w:rsidR="00F17CB1" w:rsidRPr="00730DBF" w:rsidRDefault="008D3623" w:rsidP="008D3623">
            <w:pPr>
              <w:suppressAutoHyphens/>
              <w:jc w:val="center"/>
              <w:rPr>
                <w:sz w:val="20"/>
                <w:szCs w:val="20"/>
                <w:lang w:eastAsia="zh-CN"/>
              </w:rPr>
            </w:pPr>
            <w:r w:rsidRPr="00730DBF">
              <w:rPr>
                <w:sz w:val="20"/>
                <w:szCs w:val="20"/>
                <w:lang w:eastAsia="zh-CN"/>
              </w:rPr>
              <w:t>Приоритетный</w:t>
            </w:r>
          </w:p>
        </w:tc>
        <w:tc>
          <w:tcPr>
            <w:tcW w:w="1276" w:type="dxa"/>
          </w:tcPr>
          <w:p w:rsidR="00F17CB1" w:rsidRPr="00730DBF" w:rsidRDefault="00F17CB1" w:rsidP="00F17CB1">
            <w:pPr>
              <w:suppressAutoHyphens/>
              <w:autoSpaceDE w:val="0"/>
              <w:snapToGrid w:val="0"/>
              <w:jc w:val="center"/>
              <w:rPr>
                <w:sz w:val="20"/>
                <w:szCs w:val="20"/>
                <w:lang w:eastAsia="zh-CN"/>
              </w:rPr>
            </w:pPr>
            <w:r w:rsidRPr="00730DBF">
              <w:rPr>
                <w:sz w:val="20"/>
                <w:szCs w:val="20"/>
                <w:lang w:eastAsia="zh-CN"/>
              </w:rPr>
              <w:t>%</w:t>
            </w:r>
          </w:p>
        </w:tc>
        <w:tc>
          <w:tcPr>
            <w:tcW w:w="992" w:type="dxa"/>
          </w:tcPr>
          <w:p w:rsidR="00F17CB1" w:rsidRPr="00730DBF" w:rsidRDefault="00F17CB1" w:rsidP="00F17CB1">
            <w:pPr>
              <w:suppressAutoHyphens/>
              <w:jc w:val="center"/>
              <w:rPr>
                <w:sz w:val="20"/>
                <w:szCs w:val="20"/>
                <w:lang w:eastAsia="zh-CN"/>
              </w:rPr>
            </w:pPr>
            <w:r w:rsidRPr="00730DBF">
              <w:rPr>
                <w:sz w:val="20"/>
                <w:szCs w:val="20"/>
                <w:lang w:eastAsia="zh-CN"/>
              </w:rPr>
              <w:t>25</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25</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25</w:t>
            </w:r>
          </w:p>
        </w:tc>
        <w:tc>
          <w:tcPr>
            <w:tcW w:w="709" w:type="dxa"/>
          </w:tcPr>
          <w:p w:rsidR="00F17CB1" w:rsidRPr="009D2C3C" w:rsidRDefault="009D2C3C" w:rsidP="00F17CB1">
            <w:pPr>
              <w:suppressAutoHyphens/>
              <w:jc w:val="center"/>
              <w:rPr>
                <w:color w:val="FF0000"/>
                <w:sz w:val="20"/>
                <w:szCs w:val="20"/>
                <w:lang w:eastAsia="zh-CN"/>
              </w:rPr>
            </w:pPr>
            <w:r w:rsidRPr="009D2C3C">
              <w:rPr>
                <w:color w:val="FF0000"/>
                <w:sz w:val="20"/>
                <w:szCs w:val="20"/>
                <w:lang w:eastAsia="zh-CN"/>
              </w:rPr>
              <w:t>27</w:t>
            </w:r>
          </w:p>
        </w:tc>
        <w:tc>
          <w:tcPr>
            <w:tcW w:w="708" w:type="dxa"/>
          </w:tcPr>
          <w:p w:rsidR="00F17CB1" w:rsidRPr="009D2C3C" w:rsidRDefault="009D2C3C" w:rsidP="00F17CB1">
            <w:pPr>
              <w:suppressAutoHyphens/>
              <w:snapToGrid w:val="0"/>
              <w:jc w:val="center"/>
              <w:rPr>
                <w:color w:val="FF0000"/>
                <w:sz w:val="20"/>
                <w:szCs w:val="20"/>
                <w:lang w:eastAsia="zh-CN"/>
              </w:rPr>
            </w:pPr>
            <w:r w:rsidRPr="009D2C3C">
              <w:rPr>
                <w:color w:val="FF0000"/>
                <w:sz w:val="20"/>
                <w:szCs w:val="20"/>
                <w:lang w:eastAsia="zh-CN"/>
              </w:rPr>
              <w:t>30</w:t>
            </w:r>
          </w:p>
        </w:tc>
        <w:tc>
          <w:tcPr>
            <w:tcW w:w="851" w:type="dxa"/>
          </w:tcPr>
          <w:p w:rsidR="00F17CB1" w:rsidRPr="009D2C3C" w:rsidRDefault="009D2C3C" w:rsidP="00F17CB1">
            <w:pPr>
              <w:suppressAutoHyphens/>
              <w:snapToGrid w:val="0"/>
              <w:jc w:val="center"/>
              <w:rPr>
                <w:color w:val="FF0000"/>
                <w:sz w:val="20"/>
                <w:szCs w:val="20"/>
                <w:lang w:eastAsia="zh-CN"/>
              </w:rPr>
            </w:pPr>
            <w:r w:rsidRPr="009D2C3C">
              <w:rPr>
                <w:color w:val="FF0000"/>
                <w:sz w:val="20"/>
                <w:szCs w:val="20"/>
                <w:lang w:eastAsia="zh-CN"/>
              </w:rPr>
              <w:t>31</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2</w:t>
            </w:r>
          </w:p>
        </w:tc>
      </w:tr>
      <w:tr w:rsidR="00730DBF" w:rsidRPr="00730DBF" w:rsidTr="008D3623">
        <w:trPr>
          <w:cantSplit/>
          <w:trHeight w:val="240"/>
        </w:trPr>
        <w:tc>
          <w:tcPr>
            <w:tcW w:w="710" w:type="dxa"/>
          </w:tcPr>
          <w:p w:rsidR="008D3623" w:rsidRPr="00730DBF" w:rsidRDefault="008D3623" w:rsidP="00F17CB1">
            <w:pPr>
              <w:suppressAutoHyphens/>
              <w:autoSpaceDE w:val="0"/>
              <w:autoSpaceDN w:val="0"/>
              <w:jc w:val="center"/>
              <w:rPr>
                <w:sz w:val="20"/>
                <w:szCs w:val="20"/>
              </w:rPr>
            </w:pPr>
            <w:r w:rsidRPr="00730DBF">
              <w:rPr>
                <w:sz w:val="20"/>
                <w:szCs w:val="20"/>
              </w:rPr>
              <w:lastRenderedPageBreak/>
              <w:t>5</w:t>
            </w:r>
          </w:p>
        </w:tc>
        <w:tc>
          <w:tcPr>
            <w:tcW w:w="5386" w:type="dxa"/>
          </w:tcPr>
          <w:p w:rsidR="008D3623" w:rsidRPr="00730DBF" w:rsidRDefault="008D3623" w:rsidP="00F17CB1">
            <w:pPr>
              <w:suppressAutoHyphens/>
              <w:rPr>
                <w:sz w:val="20"/>
                <w:szCs w:val="20"/>
              </w:rPr>
            </w:pPr>
            <w:r w:rsidRPr="00730DBF">
              <w:rPr>
                <w:sz w:val="20"/>
                <w:szCs w:val="20"/>
              </w:rPr>
              <w:t xml:space="preserve">Целевой показатель 5. </w:t>
            </w:r>
          </w:p>
          <w:p w:rsidR="008D3623" w:rsidRPr="00730DBF" w:rsidRDefault="008D3623" w:rsidP="00F17CB1">
            <w:pPr>
              <w:suppressAutoHyphens/>
              <w:rPr>
                <w:sz w:val="20"/>
                <w:szCs w:val="20"/>
                <w:lang w:eastAsia="zh-CN"/>
              </w:rPr>
            </w:pPr>
            <w:r w:rsidRPr="00730DBF">
              <w:rPr>
                <w:sz w:val="20"/>
                <w:szCs w:val="20"/>
                <w:lang w:eastAsia="zh-CN"/>
              </w:rPr>
              <w:t>Доля несостоявшихся торгов от общего количества объявленных торгов</w:t>
            </w:r>
          </w:p>
        </w:tc>
        <w:tc>
          <w:tcPr>
            <w:tcW w:w="1701" w:type="dxa"/>
          </w:tcPr>
          <w:p w:rsidR="008D3623" w:rsidRPr="00730DBF" w:rsidRDefault="008D3623" w:rsidP="008D3623">
            <w:pPr>
              <w:jc w:val="center"/>
              <w:rPr>
                <w:sz w:val="20"/>
                <w:szCs w:val="20"/>
              </w:rPr>
            </w:pPr>
            <w:r w:rsidRPr="00730DBF">
              <w:rPr>
                <w:sz w:val="20"/>
                <w:szCs w:val="20"/>
              </w:rPr>
              <w:t>Приоритетный</w:t>
            </w:r>
          </w:p>
        </w:tc>
        <w:tc>
          <w:tcPr>
            <w:tcW w:w="1276" w:type="dxa"/>
          </w:tcPr>
          <w:p w:rsidR="008D3623" w:rsidRPr="00730DBF" w:rsidRDefault="008D3623" w:rsidP="00F17CB1">
            <w:pPr>
              <w:suppressAutoHyphens/>
              <w:autoSpaceDE w:val="0"/>
              <w:snapToGrid w:val="0"/>
              <w:jc w:val="center"/>
              <w:rPr>
                <w:sz w:val="20"/>
                <w:szCs w:val="20"/>
                <w:lang w:eastAsia="zh-CN"/>
              </w:rPr>
            </w:pPr>
            <w:r w:rsidRPr="00730DBF">
              <w:rPr>
                <w:sz w:val="20"/>
                <w:szCs w:val="20"/>
                <w:lang w:eastAsia="zh-CN"/>
              </w:rPr>
              <w:t>%</w:t>
            </w:r>
          </w:p>
        </w:tc>
        <w:tc>
          <w:tcPr>
            <w:tcW w:w="992" w:type="dxa"/>
          </w:tcPr>
          <w:p w:rsidR="008D3623" w:rsidRPr="00730DBF" w:rsidRDefault="008D3623" w:rsidP="00F17CB1">
            <w:pPr>
              <w:suppressAutoHyphens/>
              <w:jc w:val="center"/>
              <w:rPr>
                <w:sz w:val="20"/>
                <w:szCs w:val="20"/>
                <w:lang w:eastAsia="zh-CN"/>
              </w:rPr>
            </w:pPr>
            <w:r w:rsidRPr="00730DBF">
              <w:rPr>
                <w:sz w:val="20"/>
                <w:szCs w:val="20"/>
                <w:lang w:eastAsia="zh-CN"/>
              </w:rPr>
              <w:t>20</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18</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16</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16</w:t>
            </w:r>
          </w:p>
        </w:tc>
        <w:tc>
          <w:tcPr>
            <w:tcW w:w="708" w:type="dxa"/>
          </w:tcPr>
          <w:p w:rsidR="008D3623" w:rsidRPr="00730DBF" w:rsidRDefault="008D3623" w:rsidP="00F17CB1">
            <w:pPr>
              <w:suppressAutoHyphens/>
              <w:snapToGrid w:val="0"/>
              <w:jc w:val="center"/>
              <w:rPr>
                <w:sz w:val="20"/>
                <w:szCs w:val="20"/>
                <w:lang w:eastAsia="zh-CN"/>
              </w:rPr>
            </w:pPr>
            <w:r w:rsidRPr="00730DBF">
              <w:rPr>
                <w:sz w:val="20"/>
                <w:szCs w:val="20"/>
                <w:lang w:eastAsia="zh-CN"/>
              </w:rPr>
              <w:t>16</w:t>
            </w:r>
          </w:p>
        </w:tc>
        <w:tc>
          <w:tcPr>
            <w:tcW w:w="851" w:type="dxa"/>
          </w:tcPr>
          <w:p w:rsidR="008D3623" w:rsidRPr="00730DBF" w:rsidRDefault="008D3623" w:rsidP="00F17CB1">
            <w:pPr>
              <w:suppressAutoHyphens/>
              <w:snapToGrid w:val="0"/>
              <w:jc w:val="center"/>
              <w:rPr>
                <w:sz w:val="20"/>
                <w:szCs w:val="20"/>
                <w:lang w:eastAsia="zh-CN"/>
              </w:rPr>
            </w:pPr>
            <w:r w:rsidRPr="00730DBF">
              <w:rPr>
                <w:sz w:val="20"/>
                <w:szCs w:val="20"/>
                <w:lang w:eastAsia="zh-CN"/>
              </w:rPr>
              <w:t>16</w:t>
            </w:r>
          </w:p>
        </w:tc>
        <w:tc>
          <w:tcPr>
            <w:tcW w:w="1559" w:type="dxa"/>
          </w:tcPr>
          <w:p w:rsidR="008D3623" w:rsidRPr="00730DBF" w:rsidRDefault="008D3623" w:rsidP="00F17CB1">
            <w:pPr>
              <w:suppressAutoHyphens/>
              <w:autoSpaceDE w:val="0"/>
              <w:autoSpaceDN w:val="0"/>
              <w:jc w:val="center"/>
              <w:rPr>
                <w:sz w:val="20"/>
                <w:szCs w:val="20"/>
              </w:rPr>
            </w:pPr>
            <w:r w:rsidRPr="00730DBF">
              <w:rPr>
                <w:sz w:val="20"/>
                <w:szCs w:val="20"/>
              </w:rPr>
              <w:t>3</w:t>
            </w:r>
          </w:p>
        </w:tc>
      </w:tr>
      <w:tr w:rsidR="00730DBF" w:rsidRPr="00730DBF" w:rsidTr="008D3623">
        <w:trPr>
          <w:cantSplit/>
          <w:trHeight w:val="240"/>
        </w:trPr>
        <w:tc>
          <w:tcPr>
            <w:tcW w:w="710" w:type="dxa"/>
          </w:tcPr>
          <w:p w:rsidR="008D3623" w:rsidRPr="00730DBF" w:rsidRDefault="008D3623" w:rsidP="00F17CB1">
            <w:pPr>
              <w:suppressAutoHyphens/>
              <w:autoSpaceDE w:val="0"/>
              <w:autoSpaceDN w:val="0"/>
              <w:jc w:val="center"/>
              <w:rPr>
                <w:sz w:val="20"/>
                <w:szCs w:val="20"/>
              </w:rPr>
            </w:pPr>
            <w:r w:rsidRPr="00730DBF">
              <w:rPr>
                <w:sz w:val="20"/>
                <w:szCs w:val="20"/>
              </w:rPr>
              <w:t>6</w:t>
            </w:r>
          </w:p>
        </w:tc>
        <w:tc>
          <w:tcPr>
            <w:tcW w:w="5386" w:type="dxa"/>
          </w:tcPr>
          <w:p w:rsidR="008D3623" w:rsidRPr="00730DBF" w:rsidRDefault="008D3623" w:rsidP="00F17CB1">
            <w:pPr>
              <w:suppressAutoHyphens/>
              <w:rPr>
                <w:sz w:val="20"/>
                <w:szCs w:val="20"/>
              </w:rPr>
            </w:pPr>
            <w:r w:rsidRPr="00730DBF">
              <w:rPr>
                <w:sz w:val="20"/>
                <w:szCs w:val="20"/>
              </w:rPr>
              <w:t xml:space="preserve">Целевой показатель 6. </w:t>
            </w:r>
          </w:p>
          <w:p w:rsidR="008D3623" w:rsidRPr="00730DBF" w:rsidRDefault="008D3623" w:rsidP="00F17CB1">
            <w:pPr>
              <w:suppressAutoHyphens/>
              <w:rPr>
                <w:sz w:val="20"/>
                <w:szCs w:val="20"/>
                <w:lang w:eastAsia="zh-CN"/>
              </w:rPr>
            </w:pPr>
            <w:r w:rsidRPr="00730DBF">
              <w:rPr>
                <w:sz w:val="20"/>
                <w:szCs w:val="20"/>
                <w:lang w:eastAsia="zh-CN"/>
              </w:rPr>
              <w:t>Среднее количество участников на торгах</w:t>
            </w:r>
          </w:p>
        </w:tc>
        <w:tc>
          <w:tcPr>
            <w:tcW w:w="1701" w:type="dxa"/>
          </w:tcPr>
          <w:p w:rsidR="008D3623" w:rsidRPr="00730DBF" w:rsidRDefault="008D3623" w:rsidP="008D3623">
            <w:pPr>
              <w:jc w:val="center"/>
              <w:rPr>
                <w:sz w:val="20"/>
                <w:szCs w:val="20"/>
              </w:rPr>
            </w:pPr>
            <w:r w:rsidRPr="00730DBF">
              <w:rPr>
                <w:sz w:val="20"/>
                <w:szCs w:val="20"/>
              </w:rPr>
              <w:t>Приоритетный</w:t>
            </w:r>
          </w:p>
        </w:tc>
        <w:tc>
          <w:tcPr>
            <w:tcW w:w="1276" w:type="dxa"/>
          </w:tcPr>
          <w:p w:rsidR="008D3623" w:rsidRPr="00730DBF" w:rsidRDefault="008D3623" w:rsidP="00F17CB1">
            <w:pPr>
              <w:suppressAutoHyphens/>
              <w:autoSpaceDE w:val="0"/>
              <w:snapToGrid w:val="0"/>
              <w:jc w:val="center"/>
              <w:rPr>
                <w:sz w:val="20"/>
                <w:szCs w:val="20"/>
                <w:lang w:eastAsia="zh-CN"/>
              </w:rPr>
            </w:pPr>
            <w:r w:rsidRPr="00730DBF">
              <w:rPr>
                <w:sz w:val="20"/>
                <w:szCs w:val="20"/>
                <w:lang w:eastAsia="zh-CN"/>
              </w:rPr>
              <w:t>Количество участников в одной процедуре</w:t>
            </w:r>
          </w:p>
        </w:tc>
        <w:tc>
          <w:tcPr>
            <w:tcW w:w="992" w:type="dxa"/>
          </w:tcPr>
          <w:p w:rsidR="008D3623" w:rsidRPr="00730DBF" w:rsidRDefault="008D3623" w:rsidP="00F17CB1">
            <w:pPr>
              <w:suppressAutoHyphens/>
              <w:snapToGrid w:val="0"/>
              <w:jc w:val="center"/>
              <w:rPr>
                <w:sz w:val="20"/>
                <w:szCs w:val="20"/>
                <w:lang w:eastAsia="zh-CN"/>
              </w:rPr>
            </w:pPr>
            <w:r w:rsidRPr="00730DBF">
              <w:rPr>
                <w:sz w:val="20"/>
                <w:szCs w:val="20"/>
                <w:lang w:eastAsia="zh-CN"/>
              </w:rPr>
              <w:t>4,2</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4,3</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4,4</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4,4</w:t>
            </w:r>
          </w:p>
        </w:tc>
        <w:tc>
          <w:tcPr>
            <w:tcW w:w="708" w:type="dxa"/>
          </w:tcPr>
          <w:p w:rsidR="008D3623" w:rsidRPr="00730DBF" w:rsidRDefault="008D3623" w:rsidP="00F17CB1">
            <w:pPr>
              <w:suppressAutoHyphens/>
              <w:jc w:val="center"/>
              <w:rPr>
                <w:sz w:val="20"/>
                <w:szCs w:val="20"/>
                <w:lang w:eastAsia="zh-CN"/>
              </w:rPr>
            </w:pPr>
            <w:r w:rsidRPr="00730DBF">
              <w:rPr>
                <w:sz w:val="20"/>
                <w:szCs w:val="20"/>
                <w:lang w:eastAsia="zh-CN"/>
              </w:rPr>
              <w:t>4,4</w:t>
            </w:r>
          </w:p>
        </w:tc>
        <w:tc>
          <w:tcPr>
            <w:tcW w:w="851" w:type="dxa"/>
          </w:tcPr>
          <w:p w:rsidR="008D3623" w:rsidRPr="00730DBF" w:rsidRDefault="008D3623" w:rsidP="00F17CB1">
            <w:pPr>
              <w:suppressAutoHyphens/>
              <w:jc w:val="center"/>
              <w:rPr>
                <w:sz w:val="20"/>
                <w:szCs w:val="20"/>
                <w:lang w:eastAsia="zh-CN"/>
              </w:rPr>
            </w:pPr>
            <w:r w:rsidRPr="00730DBF">
              <w:rPr>
                <w:sz w:val="20"/>
                <w:szCs w:val="20"/>
                <w:lang w:eastAsia="zh-CN"/>
              </w:rPr>
              <w:t>4,4</w:t>
            </w:r>
          </w:p>
        </w:tc>
        <w:tc>
          <w:tcPr>
            <w:tcW w:w="1559" w:type="dxa"/>
          </w:tcPr>
          <w:p w:rsidR="008D3623" w:rsidRPr="00730DBF" w:rsidRDefault="008D3623" w:rsidP="00F17CB1">
            <w:pPr>
              <w:suppressAutoHyphens/>
              <w:autoSpaceDE w:val="0"/>
              <w:autoSpaceDN w:val="0"/>
              <w:jc w:val="center"/>
              <w:rPr>
                <w:sz w:val="20"/>
                <w:szCs w:val="20"/>
              </w:rPr>
            </w:pPr>
            <w:r w:rsidRPr="00730DBF">
              <w:rPr>
                <w:sz w:val="20"/>
                <w:szCs w:val="20"/>
              </w:rPr>
              <w:t>3</w:t>
            </w:r>
          </w:p>
        </w:tc>
      </w:tr>
      <w:tr w:rsidR="00730DBF" w:rsidRPr="00730DBF" w:rsidTr="008D3623">
        <w:trPr>
          <w:cantSplit/>
          <w:trHeight w:val="240"/>
        </w:trPr>
        <w:tc>
          <w:tcPr>
            <w:tcW w:w="710" w:type="dxa"/>
          </w:tcPr>
          <w:p w:rsidR="008D3623" w:rsidRPr="00730DBF" w:rsidRDefault="008D3623" w:rsidP="00F17CB1">
            <w:pPr>
              <w:suppressAutoHyphens/>
              <w:autoSpaceDE w:val="0"/>
              <w:autoSpaceDN w:val="0"/>
              <w:jc w:val="center"/>
              <w:rPr>
                <w:sz w:val="20"/>
                <w:szCs w:val="20"/>
              </w:rPr>
            </w:pPr>
            <w:r w:rsidRPr="00730DBF">
              <w:rPr>
                <w:sz w:val="20"/>
                <w:szCs w:val="20"/>
              </w:rPr>
              <w:t>7</w:t>
            </w:r>
          </w:p>
        </w:tc>
        <w:tc>
          <w:tcPr>
            <w:tcW w:w="5386" w:type="dxa"/>
          </w:tcPr>
          <w:p w:rsidR="008D3623" w:rsidRPr="00730DBF" w:rsidRDefault="008D3623" w:rsidP="00F17CB1">
            <w:pPr>
              <w:suppressAutoHyphens/>
              <w:rPr>
                <w:sz w:val="20"/>
                <w:szCs w:val="20"/>
              </w:rPr>
            </w:pPr>
            <w:r w:rsidRPr="00730DBF">
              <w:rPr>
                <w:sz w:val="20"/>
                <w:szCs w:val="20"/>
              </w:rPr>
              <w:t>Целевой показатель 7.</w:t>
            </w:r>
          </w:p>
          <w:p w:rsidR="008D3623" w:rsidRPr="00730DBF" w:rsidRDefault="008D3623" w:rsidP="00F17CB1">
            <w:pPr>
              <w:suppressAutoHyphens/>
              <w:rPr>
                <w:sz w:val="20"/>
                <w:szCs w:val="20"/>
              </w:rPr>
            </w:pPr>
            <w:r w:rsidRPr="00730DBF">
              <w:rPr>
                <w:sz w:val="20"/>
                <w:szCs w:val="20"/>
              </w:rPr>
              <w:t>Количество реализованных требований Стандарта развития конкуренции в Московской области</w:t>
            </w:r>
          </w:p>
        </w:tc>
        <w:tc>
          <w:tcPr>
            <w:tcW w:w="1701" w:type="dxa"/>
          </w:tcPr>
          <w:p w:rsidR="008D3623" w:rsidRPr="00730DBF" w:rsidRDefault="008D3623" w:rsidP="008D3623">
            <w:pPr>
              <w:jc w:val="center"/>
              <w:rPr>
                <w:sz w:val="20"/>
                <w:szCs w:val="20"/>
              </w:rPr>
            </w:pPr>
            <w:r w:rsidRPr="00730DBF">
              <w:rPr>
                <w:sz w:val="20"/>
                <w:szCs w:val="20"/>
              </w:rPr>
              <w:t>Приоритетный</w:t>
            </w:r>
          </w:p>
        </w:tc>
        <w:tc>
          <w:tcPr>
            <w:tcW w:w="1276" w:type="dxa"/>
          </w:tcPr>
          <w:p w:rsidR="008D3623" w:rsidRPr="00730DBF" w:rsidRDefault="008D3623" w:rsidP="00F17CB1">
            <w:pPr>
              <w:suppressAutoHyphens/>
              <w:autoSpaceDE w:val="0"/>
              <w:snapToGrid w:val="0"/>
              <w:jc w:val="center"/>
              <w:rPr>
                <w:sz w:val="20"/>
                <w:szCs w:val="20"/>
                <w:lang w:eastAsia="zh-CN"/>
              </w:rPr>
            </w:pPr>
            <w:r w:rsidRPr="00730DBF">
              <w:rPr>
                <w:sz w:val="20"/>
                <w:szCs w:val="20"/>
                <w:lang w:eastAsia="zh-CN"/>
              </w:rPr>
              <w:t>Единица</w:t>
            </w:r>
          </w:p>
        </w:tc>
        <w:tc>
          <w:tcPr>
            <w:tcW w:w="992" w:type="dxa"/>
          </w:tcPr>
          <w:p w:rsidR="008D3623" w:rsidRPr="00730DBF" w:rsidRDefault="008D3623" w:rsidP="00F17CB1">
            <w:pPr>
              <w:suppressAutoHyphens/>
              <w:snapToGrid w:val="0"/>
              <w:jc w:val="center"/>
              <w:rPr>
                <w:sz w:val="20"/>
                <w:szCs w:val="20"/>
                <w:lang w:eastAsia="zh-CN"/>
              </w:rPr>
            </w:pPr>
            <w:r w:rsidRPr="00730DBF">
              <w:rPr>
                <w:sz w:val="20"/>
                <w:szCs w:val="20"/>
                <w:lang w:eastAsia="zh-CN"/>
              </w:rPr>
              <w:t>5</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6</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7</w:t>
            </w:r>
          </w:p>
        </w:tc>
        <w:tc>
          <w:tcPr>
            <w:tcW w:w="709" w:type="dxa"/>
          </w:tcPr>
          <w:p w:rsidR="008D3623" w:rsidRPr="00730DBF" w:rsidRDefault="008D3623" w:rsidP="00F17CB1">
            <w:pPr>
              <w:suppressAutoHyphens/>
              <w:jc w:val="center"/>
              <w:rPr>
                <w:sz w:val="20"/>
                <w:szCs w:val="20"/>
                <w:lang w:eastAsia="zh-CN"/>
              </w:rPr>
            </w:pPr>
            <w:r w:rsidRPr="00730DBF">
              <w:rPr>
                <w:sz w:val="20"/>
                <w:szCs w:val="20"/>
                <w:lang w:eastAsia="zh-CN"/>
              </w:rPr>
              <w:t>7</w:t>
            </w:r>
          </w:p>
        </w:tc>
        <w:tc>
          <w:tcPr>
            <w:tcW w:w="708" w:type="dxa"/>
          </w:tcPr>
          <w:p w:rsidR="008D3623" w:rsidRPr="00730DBF" w:rsidRDefault="008D3623" w:rsidP="00F17CB1">
            <w:pPr>
              <w:suppressAutoHyphens/>
              <w:jc w:val="center"/>
              <w:rPr>
                <w:sz w:val="20"/>
                <w:szCs w:val="20"/>
                <w:lang w:eastAsia="zh-CN"/>
              </w:rPr>
            </w:pPr>
            <w:r w:rsidRPr="00730DBF">
              <w:rPr>
                <w:sz w:val="20"/>
                <w:szCs w:val="20"/>
                <w:lang w:eastAsia="zh-CN"/>
              </w:rPr>
              <w:t>7</w:t>
            </w:r>
          </w:p>
        </w:tc>
        <w:tc>
          <w:tcPr>
            <w:tcW w:w="851" w:type="dxa"/>
          </w:tcPr>
          <w:p w:rsidR="008D3623" w:rsidRPr="00730DBF" w:rsidRDefault="008D3623" w:rsidP="00F17CB1">
            <w:pPr>
              <w:suppressAutoHyphens/>
              <w:jc w:val="center"/>
              <w:rPr>
                <w:sz w:val="20"/>
                <w:szCs w:val="20"/>
                <w:lang w:eastAsia="zh-CN"/>
              </w:rPr>
            </w:pPr>
            <w:r w:rsidRPr="00730DBF">
              <w:rPr>
                <w:sz w:val="20"/>
                <w:szCs w:val="20"/>
                <w:lang w:eastAsia="zh-CN"/>
              </w:rPr>
              <w:t>7</w:t>
            </w:r>
          </w:p>
        </w:tc>
        <w:tc>
          <w:tcPr>
            <w:tcW w:w="1559" w:type="dxa"/>
          </w:tcPr>
          <w:p w:rsidR="008D3623" w:rsidRPr="00730DBF" w:rsidRDefault="008D3623" w:rsidP="00F17CB1">
            <w:pPr>
              <w:suppressAutoHyphens/>
              <w:autoSpaceDE w:val="0"/>
              <w:autoSpaceDN w:val="0"/>
              <w:jc w:val="center"/>
              <w:rPr>
                <w:sz w:val="20"/>
                <w:szCs w:val="20"/>
              </w:rPr>
            </w:pPr>
            <w:r w:rsidRPr="00730DBF">
              <w:rPr>
                <w:sz w:val="20"/>
                <w:szCs w:val="20"/>
              </w:rPr>
              <w:t>4</w:t>
            </w:r>
          </w:p>
        </w:tc>
      </w:tr>
      <w:tr w:rsidR="00730DBF" w:rsidRPr="00730DBF" w:rsidTr="008D3623">
        <w:trPr>
          <w:cantSplit/>
          <w:trHeight w:val="240"/>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8</w:t>
            </w:r>
          </w:p>
        </w:tc>
        <w:tc>
          <w:tcPr>
            <w:tcW w:w="5386" w:type="dxa"/>
          </w:tcPr>
          <w:p w:rsidR="00F17CB1" w:rsidRPr="00730DBF" w:rsidRDefault="00F17CB1" w:rsidP="00F17CB1">
            <w:pPr>
              <w:suppressAutoHyphens/>
              <w:rPr>
                <w:sz w:val="20"/>
                <w:szCs w:val="20"/>
              </w:rPr>
            </w:pPr>
            <w:r w:rsidRPr="00730DBF">
              <w:rPr>
                <w:sz w:val="20"/>
                <w:szCs w:val="20"/>
              </w:rPr>
              <w:t>Целевой показатель 8.</w:t>
            </w:r>
          </w:p>
          <w:p w:rsidR="00F17CB1" w:rsidRPr="00730DBF" w:rsidRDefault="00F17CB1" w:rsidP="00F17CB1">
            <w:pPr>
              <w:suppressAutoHyphens/>
              <w:rPr>
                <w:sz w:val="20"/>
                <w:szCs w:val="20"/>
              </w:rPr>
            </w:pPr>
            <w:r w:rsidRPr="00730DBF">
              <w:rPr>
                <w:sz w:val="20"/>
                <w:szCs w:val="20"/>
              </w:rPr>
              <w:t>Централизация закупок в части определения поставщи</w:t>
            </w:r>
            <w:r w:rsidR="00300FFF" w:rsidRPr="00730DBF">
              <w:rPr>
                <w:sz w:val="20"/>
                <w:szCs w:val="20"/>
              </w:rPr>
              <w:t>ков (подрядчиков, исполнителей)</w:t>
            </w:r>
          </w:p>
        </w:tc>
        <w:tc>
          <w:tcPr>
            <w:tcW w:w="1701" w:type="dxa"/>
          </w:tcPr>
          <w:p w:rsidR="00F17CB1" w:rsidRPr="00730DBF" w:rsidRDefault="00F17CB1" w:rsidP="008D3623">
            <w:pPr>
              <w:suppressAutoHyphens/>
              <w:jc w:val="center"/>
              <w:rPr>
                <w:sz w:val="20"/>
                <w:szCs w:val="20"/>
                <w:lang w:eastAsia="zh-CN"/>
              </w:rPr>
            </w:pPr>
            <w:r w:rsidRPr="00730DBF">
              <w:rPr>
                <w:sz w:val="20"/>
                <w:szCs w:val="20"/>
                <w:lang w:eastAsia="zh-CN"/>
              </w:rPr>
              <w:t>Муниципальный</w:t>
            </w:r>
          </w:p>
        </w:tc>
        <w:tc>
          <w:tcPr>
            <w:tcW w:w="1276" w:type="dxa"/>
          </w:tcPr>
          <w:p w:rsidR="00F17CB1" w:rsidRPr="00730DBF" w:rsidRDefault="00F17CB1" w:rsidP="00F17CB1">
            <w:pPr>
              <w:suppressAutoHyphens/>
              <w:autoSpaceDE w:val="0"/>
              <w:snapToGrid w:val="0"/>
              <w:jc w:val="center"/>
              <w:rPr>
                <w:sz w:val="20"/>
                <w:szCs w:val="20"/>
                <w:lang w:eastAsia="zh-CN"/>
              </w:rPr>
            </w:pPr>
            <w:r w:rsidRPr="00730DBF">
              <w:rPr>
                <w:sz w:val="20"/>
                <w:szCs w:val="20"/>
                <w:lang w:eastAsia="zh-CN"/>
              </w:rPr>
              <w:t>%</w:t>
            </w:r>
          </w:p>
        </w:tc>
        <w:tc>
          <w:tcPr>
            <w:tcW w:w="992" w:type="dxa"/>
          </w:tcPr>
          <w:p w:rsidR="00F17CB1" w:rsidRPr="00730DBF" w:rsidRDefault="00F17CB1" w:rsidP="00F17CB1">
            <w:pPr>
              <w:suppressAutoHyphens/>
              <w:snapToGrid w:val="0"/>
              <w:jc w:val="center"/>
              <w:rPr>
                <w:sz w:val="20"/>
                <w:szCs w:val="20"/>
                <w:lang w:eastAsia="zh-CN"/>
              </w:rPr>
            </w:pPr>
            <w:r w:rsidRPr="00730DBF">
              <w:rPr>
                <w:sz w:val="20"/>
                <w:szCs w:val="20"/>
                <w:lang w:eastAsia="zh-CN"/>
              </w:rPr>
              <w:t>100</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709"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708"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851" w:type="dxa"/>
          </w:tcPr>
          <w:p w:rsidR="00F17CB1" w:rsidRPr="00730DBF" w:rsidRDefault="00F17CB1" w:rsidP="00F17CB1">
            <w:pPr>
              <w:suppressAutoHyphens/>
              <w:jc w:val="center"/>
              <w:rPr>
                <w:sz w:val="20"/>
                <w:szCs w:val="20"/>
                <w:lang w:eastAsia="zh-CN"/>
              </w:rPr>
            </w:pPr>
            <w:r w:rsidRPr="00730DBF">
              <w:rPr>
                <w:sz w:val="20"/>
                <w:szCs w:val="20"/>
                <w:lang w:eastAsia="zh-CN"/>
              </w:rPr>
              <w:t>100</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5</w:t>
            </w:r>
          </w:p>
        </w:tc>
      </w:tr>
      <w:tr w:rsidR="00730DBF" w:rsidRPr="00730DBF" w:rsidTr="008D3623">
        <w:trPr>
          <w:cantSplit/>
          <w:trHeight w:val="240"/>
        </w:trPr>
        <w:tc>
          <w:tcPr>
            <w:tcW w:w="710" w:type="dxa"/>
          </w:tcPr>
          <w:p w:rsidR="00F17CB1" w:rsidRPr="00730DBF" w:rsidRDefault="00F17CB1" w:rsidP="00F17CB1">
            <w:pPr>
              <w:suppressAutoHyphens/>
              <w:autoSpaceDE w:val="0"/>
              <w:autoSpaceDN w:val="0"/>
              <w:jc w:val="center"/>
              <w:rPr>
                <w:sz w:val="20"/>
                <w:szCs w:val="20"/>
              </w:rPr>
            </w:pPr>
            <w:r w:rsidRPr="00730DBF">
              <w:rPr>
                <w:sz w:val="20"/>
                <w:szCs w:val="20"/>
              </w:rPr>
              <w:t>9</w:t>
            </w:r>
          </w:p>
        </w:tc>
        <w:tc>
          <w:tcPr>
            <w:tcW w:w="5386" w:type="dxa"/>
          </w:tcPr>
          <w:p w:rsidR="00F17CB1" w:rsidRPr="00730DBF" w:rsidRDefault="00F17CB1" w:rsidP="00F17CB1">
            <w:pPr>
              <w:suppressAutoHyphens/>
              <w:rPr>
                <w:sz w:val="20"/>
                <w:szCs w:val="20"/>
              </w:rPr>
            </w:pPr>
            <w:r w:rsidRPr="00730DBF">
              <w:rPr>
                <w:sz w:val="20"/>
                <w:szCs w:val="20"/>
              </w:rPr>
              <w:t>Целевой показатель 9.</w:t>
            </w:r>
          </w:p>
          <w:p w:rsidR="00F17CB1" w:rsidRPr="00730DBF" w:rsidRDefault="00F17CB1" w:rsidP="00F17CB1">
            <w:pPr>
              <w:suppressAutoHyphens/>
              <w:rPr>
                <w:sz w:val="20"/>
                <w:szCs w:val="20"/>
              </w:rPr>
            </w:pPr>
            <w:proofErr w:type="gramStart"/>
            <w:r w:rsidRPr="00730DBF">
              <w:rPr>
                <w:sz w:val="20"/>
                <w:szCs w:val="20"/>
              </w:rPr>
              <w:t>Доля закупок у субъектов малого и среднего предпринимательства из числа субъектов малого и среднего</w:t>
            </w:r>
            <w:r w:rsidRPr="00730DBF">
              <w:rPr>
                <w:sz w:val="20"/>
                <w:szCs w:val="20"/>
                <w:lang w:eastAsia="zh-CN"/>
              </w:rPr>
              <w:t xml:space="preserve"> </w:t>
            </w:r>
            <w:r w:rsidRPr="00730DBF">
              <w:rPr>
                <w:sz w:val="20"/>
                <w:szCs w:val="20"/>
              </w:rPr>
              <w:t>предпринимательства, в совокупном годовом</w:t>
            </w:r>
            <w:r w:rsidR="008D3623" w:rsidRPr="00730DBF">
              <w:rPr>
                <w:sz w:val="20"/>
                <w:szCs w:val="20"/>
              </w:rPr>
              <w:t xml:space="preserve"> стоимостн</w:t>
            </w:r>
            <w:r w:rsidR="00AD600C">
              <w:rPr>
                <w:sz w:val="20"/>
                <w:szCs w:val="20"/>
              </w:rPr>
              <w:t>ом объёме договоров, заключенным</w:t>
            </w:r>
            <w:r w:rsidR="008D3623" w:rsidRPr="00730DBF">
              <w:rPr>
                <w:sz w:val="20"/>
                <w:szCs w:val="20"/>
              </w:rPr>
              <w:t xml:space="preserve"> заказчиками, по результатам закупок, осуществляемых в соответствии с Федеральным законом от 18.07.2011 г. № 223- ФЗ «О закупках товаров, работ, услуг отдельными видами юридических лиц», определенным в соответствии с распоряжением Правительства Российской Федерации от 19.04.2016 г. № 717-р</w:t>
            </w:r>
            <w:proofErr w:type="gramEnd"/>
          </w:p>
        </w:tc>
        <w:tc>
          <w:tcPr>
            <w:tcW w:w="1701" w:type="dxa"/>
          </w:tcPr>
          <w:p w:rsidR="00F17CB1" w:rsidRPr="00730DBF" w:rsidRDefault="00F17CB1" w:rsidP="008D3623">
            <w:pPr>
              <w:suppressAutoHyphens/>
              <w:jc w:val="center"/>
              <w:rPr>
                <w:sz w:val="20"/>
                <w:szCs w:val="20"/>
                <w:lang w:eastAsia="zh-CN"/>
              </w:rPr>
            </w:pPr>
            <w:r w:rsidRPr="00730DBF">
              <w:rPr>
                <w:sz w:val="20"/>
                <w:szCs w:val="20"/>
                <w:lang w:eastAsia="zh-CN"/>
              </w:rPr>
              <w:t>Муниципальный</w:t>
            </w:r>
          </w:p>
        </w:tc>
        <w:tc>
          <w:tcPr>
            <w:tcW w:w="1276" w:type="dxa"/>
          </w:tcPr>
          <w:p w:rsidR="00F17CB1" w:rsidRPr="00730DBF" w:rsidRDefault="00F17CB1" w:rsidP="00F17CB1">
            <w:pPr>
              <w:suppressAutoHyphens/>
              <w:autoSpaceDE w:val="0"/>
              <w:snapToGrid w:val="0"/>
              <w:jc w:val="center"/>
              <w:rPr>
                <w:sz w:val="20"/>
                <w:szCs w:val="20"/>
                <w:lang w:eastAsia="zh-CN"/>
              </w:rPr>
            </w:pPr>
            <w:r w:rsidRPr="00730DBF">
              <w:rPr>
                <w:sz w:val="20"/>
                <w:szCs w:val="20"/>
                <w:lang w:eastAsia="zh-CN"/>
              </w:rPr>
              <w:t>%</w:t>
            </w:r>
          </w:p>
        </w:tc>
        <w:tc>
          <w:tcPr>
            <w:tcW w:w="992" w:type="dxa"/>
            <w:shd w:val="clear" w:color="auto" w:fill="auto"/>
          </w:tcPr>
          <w:p w:rsidR="00F17CB1" w:rsidRPr="00730DBF" w:rsidRDefault="00F17CB1" w:rsidP="00F17CB1">
            <w:pPr>
              <w:suppressAutoHyphens/>
              <w:snapToGrid w:val="0"/>
              <w:jc w:val="center"/>
              <w:rPr>
                <w:sz w:val="20"/>
                <w:szCs w:val="20"/>
                <w:lang w:eastAsia="zh-CN"/>
              </w:rPr>
            </w:pPr>
            <w:r w:rsidRPr="00730DBF">
              <w:rPr>
                <w:sz w:val="20"/>
                <w:szCs w:val="20"/>
                <w:lang w:eastAsia="zh-CN"/>
              </w:rPr>
              <w:t>0</w:t>
            </w:r>
          </w:p>
        </w:tc>
        <w:tc>
          <w:tcPr>
            <w:tcW w:w="709"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709"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709"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708"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851" w:type="dxa"/>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18</w:t>
            </w:r>
          </w:p>
        </w:tc>
        <w:tc>
          <w:tcPr>
            <w:tcW w:w="1559" w:type="dxa"/>
          </w:tcPr>
          <w:p w:rsidR="00F17CB1" w:rsidRPr="00730DBF" w:rsidRDefault="00F17CB1" w:rsidP="00F17CB1">
            <w:pPr>
              <w:suppressAutoHyphens/>
              <w:autoSpaceDE w:val="0"/>
              <w:autoSpaceDN w:val="0"/>
              <w:jc w:val="center"/>
              <w:rPr>
                <w:sz w:val="20"/>
                <w:szCs w:val="20"/>
              </w:rPr>
            </w:pPr>
            <w:r w:rsidRPr="00730DBF">
              <w:rPr>
                <w:sz w:val="20"/>
                <w:szCs w:val="20"/>
              </w:rPr>
              <w:t>6</w:t>
            </w:r>
          </w:p>
        </w:tc>
      </w:tr>
    </w:tbl>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Pr="00730DBF" w:rsidRDefault="00F17CB1" w:rsidP="00F17CB1">
      <w:pPr>
        <w:suppressAutoHyphens/>
        <w:rPr>
          <w:sz w:val="20"/>
          <w:szCs w:val="20"/>
          <w:lang w:eastAsia="zh-CN"/>
        </w:rPr>
      </w:pPr>
    </w:p>
    <w:p w:rsidR="00F17CB1" w:rsidRDefault="00F17CB1" w:rsidP="00F17CB1">
      <w:pPr>
        <w:suppressAutoHyphens/>
        <w:rPr>
          <w:sz w:val="20"/>
          <w:szCs w:val="20"/>
          <w:lang w:eastAsia="zh-CN"/>
        </w:rPr>
      </w:pPr>
    </w:p>
    <w:p w:rsidR="003717A2" w:rsidRDefault="003717A2" w:rsidP="00F17CB1">
      <w:pPr>
        <w:suppressAutoHyphens/>
        <w:rPr>
          <w:sz w:val="20"/>
          <w:szCs w:val="20"/>
          <w:lang w:eastAsia="zh-CN"/>
        </w:rPr>
      </w:pPr>
    </w:p>
    <w:p w:rsidR="003717A2" w:rsidRDefault="003717A2" w:rsidP="00F17CB1">
      <w:pPr>
        <w:suppressAutoHyphens/>
        <w:rPr>
          <w:sz w:val="20"/>
          <w:szCs w:val="20"/>
          <w:lang w:eastAsia="zh-CN"/>
        </w:rPr>
      </w:pPr>
    </w:p>
    <w:p w:rsidR="003717A2" w:rsidRDefault="003717A2" w:rsidP="00F17CB1">
      <w:pPr>
        <w:suppressAutoHyphens/>
        <w:rPr>
          <w:sz w:val="20"/>
          <w:szCs w:val="20"/>
          <w:lang w:eastAsia="zh-CN"/>
        </w:rPr>
      </w:pPr>
    </w:p>
    <w:p w:rsidR="003717A2" w:rsidRPr="00730DBF" w:rsidRDefault="003717A2" w:rsidP="00F17CB1">
      <w:pPr>
        <w:suppressAutoHyphens/>
        <w:rPr>
          <w:sz w:val="20"/>
          <w:szCs w:val="20"/>
          <w:lang w:eastAsia="zh-CN"/>
        </w:rPr>
      </w:pPr>
    </w:p>
    <w:p w:rsidR="00F17CB1" w:rsidRDefault="00F17CB1" w:rsidP="00F17CB1">
      <w:pPr>
        <w:suppressAutoHyphens/>
        <w:rPr>
          <w:sz w:val="20"/>
          <w:szCs w:val="20"/>
          <w:lang w:eastAsia="zh-CN"/>
        </w:rPr>
      </w:pPr>
    </w:p>
    <w:p w:rsidR="00AD600C" w:rsidRDefault="00AD600C" w:rsidP="00F17CB1">
      <w:pPr>
        <w:suppressAutoHyphens/>
        <w:rPr>
          <w:sz w:val="20"/>
          <w:szCs w:val="20"/>
          <w:lang w:eastAsia="zh-CN"/>
        </w:rPr>
      </w:pPr>
    </w:p>
    <w:p w:rsidR="003717A2" w:rsidRDefault="003717A2" w:rsidP="00F17CB1">
      <w:pPr>
        <w:suppressAutoHyphens/>
        <w:rPr>
          <w:sz w:val="20"/>
          <w:szCs w:val="20"/>
          <w:lang w:eastAsia="zh-CN"/>
        </w:rPr>
      </w:pPr>
    </w:p>
    <w:p w:rsidR="00AD600C" w:rsidRDefault="00AD600C" w:rsidP="00F17CB1">
      <w:pPr>
        <w:suppressAutoHyphens/>
        <w:rPr>
          <w:sz w:val="20"/>
          <w:szCs w:val="20"/>
          <w:lang w:eastAsia="zh-CN"/>
        </w:rPr>
      </w:pPr>
    </w:p>
    <w:p w:rsidR="00F17CB1" w:rsidRPr="00730DBF" w:rsidRDefault="00F17CB1" w:rsidP="00F17CB1">
      <w:pPr>
        <w:suppressAutoHyphens/>
        <w:jc w:val="right"/>
        <w:rPr>
          <w:sz w:val="20"/>
          <w:szCs w:val="20"/>
          <w:lang w:eastAsia="zh-CN"/>
        </w:rPr>
      </w:pPr>
      <w:r w:rsidRPr="00730DBF">
        <w:rPr>
          <w:sz w:val="20"/>
          <w:szCs w:val="20"/>
          <w:lang w:eastAsia="zh-CN"/>
        </w:rPr>
        <w:lastRenderedPageBreak/>
        <w:t>Приложение №3</w:t>
      </w:r>
    </w:p>
    <w:p w:rsidR="00F17CB1" w:rsidRPr="00730DBF" w:rsidRDefault="00F17CB1" w:rsidP="00F17CB1">
      <w:pPr>
        <w:suppressAutoHyphens/>
        <w:jc w:val="right"/>
        <w:rPr>
          <w:sz w:val="20"/>
          <w:szCs w:val="20"/>
          <w:lang w:eastAsia="zh-CN"/>
        </w:rPr>
      </w:pPr>
      <w:proofErr w:type="gramStart"/>
      <w:r w:rsidRPr="00730DBF">
        <w:rPr>
          <w:sz w:val="20"/>
          <w:szCs w:val="20"/>
          <w:lang w:eastAsia="zh-CN"/>
        </w:rPr>
        <w:t>к муниципальной к подпрограмме</w:t>
      </w:r>
      <w:proofErr w:type="gramEnd"/>
    </w:p>
    <w:p w:rsidR="00F17CB1" w:rsidRPr="00730DBF" w:rsidRDefault="00F17CB1" w:rsidP="00F17CB1">
      <w:pPr>
        <w:suppressAutoHyphens/>
        <w:jc w:val="right"/>
        <w:rPr>
          <w:sz w:val="20"/>
          <w:szCs w:val="20"/>
          <w:lang w:eastAsia="zh-CN"/>
        </w:rPr>
      </w:pPr>
      <w:r w:rsidRPr="00730DBF">
        <w:rPr>
          <w:sz w:val="20"/>
          <w:szCs w:val="20"/>
          <w:lang w:eastAsia="zh-CN"/>
        </w:rPr>
        <w:t>«Развитие конкуренции</w:t>
      </w:r>
    </w:p>
    <w:p w:rsidR="00F17CB1" w:rsidRPr="00730DBF" w:rsidRDefault="00F17CB1" w:rsidP="00F17CB1">
      <w:pPr>
        <w:suppressAutoHyphens/>
        <w:jc w:val="right"/>
        <w:rPr>
          <w:sz w:val="20"/>
          <w:szCs w:val="20"/>
          <w:lang w:eastAsia="zh-CN"/>
        </w:rPr>
      </w:pPr>
      <w:r w:rsidRPr="00730DBF">
        <w:rPr>
          <w:sz w:val="20"/>
          <w:szCs w:val="20"/>
          <w:lang w:eastAsia="zh-CN"/>
        </w:rPr>
        <w:t>на территории Раменского</w:t>
      </w:r>
    </w:p>
    <w:p w:rsidR="00F17CB1" w:rsidRPr="00730DBF" w:rsidRDefault="00F17CB1" w:rsidP="00F17CB1">
      <w:pPr>
        <w:suppressAutoHyphens/>
        <w:jc w:val="right"/>
        <w:rPr>
          <w:sz w:val="20"/>
          <w:szCs w:val="20"/>
          <w:lang w:eastAsia="zh-CN"/>
        </w:rPr>
      </w:pPr>
      <w:r w:rsidRPr="00730DBF">
        <w:rPr>
          <w:sz w:val="20"/>
          <w:szCs w:val="20"/>
          <w:lang w:eastAsia="zh-CN"/>
        </w:rPr>
        <w:t>муниципального района»</w:t>
      </w:r>
    </w:p>
    <w:p w:rsidR="00F17CB1" w:rsidRPr="00730DBF" w:rsidRDefault="00F17CB1" w:rsidP="00F17CB1">
      <w:pPr>
        <w:suppressAutoHyphens/>
        <w:jc w:val="right"/>
        <w:rPr>
          <w:sz w:val="20"/>
          <w:szCs w:val="20"/>
          <w:lang w:eastAsia="zh-CN"/>
        </w:rPr>
      </w:pPr>
      <w:r w:rsidRPr="00730DBF">
        <w:rPr>
          <w:sz w:val="20"/>
          <w:szCs w:val="20"/>
          <w:lang w:eastAsia="zh-CN"/>
        </w:rPr>
        <w:t>на 2017-2021 годы</w:t>
      </w:r>
    </w:p>
    <w:p w:rsidR="00F17CB1" w:rsidRPr="00730DBF" w:rsidRDefault="00F17CB1" w:rsidP="00F17CB1">
      <w:pPr>
        <w:suppressAutoHyphens/>
        <w:autoSpaceDE w:val="0"/>
        <w:autoSpaceDN w:val="0"/>
        <w:adjustRightInd w:val="0"/>
        <w:ind w:left="10800"/>
        <w:jc w:val="both"/>
        <w:outlineLvl w:val="1"/>
        <w:rPr>
          <w:sz w:val="28"/>
          <w:szCs w:val="28"/>
          <w:lang w:eastAsia="zh-CN"/>
        </w:rPr>
      </w:pPr>
    </w:p>
    <w:p w:rsidR="00F17CB1" w:rsidRPr="00730DBF" w:rsidRDefault="00F17CB1" w:rsidP="00F17CB1">
      <w:pPr>
        <w:widowControl w:val="0"/>
        <w:suppressAutoHyphens/>
        <w:autoSpaceDE w:val="0"/>
        <w:autoSpaceDN w:val="0"/>
        <w:adjustRightInd w:val="0"/>
        <w:ind w:firstLine="540"/>
        <w:jc w:val="center"/>
        <w:rPr>
          <w:szCs w:val="28"/>
          <w:lang w:eastAsia="zh-CN"/>
        </w:rPr>
      </w:pPr>
      <w:r w:rsidRPr="00730DBF">
        <w:rPr>
          <w:szCs w:val="28"/>
          <w:lang w:eastAsia="zh-CN"/>
        </w:rPr>
        <w:t xml:space="preserve">Обоснование финансовых ресурсов, необходимых для реализации мероприятий муниципальной подпрограммы </w:t>
      </w:r>
    </w:p>
    <w:p w:rsidR="00F17CB1" w:rsidRPr="00730DBF" w:rsidRDefault="00F17CB1" w:rsidP="00F17CB1">
      <w:pPr>
        <w:suppressAutoHyphens/>
        <w:ind w:right="539" w:firstLine="720"/>
        <w:jc w:val="center"/>
        <w:rPr>
          <w:sz w:val="28"/>
          <w:szCs w:val="28"/>
          <w:lang w:eastAsia="zh-CN"/>
        </w:rPr>
      </w:pPr>
      <w:r w:rsidRPr="00730DBF">
        <w:rPr>
          <w:lang w:eastAsia="zh-CN"/>
        </w:rPr>
        <w:t>«Развитие конкуренции на территории Раменского муниципального района» на 2017-2021 годы</w:t>
      </w:r>
    </w:p>
    <w:p w:rsidR="00F17CB1" w:rsidRPr="00730DBF" w:rsidRDefault="00F17CB1" w:rsidP="00F17CB1">
      <w:pPr>
        <w:suppressAutoHyphens/>
        <w:ind w:right="539" w:firstLine="720"/>
        <w:jc w:val="center"/>
        <w:rPr>
          <w:sz w:val="28"/>
          <w:szCs w:val="28"/>
          <w:lang w:eastAsia="zh-CN"/>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5"/>
        <w:gridCol w:w="2107"/>
        <w:gridCol w:w="3397"/>
        <w:gridCol w:w="5455"/>
      </w:tblGrid>
      <w:tr w:rsidR="00730DBF" w:rsidRPr="00730DBF" w:rsidTr="00307F07">
        <w:tc>
          <w:tcPr>
            <w:tcW w:w="3925" w:type="dxa"/>
            <w:tcBorders>
              <w:top w:val="single" w:sz="4" w:space="0" w:color="auto"/>
              <w:left w:val="single" w:sz="4" w:space="0" w:color="auto"/>
              <w:bottom w:val="single" w:sz="4" w:space="0" w:color="auto"/>
              <w:right w:val="single" w:sz="4" w:space="0" w:color="auto"/>
            </w:tcBorders>
            <w:vAlign w:val="center"/>
            <w:hideMark/>
          </w:tcPr>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Наименование мероприятия Подпрограммы</w:t>
            </w:r>
          </w:p>
        </w:tc>
        <w:tc>
          <w:tcPr>
            <w:tcW w:w="2107" w:type="dxa"/>
            <w:tcBorders>
              <w:top w:val="single" w:sz="4" w:space="0" w:color="auto"/>
              <w:left w:val="single" w:sz="4" w:space="0" w:color="auto"/>
              <w:bottom w:val="single" w:sz="4" w:space="0" w:color="auto"/>
              <w:right w:val="single" w:sz="4" w:space="0" w:color="auto"/>
            </w:tcBorders>
            <w:vAlign w:val="center"/>
            <w:hideMark/>
          </w:tcPr>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Источник финансирования</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 xml:space="preserve">Расчет необходимых финансовых ресурсов на реализацию </w:t>
            </w:r>
          </w:p>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 xml:space="preserve">мероприятия </w:t>
            </w:r>
          </w:p>
        </w:tc>
        <w:tc>
          <w:tcPr>
            <w:tcW w:w="5455" w:type="dxa"/>
            <w:tcBorders>
              <w:top w:val="single" w:sz="4" w:space="0" w:color="auto"/>
              <w:left w:val="single" w:sz="4" w:space="0" w:color="auto"/>
              <w:bottom w:val="single" w:sz="4" w:space="0" w:color="auto"/>
              <w:right w:val="single" w:sz="4" w:space="0" w:color="auto"/>
            </w:tcBorders>
            <w:vAlign w:val="center"/>
            <w:hideMark/>
          </w:tcPr>
          <w:p w:rsidR="00F17CB1" w:rsidRPr="00730DBF" w:rsidRDefault="00F17CB1" w:rsidP="00F17CB1">
            <w:pPr>
              <w:widowControl w:val="0"/>
              <w:tabs>
                <w:tab w:val="center" w:pos="4677"/>
                <w:tab w:val="right" w:pos="9355"/>
              </w:tabs>
              <w:suppressAutoHyphens/>
              <w:autoSpaceDE w:val="0"/>
              <w:autoSpaceDN w:val="0"/>
              <w:adjustRightInd w:val="0"/>
              <w:jc w:val="center"/>
              <w:rPr>
                <w:sz w:val="20"/>
                <w:szCs w:val="20"/>
                <w:lang w:eastAsia="zh-CN"/>
              </w:rPr>
            </w:pPr>
            <w:r w:rsidRPr="00730DBF">
              <w:rPr>
                <w:sz w:val="20"/>
                <w:szCs w:val="20"/>
                <w:lang w:eastAsia="zh-CN"/>
              </w:rPr>
              <w:t>Общий объем финансовых ресурсов необходимых для реализации мероприятия, в том числе по годам</w:t>
            </w:r>
          </w:p>
        </w:tc>
      </w:tr>
      <w:tr w:rsidR="00F17CB1" w:rsidRPr="00730DBF" w:rsidTr="00307F07">
        <w:trPr>
          <w:trHeight w:val="364"/>
        </w:trPr>
        <w:tc>
          <w:tcPr>
            <w:tcW w:w="3925" w:type="dxa"/>
            <w:tcBorders>
              <w:top w:val="single" w:sz="4" w:space="0" w:color="auto"/>
              <w:left w:val="single" w:sz="4" w:space="0" w:color="auto"/>
              <w:bottom w:val="single" w:sz="4" w:space="0" w:color="auto"/>
              <w:right w:val="single" w:sz="4" w:space="0" w:color="auto"/>
            </w:tcBorders>
          </w:tcPr>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Расходы по содержанию Муниципального казенного учреждения «Центр закупок» муниципального образования Раменский муниципальный район Московской области</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tc>
        <w:tc>
          <w:tcPr>
            <w:tcW w:w="2107" w:type="dxa"/>
            <w:tcBorders>
              <w:top w:val="single" w:sz="4" w:space="0" w:color="auto"/>
              <w:left w:val="single" w:sz="4" w:space="0" w:color="auto"/>
              <w:bottom w:val="single" w:sz="4" w:space="0" w:color="auto"/>
              <w:right w:val="single" w:sz="4" w:space="0" w:color="auto"/>
            </w:tcBorders>
          </w:tcPr>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Средства бюджета Раменского муниципального района</w:t>
            </w:r>
          </w:p>
        </w:tc>
        <w:tc>
          <w:tcPr>
            <w:tcW w:w="3397" w:type="dxa"/>
            <w:tcBorders>
              <w:top w:val="single" w:sz="4" w:space="0" w:color="auto"/>
              <w:left w:val="single" w:sz="4" w:space="0" w:color="auto"/>
              <w:bottom w:val="single" w:sz="4" w:space="0" w:color="auto"/>
              <w:right w:val="single" w:sz="4" w:space="0" w:color="auto"/>
            </w:tcBorders>
          </w:tcPr>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В объем финансирования включены расходы на: з/плату, начисления на з/плату, услуги </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связи, транспортные услуги, оплату коммунальных платежей, содержание и текущий ремонт помещений и оборудования, оплату налогов, приобретение канцелярских и хозяйственных товаров.</w:t>
            </w:r>
          </w:p>
        </w:tc>
        <w:tc>
          <w:tcPr>
            <w:tcW w:w="5455" w:type="dxa"/>
            <w:tcBorders>
              <w:top w:val="single" w:sz="4" w:space="0" w:color="auto"/>
              <w:left w:val="single" w:sz="4" w:space="0" w:color="auto"/>
              <w:bottom w:val="single" w:sz="4" w:space="0" w:color="auto"/>
              <w:right w:val="single" w:sz="4" w:space="0" w:color="auto"/>
            </w:tcBorders>
          </w:tcPr>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730DBF" w:rsidRDefault="00251328"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rPr>
              <w:t>134815,16</w:t>
            </w:r>
            <w:r w:rsidR="009C1DE3" w:rsidRPr="00730DBF">
              <w:rPr>
                <w:sz w:val="20"/>
                <w:szCs w:val="20"/>
              </w:rPr>
              <w:t xml:space="preserve"> </w:t>
            </w:r>
            <w:r w:rsidR="00F17CB1" w:rsidRPr="00730DBF">
              <w:rPr>
                <w:sz w:val="20"/>
                <w:szCs w:val="20"/>
                <w:lang w:eastAsia="zh-CN"/>
              </w:rPr>
              <w:t xml:space="preserve">тыс. руб., в том числе: </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- 2017 г. – 19003,2 тыс. руб.; </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- 2018 г. – </w:t>
            </w:r>
            <w:r w:rsidR="00251328" w:rsidRPr="00730DBF">
              <w:rPr>
                <w:sz w:val="20"/>
                <w:szCs w:val="20"/>
              </w:rPr>
              <w:t>24351</w:t>
            </w:r>
            <w:r w:rsidR="000A71F2" w:rsidRPr="00730DBF">
              <w:rPr>
                <w:sz w:val="20"/>
                <w:szCs w:val="20"/>
              </w:rPr>
              <w:t xml:space="preserve"> </w:t>
            </w:r>
            <w:r w:rsidRPr="00730DBF">
              <w:rPr>
                <w:sz w:val="20"/>
                <w:szCs w:val="20"/>
                <w:lang w:eastAsia="zh-CN"/>
              </w:rPr>
              <w:t xml:space="preserve">тыс. </w:t>
            </w:r>
            <w:proofErr w:type="spellStart"/>
            <w:r w:rsidRPr="00730DBF">
              <w:rPr>
                <w:sz w:val="20"/>
                <w:szCs w:val="20"/>
                <w:lang w:eastAsia="zh-CN"/>
              </w:rPr>
              <w:t>руб</w:t>
            </w:r>
            <w:proofErr w:type="spellEnd"/>
            <w:r w:rsidRPr="00730DBF">
              <w:rPr>
                <w:sz w:val="20"/>
                <w:szCs w:val="20"/>
                <w:lang w:eastAsia="zh-CN"/>
              </w:rPr>
              <w:t>;</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- 2019 г. -  </w:t>
            </w:r>
            <w:r w:rsidR="00251328" w:rsidRPr="00730DBF">
              <w:rPr>
                <w:sz w:val="20"/>
                <w:szCs w:val="20"/>
              </w:rPr>
              <w:t>31022,96</w:t>
            </w:r>
            <w:r w:rsidR="000A71F2" w:rsidRPr="00730DBF">
              <w:rPr>
                <w:sz w:val="20"/>
                <w:szCs w:val="20"/>
              </w:rPr>
              <w:t xml:space="preserve"> </w:t>
            </w:r>
            <w:r w:rsidRPr="00730DBF">
              <w:rPr>
                <w:sz w:val="20"/>
                <w:szCs w:val="20"/>
                <w:lang w:eastAsia="zh-CN"/>
              </w:rPr>
              <w:t>тыс. руб.;</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- 2020 г. -  </w:t>
            </w:r>
            <w:r w:rsidR="00251328" w:rsidRPr="00730DBF">
              <w:rPr>
                <w:sz w:val="20"/>
                <w:szCs w:val="20"/>
              </w:rPr>
              <w:t>30219</w:t>
            </w:r>
            <w:r w:rsidR="000A71F2" w:rsidRPr="00730DBF">
              <w:rPr>
                <w:sz w:val="20"/>
                <w:szCs w:val="20"/>
              </w:rPr>
              <w:t xml:space="preserve"> </w:t>
            </w:r>
            <w:r w:rsidRPr="00730DBF">
              <w:rPr>
                <w:sz w:val="20"/>
                <w:szCs w:val="20"/>
                <w:lang w:eastAsia="zh-CN"/>
              </w:rPr>
              <w:t xml:space="preserve">тыс. руб.;  </w:t>
            </w:r>
          </w:p>
          <w:p w:rsidR="00F17CB1" w:rsidRPr="00730DBF" w:rsidRDefault="00F17CB1" w:rsidP="00F17CB1">
            <w:pPr>
              <w:widowControl w:val="0"/>
              <w:tabs>
                <w:tab w:val="center" w:pos="4677"/>
                <w:tab w:val="right" w:pos="9355"/>
              </w:tabs>
              <w:suppressAutoHyphens/>
              <w:autoSpaceDE w:val="0"/>
              <w:autoSpaceDN w:val="0"/>
              <w:adjustRightInd w:val="0"/>
              <w:rPr>
                <w:sz w:val="20"/>
                <w:szCs w:val="20"/>
                <w:lang w:eastAsia="zh-CN"/>
              </w:rPr>
            </w:pPr>
            <w:r w:rsidRPr="00730DBF">
              <w:rPr>
                <w:sz w:val="20"/>
                <w:szCs w:val="20"/>
                <w:lang w:eastAsia="zh-CN"/>
              </w:rPr>
              <w:t xml:space="preserve">- 2021 г. – </w:t>
            </w:r>
            <w:r w:rsidR="00251328" w:rsidRPr="00730DBF">
              <w:rPr>
                <w:sz w:val="20"/>
                <w:szCs w:val="20"/>
              </w:rPr>
              <w:t>30219</w:t>
            </w:r>
            <w:r w:rsidR="000A71F2" w:rsidRPr="00730DBF">
              <w:rPr>
                <w:sz w:val="20"/>
                <w:szCs w:val="20"/>
              </w:rPr>
              <w:t xml:space="preserve"> </w:t>
            </w:r>
            <w:r w:rsidRPr="00730DBF">
              <w:rPr>
                <w:sz w:val="20"/>
                <w:szCs w:val="20"/>
                <w:lang w:eastAsia="zh-CN"/>
              </w:rPr>
              <w:t xml:space="preserve">тыс. руб.                     </w:t>
            </w:r>
          </w:p>
        </w:tc>
      </w:tr>
    </w:tbl>
    <w:p w:rsidR="00F17CB1" w:rsidRPr="00730DBF" w:rsidRDefault="00F17CB1" w:rsidP="00F17CB1">
      <w:pPr>
        <w:suppressAutoHyphens/>
        <w:rPr>
          <w:sz w:val="20"/>
          <w:szCs w:val="20"/>
          <w:lang w:eastAsia="zh-CN"/>
        </w:rPr>
      </w:pPr>
    </w:p>
    <w:p w:rsidR="00F17CB1" w:rsidRPr="00730DBF" w:rsidRDefault="00F17CB1" w:rsidP="00F17CB1">
      <w:pPr>
        <w:rPr>
          <w:sz w:val="20"/>
          <w:szCs w:val="20"/>
          <w:lang w:eastAsia="zh-CN"/>
        </w:rPr>
      </w:pPr>
      <w:r w:rsidRPr="00730DBF">
        <w:rPr>
          <w:sz w:val="20"/>
          <w:szCs w:val="20"/>
          <w:lang w:eastAsia="zh-CN"/>
        </w:rPr>
        <w:br w:type="page"/>
      </w:r>
    </w:p>
    <w:p w:rsidR="00F17CB1" w:rsidRPr="00730DBF" w:rsidRDefault="00F17CB1" w:rsidP="00F17CB1">
      <w:pPr>
        <w:suppressAutoHyphens/>
        <w:jc w:val="right"/>
        <w:rPr>
          <w:sz w:val="20"/>
          <w:szCs w:val="20"/>
          <w:lang w:eastAsia="zh-CN"/>
        </w:rPr>
      </w:pPr>
      <w:r w:rsidRPr="00730DBF">
        <w:rPr>
          <w:sz w:val="20"/>
          <w:szCs w:val="20"/>
          <w:lang w:eastAsia="zh-CN"/>
        </w:rPr>
        <w:lastRenderedPageBreak/>
        <w:t>Приложение № 4</w:t>
      </w:r>
    </w:p>
    <w:p w:rsidR="00F17CB1" w:rsidRPr="00730DBF" w:rsidRDefault="00F17CB1" w:rsidP="00F17CB1">
      <w:pPr>
        <w:suppressAutoHyphens/>
        <w:jc w:val="right"/>
        <w:rPr>
          <w:sz w:val="20"/>
          <w:szCs w:val="20"/>
          <w:lang w:eastAsia="zh-CN"/>
        </w:rPr>
      </w:pPr>
      <w:proofErr w:type="gramStart"/>
      <w:r w:rsidRPr="00730DBF">
        <w:rPr>
          <w:sz w:val="20"/>
          <w:szCs w:val="20"/>
          <w:lang w:eastAsia="zh-CN"/>
        </w:rPr>
        <w:t xml:space="preserve">к муниципальной к подпрограмме </w:t>
      </w:r>
      <w:proofErr w:type="gramEnd"/>
    </w:p>
    <w:p w:rsidR="00F17CB1" w:rsidRPr="00730DBF" w:rsidRDefault="00F17CB1" w:rsidP="00F17CB1">
      <w:pPr>
        <w:suppressAutoHyphens/>
        <w:jc w:val="right"/>
        <w:rPr>
          <w:sz w:val="20"/>
          <w:szCs w:val="20"/>
          <w:lang w:eastAsia="zh-CN"/>
        </w:rPr>
      </w:pPr>
      <w:r w:rsidRPr="00730DBF">
        <w:rPr>
          <w:sz w:val="20"/>
          <w:szCs w:val="20"/>
          <w:lang w:eastAsia="zh-CN"/>
        </w:rPr>
        <w:t>«Развитие конкуренции</w:t>
      </w:r>
    </w:p>
    <w:p w:rsidR="00F17CB1" w:rsidRPr="00730DBF" w:rsidRDefault="00F17CB1" w:rsidP="00F17CB1">
      <w:pPr>
        <w:suppressAutoHyphens/>
        <w:jc w:val="right"/>
        <w:rPr>
          <w:sz w:val="20"/>
          <w:szCs w:val="20"/>
          <w:lang w:eastAsia="zh-CN"/>
        </w:rPr>
      </w:pPr>
      <w:r w:rsidRPr="00730DBF">
        <w:rPr>
          <w:sz w:val="20"/>
          <w:szCs w:val="20"/>
          <w:lang w:eastAsia="zh-CN"/>
        </w:rPr>
        <w:t>на территории Раменского</w:t>
      </w:r>
    </w:p>
    <w:p w:rsidR="00F17CB1" w:rsidRPr="00730DBF" w:rsidRDefault="00F17CB1" w:rsidP="00F17CB1">
      <w:pPr>
        <w:suppressAutoHyphens/>
        <w:jc w:val="right"/>
        <w:rPr>
          <w:sz w:val="20"/>
          <w:szCs w:val="20"/>
          <w:lang w:eastAsia="zh-CN"/>
        </w:rPr>
      </w:pPr>
      <w:r w:rsidRPr="00730DBF">
        <w:rPr>
          <w:sz w:val="20"/>
          <w:szCs w:val="20"/>
          <w:lang w:eastAsia="zh-CN"/>
        </w:rPr>
        <w:t>муниципального района»</w:t>
      </w:r>
    </w:p>
    <w:p w:rsidR="00F17CB1" w:rsidRPr="00730DBF" w:rsidRDefault="00F17CB1" w:rsidP="00F17CB1">
      <w:pPr>
        <w:suppressAutoHyphens/>
        <w:jc w:val="right"/>
        <w:rPr>
          <w:sz w:val="20"/>
          <w:szCs w:val="20"/>
          <w:lang w:eastAsia="zh-CN"/>
        </w:rPr>
      </w:pPr>
      <w:r w:rsidRPr="00730DBF">
        <w:rPr>
          <w:sz w:val="20"/>
          <w:szCs w:val="20"/>
          <w:lang w:eastAsia="zh-CN"/>
        </w:rPr>
        <w:t>на 2017-2021 годы</w:t>
      </w:r>
    </w:p>
    <w:p w:rsidR="00F17CB1" w:rsidRPr="00730DBF" w:rsidRDefault="00F17CB1" w:rsidP="00F17CB1">
      <w:pPr>
        <w:suppressAutoHyphens/>
        <w:rPr>
          <w:sz w:val="20"/>
          <w:szCs w:val="20"/>
          <w:lang w:eastAsia="zh-CN"/>
        </w:rPr>
      </w:pPr>
    </w:p>
    <w:p w:rsidR="00F17CB1" w:rsidRPr="00730DBF" w:rsidRDefault="00F17CB1" w:rsidP="00F17CB1">
      <w:pPr>
        <w:suppressAutoHyphens/>
        <w:jc w:val="center"/>
        <w:rPr>
          <w:lang w:eastAsia="zh-CN"/>
        </w:rPr>
      </w:pPr>
      <w:r w:rsidRPr="00730DBF">
        <w:rPr>
          <w:lang w:eastAsia="zh-CN"/>
        </w:rPr>
        <w:t xml:space="preserve">Методика </w:t>
      </w:r>
      <w:proofErr w:type="gramStart"/>
      <w:r w:rsidRPr="00730DBF">
        <w:rPr>
          <w:lang w:eastAsia="zh-CN"/>
        </w:rPr>
        <w:t>расчета значений планируемых результатов реализации муниципальной подпрограммы Раменского муниципального</w:t>
      </w:r>
      <w:proofErr w:type="gramEnd"/>
    </w:p>
    <w:p w:rsidR="00F17CB1" w:rsidRPr="00730DBF" w:rsidRDefault="00F17CB1" w:rsidP="00F17CB1">
      <w:pPr>
        <w:suppressAutoHyphens/>
        <w:jc w:val="center"/>
        <w:rPr>
          <w:lang w:eastAsia="zh-CN"/>
        </w:rPr>
      </w:pPr>
      <w:r w:rsidRPr="00730DBF">
        <w:rPr>
          <w:lang w:eastAsia="zh-CN"/>
        </w:rPr>
        <w:t xml:space="preserve">района Московской области «Развитие конкуренции на территории Раменского муниципального района» на 2017-2021 годы                                                                                                                                                                                                                                                                                                                                                                                                                                                                                                                                                                                                                                                                                                                                                                                                                                                                                                                                                                                                                                                                                                                                             </w:t>
      </w:r>
    </w:p>
    <w:p w:rsidR="00F17CB1" w:rsidRPr="00730DBF" w:rsidRDefault="00F17CB1" w:rsidP="00F17CB1">
      <w:pPr>
        <w:suppressAutoHyphens/>
        <w:jc w:val="center"/>
        <w:rPr>
          <w:sz w:val="20"/>
          <w:szCs w:val="20"/>
          <w:lang w:eastAsia="zh-CN"/>
        </w:rPr>
      </w:pPr>
    </w:p>
    <w:tbl>
      <w:tblPr>
        <w:tblW w:w="15026" w:type="dxa"/>
        <w:tblInd w:w="-34" w:type="dxa"/>
        <w:tblLayout w:type="fixed"/>
        <w:tblLook w:val="0000" w:firstRow="0" w:lastRow="0" w:firstColumn="0" w:lastColumn="0" w:noHBand="0" w:noVBand="0"/>
      </w:tblPr>
      <w:tblGrid>
        <w:gridCol w:w="709"/>
        <w:gridCol w:w="4678"/>
        <w:gridCol w:w="9639"/>
      </w:tblGrid>
      <w:tr w:rsidR="00730DBF" w:rsidRPr="00730DBF" w:rsidTr="00307F07">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jc w:val="center"/>
              <w:rPr>
                <w:sz w:val="20"/>
                <w:szCs w:val="20"/>
                <w:lang w:eastAsia="zh-CN"/>
              </w:rPr>
            </w:pPr>
            <w:r w:rsidRPr="00730DBF">
              <w:rPr>
                <w:sz w:val="20"/>
                <w:szCs w:val="20"/>
                <w:lang w:eastAsia="zh-CN"/>
              </w:rPr>
              <w:t xml:space="preserve">№ </w:t>
            </w:r>
            <w:proofErr w:type="gramStart"/>
            <w:r w:rsidRPr="00730DBF">
              <w:rPr>
                <w:sz w:val="20"/>
                <w:szCs w:val="20"/>
                <w:lang w:eastAsia="zh-CN"/>
              </w:rPr>
              <w:t>п</w:t>
            </w:r>
            <w:proofErr w:type="gramEnd"/>
            <w:r w:rsidRPr="00730DBF">
              <w:rPr>
                <w:sz w:val="20"/>
                <w:szCs w:val="20"/>
                <w:lang w:eastAsia="zh-CN"/>
              </w:rPr>
              <w:t>/п</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Планируемые результаты</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center"/>
              <w:rPr>
                <w:sz w:val="20"/>
                <w:szCs w:val="20"/>
                <w:lang w:eastAsia="zh-CN"/>
              </w:rPr>
            </w:pPr>
            <w:r w:rsidRPr="00730DBF">
              <w:rPr>
                <w:sz w:val="20"/>
                <w:szCs w:val="20"/>
                <w:lang w:eastAsia="zh-CN"/>
              </w:rPr>
              <w:t>Методика расчёта</w:t>
            </w:r>
          </w:p>
        </w:tc>
      </w:tr>
      <w:tr w:rsidR="00730DBF" w:rsidRPr="00730DBF" w:rsidTr="00307F07">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jc w:val="center"/>
              <w:rPr>
                <w:sz w:val="20"/>
                <w:szCs w:val="20"/>
                <w:lang w:eastAsia="zh-CN"/>
              </w:rPr>
            </w:pPr>
            <w:r w:rsidRPr="00730DBF">
              <w:rPr>
                <w:sz w:val="20"/>
                <w:szCs w:val="20"/>
                <w:lang w:eastAsia="zh-CN"/>
              </w:rPr>
              <w:t>1.</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rPr>
                <w:sz w:val="20"/>
                <w:szCs w:val="20"/>
                <w:lang w:eastAsia="zh-CN"/>
              </w:rPr>
            </w:pPr>
            <w:r w:rsidRPr="00730DBF">
              <w:rPr>
                <w:sz w:val="20"/>
                <w:szCs w:val="20"/>
                <w:lang w:eastAsia="zh-C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r w:rsidRPr="00730DBF">
              <w:rPr>
                <w:sz w:val="20"/>
                <w:szCs w:val="20"/>
                <w:lang w:eastAsia="zh-CN"/>
              </w:rPr>
              <w:t xml:space="preserve">Дож = </w:t>
            </w:r>
            <m:oMath>
              <m:f>
                <m:fPr>
                  <m:ctrlPr>
                    <w:rPr>
                      <w:rFonts w:ascii="Cambria Math" w:hAnsi="Cambria Math"/>
                      <w:sz w:val="20"/>
                      <w:szCs w:val="20"/>
                      <w:lang w:eastAsia="zh-CN"/>
                    </w:rPr>
                  </m:ctrlPr>
                </m:fPr>
                <m:num>
                  <m:r>
                    <m:rPr>
                      <m:sty m:val="p"/>
                    </m:rPr>
                    <w:rPr>
                      <w:rFonts w:ascii="Cambria Math" w:hAnsi="Cambria Math"/>
                      <w:sz w:val="20"/>
                      <w:szCs w:val="20"/>
                      <w:lang w:eastAsia="zh-CN"/>
                    </w:rPr>
                    <m:t>L</m:t>
                  </m:r>
                </m:num>
                <m:den>
                  <m:r>
                    <m:rPr>
                      <m:sty m:val="p"/>
                    </m:rPr>
                    <w:rPr>
                      <w:rFonts w:ascii="Cambria Math" w:hAnsi="Cambria Math"/>
                      <w:sz w:val="20"/>
                      <w:szCs w:val="20"/>
                      <w:lang w:eastAsia="zh-CN"/>
                    </w:rPr>
                    <m:t>K</m:t>
                  </m:r>
                </m:den>
              </m:f>
              <m:r>
                <m:rPr>
                  <m:sty m:val="p"/>
                </m:rPr>
                <w:rPr>
                  <w:rFonts w:ascii="Cambria Math" w:hAnsi="Cambria Math"/>
                  <w:sz w:val="20"/>
                  <w:szCs w:val="20"/>
                  <w:lang w:eastAsia="zh-CN"/>
                </w:rPr>
                <m:t>x100%</m:t>
              </m:r>
            </m:oMath>
            <w:r w:rsidRPr="00730DBF">
              <w:rPr>
                <w:sz w:val="20"/>
                <w:szCs w:val="20"/>
                <w:lang w:eastAsia="zh-CN"/>
              </w:rPr>
              <w:t xml:space="preserve">, </w:t>
            </w:r>
          </w:p>
          <w:p w:rsidR="00F17CB1" w:rsidRPr="00730DBF" w:rsidRDefault="00F17CB1" w:rsidP="00F17CB1">
            <w:pPr>
              <w:suppressAutoHyphens/>
              <w:jc w:val="both"/>
              <w:rPr>
                <w:sz w:val="20"/>
                <w:szCs w:val="20"/>
                <w:lang w:eastAsia="zh-CN"/>
              </w:rPr>
            </w:pPr>
            <w:r w:rsidRPr="00730DBF">
              <w:rPr>
                <w:sz w:val="20"/>
                <w:szCs w:val="20"/>
                <w:lang w:eastAsia="zh-CN"/>
              </w:rPr>
              <w:t>где:</w:t>
            </w:r>
          </w:p>
          <w:p w:rsidR="00F17CB1" w:rsidRPr="00730DBF" w:rsidRDefault="00F17CB1" w:rsidP="00F17CB1">
            <w:pPr>
              <w:suppressAutoHyphens/>
              <w:jc w:val="both"/>
              <w:rPr>
                <w:sz w:val="20"/>
                <w:szCs w:val="20"/>
                <w:lang w:eastAsia="zh-CN"/>
              </w:rPr>
            </w:pPr>
            <w:r w:rsidRPr="00730DBF">
              <w:rPr>
                <w:sz w:val="20"/>
                <w:szCs w:val="20"/>
                <w:lang w:eastAsia="zh-CN"/>
              </w:rPr>
              <w:t>Дож – доля обоснованных, частично обоснованных жалоб в Федеральную антимонопольную службу (ФАС России</w:t>
            </w:r>
            <w:proofErr w:type="gramStart"/>
            <w:r w:rsidRPr="00730DBF">
              <w:rPr>
                <w:sz w:val="20"/>
                <w:szCs w:val="20"/>
                <w:lang w:eastAsia="zh-CN"/>
              </w:rPr>
              <w:t>)</w:t>
            </w:r>
            <w:r w:rsidR="005E70F6" w:rsidRPr="00730DBF">
              <w:rPr>
                <w:sz w:val="20"/>
                <w:szCs w:val="20"/>
                <w:lang w:eastAsia="zh-CN"/>
              </w:rPr>
              <w:t>, %</w:t>
            </w:r>
            <w:r w:rsidRPr="00730DBF">
              <w:rPr>
                <w:sz w:val="20"/>
                <w:szCs w:val="20"/>
                <w:lang w:eastAsia="zh-CN"/>
              </w:rPr>
              <w:t>;</w:t>
            </w:r>
            <w:proofErr w:type="gramEnd"/>
          </w:p>
          <w:p w:rsidR="00F17CB1" w:rsidRPr="00730DBF" w:rsidRDefault="00F17CB1" w:rsidP="00F17CB1">
            <w:pPr>
              <w:suppressAutoHyphens/>
              <w:jc w:val="both"/>
              <w:rPr>
                <w:sz w:val="20"/>
                <w:szCs w:val="20"/>
                <w:lang w:eastAsia="zh-CN"/>
              </w:rPr>
            </w:pPr>
            <w:r w:rsidRPr="00730DBF">
              <w:rPr>
                <w:sz w:val="20"/>
                <w:szCs w:val="20"/>
                <w:lang w:val="en-US" w:eastAsia="zh-CN"/>
              </w:rPr>
              <w:t>L</w:t>
            </w:r>
            <w:r w:rsidRPr="00730DBF">
              <w:rPr>
                <w:sz w:val="20"/>
                <w:szCs w:val="20"/>
                <w:lang w:eastAsia="zh-CN"/>
              </w:rPr>
              <w:t xml:space="preserve"> – количество жалоб в Федеральную антимонопольную службу, признанных обоснованными, частично обоснованными, единица;</w:t>
            </w:r>
          </w:p>
          <w:p w:rsidR="00F17CB1" w:rsidRDefault="00F17CB1" w:rsidP="00F17CB1">
            <w:pPr>
              <w:suppressAutoHyphens/>
              <w:jc w:val="both"/>
              <w:rPr>
                <w:sz w:val="20"/>
                <w:szCs w:val="20"/>
                <w:lang w:eastAsia="zh-CN"/>
              </w:rPr>
            </w:pPr>
            <w:r w:rsidRPr="00730DBF">
              <w:rPr>
                <w:sz w:val="20"/>
                <w:szCs w:val="20"/>
                <w:lang w:val="en-US" w:eastAsia="zh-CN"/>
              </w:rPr>
              <w:t>K</w:t>
            </w:r>
            <w:r w:rsidRPr="00730DBF">
              <w:rPr>
                <w:sz w:val="20"/>
                <w:szCs w:val="20"/>
                <w:lang w:eastAsia="zh-CN"/>
              </w:rPr>
              <w:t xml:space="preserve"> – </w:t>
            </w:r>
            <w:proofErr w:type="spellStart"/>
            <w:proofErr w:type="gramStart"/>
            <w:r w:rsidRPr="00730DBF">
              <w:rPr>
                <w:sz w:val="20"/>
                <w:szCs w:val="20"/>
                <w:lang w:eastAsia="zh-CN"/>
              </w:rPr>
              <w:t>обшее</w:t>
            </w:r>
            <w:proofErr w:type="spellEnd"/>
            <w:proofErr w:type="gramEnd"/>
            <w:r w:rsidRPr="00730DBF">
              <w:rPr>
                <w:sz w:val="20"/>
                <w:szCs w:val="20"/>
                <w:lang w:eastAsia="zh-CN"/>
              </w:rPr>
              <w:t xml:space="preserve"> количество опубликованных торгов, единица.</w:t>
            </w:r>
          </w:p>
          <w:p w:rsidR="00AA5C61" w:rsidRPr="00730DBF" w:rsidRDefault="00AA5C61" w:rsidP="00F17CB1">
            <w:pPr>
              <w:suppressAutoHyphens/>
              <w:jc w:val="both"/>
              <w:rPr>
                <w:sz w:val="20"/>
                <w:szCs w:val="20"/>
                <w:lang w:eastAsia="zh-CN"/>
              </w:rPr>
            </w:pPr>
            <w:r>
              <w:rPr>
                <w:sz w:val="20"/>
                <w:szCs w:val="20"/>
                <w:lang w:eastAsia="zh-CN"/>
              </w:rPr>
              <w:t>Измеряется в %.</w:t>
            </w:r>
          </w:p>
        </w:tc>
      </w:tr>
      <w:tr w:rsidR="00730DBF" w:rsidRPr="00730DBF" w:rsidTr="00307F07">
        <w:trPr>
          <w:trHeight w:val="1365"/>
        </w:trPr>
        <w:tc>
          <w:tcPr>
            <w:tcW w:w="709" w:type="dxa"/>
            <w:tcBorders>
              <w:top w:val="single" w:sz="4" w:space="0" w:color="000000"/>
              <w:left w:val="single" w:sz="4" w:space="0" w:color="000000"/>
              <w:bottom w:val="single" w:sz="4" w:space="0" w:color="000000"/>
            </w:tcBorders>
          </w:tcPr>
          <w:p w:rsidR="00F17CB1" w:rsidRPr="00730DBF" w:rsidRDefault="00F17CB1" w:rsidP="00F17CB1">
            <w:pPr>
              <w:widowControl w:val="0"/>
              <w:tabs>
                <w:tab w:val="left" w:pos="1048"/>
              </w:tabs>
              <w:suppressAutoHyphens/>
              <w:autoSpaceDE w:val="0"/>
              <w:ind w:left="-2"/>
              <w:jc w:val="center"/>
              <w:rPr>
                <w:kern w:val="1"/>
                <w:sz w:val="20"/>
                <w:szCs w:val="20"/>
                <w:lang w:eastAsia="hi-IN" w:bidi="hi-IN"/>
              </w:rPr>
            </w:pPr>
            <w:r w:rsidRPr="00730DBF">
              <w:rPr>
                <w:kern w:val="1"/>
                <w:sz w:val="20"/>
                <w:szCs w:val="20"/>
                <w:lang w:eastAsia="hi-IN" w:bidi="hi-IN"/>
              </w:rPr>
              <w:t>2.</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widowControl w:val="0"/>
              <w:tabs>
                <w:tab w:val="left" w:pos="1048"/>
              </w:tabs>
              <w:suppressAutoHyphens/>
              <w:autoSpaceDE w:val="0"/>
              <w:rPr>
                <w:rFonts w:cs="Mangal"/>
                <w:kern w:val="1"/>
                <w:sz w:val="20"/>
                <w:szCs w:val="20"/>
                <w:lang w:eastAsia="hi-IN" w:bidi="hi-IN"/>
              </w:rPr>
            </w:pPr>
            <w:r w:rsidRPr="00730DBF">
              <w:rPr>
                <w:rFonts w:cs="Mangal"/>
                <w:kern w:val="1"/>
                <w:sz w:val="20"/>
                <w:szCs w:val="20"/>
                <w:lang w:eastAsia="hi-IN" w:bidi="hi-IN"/>
              </w:rPr>
              <w:t xml:space="preserve">Доля </w:t>
            </w:r>
            <w:proofErr w:type="gramStart"/>
            <w:r w:rsidRPr="00730DBF">
              <w:rPr>
                <w:rFonts w:cs="Mangal"/>
                <w:kern w:val="1"/>
                <w:sz w:val="20"/>
                <w:szCs w:val="20"/>
                <w:lang w:eastAsia="hi-IN" w:bidi="hi-IN"/>
              </w:rPr>
              <w:t>общей экономии денежных средств т общей суммы объявленных торгов</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proofErr w:type="spellStart"/>
            <w:r w:rsidRPr="00730DBF">
              <w:rPr>
                <w:sz w:val="20"/>
                <w:szCs w:val="20"/>
                <w:lang w:eastAsia="zh-CN"/>
              </w:rPr>
              <w:t>Эодс</w:t>
            </w:r>
            <w:proofErr w:type="spellEnd"/>
            <w:r w:rsidRPr="00730DBF">
              <w:rPr>
                <w:sz w:val="20"/>
                <w:szCs w:val="20"/>
                <w:lang w:eastAsia="zh-CN"/>
              </w:rPr>
              <w:t xml:space="preserve"> = </w:t>
            </w:r>
            <m:oMath>
              <m:f>
                <m:fPr>
                  <m:ctrlPr>
                    <w:rPr>
                      <w:rFonts w:ascii="Cambria Math" w:hAnsi="Cambria Math"/>
                      <w:sz w:val="20"/>
                      <w:szCs w:val="20"/>
                      <w:lang w:eastAsia="zh-CN"/>
                    </w:rPr>
                  </m:ctrlPr>
                </m:fPr>
                <m:num>
                  <m:r>
                    <m:rPr>
                      <m:sty m:val="p"/>
                    </m:rPr>
                    <w:rPr>
                      <w:rFonts w:ascii="Cambria Math" w:hAnsi="Cambria Math"/>
                      <w:sz w:val="20"/>
                      <w:szCs w:val="20"/>
                      <w:lang w:eastAsia="zh-CN"/>
                    </w:rPr>
                    <m:t>Эдс</m:t>
                  </m:r>
                </m:num>
                <m:den>
                  <m:r>
                    <m:rPr>
                      <m:sty m:val="p"/>
                    </m:rPr>
                    <w:rPr>
                      <w:rFonts w:ascii="Cambria Math" w:hAnsi="Cambria Math"/>
                      <w:sz w:val="20"/>
                      <w:szCs w:val="20"/>
                      <w:lang w:eastAsia="zh-CN"/>
                    </w:rPr>
                    <m:t>Σобт</m:t>
                  </m:r>
                </m:den>
              </m:f>
              <m:r>
                <m:rPr>
                  <m:sty m:val="p"/>
                </m:rPr>
                <w:rPr>
                  <w:rFonts w:ascii="Cambria Math" w:hAnsi="Cambria Math"/>
                  <w:sz w:val="20"/>
                  <w:szCs w:val="20"/>
                  <w:lang w:eastAsia="zh-CN"/>
                </w:rPr>
                <m:t>x100%</m:t>
              </m:r>
            </m:oMath>
            <w:r w:rsidRPr="00730DBF">
              <w:rPr>
                <w:sz w:val="20"/>
                <w:szCs w:val="20"/>
                <w:lang w:eastAsia="zh-CN"/>
              </w:rPr>
              <w:t>;</w:t>
            </w:r>
          </w:p>
          <w:p w:rsidR="00F17CB1" w:rsidRPr="00730DBF" w:rsidRDefault="00F17CB1" w:rsidP="00F17CB1">
            <w:pPr>
              <w:suppressAutoHyphens/>
              <w:jc w:val="both"/>
              <w:rPr>
                <w:sz w:val="20"/>
                <w:szCs w:val="20"/>
                <w:lang w:eastAsia="zh-CN"/>
              </w:rPr>
            </w:pPr>
            <w:r w:rsidRPr="00730DBF">
              <w:rPr>
                <w:sz w:val="20"/>
                <w:szCs w:val="20"/>
                <w:lang w:eastAsia="zh-CN"/>
              </w:rPr>
              <w:t>где:</w:t>
            </w:r>
          </w:p>
          <w:p w:rsidR="00F17CB1" w:rsidRPr="00730DBF" w:rsidRDefault="00F17CB1" w:rsidP="00F17CB1">
            <w:pPr>
              <w:suppressAutoHyphens/>
              <w:jc w:val="both"/>
              <w:rPr>
                <w:sz w:val="20"/>
                <w:szCs w:val="20"/>
                <w:lang w:eastAsia="zh-CN"/>
              </w:rPr>
            </w:pPr>
            <w:proofErr w:type="spellStart"/>
            <w:r w:rsidRPr="00730DBF">
              <w:rPr>
                <w:sz w:val="20"/>
                <w:szCs w:val="20"/>
                <w:lang w:eastAsia="zh-CN"/>
              </w:rPr>
              <w:t>Эодс</w:t>
            </w:r>
            <w:proofErr w:type="spellEnd"/>
            <w:r w:rsidRPr="00730DBF">
              <w:rPr>
                <w:sz w:val="20"/>
                <w:szCs w:val="20"/>
                <w:lang w:eastAsia="zh-CN"/>
              </w:rPr>
              <w:t xml:space="preserve"> – доля общей экономии денежных средств от общей суммы объявленных торгов, процентов;                                                                                                                                                                                                                                                                                                                                         </w:t>
            </w:r>
          </w:p>
          <w:p w:rsidR="00F17CB1" w:rsidRPr="00730DBF" w:rsidRDefault="00F17CB1" w:rsidP="00F17CB1">
            <w:pPr>
              <w:suppressAutoHyphens/>
              <w:jc w:val="both"/>
              <w:rPr>
                <w:sz w:val="20"/>
                <w:szCs w:val="20"/>
                <w:lang w:eastAsia="zh-CN"/>
              </w:rPr>
            </w:pPr>
            <w:proofErr w:type="spellStart"/>
            <w:r w:rsidRPr="00730DBF">
              <w:rPr>
                <w:sz w:val="20"/>
                <w:szCs w:val="20"/>
                <w:lang w:eastAsia="zh-CN"/>
              </w:rPr>
              <w:t>Эдс</w:t>
            </w:r>
            <w:proofErr w:type="spellEnd"/>
            <w:r w:rsidRPr="00730DBF">
              <w:rPr>
                <w:sz w:val="20"/>
                <w:szCs w:val="20"/>
                <w:lang w:eastAsia="zh-CN"/>
              </w:rPr>
              <w:t xml:space="preserve"> – общая экономия денежных сре</w:t>
            </w:r>
            <w:proofErr w:type="gramStart"/>
            <w:r w:rsidRPr="00730DBF">
              <w:rPr>
                <w:sz w:val="20"/>
                <w:szCs w:val="20"/>
                <w:lang w:eastAsia="zh-CN"/>
              </w:rPr>
              <w:t>дств в р</w:t>
            </w:r>
            <w:proofErr w:type="gramEnd"/>
            <w:r w:rsidRPr="00730DBF">
              <w:rPr>
                <w:sz w:val="20"/>
                <w:szCs w:val="20"/>
                <w:lang w:eastAsia="zh-CN"/>
              </w:rPr>
              <w:t>езультате проведения торгов и до проведения торгов, рублей;</w:t>
            </w:r>
          </w:p>
          <w:p w:rsidR="00F17CB1" w:rsidRPr="00730DBF" w:rsidRDefault="00F17CB1" w:rsidP="00F17CB1">
            <w:pPr>
              <w:suppressAutoHyphens/>
              <w:jc w:val="both"/>
              <w:rPr>
                <w:sz w:val="20"/>
                <w:szCs w:val="20"/>
                <w:lang w:eastAsia="zh-CN"/>
              </w:rPr>
            </w:pPr>
            <w:r w:rsidRPr="00730DBF">
              <w:rPr>
                <w:sz w:val="20"/>
                <w:szCs w:val="20"/>
                <w:lang w:eastAsia="zh-CN"/>
              </w:rPr>
              <w:t>∑</w:t>
            </w:r>
            <w:proofErr w:type="spellStart"/>
            <w:r w:rsidRPr="00730DBF">
              <w:rPr>
                <w:sz w:val="20"/>
                <w:szCs w:val="20"/>
                <w:lang w:eastAsia="zh-CN"/>
              </w:rPr>
              <w:t>обт</w:t>
            </w:r>
            <w:proofErr w:type="spellEnd"/>
            <w:r w:rsidRPr="00730DBF">
              <w:rPr>
                <w:sz w:val="20"/>
                <w:szCs w:val="20"/>
                <w:lang w:eastAsia="zh-CN"/>
              </w:rPr>
              <w:t xml:space="preserve"> – общая сумма объявленных торгов, рублей.</w:t>
            </w:r>
          </w:p>
          <w:p w:rsidR="00F17CB1" w:rsidRPr="00730DBF" w:rsidRDefault="00AA5C61" w:rsidP="00F17CB1">
            <w:pPr>
              <w:suppressAutoHyphens/>
              <w:rPr>
                <w:sz w:val="20"/>
                <w:szCs w:val="20"/>
                <w:lang w:eastAsia="zh-CN"/>
              </w:rPr>
            </w:pPr>
            <w:r>
              <w:rPr>
                <w:sz w:val="20"/>
                <w:szCs w:val="20"/>
                <w:lang w:eastAsia="zh-CN"/>
              </w:rPr>
              <w:t>Измеряется в %.</w:t>
            </w:r>
          </w:p>
        </w:tc>
      </w:tr>
      <w:tr w:rsidR="00730DBF" w:rsidRPr="00730DBF" w:rsidTr="00307F07">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79" w:right="79" w:hanging="59"/>
              <w:jc w:val="center"/>
              <w:rPr>
                <w:bCs/>
                <w:sz w:val="20"/>
                <w:szCs w:val="20"/>
                <w:lang w:eastAsia="zh-CN"/>
              </w:rPr>
            </w:pPr>
            <w:r w:rsidRPr="00730DBF">
              <w:rPr>
                <w:bCs/>
                <w:sz w:val="20"/>
                <w:szCs w:val="20"/>
                <w:lang w:eastAsia="zh-CN"/>
              </w:rPr>
              <w:t>3.</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autoSpaceDE w:val="0"/>
              <w:rPr>
                <w:sz w:val="20"/>
                <w:szCs w:val="20"/>
                <w:lang w:eastAsia="zh-CN"/>
              </w:rPr>
            </w:pPr>
            <w:proofErr w:type="gramStart"/>
            <w:r w:rsidRPr="00730DBF">
              <w:rPr>
                <w:sz w:val="20"/>
                <w:szCs w:val="20"/>
                <w:lang w:eastAsia="zh-CN"/>
              </w:rPr>
              <w:t>Доля ОМСУ Московской области, а также находящиеся в их ведений организаций и учреждений, подключенных к единой автоматизированной системе управления размещением государственных и муниципальных заказов Московской области и приведением других видов торгов в интересах ОМСУ Московской области (ЕАСУЗТ)</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r w:rsidRPr="00730DBF">
              <w:rPr>
                <w:sz w:val="20"/>
                <w:szCs w:val="20"/>
                <w:lang w:eastAsia="zh-CN"/>
              </w:rPr>
              <w:t>Расчет проводится по фактическому размещению муниципальными зак</w:t>
            </w:r>
            <w:r w:rsidR="005E70F6" w:rsidRPr="00730DBF">
              <w:rPr>
                <w:sz w:val="20"/>
                <w:szCs w:val="20"/>
                <w:lang w:eastAsia="zh-CN"/>
              </w:rPr>
              <w:t xml:space="preserve">азчиками планов закупок в ЕАСУЗ, измеряется </w:t>
            </w:r>
            <w:proofErr w:type="gramStart"/>
            <w:r w:rsidR="005E70F6" w:rsidRPr="00730DBF">
              <w:rPr>
                <w:sz w:val="20"/>
                <w:szCs w:val="20"/>
                <w:lang w:eastAsia="zh-CN"/>
              </w:rPr>
              <w:t>в</w:t>
            </w:r>
            <w:proofErr w:type="gramEnd"/>
            <w:r w:rsidR="005E70F6" w:rsidRPr="00730DBF">
              <w:rPr>
                <w:sz w:val="20"/>
                <w:szCs w:val="20"/>
                <w:lang w:eastAsia="zh-CN"/>
              </w:rPr>
              <w:t xml:space="preserve"> %.</w:t>
            </w:r>
          </w:p>
          <w:p w:rsidR="00F17CB1" w:rsidRPr="00730DBF" w:rsidRDefault="00F17CB1" w:rsidP="00F17CB1">
            <w:pPr>
              <w:suppressAutoHyphens/>
              <w:jc w:val="both"/>
              <w:rPr>
                <w:sz w:val="20"/>
                <w:szCs w:val="20"/>
                <w:lang w:eastAsia="zh-CN"/>
              </w:rPr>
            </w:pPr>
            <w:r w:rsidRPr="00730DBF">
              <w:rPr>
                <w:sz w:val="20"/>
                <w:szCs w:val="20"/>
                <w:lang w:eastAsia="zh-CN"/>
              </w:rPr>
              <w:t>Перечень муниципальных заказчиков утверждается Постановлением администрации Раменского муниципального района ежегодно.</w:t>
            </w:r>
          </w:p>
        </w:tc>
      </w:tr>
      <w:tr w:rsidR="00730DBF" w:rsidRPr="00730DBF" w:rsidTr="00307F07">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79" w:right="79" w:hanging="59"/>
              <w:jc w:val="center"/>
              <w:rPr>
                <w:sz w:val="20"/>
                <w:szCs w:val="20"/>
                <w:lang w:eastAsia="zh-CN"/>
              </w:rPr>
            </w:pPr>
            <w:r w:rsidRPr="00730DBF">
              <w:rPr>
                <w:sz w:val="20"/>
                <w:szCs w:val="20"/>
                <w:lang w:eastAsia="zh-CN"/>
              </w:rPr>
              <w:t>4.</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autoSpaceDE w:val="0"/>
              <w:rPr>
                <w:sz w:val="20"/>
                <w:szCs w:val="20"/>
                <w:lang w:eastAsia="zh-CN"/>
              </w:rPr>
            </w:pPr>
            <w:r w:rsidRPr="00730DBF">
              <w:rPr>
                <w:sz w:val="20"/>
                <w:szCs w:val="20"/>
                <w:lang w:eastAsia="zh-CN"/>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 ФЗ</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844CCB" w:rsidP="00F17CB1">
            <w:pPr>
              <w:suppressAutoHyphens/>
              <w:spacing w:line="276" w:lineRule="auto"/>
              <w:jc w:val="both"/>
              <w:rPr>
                <w:rFonts w:eastAsia="Calibri"/>
                <w:sz w:val="20"/>
                <w:szCs w:val="20"/>
                <w:lang w:eastAsia="en-US"/>
              </w:rPr>
            </w:pPr>
            <m:oMathPara>
              <m:oMathParaPr>
                <m:jc m:val="left"/>
              </m:oMathParaPr>
              <m:oMath>
                <m:sSub>
                  <m:sSubPr>
                    <m:ctrlPr>
                      <w:rPr>
                        <w:rFonts w:ascii="Cambria Math" w:eastAsia="Calibri" w:hAnsi="Cambria Math"/>
                        <w:sz w:val="20"/>
                        <w:szCs w:val="20"/>
                        <w:lang w:eastAsia="en-US"/>
                      </w:rPr>
                    </m:ctrlPr>
                  </m:sSubPr>
                  <m:e>
                    <m:r>
                      <m:rPr>
                        <m:sty m:val="p"/>
                      </m:rPr>
                      <w:rPr>
                        <w:rFonts w:ascii="Cambria Math" w:eastAsia="Calibri" w:hAnsi="Cambria Math"/>
                        <w:sz w:val="20"/>
                        <w:szCs w:val="20"/>
                        <w:lang w:eastAsia="en-US"/>
                      </w:rPr>
                      <m:t>Д</m:t>
                    </m:r>
                  </m:e>
                  <m:sub>
                    <m:r>
                      <m:rPr>
                        <m:sty m:val="p"/>
                      </m:rPr>
                      <w:rPr>
                        <w:rFonts w:ascii="Cambria Math" w:eastAsia="Calibri" w:hAnsi="Cambria Math"/>
                        <w:sz w:val="20"/>
                        <w:szCs w:val="20"/>
                        <w:lang w:eastAsia="en-US"/>
                      </w:rPr>
                      <m:t>зсмп</m:t>
                    </m:r>
                  </m:sub>
                </m:sSub>
                <m:r>
                  <m:rPr>
                    <m:sty m:val="p"/>
                  </m:rPr>
                  <w:rPr>
                    <w:rFonts w:ascii="Cambria Math" w:eastAsia="Calibri" w:hAnsi="Cambria Math"/>
                    <w:sz w:val="20"/>
                    <w:szCs w:val="20"/>
                    <w:lang w:eastAsia="en-US"/>
                  </w:rPr>
                  <m:t>=</m:t>
                </m:r>
                <m:f>
                  <m:fPr>
                    <m:ctrlPr>
                      <w:rPr>
                        <w:rFonts w:ascii="Cambria Math" w:eastAsia="Calibri" w:hAnsi="Cambria Math"/>
                        <w:sz w:val="20"/>
                        <w:szCs w:val="20"/>
                        <w:lang w:eastAsia="en-US"/>
                      </w:rPr>
                    </m:ctrlPr>
                  </m:fPr>
                  <m:num>
                    <m:r>
                      <m:rPr>
                        <m:sty m:val="p"/>
                      </m:rPr>
                      <w:rPr>
                        <w:rFonts w:ascii="Cambria Math" w:eastAsia="Calibri" w:hAnsi="Cambria Math"/>
                        <w:sz w:val="20"/>
                        <w:szCs w:val="20"/>
                        <w:lang w:eastAsia="en-US"/>
                      </w:rPr>
                      <m:t>∑смп + ∑суб</m:t>
                    </m:r>
                  </m:num>
                  <m:den>
                    <m:r>
                      <m:rPr>
                        <m:sty m:val="p"/>
                      </m:rPr>
                      <w:rPr>
                        <w:rFonts w:ascii="Cambria Math" w:eastAsia="Calibri" w:hAnsi="Cambria Math"/>
                        <w:sz w:val="20"/>
                        <w:szCs w:val="20"/>
                        <w:lang w:eastAsia="en-US"/>
                      </w:rPr>
                      <m:t>СГО</m:t>
                    </m:r>
                  </m:den>
                </m:f>
                <m:r>
                  <m:rPr>
                    <m:sty m:val="p"/>
                  </m:rPr>
                  <w:rPr>
                    <w:rFonts w:ascii="Cambria Math" w:eastAsia="Calibri" w:hAnsi="Cambria Math"/>
                    <w:sz w:val="20"/>
                    <w:szCs w:val="20"/>
                    <w:lang w:eastAsia="en-US"/>
                  </w:rPr>
                  <m:t>×100%,</m:t>
                </m:r>
              </m:oMath>
            </m:oMathPara>
          </w:p>
          <w:p w:rsidR="00F17CB1" w:rsidRPr="00730DBF" w:rsidRDefault="00F17CB1" w:rsidP="00F17CB1">
            <w:pPr>
              <w:suppressAutoHyphens/>
              <w:spacing w:line="276" w:lineRule="auto"/>
              <w:jc w:val="both"/>
              <w:rPr>
                <w:rFonts w:eastAsia="Calibri"/>
                <w:sz w:val="20"/>
                <w:szCs w:val="20"/>
                <w:lang w:eastAsia="en-US"/>
              </w:rPr>
            </w:pPr>
            <w:r w:rsidRPr="00730DBF">
              <w:rPr>
                <w:rFonts w:eastAsia="Calibri"/>
                <w:sz w:val="20"/>
                <w:szCs w:val="20"/>
                <w:lang w:eastAsia="en-US"/>
              </w:rPr>
              <w:t>где:</w:t>
            </w:r>
          </w:p>
          <w:p w:rsidR="00F17CB1" w:rsidRPr="00730DBF" w:rsidRDefault="00844CCB" w:rsidP="00F17CB1">
            <w:pPr>
              <w:suppressAutoHyphens/>
              <w:spacing w:line="276" w:lineRule="auto"/>
              <w:jc w:val="both"/>
              <w:rPr>
                <w:rFonts w:eastAsia="Calibri"/>
                <w:sz w:val="20"/>
                <w:szCs w:val="20"/>
                <w:lang w:eastAsia="en-US"/>
              </w:rPr>
            </w:pPr>
            <m:oMath>
              <m:sSub>
                <m:sSubPr>
                  <m:ctrlPr>
                    <w:rPr>
                      <w:rFonts w:ascii="Cambria Math" w:eastAsia="Calibri" w:hAnsi="Cambria Math"/>
                      <w:sz w:val="20"/>
                      <w:szCs w:val="20"/>
                      <w:lang w:eastAsia="en-US"/>
                    </w:rPr>
                  </m:ctrlPr>
                </m:sSubPr>
                <m:e>
                  <m:r>
                    <m:rPr>
                      <m:sty m:val="p"/>
                    </m:rPr>
                    <w:rPr>
                      <w:rFonts w:ascii="Cambria Math" w:eastAsia="Calibri" w:hAnsi="Cambria Math"/>
                      <w:sz w:val="20"/>
                      <w:szCs w:val="20"/>
                      <w:lang w:eastAsia="en-US"/>
                    </w:rPr>
                    <m:t>Д</m:t>
                  </m:r>
                </m:e>
                <m:sub>
                  <m:r>
                    <m:rPr>
                      <m:sty m:val="p"/>
                    </m:rPr>
                    <w:rPr>
                      <w:rFonts w:ascii="Cambria Math" w:eastAsia="Calibri" w:hAnsi="Cambria Math"/>
                      <w:sz w:val="20"/>
                      <w:szCs w:val="20"/>
                      <w:lang w:eastAsia="en-US"/>
                    </w:rPr>
                    <m:t>змсп</m:t>
                  </m:r>
                </m:sub>
              </m:sSub>
            </m:oMath>
            <w:r w:rsidR="00F17CB1" w:rsidRPr="00730DBF">
              <w:rPr>
                <w:rFonts w:eastAsia="Calibri"/>
                <w:sz w:val="20"/>
                <w:szCs w:val="20"/>
                <w:lang w:eastAsia="en-US"/>
              </w:rPr>
              <w:t>– доля закупок у субъектов малого предпринимательства (СМП) социально ориентированных некоммерческих организаций (СОНО</w:t>
            </w:r>
            <w:proofErr w:type="gramStart"/>
            <w:r w:rsidR="00F17CB1" w:rsidRPr="00730DBF">
              <w:rPr>
                <w:rFonts w:eastAsia="Calibri"/>
                <w:sz w:val="20"/>
                <w:szCs w:val="20"/>
                <w:lang w:eastAsia="en-US"/>
              </w:rPr>
              <w:t>),%;</w:t>
            </w:r>
            <w:proofErr w:type="gramEnd"/>
          </w:p>
          <w:p w:rsidR="00F17CB1" w:rsidRPr="00730DBF" w:rsidRDefault="00F17CB1" w:rsidP="00F17CB1">
            <w:pPr>
              <w:suppressAutoHyphens/>
              <w:spacing w:line="276" w:lineRule="auto"/>
              <w:jc w:val="both"/>
              <w:rPr>
                <w:rFonts w:eastAsia="Calibri"/>
                <w:sz w:val="20"/>
                <w:szCs w:val="20"/>
                <w:lang w:eastAsia="en-US"/>
              </w:rPr>
            </w:pPr>
            <w:r w:rsidRPr="00730DBF">
              <w:rPr>
                <w:rFonts w:eastAsia="Calibri"/>
                <w:sz w:val="20"/>
                <w:szCs w:val="20"/>
                <w:lang w:eastAsia="en-US"/>
              </w:rPr>
              <w:t>∑</w:t>
            </w:r>
            <w:proofErr w:type="spellStart"/>
            <w:r w:rsidRPr="00730DBF">
              <w:rPr>
                <w:rFonts w:eastAsia="Calibri"/>
                <w:sz w:val="20"/>
                <w:szCs w:val="20"/>
                <w:lang w:eastAsia="en-US"/>
              </w:rPr>
              <w:t>смп</w:t>
            </w:r>
            <w:proofErr w:type="spellEnd"/>
            <w:r w:rsidRPr="00730DBF">
              <w:rPr>
                <w:rFonts w:eastAsia="Calibri"/>
                <w:sz w:val="20"/>
                <w:szCs w:val="20"/>
                <w:lang w:eastAsia="en-US"/>
              </w:rPr>
              <w:t xml:space="preserve"> – сумма контрактов, заключенных с СМП, СОНО по объявленным среди СМП, СОНО закупкам, руб.;</w:t>
            </w:r>
          </w:p>
          <w:p w:rsidR="00F17CB1" w:rsidRPr="00730DBF" w:rsidRDefault="00F17CB1" w:rsidP="00F17CB1">
            <w:pPr>
              <w:suppressAutoHyphens/>
              <w:spacing w:line="276" w:lineRule="auto"/>
              <w:jc w:val="both"/>
              <w:rPr>
                <w:rFonts w:eastAsia="Calibri"/>
                <w:sz w:val="20"/>
                <w:szCs w:val="20"/>
                <w:lang w:eastAsia="en-US"/>
              </w:rPr>
            </w:pPr>
            <w:r w:rsidRPr="00730DBF">
              <w:rPr>
                <w:rFonts w:eastAsia="Calibri"/>
                <w:sz w:val="20"/>
                <w:szCs w:val="20"/>
                <w:lang w:eastAsia="en-US"/>
              </w:rPr>
              <w:lastRenderedPageBreak/>
              <w:t>∑</w:t>
            </w:r>
            <w:proofErr w:type="spellStart"/>
            <w:r w:rsidRPr="00730DBF">
              <w:rPr>
                <w:rFonts w:eastAsia="Calibri"/>
                <w:sz w:val="20"/>
                <w:szCs w:val="20"/>
                <w:lang w:eastAsia="en-US"/>
              </w:rPr>
              <w:t>суб</w:t>
            </w:r>
            <w:proofErr w:type="spellEnd"/>
            <w:r w:rsidRPr="00730DBF">
              <w:rPr>
                <w:rFonts w:eastAsia="Calibri"/>
                <w:sz w:val="20"/>
                <w:szCs w:val="20"/>
                <w:lang w:eastAsia="en-US"/>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F17CB1" w:rsidRDefault="00F17CB1" w:rsidP="00571E91">
            <w:pPr>
              <w:suppressAutoHyphens/>
              <w:spacing w:line="276" w:lineRule="auto"/>
              <w:jc w:val="both"/>
              <w:rPr>
                <w:rFonts w:eastAsia="Calibri"/>
                <w:sz w:val="20"/>
                <w:szCs w:val="20"/>
                <w:lang w:eastAsia="en-US"/>
              </w:rPr>
            </w:pPr>
            <w:r w:rsidRPr="00730DBF">
              <w:rPr>
                <w:rFonts w:eastAsia="Calibri"/>
                <w:sz w:val="20"/>
                <w:szCs w:val="20"/>
                <w:lang w:eastAsia="en-US"/>
              </w:rPr>
              <w:t xml:space="preserve">СГО - совокупный годовой объём с учетом </w:t>
            </w:r>
            <w:r w:rsidR="00571E91" w:rsidRPr="00730DBF">
              <w:rPr>
                <w:rFonts w:eastAsia="Calibri"/>
                <w:sz w:val="20"/>
                <w:szCs w:val="20"/>
                <w:lang w:eastAsia="en-US"/>
              </w:rPr>
              <w:t>п.1.1 статьи 30 Закона № 44-ФЗ.</w:t>
            </w:r>
          </w:p>
          <w:p w:rsidR="00AA5C61" w:rsidRPr="00730DBF" w:rsidRDefault="00AA5C61" w:rsidP="00571E91">
            <w:pPr>
              <w:suppressAutoHyphens/>
              <w:spacing w:line="276" w:lineRule="auto"/>
              <w:jc w:val="both"/>
              <w:rPr>
                <w:rFonts w:eastAsia="Calibri"/>
                <w:sz w:val="20"/>
                <w:szCs w:val="20"/>
                <w:lang w:eastAsia="en-US"/>
              </w:rPr>
            </w:pPr>
            <w:r>
              <w:rPr>
                <w:sz w:val="20"/>
                <w:szCs w:val="20"/>
                <w:lang w:eastAsia="zh-CN"/>
              </w:rPr>
              <w:t>Измеряется в %.</w:t>
            </w:r>
          </w:p>
        </w:tc>
      </w:tr>
      <w:tr w:rsidR="00730DBF" w:rsidRPr="00730DBF" w:rsidTr="00307F07">
        <w:trPr>
          <w:trHeight w:val="1058"/>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lastRenderedPageBreak/>
              <w:t>5.</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autoSpaceDE w:val="0"/>
              <w:rPr>
                <w:sz w:val="20"/>
                <w:szCs w:val="20"/>
                <w:lang w:eastAsia="zh-CN"/>
              </w:rPr>
            </w:pPr>
            <w:r w:rsidRPr="00730DBF">
              <w:rPr>
                <w:sz w:val="20"/>
                <w:szCs w:val="20"/>
                <w:lang w:eastAsia="zh-CN"/>
              </w:rPr>
              <w:t>Доля несостоявшихся торгов от общего количества объявленных торгов</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proofErr w:type="spellStart"/>
            <w:r w:rsidRPr="00730DBF">
              <w:rPr>
                <w:sz w:val="20"/>
                <w:szCs w:val="20"/>
                <w:lang w:eastAsia="zh-CN"/>
              </w:rPr>
              <w:t>Д</w:t>
            </w:r>
            <w:r w:rsidRPr="00730DBF">
              <w:rPr>
                <w:sz w:val="20"/>
                <w:szCs w:val="20"/>
                <w:vertAlign w:val="subscript"/>
                <w:lang w:eastAsia="zh-CN"/>
              </w:rPr>
              <w:t>нт</w:t>
            </w:r>
            <w:proofErr w:type="spellEnd"/>
            <w:r w:rsidRPr="00730DBF">
              <w:rPr>
                <w:sz w:val="20"/>
                <w:szCs w:val="20"/>
                <w:lang w:eastAsia="zh-CN"/>
              </w:rPr>
              <w:t xml:space="preserve"> = </w:t>
            </w:r>
            <m:oMath>
              <m:f>
                <m:fPr>
                  <m:ctrlPr>
                    <w:rPr>
                      <w:rFonts w:ascii="Cambria Math" w:hAnsi="Cambria Math"/>
                      <w:sz w:val="20"/>
                      <w:szCs w:val="20"/>
                      <w:lang w:eastAsia="zh-CN"/>
                    </w:rPr>
                  </m:ctrlPr>
                </m:fPr>
                <m:num>
                  <m:r>
                    <m:rPr>
                      <m:sty m:val="p"/>
                    </m:rPr>
                    <w:rPr>
                      <w:rFonts w:ascii="Cambria Math" w:hAnsi="Cambria Math"/>
                      <w:sz w:val="20"/>
                      <w:szCs w:val="20"/>
                      <w:lang w:eastAsia="zh-CN"/>
                    </w:rPr>
                    <m:t>N</m:t>
                  </m:r>
                </m:num>
                <m:den>
                  <m:r>
                    <m:rPr>
                      <m:sty m:val="p"/>
                    </m:rPr>
                    <w:rPr>
                      <w:rFonts w:ascii="Cambria Math" w:hAnsi="Cambria Math"/>
                      <w:sz w:val="20"/>
                      <w:szCs w:val="20"/>
                      <w:lang w:eastAsia="zh-CN"/>
                    </w:rPr>
                    <m:t>K</m:t>
                  </m:r>
                </m:den>
              </m:f>
              <m:r>
                <w:rPr>
                  <w:rFonts w:ascii="Cambria Math" w:hAnsi="Cambria Math"/>
                  <w:sz w:val="20"/>
                  <w:szCs w:val="20"/>
                  <w:lang w:eastAsia="zh-CN"/>
                </w:rPr>
                <m:t>х100%</m:t>
              </m:r>
            </m:oMath>
            <w:r w:rsidRPr="00730DBF">
              <w:rPr>
                <w:sz w:val="20"/>
                <w:szCs w:val="20"/>
                <w:lang w:eastAsia="zh-CN"/>
              </w:rPr>
              <w:t>,</w:t>
            </w:r>
          </w:p>
          <w:p w:rsidR="00F17CB1" w:rsidRPr="00730DBF" w:rsidRDefault="00F17CB1" w:rsidP="00F17CB1">
            <w:pPr>
              <w:suppressLineNumbers/>
              <w:suppressAutoHyphens/>
              <w:rPr>
                <w:sz w:val="20"/>
                <w:szCs w:val="20"/>
                <w:lang w:eastAsia="ar-SA"/>
              </w:rPr>
            </w:pPr>
            <w:r w:rsidRPr="00730DBF">
              <w:rPr>
                <w:sz w:val="20"/>
                <w:szCs w:val="20"/>
                <w:lang w:eastAsia="zh-CN"/>
              </w:rPr>
              <w:t>где:</w:t>
            </w:r>
          </w:p>
          <w:p w:rsidR="00F17CB1" w:rsidRPr="00730DBF" w:rsidRDefault="00F17CB1" w:rsidP="00F17CB1">
            <w:pPr>
              <w:suppressLineNumbers/>
              <w:suppressAutoHyphens/>
              <w:rPr>
                <w:sz w:val="20"/>
                <w:szCs w:val="20"/>
                <w:lang w:eastAsia="zh-CN"/>
              </w:rPr>
            </w:pPr>
            <w:proofErr w:type="spellStart"/>
            <w:r w:rsidRPr="00730DBF">
              <w:rPr>
                <w:sz w:val="20"/>
                <w:szCs w:val="20"/>
                <w:lang w:eastAsia="zh-CN"/>
              </w:rPr>
              <w:t>Д</w:t>
            </w:r>
            <w:r w:rsidRPr="00730DBF">
              <w:rPr>
                <w:sz w:val="20"/>
                <w:szCs w:val="20"/>
                <w:vertAlign w:val="subscript"/>
                <w:lang w:eastAsia="zh-CN"/>
              </w:rPr>
              <w:t>нт</w:t>
            </w:r>
            <w:proofErr w:type="spellEnd"/>
            <w:r w:rsidRPr="00730DBF">
              <w:rPr>
                <w:sz w:val="20"/>
                <w:szCs w:val="20"/>
                <w:lang w:eastAsia="zh-CN"/>
              </w:rPr>
              <w:t xml:space="preserve"> - доля несостоявшихся торгов</w:t>
            </w:r>
            <w:proofErr w:type="gramStart"/>
            <w:r w:rsidR="005E70F6" w:rsidRPr="00730DBF">
              <w:rPr>
                <w:sz w:val="20"/>
                <w:szCs w:val="20"/>
                <w:lang w:eastAsia="zh-CN"/>
              </w:rPr>
              <w:t>, %</w:t>
            </w:r>
            <w:r w:rsidRPr="00730DBF">
              <w:rPr>
                <w:sz w:val="20"/>
                <w:szCs w:val="20"/>
                <w:lang w:eastAsia="zh-CN"/>
              </w:rPr>
              <w:t>;</w:t>
            </w:r>
            <w:proofErr w:type="gramEnd"/>
          </w:p>
          <w:p w:rsidR="00F17CB1" w:rsidRPr="00730DBF" w:rsidRDefault="00F17CB1" w:rsidP="00F17CB1">
            <w:pPr>
              <w:suppressLineNumbers/>
              <w:suppressAutoHyphens/>
              <w:rPr>
                <w:sz w:val="20"/>
                <w:szCs w:val="20"/>
                <w:lang w:eastAsia="zh-CN"/>
              </w:rPr>
            </w:pPr>
            <w:r w:rsidRPr="00730DBF">
              <w:rPr>
                <w:sz w:val="20"/>
                <w:szCs w:val="20"/>
                <w:lang w:eastAsia="zh-CN"/>
              </w:rPr>
              <w:t xml:space="preserve"> </w:t>
            </w:r>
            <w:r w:rsidRPr="00730DBF">
              <w:rPr>
                <w:sz w:val="20"/>
                <w:szCs w:val="20"/>
                <w:lang w:val="en-US" w:eastAsia="zh-CN"/>
              </w:rPr>
              <w:t>N</w:t>
            </w:r>
            <w:r w:rsidRPr="00730DBF">
              <w:rPr>
                <w:sz w:val="20"/>
                <w:szCs w:val="20"/>
                <w:lang w:eastAsia="zh-CN"/>
              </w:rPr>
              <w:t xml:space="preserve"> — количество торгов, на которые не было подано заявок, либо заявки были отклонены, либо подана одна заявка, единица;</w:t>
            </w:r>
          </w:p>
          <w:p w:rsidR="00F17CB1" w:rsidRDefault="00F17CB1" w:rsidP="00571E91">
            <w:pPr>
              <w:suppressLineNumbers/>
              <w:suppressAutoHyphens/>
              <w:rPr>
                <w:sz w:val="20"/>
                <w:szCs w:val="20"/>
                <w:lang w:eastAsia="zh-CN"/>
              </w:rPr>
            </w:pPr>
            <w:proofErr w:type="gramStart"/>
            <w:r w:rsidRPr="00730DBF">
              <w:rPr>
                <w:sz w:val="20"/>
                <w:szCs w:val="20"/>
                <w:lang w:eastAsia="zh-CN"/>
              </w:rPr>
              <w:t>К</w:t>
            </w:r>
            <w:proofErr w:type="gramEnd"/>
            <w:r w:rsidRPr="00730DBF">
              <w:rPr>
                <w:sz w:val="20"/>
                <w:szCs w:val="20"/>
                <w:lang w:eastAsia="zh-CN"/>
              </w:rPr>
              <w:t xml:space="preserve"> — общее количест</w:t>
            </w:r>
            <w:r w:rsidR="00571E91" w:rsidRPr="00730DBF">
              <w:rPr>
                <w:sz w:val="20"/>
                <w:szCs w:val="20"/>
                <w:lang w:eastAsia="zh-CN"/>
              </w:rPr>
              <w:t>во проведенных торгов, единица.</w:t>
            </w:r>
          </w:p>
          <w:p w:rsidR="00AA5C61" w:rsidRPr="00730DBF" w:rsidRDefault="00AA5C61" w:rsidP="00571E91">
            <w:pPr>
              <w:suppressLineNumbers/>
              <w:suppressAutoHyphens/>
              <w:rPr>
                <w:sz w:val="20"/>
                <w:szCs w:val="20"/>
                <w:lang w:eastAsia="zh-CN"/>
              </w:rPr>
            </w:pPr>
            <w:r>
              <w:rPr>
                <w:sz w:val="20"/>
                <w:szCs w:val="20"/>
                <w:lang w:eastAsia="zh-CN"/>
              </w:rPr>
              <w:t>Измеряется в %.</w:t>
            </w:r>
          </w:p>
        </w:tc>
      </w:tr>
      <w:tr w:rsidR="00730DBF" w:rsidRPr="00730DBF" w:rsidTr="00571E91">
        <w:trPr>
          <w:trHeight w:val="1792"/>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t>6.</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LineNumbers/>
              <w:suppressAutoHyphens/>
              <w:rPr>
                <w:sz w:val="20"/>
                <w:szCs w:val="20"/>
                <w:lang w:eastAsia="ar-SA"/>
              </w:rPr>
            </w:pPr>
            <w:r w:rsidRPr="00730DBF">
              <w:rPr>
                <w:sz w:val="20"/>
                <w:szCs w:val="20"/>
                <w:lang w:eastAsia="zh-CN"/>
              </w:rPr>
              <w:t>Среднее количество участников на торгах</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r w:rsidRPr="00730DBF">
              <w:rPr>
                <w:sz w:val="20"/>
                <w:szCs w:val="20"/>
                <w:lang w:val="en-US" w:eastAsia="zh-CN"/>
              </w:rPr>
              <w:t>Y</w:t>
            </w:r>
            <w:r w:rsidRPr="00730DBF">
              <w:rPr>
                <w:sz w:val="20"/>
                <w:szCs w:val="20"/>
                <w:lang w:eastAsia="zh-CN"/>
              </w:rPr>
              <w:t>=</w:t>
            </w:r>
            <m:oMath>
              <m:f>
                <m:fPr>
                  <m:ctrlPr>
                    <w:rPr>
                      <w:rFonts w:ascii="Cambria Math" w:hAnsi="Cambria Math"/>
                      <w:sz w:val="20"/>
                      <w:szCs w:val="20"/>
                      <w:lang w:val="en-US" w:eastAsia="zh-CN"/>
                    </w:rPr>
                  </m:ctrlPr>
                </m:fPr>
                <m:num>
                  <m:sSub>
                    <m:sSubPr>
                      <m:ctrlPr>
                        <w:rPr>
                          <w:rFonts w:ascii="Cambria Math" w:hAnsi="Cambria Math"/>
                          <w:sz w:val="20"/>
                          <w:szCs w:val="20"/>
                          <w:lang w:val="en-US" w:eastAsia="zh-CN"/>
                        </w:rPr>
                      </m:ctrlPr>
                    </m:sSubPr>
                    <m:e>
                      <m:r>
                        <m:rPr>
                          <m:sty m:val="p"/>
                        </m:rPr>
                        <w:rPr>
                          <w:rFonts w:ascii="Cambria Math" w:hAnsi="Cambria Math"/>
                          <w:sz w:val="20"/>
                          <w:szCs w:val="20"/>
                          <w:lang w:val="en-US" w:eastAsia="zh-CN"/>
                        </w:rPr>
                        <m:t>Y</m:t>
                      </m:r>
                    </m:e>
                    <m:sub>
                      <m:r>
                        <m:rPr>
                          <m:sty m:val="p"/>
                        </m:rPr>
                        <w:rPr>
                          <w:rFonts w:ascii="Cambria Math" w:hAnsi="Cambria Math"/>
                          <w:sz w:val="20"/>
                          <w:szCs w:val="20"/>
                          <w:lang w:eastAsia="zh-CN"/>
                        </w:rPr>
                        <m:t>1</m:t>
                      </m:r>
                    </m:sub>
                  </m:sSub>
                  <m:r>
                    <m:rPr>
                      <m:sty m:val="p"/>
                    </m:rPr>
                    <w:rPr>
                      <w:rFonts w:ascii="Cambria Math" w:hAnsi="Cambria Math"/>
                      <w:sz w:val="20"/>
                      <w:szCs w:val="20"/>
                      <w:lang w:eastAsia="zh-CN"/>
                    </w:rPr>
                    <m:t>ⅈ+</m:t>
                  </m:r>
                  <m:sSub>
                    <m:sSubPr>
                      <m:ctrlPr>
                        <w:rPr>
                          <w:rFonts w:ascii="Cambria Math" w:hAnsi="Cambria Math"/>
                          <w:sz w:val="20"/>
                          <w:szCs w:val="20"/>
                          <w:lang w:val="en-US" w:eastAsia="zh-CN"/>
                        </w:rPr>
                      </m:ctrlPr>
                    </m:sSubPr>
                    <m:e>
                      <m:r>
                        <m:rPr>
                          <m:sty m:val="p"/>
                        </m:rPr>
                        <w:rPr>
                          <w:rFonts w:ascii="Cambria Math" w:hAnsi="Cambria Math"/>
                          <w:sz w:val="20"/>
                          <w:szCs w:val="20"/>
                          <w:lang w:val="en-US" w:eastAsia="zh-CN"/>
                        </w:rPr>
                        <m:t>Y</m:t>
                      </m:r>
                    </m:e>
                    <m:sub>
                      <m:r>
                        <m:rPr>
                          <m:sty m:val="p"/>
                        </m:rPr>
                        <w:rPr>
                          <w:rFonts w:ascii="Cambria Math" w:hAnsi="Cambria Math"/>
                          <w:sz w:val="20"/>
                          <w:szCs w:val="20"/>
                          <w:lang w:eastAsia="zh-CN"/>
                        </w:rPr>
                        <m:t>2</m:t>
                      </m:r>
                    </m:sub>
                  </m:sSub>
                  <m:r>
                    <m:rPr>
                      <m:sty m:val="p"/>
                    </m:rPr>
                    <w:rPr>
                      <w:rFonts w:ascii="Cambria Math" w:hAnsi="Cambria Math"/>
                      <w:sz w:val="20"/>
                      <w:szCs w:val="20"/>
                      <w:lang w:eastAsia="zh-CN"/>
                    </w:rPr>
                    <m:t>ⅈ+...</m:t>
                  </m:r>
                  <m:sSub>
                    <m:sSubPr>
                      <m:ctrlPr>
                        <w:rPr>
                          <w:rFonts w:ascii="Cambria Math" w:hAnsi="Cambria Math"/>
                          <w:sz w:val="20"/>
                          <w:szCs w:val="20"/>
                          <w:lang w:val="en-US" w:eastAsia="zh-CN"/>
                        </w:rPr>
                      </m:ctrlPr>
                    </m:sSubPr>
                    <m:e>
                      <m:r>
                        <m:rPr>
                          <m:sty m:val="p"/>
                        </m:rPr>
                        <w:rPr>
                          <w:rFonts w:ascii="Cambria Math" w:hAnsi="Cambria Math"/>
                          <w:sz w:val="20"/>
                          <w:szCs w:val="20"/>
                          <w:lang w:val="en-US" w:eastAsia="zh-CN"/>
                        </w:rPr>
                        <m:t>Y</m:t>
                      </m:r>
                    </m:e>
                    <m:sub>
                      <m:r>
                        <m:rPr>
                          <m:sty m:val="p"/>
                        </m:rPr>
                        <w:rPr>
                          <w:rFonts w:ascii="Cambria Math" w:hAnsi="Cambria Math"/>
                          <w:sz w:val="20"/>
                          <w:szCs w:val="20"/>
                          <w:lang w:eastAsia="zh-CN"/>
                        </w:rPr>
                        <m:t>к</m:t>
                      </m:r>
                    </m:sub>
                  </m:sSub>
                  <m:r>
                    <m:rPr>
                      <m:sty m:val="p"/>
                    </m:rPr>
                    <w:rPr>
                      <w:rFonts w:ascii="Cambria Math" w:hAnsi="Cambria Math"/>
                      <w:sz w:val="20"/>
                      <w:szCs w:val="20"/>
                      <w:lang w:eastAsia="zh-CN"/>
                    </w:rPr>
                    <m:t>ⅈ</m:t>
                  </m:r>
                </m:num>
                <m:den>
                  <m:r>
                    <m:rPr>
                      <m:sty m:val="p"/>
                    </m:rPr>
                    <w:rPr>
                      <w:rFonts w:ascii="Cambria Math" w:hAnsi="Cambria Math"/>
                      <w:sz w:val="20"/>
                      <w:szCs w:val="20"/>
                      <w:lang w:eastAsia="zh-CN"/>
                    </w:rPr>
                    <m:t>К</m:t>
                  </m:r>
                </m:den>
              </m:f>
            </m:oMath>
            <w:r w:rsidRPr="00730DBF">
              <w:rPr>
                <w:sz w:val="20"/>
                <w:szCs w:val="20"/>
                <w:lang w:eastAsia="zh-CN"/>
              </w:rPr>
              <w:t>,</w:t>
            </w:r>
          </w:p>
          <w:p w:rsidR="00F17CB1" w:rsidRPr="00730DBF" w:rsidRDefault="00F17CB1" w:rsidP="00F17CB1">
            <w:pPr>
              <w:suppressAutoHyphens/>
              <w:snapToGrid w:val="0"/>
              <w:rPr>
                <w:sz w:val="20"/>
                <w:szCs w:val="20"/>
              </w:rPr>
            </w:pPr>
            <w:r w:rsidRPr="00730DBF">
              <w:rPr>
                <w:sz w:val="20"/>
                <w:szCs w:val="20"/>
                <w:lang w:eastAsia="zh-CN"/>
              </w:rPr>
              <w:t>где:</w:t>
            </w:r>
          </w:p>
          <w:p w:rsidR="00F17CB1" w:rsidRPr="00730DBF" w:rsidRDefault="00F17CB1" w:rsidP="00F17CB1">
            <w:pPr>
              <w:suppressAutoHyphens/>
              <w:snapToGrid w:val="0"/>
              <w:rPr>
                <w:sz w:val="20"/>
                <w:szCs w:val="20"/>
                <w:lang w:eastAsia="zh-CN"/>
              </w:rPr>
            </w:pPr>
            <w:r w:rsidRPr="00730DBF">
              <w:rPr>
                <w:sz w:val="20"/>
                <w:szCs w:val="20"/>
                <w:lang w:val="en-US" w:eastAsia="zh-CN"/>
              </w:rPr>
              <w:t>Y</w:t>
            </w:r>
            <w:r w:rsidRPr="00730DBF">
              <w:rPr>
                <w:sz w:val="20"/>
                <w:szCs w:val="20"/>
                <w:lang w:eastAsia="zh-CN"/>
              </w:rPr>
              <w:t xml:space="preserve"> — количество участников в одной процедуре, единица;</w:t>
            </w:r>
          </w:p>
          <w:p w:rsidR="00F17CB1" w:rsidRPr="00730DBF" w:rsidRDefault="00F17CB1" w:rsidP="00F17CB1">
            <w:pPr>
              <w:suppressAutoHyphens/>
              <w:snapToGrid w:val="0"/>
              <w:rPr>
                <w:sz w:val="20"/>
                <w:szCs w:val="20"/>
                <w:lang w:eastAsia="zh-CN"/>
              </w:rPr>
            </w:pPr>
            <w:r w:rsidRPr="00730DBF">
              <w:rPr>
                <w:sz w:val="20"/>
                <w:szCs w:val="20"/>
                <w:lang w:val="en-US" w:eastAsia="zh-CN"/>
              </w:rPr>
              <w:t>Y</w:t>
            </w:r>
            <w:r w:rsidRPr="00730DBF">
              <w:rPr>
                <w:sz w:val="20"/>
                <w:szCs w:val="20"/>
                <w:vertAlign w:val="subscript"/>
                <w:lang w:eastAsia="zh-CN"/>
              </w:rPr>
              <w:t>к</w:t>
            </w:r>
            <w:proofErr w:type="spellStart"/>
            <w:r w:rsidRPr="00730DBF">
              <w:rPr>
                <w:sz w:val="20"/>
                <w:szCs w:val="20"/>
                <w:vertAlign w:val="superscript"/>
                <w:lang w:val="en-US" w:eastAsia="zh-CN"/>
              </w:rPr>
              <w:t>i</w:t>
            </w:r>
            <w:proofErr w:type="spellEnd"/>
            <w:r w:rsidRPr="00730DBF">
              <w:rPr>
                <w:sz w:val="20"/>
                <w:szCs w:val="20"/>
                <w:lang w:eastAsia="zh-CN"/>
              </w:rPr>
              <w:t xml:space="preserve"> - количество участников размещения       заказов в </w:t>
            </w:r>
            <w:proofErr w:type="spellStart"/>
            <w:r w:rsidRPr="00730DBF">
              <w:rPr>
                <w:sz w:val="20"/>
                <w:szCs w:val="20"/>
                <w:lang w:val="en-US" w:eastAsia="zh-CN"/>
              </w:rPr>
              <w:t>i</w:t>
            </w:r>
            <w:proofErr w:type="spellEnd"/>
            <w:r w:rsidRPr="00730DBF">
              <w:rPr>
                <w:sz w:val="20"/>
                <w:szCs w:val="20"/>
                <w:lang w:eastAsia="zh-CN"/>
              </w:rPr>
              <w:t>-ой процедуре,</w:t>
            </w:r>
          </w:p>
          <w:p w:rsidR="00F17CB1" w:rsidRPr="00730DBF" w:rsidRDefault="00F17CB1" w:rsidP="00F17CB1">
            <w:pPr>
              <w:suppressAutoHyphens/>
              <w:snapToGrid w:val="0"/>
              <w:rPr>
                <w:sz w:val="20"/>
                <w:szCs w:val="20"/>
                <w:lang w:eastAsia="zh-CN"/>
              </w:rPr>
            </w:pPr>
            <w:proofErr w:type="gramStart"/>
            <w:r w:rsidRPr="00730DBF">
              <w:rPr>
                <w:sz w:val="20"/>
                <w:szCs w:val="20"/>
                <w:lang w:eastAsia="zh-CN"/>
              </w:rPr>
              <w:t>к</w:t>
            </w:r>
            <w:proofErr w:type="gramEnd"/>
            <w:r w:rsidRPr="00730DBF">
              <w:rPr>
                <w:sz w:val="20"/>
                <w:szCs w:val="20"/>
                <w:lang w:eastAsia="zh-CN"/>
              </w:rPr>
              <w:t xml:space="preserve"> — количество проведенных процедур, единица:</w:t>
            </w:r>
          </w:p>
          <w:p w:rsidR="00F17CB1" w:rsidRDefault="00F17CB1" w:rsidP="00F17CB1">
            <w:pPr>
              <w:suppressAutoHyphens/>
              <w:jc w:val="both"/>
              <w:rPr>
                <w:sz w:val="20"/>
                <w:szCs w:val="20"/>
                <w:lang w:eastAsia="zh-CN"/>
              </w:rPr>
            </w:pPr>
            <w:proofErr w:type="gramStart"/>
            <w:r w:rsidRPr="00730DBF">
              <w:rPr>
                <w:sz w:val="20"/>
                <w:szCs w:val="20"/>
                <w:lang w:eastAsia="zh-CN"/>
              </w:rPr>
              <w:t>К</w:t>
            </w:r>
            <w:proofErr w:type="gramEnd"/>
            <w:r w:rsidRPr="00730DBF">
              <w:rPr>
                <w:sz w:val="20"/>
                <w:szCs w:val="20"/>
                <w:lang w:eastAsia="zh-CN"/>
              </w:rPr>
              <w:t xml:space="preserve"> — общее количество</w:t>
            </w:r>
            <w:r w:rsidR="00571E91" w:rsidRPr="00730DBF">
              <w:rPr>
                <w:sz w:val="20"/>
                <w:szCs w:val="20"/>
                <w:lang w:eastAsia="zh-CN"/>
              </w:rPr>
              <w:t xml:space="preserve"> проведенных процедур, единица.</w:t>
            </w:r>
          </w:p>
          <w:p w:rsidR="00AA5C61" w:rsidRPr="00730DBF" w:rsidRDefault="00AA5C61" w:rsidP="00F17CB1">
            <w:pPr>
              <w:suppressAutoHyphens/>
              <w:jc w:val="both"/>
              <w:rPr>
                <w:sz w:val="20"/>
                <w:szCs w:val="20"/>
                <w:lang w:eastAsia="zh-CN"/>
              </w:rPr>
            </w:pPr>
            <w:r>
              <w:rPr>
                <w:sz w:val="20"/>
                <w:szCs w:val="20"/>
                <w:lang w:eastAsia="zh-CN"/>
              </w:rPr>
              <w:t>Измеряется в «количество участников в одной процедуре»</w:t>
            </w:r>
          </w:p>
        </w:tc>
      </w:tr>
      <w:tr w:rsidR="00730DBF" w:rsidRPr="00730DBF" w:rsidTr="00307F07">
        <w:trPr>
          <w:trHeight w:val="708"/>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t>7.</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spacing w:after="200" w:line="276" w:lineRule="auto"/>
              <w:rPr>
                <w:sz w:val="20"/>
                <w:szCs w:val="20"/>
                <w:lang w:eastAsia="en-US"/>
              </w:rPr>
            </w:pPr>
            <w:r w:rsidRPr="00730DBF">
              <w:rPr>
                <w:sz w:val="20"/>
                <w:szCs w:val="20"/>
                <w:lang w:eastAsia="en-US"/>
              </w:rPr>
              <w:t>Количество реализованных требований Стандарта развития конкуренции в Московской области</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snapToGrid w:val="0"/>
              <w:spacing w:line="276" w:lineRule="auto"/>
              <w:jc w:val="both"/>
              <w:rPr>
                <w:sz w:val="20"/>
                <w:szCs w:val="20"/>
                <w:lang w:eastAsia="en-US"/>
              </w:rPr>
            </w:pPr>
            <w:r w:rsidRPr="00730DBF">
              <w:rPr>
                <w:sz w:val="20"/>
                <w:szCs w:val="20"/>
                <w:lang w:eastAsia="en-US"/>
              </w:rPr>
              <w:t>К=Т1 + Т2</w:t>
            </w:r>
            <w:proofErr w:type="gramStart"/>
            <w:r w:rsidRPr="00730DBF">
              <w:rPr>
                <w:sz w:val="20"/>
                <w:szCs w:val="20"/>
                <w:lang w:eastAsia="en-US"/>
              </w:rPr>
              <w:t xml:space="preserve"> +Т</w:t>
            </w:r>
            <w:proofErr w:type="gramEnd"/>
            <w:r w:rsidRPr="00730DBF">
              <w:rPr>
                <w:sz w:val="20"/>
                <w:szCs w:val="20"/>
                <w:lang w:eastAsia="en-US"/>
              </w:rPr>
              <w:t xml:space="preserve"> …+</w:t>
            </w:r>
            <w:proofErr w:type="spellStart"/>
            <w:r w:rsidRPr="00730DBF">
              <w:rPr>
                <w:sz w:val="20"/>
                <w:szCs w:val="20"/>
                <w:lang w:val="en-US" w:eastAsia="en-US"/>
              </w:rPr>
              <w:t>Ti</w:t>
            </w:r>
            <w:proofErr w:type="spellEnd"/>
            <w:r w:rsidRPr="00730DBF">
              <w:rPr>
                <w:sz w:val="20"/>
                <w:szCs w:val="20"/>
                <w:lang w:eastAsia="en-US"/>
              </w:rPr>
              <w:t>,</w:t>
            </w:r>
          </w:p>
          <w:p w:rsidR="00F17CB1" w:rsidRPr="00730DBF" w:rsidRDefault="00332E79" w:rsidP="00F17CB1">
            <w:pPr>
              <w:suppressAutoHyphens/>
              <w:snapToGrid w:val="0"/>
              <w:spacing w:line="276" w:lineRule="auto"/>
              <w:jc w:val="both"/>
              <w:rPr>
                <w:sz w:val="20"/>
                <w:szCs w:val="20"/>
                <w:lang w:eastAsia="en-US"/>
              </w:rPr>
            </w:pPr>
            <w:r>
              <w:rPr>
                <w:sz w:val="20"/>
                <w:szCs w:val="20"/>
                <w:lang w:eastAsia="en-US"/>
              </w:rPr>
              <w:t>г</w:t>
            </w:r>
            <w:r w:rsidR="00F17CB1" w:rsidRPr="00730DBF">
              <w:rPr>
                <w:sz w:val="20"/>
                <w:szCs w:val="20"/>
                <w:lang w:eastAsia="en-US"/>
              </w:rPr>
              <w:t>де:</w:t>
            </w:r>
          </w:p>
          <w:p w:rsidR="00F17CB1" w:rsidRPr="00730DBF" w:rsidRDefault="00F17CB1" w:rsidP="00F17CB1">
            <w:pPr>
              <w:suppressAutoHyphens/>
              <w:snapToGrid w:val="0"/>
              <w:spacing w:line="276" w:lineRule="auto"/>
              <w:jc w:val="both"/>
              <w:rPr>
                <w:sz w:val="20"/>
                <w:szCs w:val="20"/>
                <w:lang w:eastAsia="en-US"/>
              </w:rPr>
            </w:pPr>
            <w:proofErr w:type="gramStart"/>
            <w:r w:rsidRPr="00730DBF">
              <w:rPr>
                <w:sz w:val="20"/>
                <w:szCs w:val="20"/>
                <w:lang w:eastAsia="en-US"/>
              </w:rPr>
              <w:t>К-</w:t>
            </w:r>
            <w:proofErr w:type="gramEnd"/>
            <w:r w:rsidRPr="00730DBF">
              <w:rPr>
                <w:sz w:val="20"/>
                <w:szCs w:val="20"/>
                <w:lang w:eastAsia="en-US"/>
              </w:rPr>
              <w:t xml:space="preserve"> количество реализованных требований Стандарта развития конкуренции, единиц; </w:t>
            </w:r>
          </w:p>
          <w:p w:rsidR="00F17CB1" w:rsidRPr="00730DBF" w:rsidRDefault="00F17CB1" w:rsidP="00F17CB1">
            <w:pPr>
              <w:suppressAutoHyphens/>
              <w:snapToGrid w:val="0"/>
              <w:spacing w:line="276" w:lineRule="auto"/>
              <w:jc w:val="both"/>
              <w:rPr>
                <w:sz w:val="20"/>
                <w:szCs w:val="20"/>
                <w:lang w:eastAsia="en-US"/>
              </w:rPr>
            </w:pPr>
            <w:proofErr w:type="spellStart"/>
            <w:r w:rsidRPr="00730DBF">
              <w:rPr>
                <w:sz w:val="20"/>
                <w:szCs w:val="20"/>
                <w:lang w:val="en-US" w:eastAsia="en-US"/>
              </w:rPr>
              <w:t>Ti</w:t>
            </w:r>
            <w:proofErr w:type="spellEnd"/>
            <w:r w:rsidRPr="00730DBF">
              <w:rPr>
                <w:sz w:val="20"/>
                <w:szCs w:val="20"/>
                <w:lang w:eastAsia="en-US"/>
              </w:rPr>
              <w:t xml:space="preserve"> – единица реализованного требования Стандарта развития конкуренции;</w:t>
            </w:r>
          </w:p>
          <w:p w:rsidR="00F17CB1" w:rsidRPr="00730DBF" w:rsidRDefault="00F17CB1" w:rsidP="00F17CB1">
            <w:pPr>
              <w:suppressAutoHyphens/>
              <w:snapToGrid w:val="0"/>
              <w:spacing w:line="276" w:lineRule="auto"/>
              <w:jc w:val="both"/>
              <w:rPr>
                <w:sz w:val="20"/>
                <w:szCs w:val="20"/>
                <w:lang w:eastAsia="en-US"/>
              </w:rPr>
            </w:pPr>
            <w:r w:rsidRPr="00730DBF">
              <w:rPr>
                <w:sz w:val="20"/>
                <w:szCs w:val="20"/>
                <w:lang w:eastAsia="en-US"/>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F17CB1" w:rsidRPr="00730DBF" w:rsidRDefault="00F17CB1" w:rsidP="00F17CB1">
            <w:pPr>
              <w:suppressAutoHyphens/>
              <w:snapToGrid w:val="0"/>
              <w:spacing w:line="276" w:lineRule="auto"/>
              <w:jc w:val="both"/>
              <w:rPr>
                <w:sz w:val="20"/>
                <w:szCs w:val="20"/>
                <w:lang w:eastAsia="en-US"/>
              </w:rPr>
            </w:pPr>
            <w:r w:rsidRPr="00730DBF">
              <w:rPr>
                <w:sz w:val="20"/>
                <w:szCs w:val="20"/>
                <w:lang w:eastAsia="en-US"/>
              </w:rPr>
              <w:t xml:space="preserve">Требование </w:t>
            </w:r>
            <w:proofErr w:type="gramStart"/>
            <w:r w:rsidRPr="00730DBF">
              <w:rPr>
                <w:sz w:val="20"/>
                <w:szCs w:val="20"/>
                <w:lang w:eastAsia="en-US"/>
              </w:rPr>
              <w:t xml:space="preserve">( </w:t>
            </w:r>
            <w:proofErr w:type="gramEnd"/>
            <w:r w:rsidRPr="00730DBF">
              <w:rPr>
                <w:sz w:val="20"/>
                <w:szCs w:val="20"/>
                <w:lang w:eastAsia="en-US"/>
              </w:rPr>
              <w:t>Т</w:t>
            </w:r>
            <w:r w:rsidRPr="00730DBF">
              <w:rPr>
                <w:sz w:val="20"/>
                <w:szCs w:val="20"/>
                <w:vertAlign w:val="subscript"/>
                <w:lang w:eastAsia="en-US"/>
              </w:rPr>
              <w:t>1</w:t>
            </w:r>
            <w:r w:rsidRPr="00730DBF">
              <w:rPr>
                <w:sz w:val="20"/>
                <w:szCs w:val="20"/>
                <w:lang w:eastAsia="en-US"/>
              </w:rPr>
              <w:t>-Т</w:t>
            </w:r>
            <w:r w:rsidRPr="00730DBF">
              <w:rPr>
                <w:sz w:val="20"/>
                <w:szCs w:val="20"/>
                <w:vertAlign w:val="subscript"/>
                <w:lang w:eastAsia="en-US"/>
              </w:rPr>
              <w:t>7</w:t>
            </w:r>
            <w:r w:rsidRPr="00730DBF">
              <w:rPr>
                <w:sz w:val="20"/>
                <w:szCs w:val="20"/>
                <w:lang w:eastAsia="en-US"/>
              </w:rPr>
              <w:t>):</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Определение уполномоченного органа.</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Создание коллегиального органа.</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Утверждение перечня приоритетных и социально значимых рынков.</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Разработка «Дорожной карты».</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Проведение мониторинга рынков.</w:t>
            </w:r>
          </w:p>
          <w:p w:rsidR="00F17CB1" w:rsidRPr="00730DBF"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 xml:space="preserve">Создание и реализация механизмов общественного </w:t>
            </w:r>
            <w:proofErr w:type="gramStart"/>
            <w:r w:rsidRPr="00730DBF">
              <w:rPr>
                <w:sz w:val="20"/>
                <w:szCs w:val="20"/>
                <w:lang w:eastAsia="en-US"/>
              </w:rPr>
              <w:t>контроля за</w:t>
            </w:r>
            <w:proofErr w:type="gramEnd"/>
            <w:r w:rsidRPr="00730DBF">
              <w:rPr>
                <w:sz w:val="20"/>
                <w:szCs w:val="20"/>
                <w:lang w:eastAsia="en-US"/>
              </w:rPr>
              <w:t xml:space="preserve"> деятельностью субъектов естественных монополий.</w:t>
            </w:r>
          </w:p>
          <w:p w:rsidR="00F17CB1" w:rsidRDefault="00F17CB1" w:rsidP="00F17CB1">
            <w:pPr>
              <w:numPr>
                <w:ilvl w:val="0"/>
                <w:numId w:val="25"/>
              </w:numPr>
              <w:suppressAutoHyphens/>
              <w:snapToGrid w:val="0"/>
              <w:spacing w:line="276" w:lineRule="auto"/>
              <w:jc w:val="both"/>
              <w:rPr>
                <w:sz w:val="20"/>
                <w:szCs w:val="20"/>
                <w:lang w:eastAsia="en-US"/>
              </w:rPr>
            </w:pPr>
            <w:r w:rsidRPr="00730DBF">
              <w:rPr>
                <w:sz w:val="20"/>
                <w:szCs w:val="20"/>
                <w:lang w:eastAsia="en-US"/>
              </w:rPr>
              <w:t xml:space="preserve">Повышение уровня информированности о состоянии конкурентной среды. </w:t>
            </w:r>
          </w:p>
          <w:p w:rsidR="00332E79" w:rsidRPr="00730DBF" w:rsidRDefault="00332E79" w:rsidP="00332E79">
            <w:pPr>
              <w:suppressAutoHyphens/>
              <w:snapToGrid w:val="0"/>
              <w:spacing w:line="276" w:lineRule="auto"/>
              <w:jc w:val="both"/>
              <w:rPr>
                <w:sz w:val="20"/>
                <w:szCs w:val="20"/>
                <w:lang w:eastAsia="en-US"/>
              </w:rPr>
            </w:pPr>
            <w:r>
              <w:rPr>
                <w:sz w:val="20"/>
                <w:szCs w:val="20"/>
                <w:lang w:eastAsia="en-US"/>
              </w:rPr>
              <w:t>Измеряется в единицах.</w:t>
            </w:r>
          </w:p>
        </w:tc>
      </w:tr>
      <w:tr w:rsidR="00730DBF" w:rsidRPr="00730DBF" w:rsidTr="00307F07">
        <w:trPr>
          <w:trHeight w:val="708"/>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lastRenderedPageBreak/>
              <w:t>8.</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F17CB1" w:rsidP="00F17CB1">
            <w:pPr>
              <w:suppressAutoHyphens/>
              <w:spacing w:after="200" w:line="276" w:lineRule="auto"/>
              <w:rPr>
                <w:sz w:val="20"/>
                <w:szCs w:val="20"/>
                <w:lang w:eastAsia="en-US"/>
              </w:rPr>
            </w:pPr>
            <w:r w:rsidRPr="00730DBF">
              <w:rPr>
                <w:sz w:val="20"/>
                <w:szCs w:val="20"/>
                <w:lang w:eastAsia="en-US"/>
              </w:rPr>
              <w:t>Централизация закупок в части определения поставщиков (подрядчиков, исполнителей)</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lang w:eastAsia="zh-CN"/>
              </w:rPr>
            </w:pPr>
            <w:proofErr w:type="gramStart"/>
            <w:r w:rsidRPr="00730DBF">
              <w:rPr>
                <w:sz w:val="20"/>
                <w:szCs w:val="20"/>
                <w:lang w:eastAsia="zh-CN"/>
              </w:rPr>
              <w:t>Ц</w:t>
            </w:r>
            <w:proofErr w:type="gramEnd"/>
            <w:r w:rsidRPr="00730DBF">
              <w:rPr>
                <w:sz w:val="20"/>
                <w:szCs w:val="20"/>
                <w:lang w:eastAsia="zh-CN"/>
              </w:rPr>
              <w:t xml:space="preserve"> = </w:t>
            </w:r>
            <m:oMath>
              <m:f>
                <m:fPr>
                  <m:ctrlPr>
                    <w:rPr>
                      <w:rFonts w:ascii="Cambria Math" w:hAnsi="Cambria Math"/>
                      <w:sz w:val="20"/>
                      <w:szCs w:val="20"/>
                      <w:vertAlign w:val="subscript"/>
                      <w:lang w:eastAsia="zh-CN"/>
                    </w:rPr>
                  </m:ctrlPr>
                </m:fPr>
                <m:num>
                  <m:r>
                    <m:rPr>
                      <m:sty m:val="p"/>
                    </m:rPr>
                    <w:rPr>
                      <w:rFonts w:ascii="Cambria Math" w:hAnsi="Cambria Math"/>
                      <w:sz w:val="20"/>
                      <w:szCs w:val="20"/>
                      <w:lang w:eastAsia="zh-CN"/>
                    </w:rPr>
                    <m:t>З</m:t>
                  </m:r>
                  <m:r>
                    <m:rPr>
                      <m:sty m:val="p"/>
                    </m:rPr>
                    <w:rPr>
                      <w:rFonts w:ascii="Cambria Math" w:hAnsi="Cambria Math"/>
                      <w:sz w:val="20"/>
                      <w:szCs w:val="20"/>
                      <w:vertAlign w:val="subscript"/>
                      <w:lang w:eastAsia="zh-CN"/>
                    </w:rPr>
                    <m:t>ц</m:t>
                  </m:r>
                </m:num>
                <m:den>
                  <m:r>
                    <m:rPr>
                      <m:sty m:val="p"/>
                    </m:rPr>
                    <w:rPr>
                      <w:rFonts w:ascii="Cambria Math" w:hAnsi="Cambria Math"/>
                      <w:sz w:val="20"/>
                      <w:szCs w:val="20"/>
                      <w:lang w:eastAsia="zh-CN"/>
                    </w:rPr>
                    <m:t>З</m:t>
                  </m:r>
                  <m:r>
                    <m:rPr>
                      <m:sty m:val="p"/>
                    </m:rPr>
                    <w:rPr>
                      <w:rFonts w:ascii="Cambria Math" w:hAnsi="Cambria Math"/>
                      <w:sz w:val="20"/>
                      <w:szCs w:val="20"/>
                      <w:vertAlign w:val="subscript"/>
                      <w:lang w:eastAsia="zh-CN"/>
                    </w:rPr>
                    <m:t>р</m:t>
                  </m:r>
                </m:den>
              </m:f>
              <m:r>
                <m:rPr>
                  <m:sty m:val="p"/>
                </m:rPr>
                <w:rPr>
                  <w:rFonts w:ascii="Cambria Math" w:hAnsi="Cambria Math"/>
                  <w:sz w:val="20"/>
                  <w:szCs w:val="20"/>
                  <w:vertAlign w:val="subscript"/>
                  <w:lang w:eastAsia="zh-CN"/>
                </w:rPr>
                <m:t>х100%</m:t>
              </m:r>
            </m:oMath>
            <w:r w:rsidRPr="00730DBF">
              <w:rPr>
                <w:sz w:val="20"/>
                <w:szCs w:val="20"/>
                <w:vertAlign w:val="subscript"/>
                <w:lang w:eastAsia="zh-CN"/>
              </w:rPr>
              <w:t>,</w:t>
            </w:r>
          </w:p>
          <w:p w:rsidR="00F17CB1" w:rsidRPr="00730DBF" w:rsidRDefault="005E70F6" w:rsidP="00F17CB1">
            <w:pPr>
              <w:suppressAutoHyphens/>
              <w:jc w:val="both"/>
              <w:rPr>
                <w:sz w:val="20"/>
                <w:szCs w:val="20"/>
                <w:lang w:eastAsia="zh-CN"/>
              </w:rPr>
            </w:pPr>
            <w:r w:rsidRPr="00730DBF">
              <w:rPr>
                <w:sz w:val="20"/>
                <w:szCs w:val="20"/>
                <w:lang w:eastAsia="zh-CN"/>
              </w:rPr>
              <w:t>измеряется в %,</w:t>
            </w:r>
          </w:p>
          <w:p w:rsidR="00F17CB1" w:rsidRPr="00730DBF" w:rsidRDefault="00F17CB1" w:rsidP="00F17CB1">
            <w:pPr>
              <w:suppressAutoHyphens/>
              <w:snapToGrid w:val="0"/>
              <w:rPr>
                <w:sz w:val="20"/>
                <w:szCs w:val="20"/>
              </w:rPr>
            </w:pPr>
            <w:r w:rsidRPr="00730DBF">
              <w:rPr>
                <w:sz w:val="20"/>
                <w:szCs w:val="20"/>
                <w:lang w:eastAsia="zh-CN"/>
              </w:rPr>
              <w:t>где:</w:t>
            </w:r>
          </w:p>
          <w:p w:rsidR="00F17CB1" w:rsidRPr="00730DBF" w:rsidRDefault="00F17CB1" w:rsidP="00F17CB1">
            <w:pPr>
              <w:suppressAutoHyphens/>
              <w:snapToGrid w:val="0"/>
              <w:rPr>
                <w:sz w:val="20"/>
                <w:szCs w:val="20"/>
                <w:lang w:eastAsia="zh-CN"/>
              </w:rPr>
            </w:pPr>
            <w:proofErr w:type="spellStart"/>
            <w:r w:rsidRPr="00730DBF">
              <w:rPr>
                <w:sz w:val="20"/>
                <w:szCs w:val="20"/>
                <w:lang w:eastAsia="zh-CN"/>
              </w:rPr>
              <w:t>З</w:t>
            </w:r>
            <w:r w:rsidRPr="00730DBF">
              <w:rPr>
                <w:sz w:val="20"/>
                <w:szCs w:val="20"/>
                <w:vertAlign w:val="subscript"/>
                <w:lang w:eastAsia="zh-CN"/>
              </w:rPr>
              <w:t>ц</w:t>
            </w:r>
            <w:proofErr w:type="spellEnd"/>
            <w:r w:rsidRPr="00730DBF">
              <w:rPr>
                <w:sz w:val="20"/>
                <w:szCs w:val="20"/>
                <w:lang w:eastAsia="zh-CN"/>
              </w:rPr>
              <w:t xml:space="preserve"> — общее количество заказчиков, передавших полномочия на определение поставщиков (подрядчиков, исполнителей) уполномоченному органу;</w:t>
            </w:r>
          </w:p>
          <w:p w:rsidR="005E70F6" w:rsidRDefault="00F17CB1" w:rsidP="00F17CB1">
            <w:pPr>
              <w:suppressAutoHyphens/>
              <w:jc w:val="both"/>
              <w:rPr>
                <w:sz w:val="20"/>
                <w:szCs w:val="20"/>
                <w:lang w:eastAsia="zh-CN"/>
              </w:rPr>
            </w:pPr>
            <w:proofErr w:type="spellStart"/>
            <w:r w:rsidRPr="00730DBF">
              <w:rPr>
                <w:sz w:val="20"/>
                <w:szCs w:val="20"/>
                <w:lang w:eastAsia="zh-CN"/>
              </w:rPr>
              <w:t>З</w:t>
            </w:r>
            <w:r w:rsidRPr="00730DBF">
              <w:rPr>
                <w:sz w:val="20"/>
                <w:szCs w:val="20"/>
                <w:vertAlign w:val="subscript"/>
                <w:lang w:eastAsia="zh-CN"/>
              </w:rPr>
              <w:t>р</w:t>
            </w:r>
            <w:proofErr w:type="spellEnd"/>
            <w:r w:rsidRPr="00730DBF">
              <w:rPr>
                <w:sz w:val="20"/>
                <w:szCs w:val="20"/>
                <w:lang w:eastAsia="zh-CN"/>
              </w:rPr>
              <w:t xml:space="preserve"> — общее количество муниципальных заказчиков Раменского муниципального района.</w:t>
            </w:r>
          </w:p>
          <w:p w:rsidR="00332E79" w:rsidRPr="00730DBF" w:rsidRDefault="00332E79" w:rsidP="00F17CB1">
            <w:pPr>
              <w:suppressAutoHyphens/>
              <w:jc w:val="both"/>
              <w:rPr>
                <w:sz w:val="20"/>
                <w:szCs w:val="20"/>
                <w:lang w:eastAsia="zh-CN"/>
              </w:rPr>
            </w:pPr>
            <w:r>
              <w:rPr>
                <w:sz w:val="20"/>
                <w:szCs w:val="20"/>
                <w:lang w:eastAsia="zh-CN"/>
              </w:rPr>
              <w:t>Измеряется в %.</w:t>
            </w:r>
          </w:p>
        </w:tc>
      </w:tr>
      <w:tr w:rsidR="00730DBF" w:rsidRPr="00730DBF" w:rsidTr="00332E79">
        <w:trPr>
          <w:trHeight w:val="2908"/>
        </w:trPr>
        <w:tc>
          <w:tcPr>
            <w:tcW w:w="709" w:type="dxa"/>
            <w:tcBorders>
              <w:top w:val="single" w:sz="4" w:space="0" w:color="000000"/>
              <w:left w:val="single" w:sz="4" w:space="0" w:color="000000"/>
              <w:bottom w:val="single" w:sz="4" w:space="0" w:color="000000"/>
            </w:tcBorders>
          </w:tcPr>
          <w:p w:rsidR="00F17CB1" w:rsidRPr="00730DBF" w:rsidRDefault="00F17CB1" w:rsidP="00F17CB1">
            <w:pPr>
              <w:suppressAutoHyphens/>
              <w:autoSpaceDE w:val="0"/>
              <w:ind w:left="17" w:right="66"/>
              <w:jc w:val="center"/>
              <w:rPr>
                <w:sz w:val="20"/>
                <w:szCs w:val="20"/>
                <w:lang w:eastAsia="zh-CN"/>
              </w:rPr>
            </w:pPr>
            <w:r w:rsidRPr="00730DBF">
              <w:rPr>
                <w:sz w:val="20"/>
                <w:szCs w:val="20"/>
                <w:lang w:eastAsia="zh-CN"/>
              </w:rPr>
              <w:t>9.</w:t>
            </w:r>
          </w:p>
        </w:tc>
        <w:tc>
          <w:tcPr>
            <w:tcW w:w="4678" w:type="dxa"/>
            <w:tcBorders>
              <w:top w:val="single" w:sz="4" w:space="0" w:color="000000"/>
              <w:left w:val="single" w:sz="4" w:space="0" w:color="000000"/>
              <w:bottom w:val="single" w:sz="4" w:space="0" w:color="000000"/>
            </w:tcBorders>
            <w:shd w:val="clear" w:color="auto" w:fill="auto"/>
          </w:tcPr>
          <w:p w:rsidR="00F17CB1" w:rsidRPr="00730DBF" w:rsidRDefault="008D3623" w:rsidP="00F17CB1">
            <w:pPr>
              <w:suppressAutoHyphens/>
              <w:spacing w:after="200" w:line="276" w:lineRule="auto"/>
              <w:rPr>
                <w:sz w:val="20"/>
                <w:szCs w:val="20"/>
                <w:lang w:eastAsia="en-US"/>
              </w:rPr>
            </w:pPr>
            <w:proofErr w:type="gramStart"/>
            <w:r w:rsidRPr="00730DBF">
              <w:rPr>
                <w:sz w:val="20"/>
                <w:szCs w:val="20"/>
                <w:lang w:eastAsia="en-US"/>
              </w:rPr>
              <w:t>Доля закупок у субъектов малого и среднего предпринимательства из числа субъектов малого и среднего предпринимательства, в совокупном годовом стоимостном объёме договоров, заключенных заказчиками, по результатам закупок, осуществляемых в соответствии с Федеральным законом от 18.07.2011 г. № 223- ФЗ «О закупках товаров, работ, услуг отдельными видами юридических лиц», определенным в соответствии с распоряжением Правительства Российской Федерации от 19.04.2016 г. № 717-р</w:t>
            </w:r>
            <w:proofErr w:type="gramEnd"/>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17CB1" w:rsidRPr="00730DBF" w:rsidRDefault="00F17CB1" w:rsidP="00F17CB1">
            <w:pPr>
              <w:suppressAutoHyphens/>
              <w:jc w:val="both"/>
              <w:rPr>
                <w:sz w:val="20"/>
                <w:szCs w:val="20"/>
                <w:vertAlign w:val="subscript"/>
                <w:lang w:eastAsia="zh-CN"/>
              </w:rPr>
            </w:pPr>
            <w:proofErr w:type="spellStart"/>
            <w:r w:rsidRPr="00730DBF">
              <w:rPr>
                <w:sz w:val="20"/>
                <w:szCs w:val="20"/>
                <w:lang w:eastAsia="zh-CN"/>
              </w:rPr>
              <w:t>Д</w:t>
            </w:r>
            <w:r w:rsidRPr="00730DBF">
              <w:rPr>
                <w:sz w:val="20"/>
                <w:szCs w:val="20"/>
                <w:vertAlign w:val="subscript"/>
                <w:lang w:eastAsia="zh-CN"/>
              </w:rPr>
              <w:t>зсмп</w:t>
            </w:r>
            <w:proofErr w:type="spellEnd"/>
            <w:r w:rsidRPr="00730DBF">
              <w:rPr>
                <w:sz w:val="20"/>
                <w:szCs w:val="20"/>
                <w:vertAlign w:val="subscript"/>
                <w:lang w:eastAsia="zh-CN"/>
              </w:rPr>
              <w:t xml:space="preserve"> = </w:t>
            </w:r>
            <m:oMath>
              <m:f>
                <m:fPr>
                  <m:ctrlPr>
                    <w:rPr>
                      <w:rFonts w:ascii="Cambria Math" w:hAnsi="Cambria Math"/>
                      <w:sz w:val="20"/>
                      <w:szCs w:val="20"/>
                      <w:vertAlign w:val="subscript"/>
                      <w:lang w:eastAsia="zh-CN"/>
                    </w:rPr>
                  </m:ctrlPr>
                </m:fPr>
                <m:num>
                  <m:r>
                    <m:rPr>
                      <m:sty m:val="p"/>
                    </m:rPr>
                    <w:rPr>
                      <w:rFonts w:ascii="Cambria Math" w:hAnsi="Cambria Math"/>
                      <w:sz w:val="20"/>
                      <w:szCs w:val="20"/>
                      <w:lang w:eastAsia="zh-CN"/>
                    </w:rPr>
                    <m:t>З</m:t>
                  </m:r>
                  <m:r>
                    <m:rPr>
                      <m:sty m:val="p"/>
                    </m:rPr>
                    <w:rPr>
                      <w:rFonts w:ascii="Cambria Math" w:hAnsi="Cambria Math"/>
                      <w:sz w:val="20"/>
                      <w:szCs w:val="20"/>
                      <w:vertAlign w:val="subscript"/>
                      <w:lang w:eastAsia="zh-CN"/>
                    </w:rPr>
                    <m:t>мсп</m:t>
                  </m:r>
                </m:num>
                <m:den>
                  <m:r>
                    <m:rPr>
                      <m:sty m:val="p"/>
                    </m:rPr>
                    <w:rPr>
                      <w:rFonts w:ascii="Cambria Math" w:hAnsi="Cambria Math"/>
                      <w:sz w:val="20"/>
                      <w:szCs w:val="20"/>
                      <w:lang w:val="en-US" w:eastAsia="zh-CN"/>
                    </w:rPr>
                    <m:t>V</m:t>
                  </m:r>
                  <m:r>
                    <m:rPr>
                      <m:sty m:val="p"/>
                    </m:rPr>
                    <w:rPr>
                      <w:rFonts w:ascii="Cambria Math" w:hAnsi="Cambria Math"/>
                      <w:sz w:val="20"/>
                      <w:szCs w:val="20"/>
                      <w:vertAlign w:val="subscript"/>
                      <w:lang w:eastAsia="zh-CN"/>
                    </w:rPr>
                    <m:t>зак</m:t>
                  </m:r>
                </m:den>
              </m:f>
              <m:r>
                <m:rPr>
                  <m:sty m:val="p"/>
                </m:rPr>
                <w:rPr>
                  <w:rFonts w:ascii="Cambria Math" w:hAnsi="Cambria Math"/>
                  <w:sz w:val="20"/>
                  <w:szCs w:val="20"/>
                  <w:vertAlign w:val="subscript"/>
                  <w:lang w:eastAsia="zh-CN"/>
                </w:rPr>
                <m:t>х100%</m:t>
              </m:r>
            </m:oMath>
            <w:r w:rsidR="005E70F6" w:rsidRPr="00730DBF">
              <w:rPr>
                <w:sz w:val="20"/>
                <w:szCs w:val="20"/>
                <w:vertAlign w:val="subscript"/>
                <w:lang w:eastAsia="zh-CN"/>
              </w:rPr>
              <w:t xml:space="preserve">, </w:t>
            </w:r>
          </w:p>
          <w:p w:rsidR="00F17CB1" w:rsidRPr="00730DBF" w:rsidRDefault="00F17CB1" w:rsidP="00F17CB1">
            <w:pPr>
              <w:suppressAutoHyphens/>
              <w:rPr>
                <w:sz w:val="20"/>
                <w:szCs w:val="20"/>
                <w:lang w:eastAsia="en-US"/>
              </w:rPr>
            </w:pPr>
            <w:r w:rsidRPr="00730DBF">
              <w:rPr>
                <w:sz w:val="20"/>
                <w:szCs w:val="20"/>
                <w:lang w:eastAsia="en-US"/>
              </w:rPr>
              <w:t>где:</w:t>
            </w:r>
          </w:p>
          <w:p w:rsidR="00F17CB1" w:rsidRPr="00730DBF" w:rsidRDefault="00F17CB1" w:rsidP="00F17CB1">
            <w:pPr>
              <w:suppressAutoHyphens/>
              <w:rPr>
                <w:rFonts w:eastAsia="Calibri"/>
                <w:sz w:val="20"/>
                <w:szCs w:val="20"/>
                <w:lang w:eastAsia="en-US"/>
              </w:rPr>
            </w:pPr>
            <w:proofErr w:type="spellStart"/>
            <w:r w:rsidRPr="00730DBF">
              <w:rPr>
                <w:sz w:val="20"/>
                <w:szCs w:val="20"/>
                <w:lang w:eastAsia="en-US"/>
              </w:rPr>
              <w:t>Д</w:t>
            </w:r>
            <w:r w:rsidRPr="00730DBF">
              <w:rPr>
                <w:sz w:val="20"/>
                <w:szCs w:val="20"/>
                <w:vertAlign w:val="subscript"/>
                <w:lang w:eastAsia="en-US"/>
              </w:rPr>
              <w:t>змс</w:t>
            </w:r>
            <w:proofErr w:type="gramStart"/>
            <w:r w:rsidRPr="00730DBF">
              <w:rPr>
                <w:sz w:val="20"/>
                <w:szCs w:val="20"/>
                <w:vertAlign w:val="subscript"/>
                <w:lang w:eastAsia="en-US"/>
              </w:rPr>
              <w:t>п</w:t>
            </w:r>
            <w:proofErr w:type="spellEnd"/>
            <w:r w:rsidRPr="00730DBF">
              <w:rPr>
                <w:sz w:val="20"/>
                <w:szCs w:val="20"/>
                <w:lang w:eastAsia="zh-CN"/>
              </w:rPr>
              <w:t>-</w:t>
            </w:r>
            <w:proofErr w:type="gramEnd"/>
            <w:r w:rsidRPr="00730DBF">
              <w:rPr>
                <w:sz w:val="20"/>
                <w:szCs w:val="20"/>
                <w:lang w:eastAsia="zh-CN"/>
              </w:rPr>
              <w:t xml:space="preserve"> доля закупок у субъектов малого и среднего предпринимательства</w:t>
            </w:r>
            <w:r w:rsidR="005E70F6" w:rsidRPr="00730DBF">
              <w:rPr>
                <w:sz w:val="20"/>
                <w:szCs w:val="20"/>
                <w:lang w:eastAsia="zh-CN"/>
              </w:rPr>
              <w:t>, %</w:t>
            </w:r>
            <w:r w:rsidRPr="00730DBF">
              <w:rPr>
                <w:sz w:val="20"/>
                <w:szCs w:val="20"/>
                <w:lang w:eastAsia="zh-CN"/>
              </w:rPr>
              <w:t>;</w:t>
            </w:r>
          </w:p>
          <w:p w:rsidR="00F17CB1" w:rsidRPr="00730DBF" w:rsidRDefault="00F17CB1" w:rsidP="00F17CB1">
            <w:pPr>
              <w:suppressAutoHyphens/>
              <w:rPr>
                <w:sz w:val="20"/>
                <w:szCs w:val="20"/>
              </w:rPr>
            </w:pPr>
            <w:proofErr w:type="spellStart"/>
            <w:r w:rsidRPr="00730DBF">
              <w:rPr>
                <w:sz w:val="20"/>
                <w:szCs w:val="20"/>
                <w:lang w:eastAsia="zh-CN"/>
              </w:rPr>
              <w:t>З</w:t>
            </w:r>
            <w:r w:rsidRPr="00730DBF">
              <w:rPr>
                <w:sz w:val="20"/>
                <w:szCs w:val="20"/>
                <w:vertAlign w:val="subscript"/>
                <w:lang w:eastAsia="zh-CN"/>
              </w:rPr>
              <w:t>мсп</w:t>
            </w:r>
            <w:proofErr w:type="spellEnd"/>
            <w:r w:rsidRPr="00730DBF">
              <w:rPr>
                <w:sz w:val="20"/>
                <w:szCs w:val="20"/>
                <w:lang w:eastAsia="zh-CN"/>
              </w:rPr>
              <w:t xml:space="preserve"> </w:t>
            </w:r>
            <w:proofErr w:type="gramStart"/>
            <w:r w:rsidRPr="00730DBF">
              <w:rPr>
                <w:sz w:val="20"/>
                <w:szCs w:val="20"/>
                <w:lang w:eastAsia="zh-CN"/>
              </w:rPr>
              <w:t>–с</w:t>
            </w:r>
            <w:proofErr w:type="gramEnd"/>
            <w:r w:rsidRPr="00730DBF">
              <w:rPr>
                <w:sz w:val="20"/>
                <w:szCs w:val="20"/>
                <w:lang w:eastAsia="zh-CN"/>
              </w:rPr>
              <w:t>овокупный годовой стоимостной объем договоров, заключенных заказчиками по результатам закупок у субъектов малого и среднего предпринимательства, руб.;</w:t>
            </w:r>
          </w:p>
          <w:p w:rsidR="00F17CB1" w:rsidRDefault="00F17CB1" w:rsidP="00F17CB1">
            <w:pPr>
              <w:suppressAutoHyphens/>
              <w:jc w:val="both"/>
              <w:rPr>
                <w:sz w:val="20"/>
                <w:szCs w:val="20"/>
                <w:lang w:eastAsia="zh-CN"/>
              </w:rPr>
            </w:pPr>
            <w:r w:rsidRPr="00730DBF">
              <w:rPr>
                <w:sz w:val="20"/>
                <w:szCs w:val="20"/>
                <w:lang w:val="en-US" w:eastAsia="zh-CN"/>
              </w:rPr>
              <w:t>V</w:t>
            </w:r>
            <w:proofErr w:type="spellStart"/>
            <w:r w:rsidRPr="00730DBF">
              <w:rPr>
                <w:sz w:val="20"/>
                <w:szCs w:val="20"/>
                <w:vertAlign w:val="subscript"/>
                <w:lang w:eastAsia="zh-CN"/>
              </w:rPr>
              <w:t>зак</w:t>
            </w:r>
            <w:proofErr w:type="spellEnd"/>
            <w:r w:rsidRPr="00730DBF">
              <w:rPr>
                <w:sz w:val="20"/>
                <w:szCs w:val="20"/>
                <w:lang w:eastAsia="zh-CN"/>
              </w:rPr>
              <w:t xml:space="preserve"> – совокупный годовой стоимостной объем договоров, заключенных заказчиками по результатам закупок, руб.</w:t>
            </w:r>
          </w:p>
          <w:p w:rsidR="00332E79" w:rsidRPr="00730DBF" w:rsidRDefault="00332E79" w:rsidP="00F17CB1">
            <w:pPr>
              <w:suppressAutoHyphens/>
              <w:jc w:val="both"/>
              <w:rPr>
                <w:sz w:val="20"/>
                <w:szCs w:val="20"/>
                <w:lang w:eastAsia="zh-CN"/>
              </w:rPr>
            </w:pPr>
            <w:r>
              <w:rPr>
                <w:sz w:val="20"/>
                <w:szCs w:val="20"/>
                <w:lang w:eastAsia="zh-CN"/>
              </w:rPr>
              <w:t>Измеряется в %.</w:t>
            </w:r>
          </w:p>
        </w:tc>
      </w:tr>
    </w:tbl>
    <w:p w:rsidR="00F17CB1" w:rsidRPr="00730DBF" w:rsidRDefault="00F17CB1" w:rsidP="00CF05C1">
      <w:pPr>
        <w:widowControl w:val="0"/>
        <w:suppressAutoHyphens/>
        <w:autoSpaceDE w:val="0"/>
        <w:autoSpaceDN w:val="0"/>
        <w:adjustRightInd w:val="0"/>
        <w:jc w:val="both"/>
        <w:rPr>
          <w:lang w:eastAsia="zh-CN"/>
        </w:rPr>
      </w:pPr>
    </w:p>
    <w:sectPr w:rsidR="00F17CB1" w:rsidRPr="00730DBF" w:rsidSect="00DB7908">
      <w:pgSz w:w="16838" w:h="11906" w:orient="landscape"/>
      <w:pgMar w:top="851" w:right="567"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CB" w:rsidRDefault="00844CCB" w:rsidP="00A72247">
      <w:r>
        <w:separator/>
      </w:r>
    </w:p>
  </w:endnote>
  <w:endnote w:type="continuationSeparator" w:id="0">
    <w:p w:rsidR="00844CCB" w:rsidRDefault="00844CCB" w:rsidP="00A7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3Font_1">
    <w:altName w:val="MS Gothic"/>
    <w:panose1 w:val="00000000000000000000"/>
    <w:charset w:val="80"/>
    <w:family w:val="swiss"/>
    <w:notTrueType/>
    <w:pitch w:val="default"/>
    <w:sig w:usb0="00000001" w:usb1="08070000" w:usb2="00000010" w:usb3="00000000" w:csb0="00020000" w:csb1="00000000"/>
  </w:font>
  <w:font w:name="T3Font_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Arial">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New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3Font_4">
    <w:altName w:val="MS Gothic"/>
    <w:panose1 w:val="00000000000000000000"/>
    <w:charset w:val="80"/>
    <w:family w:val="swiss"/>
    <w:notTrueType/>
    <w:pitch w:val="default"/>
    <w:sig w:usb0="00000001" w:usb1="08070000" w:usb2="00000010" w:usb3="00000000" w:csb0="00020000" w:csb1="00000000"/>
  </w:font>
  <w:font w:name="T3Font_5">
    <w:altName w:val="MS Gothic"/>
    <w:panose1 w:val="00000000000000000000"/>
    <w:charset w:val="80"/>
    <w:family w:val="swiss"/>
    <w:notTrueType/>
    <w:pitch w:val="default"/>
    <w:sig w:usb0="00000001" w:usb1="08070000" w:usb2="00000010" w:usb3="00000000" w:csb0="00020000" w:csb1="00000000"/>
  </w:font>
  <w:font w:name="T3Font_7">
    <w:altName w:val="MS Gothic"/>
    <w:panose1 w:val="00000000000000000000"/>
    <w:charset w:val="80"/>
    <w:family w:val="swiss"/>
    <w:notTrueType/>
    <w:pitch w:val="default"/>
    <w:sig w:usb0="00000001" w:usb1="08070000" w:usb2="00000010" w:usb3="00000000" w:csb0="00020000" w:csb1="00000000"/>
  </w:font>
  <w:font w:name="T3Font_8">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105132"/>
      <w:docPartObj>
        <w:docPartGallery w:val="Page Numbers (Bottom of Page)"/>
        <w:docPartUnique/>
      </w:docPartObj>
    </w:sdtPr>
    <w:sdtEndPr/>
    <w:sdtContent>
      <w:p w:rsidR="00771DFC" w:rsidRDefault="00771DFC">
        <w:pPr>
          <w:pStyle w:val="a9"/>
          <w:jc w:val="right"/>
        </w:pPr>
        <w:r>
          <w:fldChar w:fldCharType="begin"/>
        </w:r>
        <w:r>
          <w:instrText>PAGE   \* MERGEFORMAT</w:instrText>
        </w:r>
        <w:r>
          <w:fldChar w:fldCharType="separate"/>
        </w:r>
        <w:r w:rsidR="003B531B">
          <w:rPr>
            <w:noProof/>
          </w:rPr>
          <w:t>1</w:t>
        </w:r>
        <w:r>
          <w:fldChar w:fldCharType="end"/>
        </w:r>
      </w:p>
    </w:sdtContent>
  </w:sdt>
  <w:p w:rsidR="00771DFC" w:rsidRDefault="00771D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CB" w:rsidRDefault="00844CCB" w:rsidP="00A72247">
      <w:r>
        <w:separator/>
      </w:r>
    </w:p>
  </w:footnote>
  <w:footnote w:type="continuationSeparator" w:id="0">
    <w:p w:rsidR="00844CCB" w:rsidRDefault="00844CCB" w:rsidP="00A72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B16E6A8A"/>
    <w:name w:val="WW8Num2"/>
    <w:lvl w:ilvl="0">
      <w:start w:val="1"/>
      <w:numFmt w:val="decimal"/>
      <w:lvlText w:val="%1."/>
      <w:lvlJc w:val="left"/>
      <w:pPr>
        <w:tabs>
          <w:tab w:val="num" w:pos="1070"/>
        </w:tabs>
        <w:ind w:left="1070" w:hanging="360"/>
      </w:pPr>
      <w:rPr>
        <w:rFonts w:ascii="Times New Roman" w:hAnsi="Times New Roman" w:cs="Times New Roman"/>
        <w:b w:val="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3">
    <w:nsid w:val="00000004"/>
    <w:multiLevelType w:val="singleLevel"/>
    <w:tmpl w:val="F10CECE4"/>
    <w:name w:val="WW8Num4"/>
    <w:lvl w:ilvl="0">
      <w:start w:val="1"/>
      <w:numFmt w:val="decimal"/>
      <w:lvlText w:val="%1."/>
      <w:lvlJc w:val="left"/>
      <w:pPr>
        <w:tabs>
          <w:tab w:val="num" w:pos="0"/>
        </w:tabs>
        <w:ind w:left="360" w:hanging="360"/>
      </w:pPr>
      <w:rPr>
        <w:rFonts w:ascii="Times New Roman" w:eastAsia="Times New Roman" w:hAnsi="Times New Roman" w:cs="Times New Roman" w:hint="default"/>
        <w:sz w:val="28"/>
        <w:szCs w:val="24"/>
      </w:rPr>
    </w:lvl>
  </w:abstractNum>
  <w:abstractNum w:abstractNumId="4">
    <w:nsid w:val="025366B3"/>
    <w:multiLevelType w:val="hybridMultilevel"/>
    <w:tmpl w:val="7A627B46"/>
    <w:lvl w:ilvl="0" w:tplc="ABFEC77C">
      <w:start w:val="1"/>
      <w:numFmt w:val="decimal"/>
      <w:lvlText w:val="%1."/>
      <w:lvlJc w:val="left"/>
      <w:pPr>
        <w:tabs>
          <w:tab w:val="num" w:pos="1065"/>
        </w:tabs>
        <w:ind w:left="1065"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31104C"/>
    <w:multiLevelType w:val="hybridMultilevel"/>
    <w:tmpl w:val="5CFA3D3E"/>
    <w:lvl w:ilvl="0" w:tplc="F9B653B8">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EC1275"/>
    <w:multiLevelType w:val="hybridMultilevel"/>
    <w:tmpl w:val="693CB2A0"/>
    <w:lvl w:ilvl="0" w:tplc="C59ED0DE">
      <w:start w:val="1"/>
      <w:numFmt w:val="decimal"/>
      <w:lvlText w:val="%1."/>
      <w:lvlJc w:val="left"/>
      <w:pPr>
        <w:ind w:left="828" w:hanging="46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1C2ECF"/>
    <w:multiLevelType w:val="singleLevel"/>
    <w:tmpl w:val="7B806794"/>
    <w:lvl w:ilvl="0">
      <w:start w:val="1"/>
      <w:numFmt w:val="decimal"/>
      <w:lvlText w:val="%1."/>
      <w:lvlJc w:val="left"/>
      <w:pPr>
        <w:tabs>
          <w:tab w:val="num" w:pos="1070"/>
        </w:tabs>
        <w:ind w:left="1070" w:hanging="360"/>
      </w:pPr>
      <w:rPr>
        <w:rFonts w:ascii="Times New Roman" w:eastAsia="Times New Roman" w:hAnsi="Times New Roman" w:cs="Times New Roman"/>
        <w:b w:val="0"/>
        <w:sz w:val="24"/>
        <w:szCs w:val="24"/>
      </w:rPr>
    </w:lvl>
  </w:abstractNum>
  <w:abstractNum w:abstractNumId="8">
    <w:nsid w:val="0A32636D"/>
    <w:multiLevelType w:val="hybridMultilevel"/>
    <w:tmpl w:val="DD746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2914E5"/>
    <w:multiLevelType w:val="hybridMultilevel"/>
    <w:tmpl w:val="9F24D798"/>
    <w:lvl w:ilvl="0" w:tplc="E9F27A3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A3A67CF"/>
    <w:multiLevelType w:val="hybridMultilevel"/>
    <w:tmpl w:val="844E1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7063F"/>
    <w:multiLevelType w:val="hybridMultilevel"/>
    <w:tmpl w:val="8C2631FE"/>
    <w:lvl w:ilvl="0" w:tplc="C85854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306"/>
        </w:tabs>
        <w:ind w:left="1306" w:hanging="360"/>
      </w:pPr>
      <w:rPr>
        <w:rFonts w:ascii="Courier New" w:hAnsi="Courier New" w:cs="Courier New" w:hint="default"/>
      </w:rPr>
    </w:lvl>
    <w:lvl w:ilvl="2" w:tplc="04190005" w:tentative="1">
      <w:start w:val="1"/>
      <w:numFmt w:val="bullet"/>
      <w:lvlText w:val=""/>
      <w:lvlJc w:val="left"/>
      <w:pPr>
        <w:tabs>
          <w:tab w:val="num" w:pos="2026"/>
        </w:tabs>
        <w:ind w:left="2026" w:hanging="360"/>
      </w:pPr>
      <w:rPr>
        <w:rFonts w:ascii="Wingdings" w:hAnsi="Wingdings" w:hint="default"/>
      </w:rPr>
    </w:lvl>
    <w:lvl w:ilvl="3" w:tplc="04190001" w:tentative="1">
      <w:start w:val="1"/>
      <w:numFmt w:val="bullet"/>
      <w:lvlText w:val=""/>
      <w:lvlJc w:val="left"/>
      <w:pPr>
        <w:tabs>
          <w:tab w:val="num" w:pos="2746"/>
        </w:tabs>
        <w:ind w:left="2746" w:hanging="360"/>
      </w:pPr>
      <w:rPr>
        <w:rFonts w:ascii="Symbol" w:hAnsi="Symbol" w:hint="default"/>
      </w:rPr>
    </w:lvl>
    <w:lvl w:ilvl="4" w:tplc="04190003" w:tentative="1">
      <w:start w:val="1"/>
      <w:numFmt w:val="bullet"/>
      <w:lvlText w:val="o"/>
      <w:lvlJc w:val="left"/>
      <w:pPr>
        <w:tabs>
          <w:tab w:val="num" w:pos="3466"/>
        </w:tabs>
        <w:ind w:left="3466" w:hanging="360"/>
      </w:pPr>
      <w:rPr>
        <w:rFonts w:ascii="Courier New" w:hAnsi="Courier New" w:cs="Courier New" w:hint="default"/>
      </w:rPr>
    </w:lvl>
    <w:lvl w:ilvl="5" w:tplc="04190005" w:tentative="1">
      <w:start w:val="1"/>
      <w:numFmt w:val="bullet"/>
      <w:lvlText w:val=""/>
      <w:lvlJc w:val="left"/>
      <w:pPr>
        <w:tabs>
          <w:tab w:val="num" w:pos="4186"/>
        </w:tabs>
        <w:ind w:left="4186" w:hanging="360"/>
      </w:pPr>
      <w:rPr>
        <w:rFonts w:ascii="Wingdings" w:hAnsi="Wingdings" w:hint="default"/>
      </w:rPr>
    </w:lvl>
    <w:lvl w:ilvl="6" w:tplc="04190001" w:tentative="1">
      <w:start w:val="1"/>
      <w:numFmt w:val="bullet"/>
      <w:lvlText w:val=""/>
      <w:lvlJc w:val="left"/>
      <w:pPr>
        <w:tabs>
          <w:tab w:val="num" w:pos="4906"/>
        </w:tabs>
        <w:ind w:left="4906" w:hanging="360"/>
      </w:pPr>
      <w:rPr>
        <w:rFonts w:ascii="Symbol" w:hAnsi="Symbol" w:hint="default"/>
      </w:rPr>
    </w:lvl>
    <w:lvl w:ilvl="7" w:tplc="04190003" w:tentative="1">
      <w:start w:val="1"/>
      <w:numFmt w:val="bullet"/>
      <w:lvlText w:val="o"/>
      <w:lvlJc w:val="left"/>
      <w:pPr>
        <w:tabs>
          <w:tab w:val="num" w:pos="5626"/>
        </w:tabs>
        <w:ind w:left="5626" w:hanging="360"/>
      </w:pPr>
      <w:rPr>
        <w:rFonts w:ascii="Courier New" w:hAnsi="Courier New" w:cs="Courier New" w:hint="default"/>
      </w:rPr>
    </w:lvl>
    <w:lvl w:ilvl="8" w:tplc="04190005" w:tentative="1">
      <w:start w:val="1"/>
      <w:numFmt w:val="bullet"/>
      <w:lvlText w:val=""/>
      <w:lvlJc w:val="left"/>
      <w:pPr>
        <w:tabs>
          <w:tab w:val="num" w:pos="6346"/>
        </w:tabs>
        <w:ind w:left="6346" w:hanging="360"/>
      </w:pPr>
      <w:rPr>
        <w:rFonts w:ascii="Wingdings" w:hAnsi="Wingdings" w:hint="default"/>
      </w:rPr>
    </w:lvl>
  </w:abstractNum>
  <w:abstractNum w:abstractNumId="12">
    <w:nsid w:val="34BF4FBB"/>
    <w:multiLevelType w:val="multilevel"/>
    <w:tmpl w:val="7FBE12F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3">
    <w:nsid w:val="3C59533E"/>
    <w:multiLevelType w:val="hybridMultilevel"/>
    <w:tmpl w:val="9ACAA906"/>
    <w:lvl w:ilvl="0" w:tplc="49581748">
      <w:start w:val="1"/>
      <w:numFmt w:val="decimal"/>
      <w:lvlText w:val="%1."/>
      <w:lvlJc w:val="left"/>
      <w:pPr>
        <w:ind w:left="720" w:hanging="360"/>
      </w:pPr>
      <w:rPr>
        <w:rFonts w:eastAsia="T3Font_1"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231497"/>
    <w:multiLevelType w:val="hybridMultilevel"/>
    <w:tmpl w:val="68DAF1F2"/>
    <w:lvl w:ilvl="0" w:tplc="D47ADE66">
      <w:start w:val="1"/>
      <w:numFmt w:val="decimal"/>
      <w:lvlText w:val="%1."/>
      <w:lvlJc w:val="left"/>
      <w:pPr>
        <w:tabs>
          <w:tab w:val="num" w:pos="786"/>
        </w:tabs>
        <w:ind w:left="786" w:hanging="360"/>
      </w:pPr>
      <w:rPr>
        <w:rFonts w:eastAsia="T3Font_0"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5">
    <w:nsid w:val="475B283B"/>
    <w:multiLevelType w:val="multilevel"/>
    <w:tmpl w:val="FBE65A1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D934FEA"/>
    <w:multiLevelType w:val="hybridMultilevel"/>
    <w:tmpl w:val="1E9A4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4F647D"/>
    <w:multiLevelType w:val="hybridMultilevel"/>
    <w:tmpl w:val="845C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8F0369"/>
    <w:multiLevelType w:val="hybridMultilevel"/>
    <w:tmpl w:val="A59E48A8"/>
    <w:lvl w:ilvl="0" w:tplc="4198BE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3524AA4"/>
    <w:multiLevelType w:val="hybridMultilevel"/>
    <w:tmpl w:val="5D8C2E1E"/>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406"/>
        </w:tabs>
        <w:ind w:left="406" w:hanging="360"/>
      </w:pPr>
      <w:rPr>
        <w:rFonts w:ascii="Courier New" w:hAnsi="Courier New" w:cs="Courier New" w:hint="default"/>
      </w:rPr>
    </w:lvl>
    <w:lvl w:ilvl="2" w:tplc="04190005" w:tentative="1">
      <w:start w:val="1"/>
      <w:numFmt w:val="bullet"/>
      <w:lvlText w:val=""/>
      <w:lvlJc w:val="left"/>
      <w:pPr>
        <w:tabs>
          <w:tab w:val="num" w:pos="1126"/>
        </w:tabs>
        <w:ind w:left="1126" w:hanging="360"/>
      </w:pPr>
      <w:rPr>
        <w:rFonts w:ascii="Wingdings" w:hAnsi="Wingdings" w:hint="default"/>
      </w:rPr>
    </w:lvl>
    <w:lvl w:ilvl="3" w:tplc="04190001" w:tentative="1">
      <w:start w:val="1"/>
      <w:numFmt w:val="bullet"/>
      <w:lvlText w:val=""/>
      <w:lvlJc w:val="left"/>
      <w:pPr>
        <w:tabs>
          <w:tab w:val="num" w:pos="1846"/>
        </w:tabs>
        <w:ind w:left="1846" w:hanging="360"/>
      </w:pPr>
      <w:rPr>
        <w:rFonts w:ascii="Symbol" w:hAnsi="Symbol" w:hint="default"/>
      </w:rPr>
    </w:lvl>
    <w:lvl w:ilvl="4" w:tplc="04190003" w:tentative="1">
      <w:start w:val="1"/>
      <w:numFmt w:val="bullet"/>
      <w:lvlText w:val="o"/>
      <w:lvlJc w:val="left"/>
      <w:pPr>
        <w:tabs>
          <w:tab w:val="num" w:pos="2566"/>
        </w:tabs>
        <w:ind w:left="2566" w:hanging="360"/>
      </w:pPr>
      <w:rPr>
        <w:rFonts w:ascii="Courier New" w:hAnsi="Courier New" w:cs="Courier New" w:hint="default"/>
      </w:rPr>
    </w:lvl>
    <w:lvl w:ilvl="5" w:tplc="04190005" w:tentative="1">
      <w:start w:val="1"/>
      <w:numFmt w:val="bullet"/>
      <w:lvlText w:val=""/>
      <w:lvlJc w:val="left"/>
      <w:pPr>
        <w:tabs>
          <w:tab w:val="num" w:pos="3286"/>
        </w:tabs>
        <w:ind w:left="3286" w:hanging="360"/>
      </w:pPr>
      <w:rPr>
        <w:rFonts w:ascii="Wingdings" w:hAnsi="Wingdings" w:hint="default"/>
      </w:rPr>
    </w:lvl>
    <w:lvl w:ilvl="6" w:tplc="04190001" w:tentative="1">
      <w:start w:val="1"/>
      <w:numFmt w:val="bullet"/>
      <w:lvlText w:val=""/>
      <w:lvlJc w:val="left"/>
      <w:pPr>
        <w:tabs>
          <w:tab w:val="num" w:pos="4006"/>
        </w:tabs>
        <w:ind w:left="4006" w:hanging="360"/>
      </w:pPr>
      <w:rPr>
        <w:rFonts w:ascii="Symbol" w:hAnsi="Symbol" w:hint="default"/>
      </w:rPr>
    </w:lvl>
    <w:lvl w:ilvl="7" w:tplc="04190003" w:tentative="1">
      <w:start w:val="1"/>
      <w:numFmt w:val="bullet"/>
      <w:lvlText w:val="o"/>
      <w:lvlJc w:val="left"/>
      <w:pPr>
        <w:tabs>
          <w:tab w:val="num" w:pos="4726"/>
        </w:tabs>
        <w:ind w:left="4726" w:hanging="360"/>
      </w:pPr>
      <w:rPr>
        <w:rFonts w:ascii="Courier New" w:hAnsi="Courier New" w:cs="Courier New" w:hint="default"/>
      </w:rPr>
    </w:lvl>
    <w:lvl w:ilvl="8" w:tplc="04190005" w:tentative="1">
      <w:start w:val="1"/>
      <w:numFmt w:val="bullet"/>
      <w:lvlText w:val=""/>
      <w:lvlJc w:val="left"/>
      <w:pPr>
        <w:tabs>
          <w:tab w:val="num" w:pos="5446"/>
        </w:tabs>
        <w:ind w:left="5446" w:hanging="360"/>
      </w:pPr>
      <w:rPr>
        <w:rFonts w:ascii="Wingdings" w:hAnsi="Wingdings" w:hint="default"/>
      </w:rPr>
    </w:lvl>
  </w:abstractNum>
  <w:abstractNum w:abstractNumId="20">
    <w:nsid w:val="59072475"/>
    <w:multiLevelType w:val="hybridMultilevel"/>
    <w:tmpl w:val="B43A99DC"/>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1B051E"/>
    <w:multiLevelType w:val="hybridMultilevel"/>
    <w:tmpl w:val="F52E6B36"/>
    <w:lvl w:ilvl="0" w:tplc="C858547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522"/>
        </w:tabs>
        <w:ind w:left="1522" w:hanging="360"/>
      </w:pPr>
      <w:rPr>
        <w:rFonts w:ascii="Courier New" w:hAnsi="Courier New" w:cs="Courier New" w:hint="default"/>
      </w:rPr>
    </w:lvl>
    <w:lvl w:ilvl="2" w:tplc="04190005" w:tentative="1">
      <w:start w:val="1"/>
      <w:numFmt w:val="bullet"/>
      <w:lvlText w:val=""/>
      <w:lvlJc w:val="left"/>
      <w:pPr>
        <w:tabs>
          <w:tab w:val="num" w:pos="2242"/>
        </w:tabs>
        <w:ind w:left="2242" w:hanging="360"/>
      </w:pPr>
      <w:rPr>
        <w:rFonts w:ascii="Wingdings" w:hAnsi="Wingdings" w:hint="default"/>
      </w:rPr>
    </w:lvl>
    <w:lvl w:ilvl="3" w:tplc="04190001" w:tentative="1">
      <w:start w:val="1"/>
      <w:numFmt w:val="bullet"/>
      <w:lvlText w:val=""/>
      <w:lvlJc w:val="left"/>
      <w:pPr>
        <w:tabs>
          <w:tab w:val="num" w:pos="2962"/>
        </w:tabs>
        <w:ind w:left="2962" w:hanging="360"/>
      </w:pPr>
      <w:rPr>
        <w:rFonts w:ascii="Symbol" w:hAnsi="Symbol" w:hint="default"/>
      </w:rPr>
    </w:lvl>
    <w:lvl w:ilvl="4" w:tplc="04190003" w:tentative="1">
      <w:start w:val="1"/>
      <w:numFmt w:val="bullet"/>
      <w:lvlText w:val="o"/>
      <w:lvlJc w:val="left"/>
      <w:pPr>
        <w:tabs>
          <w:tab w:val="num" w:pos="3682"/>
        </w:tabs>
        <w:ind w:left="3682" w:hanging="360"/>
      </w:pPr>
      <w:rPr>
        <w:rFonts w:ascii="Courier New" w:hAnsi="Courier New" w:cs="Courier New" w:hint="default"/>
      </w:rPr>
    </w:lvl>
    <w:lvl w:ilvl="5" w:tplc="04190005" w:tentative="1">
      <w:start w:val="1"/>
      <w:numFmt w:val="bullet"/>
      <w:lvlText w:val=""/>
      <w:lvlJc w:val="left"/>
      <w:pPr>
        <w:tabs>
          <w:tab w:val="num" w:pos="4402"/>
        </w:tabs>
        <w:ind w:left="4402" w:hanging="360"/>
      </w:pPr>
      <w:rPr>
        <w:rFonts w:ascii="Wingdings" w:hAnsi="Wingdings" w:hint="default"/>
      </w:rPr>
    </w:lvl>
    <w:lvl w:ilvl="6" w:tplc="04190001" w:tentative="1">
      <w:start w:val="1"/>
      <w:numFmt w:val="bullet"/>
      <w:lvlText w:val=""/>
      <w:lvlJc w:val="left"/>
      <w:pPr>
        <w:tabs>
          <w:tab w:val="num" w:pos="5122"/>
        </w:tabs>
        <w:ind w:left="5122" w:hanging="360"/>
      </w:pPr>
      <w:rPr>
        <w:rFonts w:ascii="Symbol" w:hAnsi="Symbol" w:hint="default"/>
      </w:rPr>
    </w:lvl>
    <w:lvl w:ilvl="7" w:tplc="04190003" w:tentative="1">
      <w:start w:val="1"/>
      <w:numFmt w:val="bullet"/>
      <w:lvlText w:val="o"/>
      <w:lvlJc w:val="left"/>
      <w:pPr>
        <w:tabs>
          <w:tab w:val="num" w:pos="5842"/>
        </w:tabs>
        <w:ind w:left="5842" w:hanging="360"/>
      </w:pPr>
      <w:rPr>
        <w:rFonts w:ascii="Courier New" w:hAnsi="Courier New" w:cs="Courier New" w:hint="default"/>
      </w:rPr>
    </w:lvl>
    <w:lvl w:ilvl="8" w:tplc="04190005" w:tentative="1">
      <w:start w:val="1"/>
      <w:numFmt w:val="bullet"/>
      <w:lvlText w:val=""/>
      <w:lvlJc w:val="left"/>
      <w:pPr>
        <w:tabs>
          <w:tab w:val="num" w:pos="6562"/>
        </w:tabs>
        <w:ind w:left="6562" w:hanging="360"/>
      </w:pPr>
      <w:rPr>
        <w:rFonts w:ascii="Wingdings" w:hAnsi="Wingdings" w:hint="default"/>
      </w:rPr>
    </w:lvl>
  </w:abstractNum>
  <w:abstractNum w:abstractNumId="22">
    <w:nsid w:val="69997310"/>
    <w:multiLevelType w:val="hybridMultilevel"/>
    <w:tmpl w:val="1816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B53255"/>
    <w:multiLevelType w:val="hybridMultilevel"/>
    <w:tmpl w:val="52F032D6"/>
    <w:lvl w:ilvl="0" w:tplc="A5B0B9B0">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7C7EA2"/>
    <w:multiLevelType w:val="multilevel"/>
    <w:tmpl w:val="62DE7698"/>
    <w:lvl w:ilvl="0">
      <w:start w:val="1"/>
      <w:numFmt w:val="decimal"/>
      <w:lvlText w:val="%1."/>
      <w:lvlJc w:val="left"/>
      <w:pPr>
        <w:tabs>
          <w:tab w:val="num" w:pos="720"/>
        </w:tabs>
        <w:ind w:left="720" w:hanging="360"/>
      </w:pPr>
      <w:rPr>
        <w:rFonts w:hint="default"/>
        <w:b w:val="0"/>
        <w:color w:val="auto"/>
        <w:sz w:val="25"/>
        <w:szCs w:val="25"/>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12"/>
  </w:num>
  <w:num w:numId="2">
    <w:abstractNumId w:val="20"/>
  </w:num>
  <w:num w:numId="3">
    <w:abstractNumId w:val="24"/>
  </w:num>
  <w:num w:numId="4">
    <w:abstractNumId w:val="21"/>
  </w:num>
  <w:num w:numId="5">
    <w:abstractNumId w:val="11"/>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
  </w:num>
  <w:num w:numId="10">
    <w:abstractNumId w:val="0"/>
  </w:num>
  <w:num w:numId="11">
    <w:abstractNumId w:val="22"/>
  </w:num>
  <w:num w:numId="12">
    <w:abstractNumId w:val="10"/>
  </w:num>
  <w:num w:numId="13">
    <w:abstractNumId w:val="2"/>
  </w:num>
  <w:num w:numId="14">
    <w:abstractNumId w:val="3"/>
  </w:num>
  <w:num w:numId="15">
    <w:abstractNumId w:val="6"/>
  </w:num>
  <w:num w:numId="16">
    <w:abstractNumId w:val="14"/>
  </w:num>
  <w:num w:numId="17">
    <w:abstractNumId w:val="8"/>
  </w:num>
  <w:num w:numId="18">
    <w:abstractNumId w:val="16"/>
  </w:num>
  <w:num w:numId="19">
    <w:abstractNumId w:val="5"/>
  </w:num>
  <w:num w:numId="20">
    <w:abstractNumId w:val="4"/>
  </w:num>
  <w:num w:numId="21">
    <w:abstractNumId w:val="9"/>
  </w:num>
  <w:num w:numId="22">
    <w:abstractNumId w:val="18"/>
  </w:num>
  <w:num w:numId="23">
    <w:abstractNumId w:val="13"/>
  </w:num>
  <w:num w:numId="24">
    <w:abstractNumId w:val="1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36"/>
    <w:rsid w:val="000061CC"/>
    <w:rsid w:val="00006783"/>
    <w:rsid w:val="00013FD6"/>
    <w:rsid w:val="00015C38"/>
    <w:rsid w:val="00021077"/>
    <w:rsid w:val="00023089"/>
    <w:rsid w:val="000236BC"/>
    <w:rsid w:val="00024A1A"/>
    <w:rsid w:val="000254BA"/>
    <w:rsid w:val="000322F0"/>
    <w:rsid w:val="00033518"/>
    <w:rsid w:val="0003365A"/>
    <w:rsid w:val="00034ECB"/>
    <w:rsid w:val="00035346"/>
    <w:rsid w:val="00042759"/>
    <w:rsid w:val="000464C9"/>
    <w:rsid w:val="000514CB"/>
    <w:rsid w:val="00064095"/>
    <w:rsid w:val="00067076"/>
    <w:rsid w:val="000710FD"/>
    <w:rsid w:val="00074677"/>
    <w:rsid w:val="0007695B"/>
    <w:rsid w:val="00077B87"/>
    <w:rsid w:val="00085B83"/>
    <w:rsid w:val="000A438C"/>
    <w:rsid w:val="000A71F2"/>
    <w:rsid w:val="000B622A"/>
    <w:rsid w:val="000B67AA"/>
    <w:rsid w:val="000C712E"/>
    <w:rsid w:val="000C7759"/>
    <w:rsid w:val="000C7842"/>
    <w:rsid w:val="000D26C7"/>
    <w:rsid w:val="000D438F"/>
    <w:rsid w:val="000D50EB"/>
    <w:rsid w:val="000D53F3"/>
    <w:rsid w:val="000D59AF"/>
    <w:rsid w:val="000E3B5D"/>
    <w:rsid w:val="000E4991"/>
    <w:rsid w:val="000E4DBF"/>
    <w:rsid w:val="000F0DB7"/>
    <w:rsid w:val="000F1417"/>
    <w:rsid w:val="000F168A"/>
    <w:rsid w:val="000F2641"/>
    <w:rsid w:val="000F3D59"/>
    <w:rsid w:val="000F6E18"/>
    <w:rsid w:val="00102262"/>
    <w:rsid w:val="0011303B"/>
    <w:rsid w:val="001143B9"/>
    <w:rsid w:val="00114965"/>
    <w:rsid w:val="001170FE"/>
    <w:rsid w:val="00123050"/>
    <w:rsid w:val="001242FC"/>
    <w:rsid w:val="00126381"/>
    <w:rsid w:val="00132D3B"/>
    <w:rsid w:val="0014439B"/>
    <w:rsid w:val="00147AC7"/>
    <w:rsid w:val="001503BF"/>
    <w:rsid w:val="00151D9A"/>
    <w:rsid w:val="00160DB4"/>
    <w:rsid w:val="0016103F"/>
    <w:rsid w:val="001726FE"/>
    <w:rsid w:val="0018279E"/>
    <w:rsid w:val="00184C70"/>
    <w:rsid w:val="00184E06"/>
    <w:rsid w:val="001910C6"/>
    <w:rsid w:val="00191755"/>
    <w:rsid w:val="00191FFD"/>
    <w:rsid w:val="0019362F"/>
    <w:rsid w:val="00195332"/>
    <w:rsid w:val="001A151F"/>
    <w:rsid w:val="001B13CD"/>
    <w:rsid w:val="001B5AD3"/>
    <w:rsid w:val="001C035D"/>
    <w:rsid w:val="001C0E1F"/>
    <w:rsid w:val="001C1750"/>
    <w:rsid w:val="001C708F"/>
    <w:rsid w:val="001D1ADF"/>
    <w:rsid w:val="001E0257"/>
    <w:rsid w:val="001E2B55"/>
    <w:rsid w:val="001E32EE"/>
    <w:rsid w:val="001F2274"/>
    <w:rsid w:val="001F3A40"/>
    <w:rsid w:val="00200F85"/>
    <w:rsid w:val="0020501E"/>
    <w:rsid w:val="00205FE8"/>
    <w:rsid w:val="00210679"/>
    <w:rsid w:val="0021208C"/>
    <w:rsid w:val="002134A3"/>
    <w:rsid w:val="00216AD3"/>
    <w:rsid w:val="00220AD9"/>
    <w:rsid w:val="0023041D"/>
    <w:rsid w:val="00234DF3"/>
    <w:rsid w:val="00241217"/>
    <w:rsid w:val="00246C32"/>
    <w:rsid w:val="00251328"/>
    <w:rsid w:val="00253FFB"/>
    <w:rsid w:val="00257AFF"/>
    <w:rsid w:val="00257DB4"/>
    <w:rsid w:val="00262976"/>
    <w:rsid w:val="002655AF"/>
    <w:rsid w:val="00291C66"/>
    <w:rsid w:val="00295706"/>
    <w:rsid w:val="002962BC"/>
    <w:rsid w:val="002974D3"/>
    <w:rsid w:val="002B2AB5"/>
    <w:rsid w:val="002B4C2C"/>
    <w:rsid w:val="002C226C"/>
    <w:rsid w:val="002C76D6"/>
    <w:rsid w:val="002C7AB4"/>
    <w:rsid w:val="002D1712"/>
    <w:rsid w:val="002D23A8"/>
    <w:rsid w:val="002E4B19"/>
    <w:rsid w:val="002E5ED4"/>
    <w:rsid w:val="002E6C1C"/>
    <w:rsid w:val="002F23D3"/>
    <w:rsid w:val="00300FFF"/>
    <w:rsid w:val="00302F40"/>
    <w:rsid w:val="00304D1C"/>
    <w:rsid w:val="003057B6"/>
    <w:rsid w:val="00307F07"/>
    <w:rsid w:val="0031062C"/>
    <w:rsid w:val="00320C0D"/>
    <w:rsid w:val="00324F2F"/>
    <w:rsid w:val="00332E79"/>
    <w:rsid w:val="00334930"/>
    <w:rsid w:val="003359A3"/>
    <w:rsid w:val="003528E8"/>
    <w:rsid w:val="00354D14"/>
    <w:rsid w:val="003626F5"/>
    <w:rsid w:val="00363241"/>
    <w:rsid w:val="003637CA"/>
    <w:rsid w:val="0037003C"/>
    <w:rsid w:val="003717A2"/>
    <w:rsid w:val="00376384"/>
    <w:rsid w:val="0039371F"/>
    <w:rsid w:val="003B0CFC"/>
    <w:rsid w:val="003B531B"/>
    <w:rsid w:val="003C5C4A"/>
    <w:rsid w:val="003D5F64"/>
    <w:rsid w:val="003E0CEF"/>
    <w:rsid w:val="003E1DDB"/>
    <w:rsid w:val="003E4273"/>
    <w:rsid w:val="003E5B3E"/>
    <w:rsid w:val="003E6094"/>
    <w:rsid w:val="00403BE6"/>
    <w:rsid w:val="004047C0"/>
    <w:rsid w:val="00406D29"/>
    <w:rsid w:val="00415D46"/>
    <w:rsid w:val="004238B6"/>
    <w:rsid w:val="00433CDC"/>
    <w:rsid w:val="00443AA2"/>
    <w:rsid w:val="0044530E"/>
    <w:rsid w:val="00460179"/>
    <w:rsid w:val="004660F0"/>
    <w:rsid w:val="00466A1C"/>
    <w:rsid w:val="0047238B"/>
    <w:rsid w:val="00473704"/>
    <w:rsid w:val="00481286"/>
    <w:rsid w:val="004844BB"/>
    <w:rsid w:val="0048782C"/>
    <w:rsid w:val="004910CD"/>
    <w:rsid w:val="004A0CB3"/>
    <w:rsid w:val="004A5684"/>
    <w:rsid w:val="004A590D"/>
    <w:rsid w:val="004B30E8"/>
    <w:rsid w:val="004C5603"/>
    <w:rsid w:val="004C6796"/>
    <w:rsid w:val="004D6042"/>
    <w:rsid w:val="004E5816"/>
    <w:rsid w:val="004F5079"/>
    <w:rsid w:val="005000AF"/>
    <w:rsid w:val="005016EB"/>
    <w:rsid w:val="0051172B"/>
    <w:rsid w:val="0051701E"/>
    <w:rsid w:val="005170EA"/>
    <w:rsid w:val="005267E6"/>
    <w:rsid w:val="0053493E"/>
    <w:rsid w:val="00537AE0"/>
    <w:rsid w:val="00547EA8"/>
    <w:rsid w:val="00554E76"/>
    <w:rsid w:val="0055523D"/>
    <w:rsid w:val="00565DB0"/>
    <w:rsid w:val="00566550"/>
    <w:rsid w:val="00567534"/>
    <w:rsid w:val="00571E91"/>
    <w:rsid w:val="00586BAA"/>
    <w:rsid w:val="00586F03"/>
    <w:rsid w:val="005A25F2"/>
    <w:rsid w:val="005A4888"/>
    <w:rsid w:val="005A63F2"/>
    <w:rsid w:val="005A68A4"/>
    <w:rsid w:val="005B1E9D"/>
    <w:rsid w:val="005B54B3"/>
    <w:rsid w:val="005B61CB"/>
    <w:rsid w:val="005B6972"/>
    <w:rsid w:val="005C32DE"/>
    <w:rsid w:val="005C584F"/>
    <w:rsid w:val="005D2EA2"/>
    <w:rsid w:val="005D319A"/>
    <w:rsid w:val="005D4CA7"/>
    <w:rsid w:val="005E70F6"/>
    <w:rsid w:val="005E7D20"/>
    <w:rsid w:val="005F0D7E"/>
    <w:rsid w:val="005F3CA0"/>
    <w:rsid w:val="006104CC"/>
    <w:rsid w:val="00610764"/>
    <w:rsid w:val="0061085B"/>
    <w:rsid w:val="00612470"/>
    <w:rsid w:val="00613492"/>
    <w:rsid w:val="00613924"/>
    <w:rsid w:val="0061409D"/>
    <w:rsid w:val="00617589"/>
    <w:rsid w:val="00634460"/>
    <w:rsid w:val="00642E14"/>
    <w:rsid w:val="00646B8F"/>
    <w:rsid w:val="00663DCC"/>
    <w:rsid w:val="00672152"/>
    <w:rsid w:val="00682281"/>
    <w:rsid w:val="00694BD0"/>
    <w:rsid w:val="006A232D"/>
    <w:rsid w:val="006B17BA"/>
    <w:rsid w:val="006B2B34"/>
    <w:rsid w:val="006C4F0D"/>
    <w:rsid w:val="006C542C"/>
    <w:rsid w:val="006C6FBB"/>
    <w:rsid w:val="006D15D6"/>
    <w:rsid w:val="006D2C0A"/>
    <w:rsid w:val="006D2FF2"/>
    <w:rsid w:val="006D365D"/>
    <w:rsid w:val="006D6132"/>
    <w:rsid w:val="006E6379"/>
    <w:rsid w:val="006E77D9"/>
    <w:rsid w:val="00701CED"/>
    <w:rsid w:val="00703126"/>
    <w:rsid w:val="0070314C"/>
    <w:rsid w:val="00703A3F"/>
    <w:rsid w:val="00713725"/>
    <w:rsid w:val="007143E6"/>
    <w:rsid w:val="00716102"/>
    <w:rsid w:val="00722F06"/>
    <w:rsid w:val="00727F51"/>
    <w:rsid w:val="00730DBF"/>
    <w:rsid w:val="0073138A"/>
    <w:rsid w:val="007421DE"/>
    <w:rsid w:val="00743DF3"/>
    <w:rsid w:val="00745122"/>
    <w:rsid w:val="00745551"/>
    <w:rsid w:val="00750A71"/>
    <w:rsid w:val="00753C0B"/>
    <w:rsid w:val="00763B56"/>
    <w:rsid w:val="00771DFC"/>
    <w:rsid w:val="00785660"/>
    <w:rsid w:val="0079025F"/>
    <w:rsid w:val="007946BD"/>
    <w:rsid w:val="00797C9A"/>
    <w:rsid w:val="007A0EF0"/>
    <w:rsid w:val="007B0852"/>
    <w:rsid w:val="007B3531"/>
    <w:rsid w:val="007B62B0"/>
    <w:rsid w:val="007B65F3"/>
    <w:rsid w:val="007C706C"/>
    <w:rsid w:val="007D0426"/>
    <w:rsid w:val="007E0D64"/>
    <w:rsid w:val="007F02FF"/>
    <w:rsid w:val="007F21B8"/>
    <w:rsid w:val="007F3F6A"/>
    <w:rsid w:val="007F6358"/>
    <w:rsid w:val="00813778"/>
    <w:rsid w:val="008238EC"/>
    <w:rsid w:val="00825342"/>
    <w:rsid w:val="00825665"/>
    <w:rsid w:val="008316AF"/>
    <w:rsid w:val="00831C92"/>
    <w:rsid w:val="00831F78"/>
    <w:rsid w:val="00837DE9"/>
    <w:rsid w:val="008439EA"/>
    <w:rsid w:val="00844CCB"/>
    <w:rsid w:val="00853630"/>
    <w:rsid w:val="0086445C"/>
    <w:rsid w:val="008646D7"/>
    <w:rsid w:val="008652F5"/>
    <w:rsid w:val="0087622C"/>
    <w:rsid w:val="00884990"/>
    <w:rsid w:val="008A0004"/>
    <w:rsid w:val="008A1A7B"/>
    <w:rsid w:val="008A5CFA"/>
    <w:rsid w:val="008B408C"/>
    <w:rsid w:val="008C5DAE"/>
    <w:rsid w:val="008C726E"/>
    <w:rsid w:val="008D3623"/>
    <w:rsid w:val="008D3CCF"/>
    <w:rsid w:val="008E1FA9"/>
    <w:rsid w:val="008E6ADE"/>
    <w:rsid w:val="008F075B"/>
    <w:rsid w:val="008F21A6"/>
    <w:rsid w:val="00902BBD"/>
    <w:rsid w:val="0091110F"/>
    <w:rsid w:val="00913F27"/>
    <w:rsid w:val="009142AD"/>
    <w:rsid w:val="00924B13"/>
    <w:rsid w:val="00934621"/>
    <w:rsid w:val="009439B7"/>
    <w:rsid w:val="009470EC"/>
    <w:rsid w:val="00951CA0"/>
    <w:rsid w:val="009573FE"/>
    <w:rsid w:val="00965E58"/>
    <w:rsid w:val="009755B4"/>
    <w:rsid w:val="00976453"/>
    <w:rsid w:val="00981ABD"/>
    <w:rsid w:val="00981F10"/>
    <w:rsid w:val="00993544"/>
    <w:rsid w:val="00996180"/>
    <w:rsid w:val="009974B4"/>
    <w:rsid w:val="009A1EE7"/>
    <w:rsid w:val="009A2569"/>
    <w:rsid w:val="009A60D3"/>
    <w:rsid w:val="009A7478"/>
    <w:rsid w:val="009B13B9"/>
    <w:rsid w:val="009B169A"/>
    <w:rsid w:val="009C1DE3"/>
    <w:rsid w:val="009C2F94"/>
    <w:rsid w:val="009D2C3C"/>
    <w:rsid w:val="009D37CC"/>
    <w:rsid w:val="009D5335"/>
    <w:rsid w:val="009E48DC"/>
    <w:rsid w:val="009E5732"/>
    <w:rsid w:val="00A045AD"/>
    <w:rsid w:val="00A16746"/>
    <w:rsid w:val="00A172E8"/>
    <w:rsid w:val="00A32500"/>
    <w:rsid w:val="00A34F79"/>
    <w:rsid w:val="00A434A8"/>
    <w:rsid w:val="00A4733D"/>
    <w:rsid w:val="00A579BC"/>
    <w:rsid w:val="00A71493"/>
    <w:rsid w:val="00A72247"/>
    <w:rsid w:val="00A851BC"/>
    <w:rsid w:val="00A86B64"/>
    <w:rsid w:val="00A86EB3"/>
    <w:rsid w:val="00A907D9"/>
    <w:rsid w:val="00A90AA2"/>
    <w:rsid w:val="00A93D20"/>
    <w:rsid w:val="00AA22F9"/>
    <w:rsid w:val="00AA42C4"/>
    <w:rsid w:val="00AA5C61"/>
    <w:rsid w:val="00AB5767"/>
    <w:rsid w:val="00AB5B15"/>
    <w:rsid w:val="00AB7169"/>
    <w:rsid w:val="00AC3677"/>
    <w:rsid w:val="00AC4578"/>
    <w:rsid w:val="00AD0664"/>
    <w:rsid w:val="00AD55D3"/>
    <w:rsid w:val="00AD600C"/>
    <w:rsid w:val="00AE0524"/>
    <w:rsid w:val="00AE0EBB"/>
    <w:rsid w:val="00AE6B98"/>
    <w:rsid w:val="00B01AC8"/>
    <w:rsid w:val="00B034AA"/>
    <w:rsid w:val="00B0383D"/>
    <w:rsid w:val="00B218B8"/>
    <w:rsid w:val="00B2679C"/>
    <w:rsid w:val="00B33B89"/>
    <w:rsid w:val="00B33C60"/>
    <w:rsid w:val="00B54E98"/>
    <w:rsid w:val="00B71ED0"/>
    <w:rsid w:val="00B7378B"/>
    <w:rsid w:val="00B76DB0"/>
    <w:rsid w:val="00B96226"/>
    <w:rsid w:val="00BA3B8C"/>
    <w:rsid w:val="00BA4AFA"/>
    <w:rsid w:val="00BB45C1"/>
    <w:rsid w:val="00BB7572"/>
    <w:rsid w:val="00BC2237"/>
    <w:rsid w:val="00BD0C99"/>
    <w:rsid w:val="00BD1752"/>
    <w:rsid w:val="00BE20ED"/>
    <w:rsid w:val="00BE4D0C"/>
    <w:rsid w:val="00BE5100"/>
    <w:rsid w:val="00BE6242"/>
    <w:rsid w:val="00BE7F4D"/>
    <w:rsid w:val="00BF6DC6"/>
    <w:rsid w:val="00C02BC9"/>
    <w:rsid w:val="00C04C05"/>
    <w:rsid w:val="00C121C4"/>
    <w:rsid w:val="00C168B3"/>
    <w:rsid w:val="00C34A27"/>
    <w:rsid w:val="00C3691D"/>
    <w:rsid w:val="00C43934"/>
    <w:rsid w:val="00C44730"/>
    <w:rsid w:val="00C45C88"/>
    <w:rsid w:val="00C4625A"/>
    <w:rsid w:val="00C51A33"/>
    <w:rsid w:val="00C61BB1"/>
    <w:rsid w:val="00C75648"/>
    <w:rsid w:val="00C8450F"/>
    <w:rsid w:val="00C855DE"/>
    <w:rsid w:val="00C90124"/>
    <w:rsid w:val="00C93897"/>
    <w:rsid w:val="00C93D94"/>
    <w:rsid w:val="00C941E3"/>
    <w:rsid w:val="00CA7612"/>
    <w:rsid w:val="00CB395D"/>
    <w:rsid w:val="00CC0EB5"/>
    <w:rsid w:val="00CC39A5"/>
    <w:rsid w:val="00CD50AA"/>
    <w:rsid w:val="00CD54C4"/>
    <w:rsid w:val="00CD61A8"/>
    <w:rsid w:val="00CF05C1"/>
    <w:rsid w:val="00CF1376"/>
    <w:rsid w:val="00CF1ED2"/>
    <w:rsid w:val="00CF3357"/>
    <w:rsid w:val="00D00B4C"/>
    <w:rsid w:val="00D03201"/>
    <w:rsid w:val="00D04644"/>
    <w:rsid w:val="00D11AE6"/>
    <w:rsid w:val="00D16C5B"/>
    <w:rsid w:val="00D21D35"/>
    <w:rsid w:val="00D25F77"/>
    <w:rsid w:val="00D357C6"/>
    <w:rsid w:val="00D42C10"/>
    <w:rsid w:val="00D62236"/>
    <w:rsid w:val="00D63472"/>
    <w:rsid w:val="00D65A23"/>
    <w:rsid w:val="00D81E64"/>
    <w:rsid w:val="00D83C8B"/>
    <w:rsid w:val="00D9030E"/>
    <w:rsid w:val="00D93273"/>
    <w:rsid w:val="00DA1D66"/>
    <w:rsid w:val="00DB505A"/>
    <w:rsid w:val="00DB7908"/>
    <w:rsid w:val="00DD160D"/>
    <w:rsid w:val="00DD34E2"/>
    <w:rsid w:val="00DD6BB8"/>
    <w:rsid w:val="00DE3295"/>
    <w:rsid w:val="00DE5E4F"/>
    <w:rsid w:val="00DE6060"/>
    <w:rsid w:val="00DF234C"/>
    <w:rsid w:val="00DF3BBE"/>
    <w:rsid w:val="00E116BF"/>
    <w:rsid w:val="00E1190B"/>
    <w:rsid w:val="00E13CB1"/>
    <w:rsid w:val="00E14A1E"/>
    <w:rsid w:val="00E173FB"/>
    <w:rsid w:val="00E275AA"/>
    <w:rsid w:val="00E37D89"/>
    <w:rsid w:val="00E37E0C"/>
    <w:rsid w:val="00E41E95"/>
    <w:rsid w:val="00E459ED"/>
    <w:rsid w:val="00E54B21"/>
    <w:rsid w:val="00E664C1"/>
    <w:rsid w:val="00E67F4D"/>
    <w:rsid w:val="00E73E93"/>
    <w:rsid w:val="00E82594"/>
    <w:rsid w:val="00E91338"/>
    <w:rsid w:val="00E91CF9"/>
    <w:rsid w:val="00E94FD3"/>
    <w:rsid w:val="00EA1279"/>
    <w:rsid w:val="00EB2E55"/>
    <w:rsid w:val="00EB3F34"/>
    <w:rsid w:val="00EB4FB4"/>
    <w:rsid w:val="00EC0E16"/>
    <w:rsid w:val="00EE01E9"/>
    <w:rsid w:val="00EE6A78"/>
    <w:rsid w:val="00EF0823"/>
    <w:rsid w:val="00EF0E4C"/>
    <w:rsid w:val="00F17A49"/>
    <w:rsid w:val="00F17CB1"/>
    <w:rsid w:val="00F30666"/>
    <w:rsid w:val="00F32FC0"/>
    <w:rsid w:val="00F33618"/>
    <w:rsid w:val="00F33C90"/>
    <w:rsid w:val="00F35C2A"/>
    <w:rsid w:val="00F378E9"/>
    <w:rsid w:val="00F41ED1"/>
    <w:rsid w:val="00F51679"/>
    <w:rsid w:val="00F52EA1"/>
    <w:rsid w:val="00F52F3C"/>
    <w:rsid w:val="00F608EA"/>
    <w:rsid w:val="00F6311B"/>
    <w:rsid w:val="00F66ADF"/>
    <w:rsid w:val="00F76866"/>
    <w:rsid w:val="00F81E25"/>
    <w:rsid w:val="00F81F3D"/>
    <w:rsid w:val="00F83F41"/>
    <w:rsid w:val="00F91FD5"/>
    <w:rsid w:val="00F92BAF"/>
    <w:rsid w:val="00F95D21"/>
    <w:rsid w:val="00FA43F6"/>
    <w:rsid w:val="00FA5D28"/>
    <w:rsid w:val="00FA73AE"/>
    <w:rsid w:val="00FB4945"/>
    <w:rsid w:val="00FC4685"/>
    <w:rsid w:val="00FC6D0B"/>
    <w:rsid w:val="00FD507C"/>
    <w:rsid w:val="00FE609F"/>
    <w:rsid w:val="00FE78A8"/>
    <w:rsid w:val="00FF05A7"/>
    <w:rsid w:val="00FF385A"/>
    <w:rsid w:val="00FF4891"/>
    <w:rsid w:val="00FF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E3295"/>
    <w:pPr>
      <w:keepNext/>
      <w:numPr>
        <w:numId w:val="10"/>
      </w:numPr>
      <w:suppressAutoHyphens/>
      <w:outlineLvl w:val="0"/>
    </w:pPr>
    <w:rPr>
      <w:rFonts w:eastAsia="Arial Unicode MS"/>
      <w:b/>
      <w:bCs/>
      <w:sz w:val="28"/>
      <w:lang w:eastAsia="ar-SA"/>
    </w:rPr>
  </w:style>
  <w:style w:type="paragraph" w:styleId="2">
    <w:name w:val="heading 2"/>
    <w:basedOn w:val="a"/>
    <w:next w:val="a0"/>
    <w:link w:val="20"/>
    <w:qFormat/>
    <w:rsid w:val="00DE3295"/>
    <w:pPr>
      <w:numPr>
        <w:ilvl w:val="1"/>
        <w:numId w:val="10"/>
      </w:numPr>
      <w:suppressAutoHyphens/>
      <w:spacing w:before="280" w:after="280"/>
      <w:outlineLvl w:val="1"/>
    </w:pPr>
    <w:rPr>
      <w:b/>
      <w:bCs/>
      <w:sz w:val="36"/>
      <w:szCs w:val="36"/>
      <w:lang w:eastAsia="ar-SA"/>
    </w:rPr>
  </w:style>
  <w:style w:type="paragraph" w:styleId="3">
    <w:name w:val="heading 3"/>
    <w:basedOn w:val="a"/>
    <w:next w:val="a"/>
    <w:link w:val="30"/>
    <w:uiPriority w:val="9"/>
    <w:unhideWhenUsed/>
    <w:qFormat/>
    <w:rsid w:val="003528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EC0E16"/>
    <w:pPr>
      <w:spacing w:before="100" w:beforeAutospacing="1" w:after="100" w:afterAutospacing="1"/>
      <w:outlineLvl w:val="3"/>
    </w:pPr>
    <w:rPr>
      <w:b/>
      <w:bCs/>
    </w:rPr>
  </w:style>
  <w:style w:type="paragraph" w:styleId="6">
    <w:name w:val="heading 6"/>
    <w:basedOn w:val="a"/>
    <w:next w:val="a"/>
    <w:link w:val="60"/>
    <w:uiPriority w:val="99"/>
    <w:qFormat/>
    <w:rsid w:val="00DE3295"/>
    <w:pPr>
      <w:numPr>
        <w:ilvl w:val="5"/>
        <w:numId w:val="10"/>
      </w:numPr>
      <w:suppressAutoHyphens/>
      <w:spacing w:before="240" w:after="60" w:line="276" w:lineRule="auto"/>
      <w:outlineLvl w:val="5"/>
    </w:pPr>
    <w:rPr>
      <w:rFonts w:eastAsia="Calibri"/>
      <w:b/>
      <w:bCs/>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622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Знак Знак3"/>
    <w:basedOn w:val="a"/>
    <w:next w:val="a"/>
    <w:autoRedefine/>
    <w:rsid w:val="00F83F41"/>
    <w:pPr>
      <w:spacing w:before="60"/>
      <w:jc w:val="center"/>
    </w:pPr>
    <w:rPr>
      <w:szCs w:val="20"/>
      <w:lang w:val="en-US" w:eastAsia="en-US"/>
    </w:rPr>
  </w:style>
  <w:style w:type="paragraph" w:styleId="a4">
    <w:name w:val="Balloon Text"/>
    <w:basedOn w:val="a"/>
    <w:link w:val="a5"/>
    <w:uiPriority w:val="99"/>
    <w:unhideWhenUsed/>
    <w:rsid w:val="000236BC"/>
    <w:rPr>
      <w:rFonts w:ascii="Tahoma" w:hAnsi="Tahoma" w:cs="Tahoma"/>
      <w:sz w:val="16"/>
      <w:szCs w:val="16"/>
    </w:rPr>
  </w:style>
  <w:style w:type="character" w:customStyle="1" w:styleId="a5">
    <w:name w:val="Текст выноски Знак"/>
    <w:basedOn w:val="a1"/>
    <w:link w:val="a4"/>
    <w:uiPriority w:val="99"/>
    <w:rsid w:val="000236BC"/>
    <w:rPr>
      <w:rFonts w:ascii="Tahoma" w:eastAsia="Times New Roman" w:hAnsi="Tahoma" w:cs="Tahoma"/>
      <w:sz w:val="16"/>
      <w:szCs w:val="16"/>
      <w:lang w:eastAsia="ru-RU"/>
    </w:rPr>
  </w:style>
  <w:style w:type="paragraph" w:styleId="a6">
    <w:name w:val="List Paragraph"/>
    <w:basedOn w:val="a"/>
    <w:uiPriority w:val="99"/>
    <w:qFormat/>
    <w:rsid w:val="008C726E"/>
    <w:pPr>
      <w:suppressAutoHyphens/>
      <w:ind w:left="720"/>
    </w:pPr>
    <w:rPr>
      <w:rFonts w:ascii="Calibri" w:hAnsi="Calibri" w:cs="Calibri"/>
      <w:lang w:eastAsia="ar-SA"/>
    </w:rPr>
  </w:style>
  <w:style w:type="paragraph" w:customStyle="1" w:styleId="11">
    <w:name w:val="Абзац списка1"/>
    <w:basedOn w:val="a"/>
    <w:rsid w:val="00C168B3"/>
    <w:pPr>
      <w:widowControl w:val="0"/>
      <w:suppressAutoHyphens/>
      <w:ind w:left="720"/>
    </w:pPr>
    <w:rPr>
      <w:rFonts w:cs="Mangal"/>
      <w:kern w:val="1"/>
      <w:szCs w:val="20"/>
      <w:lang w:eastAsia="hi-IN" w:bidi="hi-IN"/>
    </w:rPr>
  </w:style>
  <w:style w:type="paragraph" w:styleId="a7">
    <w:name w:val="header"/>
    <w:basedOn w:val="a"/>
    <w:link w:val="a8"/>
    <w:uiPriority w:val="99"/>
    <w:unhideWhenUsed/>
    <w:rsid w:val="00A72247"/>
    <w:pPr>
      <w:tabs>
        <w:tab w:val="center" w:pos="4677"/>
        <w:tab w:val="right" w:pos="9355"/>
      </w:tabs>
    </w:pPr>
  </w:style>
  <w:style w:type="character" w:customStyle="1" w:styleId="a8">
    <w:name w:val="Верхний колонтитул Знак"/>
    <w:basedOn w:val="a1"/>
    <w:link w:val="a7"/>
    <w:uiPriority w:val="99"/>
    <w:rsid w:val="00A722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2247"/>
    <w:pPr>
      <w:tabs>
        <w:tab w:val="center" w:pos="4677"/>
        <w:tab w:val="right" w:pos="9355"/>
      </w:tabs>
    </w:pPr>
  </w:style>
  <w:style w:type="character" w:customStyle="1" w:styleId="aa">
    <w:name w:val="Нижний колонтитул Знак"/>
    <w:basedOn w:val="a1"/>
    <w:link w:val="a9"/>
    <w:uiPriority w:val="99"/>
    <w:rsid w:val="00A72247"/>
    <w:rPr>
      <w:rFonts w:ascii="Times New Roman" w:eastAsia="Times New Roman" w:hAnsi="Times New Roman" w:cs="Times New Roman"/>
      <w:sz w:val="24"/>
      <w:szCs w:val="24"/>
      <w:lang w:eastAsia="ru-RU"/>
    </w:rPr>
  </w:style>
  <w:style w:type="paragraph" w:customStyle="1" w:styleId="21">
    <w:name w:val="Абзац списка2"/>
    <w:basedOn w:val="a"/>
    <w:rsid w:val="00A172E8"/>
    <w:pPr>
      <w:widowControl w:val="0"/>
      <w:suppressAutoHyphens/>
      <w:ind w:left="720"/>
    </w:pPr>
    <w:rPr>
      <w:rFonts w:cs="Mangal"/>
      <w:kern w:val="2"/>
      <w:szCs w:val="20"/>
      <w:lang w:eastAsia="hi-IN" w:bidi="hi-IN"/>
    </w:rPr>
  </w:style>
  <w:style w:type="character" w:customStyle="1" w:styleId="10">
    <w:name w:val="Заголовок 1 Знак"/>
    <w:basedOn w:val="a1"/>
    <w:link w:val="1"/>
    <w:uiPriority w:val="99"/>
    <w:rsid w:val="00DE3295"/>
    <w:rPr>
      <w:rFonts w:ascii="Times New Roman" w:eastAsia="Arial Unicode MS" w:hAnsi="Times New Roman" w:cs="Times New Roman"/>
      <w:b/>
      <w:bCs/>
      <w:sz w:val="28"/>
      <w:szCs w:val="24"/>
      <w:lang w:eastAsia="ar-SA"/>
    </w:rPr>
  </w:style>
  <w:style w:type="character" w:customStyle="1" w:styleId="20">
    <w:name w:val="Заголовок 2 Знак"/>
    <w:basedOn w:val="a1"/>
    <w:link w:val="2"/>
    <w:rsid w:val="00DE3295"/>
    <w:rPr>
      <w:rFonts w:ascii="Times New Roman" w:eastAsia="Times New Roman" w:hAnsi="Times New Roman" w:cs="Times New Roman"/>
      <w:b/>
      <w:bCs/>
      <w:sz w:val="36"/>
      <w:szCs w:val="36"/>
      <w:lang w:eastAsia="ar-SA"/>
    </w:rPr>
  </w:style>
  <w:style w:type="character" w:customStyle="1" w:styleId="60">
    <w:name w:val="Заголовок 6 Знак"/>
    <w:basedOn w:val="a1"/>
    <w:link w:val="6"/>
    <w:uiPriority w:val="99"/>
    <w:rsid w:val="00DE3295"/>
    <w:rPr>
      <w:rFonts w:ascii="Times New Roman" w:eastAsia="Calibri" w:hAnsi="Times New Roman" w:cs="Times New Roman"/>
      <w:b/>
      <w:bCs/>
      <w:lang w:eastAsia="ar-SA"/>
    </w:rPr>
  </w:style>
  <w:style w:type="numbering" w:customStyle="1" w:styleId="12">
    <w:name w:val="Нет списка1"/>
    <w:next w:val="a3"/>
    <w:uiPriority w:val="99"/>
    <w:semiHidden/>
    <w:unhideWhenUsed/>
    <w:rsid w:val="00DE3295"/>
  </w:style>
  <w:style w:type="character" w:customStyle="1" w:styleId="WW8Num1z0">
    <w:name w:val="WW8Num1z0"/>
    <w:rsid w:val="00DE3295"/>
    <w:rPr>
      <w:rFonts w:hint="default"/>
      <w:b/>
    </w:rPr>
  </w:style>
  <w:style w:type="character" w:customStyle="1" w:styleId="WW8Num1z1">
    <w:name w:val="WW8Num1z1"/>
    <w:rsid w:val="00DE3295"/>
  </w:style>
  <w:style w:type="character" w:customStyle="1" w:styleId="WW8Num1z2">
    <w:name w:val="WW8Num1z2"/>
    <w:rsid w:val="00DE3295"/>
  </w:style>
  <w:style w:type="character" w:customStyle="1" w:styleId="WW8Num1z3">
    <w:name w:val="WW8Num1z3"/>
    <w:rsid w:val="00DE3295"/>
  </w:style>
  <w:style w:type="character" w:customStyle="1" w:styleId="WW8Num1z4">
    <w:name w:val="WW8Num1z4"/>
    <w:rsid w:val="00DE3295"/>
  </w:style>
  <w:style w:type="character" w:customStyle="1" w:styleId="WW8Num1z5">
    <w:name w:val="WW8Num1z5"/>
    <w:rsid w:val="00DE3295"/>
  </w:style>
  <w:style w:type="character" w:customStyle="1" w:styleId="WW8Num1z6">
    <w:name w:val="WW8Num1z6"/>
    <w:rsid w:val="00DE3295"/>
  </w:style>
  <w:style w:type="character" w:customStyle="1" w:styleId="WW8Num1z7">
    <w:name w:val="WW8Num1z7"/>
    <w:rsid w:val="00DE3295"/>
  </w:style>
  <w:style w:type="character" w:customStyle="1" w:styleId="WW8Num1z8">
    <w:name w:val="WW8Num1z8"/>
    <w:rsid w:val="00DE3295"/>
  </w:style>
  <w:style w:type="character" w:customStyle="1" w:styleId="WW8Num2z0">
    <w:name w:val="WW8Num2z0"/>
    <w:rsid w:val="00DE3295"/>
    <w:rPr>
      <w:rFonts w:ascii="Times New Roman" w:hAnsi="Times New Roman" w:cs="Times New Roman" w:hint="default"/>
      <w:b/>
      <w:sz w:val="28"/>
      <w:szCs w:val="28"/>
    </w:rPr>
  </w:style>
  <w:style w:type="character" w:customStyle="1" w:styleId="WW8Num2z1">
    <w:name w:val="WW8Num2z1"/>
    <w:rsid w:val="00DE3295"/>
  </w:style>
  <w:style w:type="character" w:customStyle="1" w:styleId="WW8Num2z2">
    <w:name w:val="WW8Num2z2"/>
    <w:rsid w:val="00DE3295"/>
  </w:style>
  <w:style w:type="character" w:customStyle="1" w:styleId="WW8Num2z3">
    <w:name w:val="WW8Num2z3"/>
    <w:rsid w:val="00DE3295"/>
  </w:style>
  <w:style w:type="character" w:customStyle="1" w:styleId="WW8Num2z4">
    <w:name w:val="WW8Num2z4"/>
    <w:rsid w:val="00DE3295"/>
  </w:style>
  <w:style w:type="character" w:customStyle="1" w:styleId="WW8Num2z5">
    <w:name w:val="WW8Num2z5"/>
    <w:rsid w:val="00DE3295"/>
  </w:style>
  <w:style w:type="character" w:customStyle="1" w:styleId="WW8Num2z6">
    <w:name w:val="WW8Num2z6"/>
    <w:rsid w:val="00DE3295"/>
  </w:style>
  <w:style w:type="character" w:customStyle="1" w:styleId="WW8Num2z7">
    <w:name w:val="WW8Num2z7"/>
    <w:rsid w:val="00DE3295"/>
  </w:style>
  <w:style w:type="character" w:customStyle="1" w:styleId="WW8Num2z8">
    <w:name w:val="WW8Num2z8"/>
    <w:rsid w:val="00DE3295"/>
  </w:style>
  <w:style w:type="character" w:customStyle="1" w:styleId="WW8Num3z0">
    <w:name w:val="WW8Num3z0"/>
    <w:rsid w:val="00DE3295"/>
    <w:rPr>
      <w:rFonts w:hint="default"/>
    </w:rPr>
  </w:style>
  <w:style w:type="character" w:customStyle="1" w:styleId="WW8Num3z1">
    <w:name w:val="WW8Num3z1"/>
    <w:rsid w:val="00DE3295"/>
  </w:style>
  <w:style w:type="character" w:customStyle="1" w:styleId="WW8Num3z2">
    <w:name w:val="WW8Num3z2"/>
    <w:rsid w:val="00DE3295"/>
  </w:style>
  <w:style w:type="character" w:customStyle="1" w:styleId="WW8Num3z3">
    <w:name w:val="WW8Num3z3"/>
    <w:rsid w:val="00DE3295"/>
  </w:style>
  <w:style w:type="character" w:customStyle="1" w:styleId="WW8Num3z4">
    <w:name w:val="WW8Num3z4"/>
    <w:rsid w:val="00DE3295"/>
  </w:style>
  <w:style w:type="character" w:customStyle="1" w:styleId="WW8Num3z5">
    <w:name w:val="WW8Num3z5"/>
    <w:rsid w:val="00DE3295"/>
  </w:style>
  <w:style w:type="character" w:customStyle="1" w:styleId="WW8Num3z6">
    <w:name w:val="WW8Num3z6"/>
    <w:rsid w:val="00DE3295"/>
  </w:style>
  <w:style w:type="character" w:customStyle="1" w:styleId="WW8Num3z7">
    <w:name w:val="WW8Num3z7"/>
    <w:rsid w:val="00DE3295"/>
  </w:style>
  <w:style w:type="character" w:customStyle="1" w:styleId="WW8Num3z8">
    <w:name w:val="WW8Num3z8"/>
    <w:rsid w:val="00DE3295"/>
  </w:style>
  <w:style w:type="character" w:customStyle="1" w:styleId="13">
    <w:name w:val="Основной шрифт абзаца1"/>
    <w:rsid w:val="00DE3295"/>
  </w:style>
  <w:style w:type="character" w:customStyle="1" w:styleId="ab">
    <w:name w:val="Основной текст с отступом Знак"/>
    <w:rsid w:val="00DE3295"/>
    <w:rPr>
      <w:sz w:val="28"/>
    </w:rPr>
  </w:style>
  <w:style w:type="character" w:customStyle="1" w:styleId="ac">
    <w:name w:val="Основной текст Знак"/>
    <w:rsid w:val="00DE3295"/>
    <w:rPr>
      <w:rFonts w:ascii="Times New Roman CYR" w:hAnsi="Times New Roman CYR" w:cs="Times New Roman CYR"/>
      <w:sz w:val="28"/>
    </w:rPr>
  </w:style>
  <w:style w:type="character" w:styleId="ad">
    <w:name w:val="Hyperlink"/>
    <w:uiPriority w:val="99"/>
    <w:rsid w:val="00DE3295"/>
    <w:rPr>
      <w:color w:val="0000FF"/>
      <w:u w:val="single"/>
    </w:rPr>
  </w:style>
  <w:style w:type="character" w:styleId="ae">
    <w:name w:val="page number"/>
    <w:uiPriority w:val="99"/>
    <w:rsid w:val="00DE3295"/>
  </w:style>
  <w:style w:type="character" w:customStyle="1" w:styleId="af">
    <w:name w:val="Текст сноски Знак"/>
    <w:rsid w:val="00DE3295"/>
    <w:rPr>
      <w:rFonts w:ascii="Calibri" w:hAnsi="Calibri" w:cs="Calibri"/>
    </w:rPr>
  </w:style>
  <w:style w:type="character" w:customStyle="1" w:styleId="af0">
    <w:name w:val="Символ сноски"/>
    <w:rsid w:val="00DE3295"/>
    <w:rPr>
      <w:vertAlign w:val="superscript"/>
    </w:rPr>
  </w:style>
  <w:style w:type="character" w:customStyle="1" w:styleId="apple-converted-space">
    <w:name w:val="apple-converted-space"/>
    <w:uiPriority w:val="99"/>
    <w:rsid w:val="00DE3295"/>
  </w:style>
  <w:style w:type="character" w:customStyle="1" w:styleId="af1">
    <w:name w:val="Текст концевой сноски Знак"/>
    <w:rsid w:val="00DE3295"/>
    <w:rPr>
      <w:rFonts w:ascii="Calibri" w:eastAsia="Calibri" w:hAnsi="Calibri" w:cs="Calibri"/>
    </w:rPr>
  </w:style>
  <w:style w:type="character" w:customStyle="1" w:styleId="af2">
    <w:name w:val="Символы концевой сноски"/>
    <w:rsid w:val="00DE3295"/>
    <w:rPr>
      <w:vertAlign w:val="superscript"/>
    </w:rPr>
  </w:style>
  <w:style w:type="character" w:styleId="af3">
    <w:name w:val="Emphasis"/>
    <w:qFormat/>
    <w:rsid w:val="00DE3295"/>
    <w:rPr>
      <w:i/>
      <w:iCs/>
    </w:rPr>
  </w:style>
  <w:style w:type="character" w:customStyle="1" w:styleId="submenu-table">
    <w:name w:val="submenu-table"/>
    <w:rsid w:val="00DE3295"/>
  </w:style>
  <w:style w:type="character" w:styleId="af4">
    <w:name w:val="FollowedHyperlink"/>
    <w:rsid w:val="00DE3295"/>
    <w:rPr>
      <w:color w:val="800080"/>
      <w:u w:val="single"/>
    </w:rPr>
  </w:style>
  <w:style w:type="character" w:customStyle="1" w:styleId="22">
    <w:name w:val="Основной текст 2 Знак"/>
    <w:rsid w:val="00DE3295"/>
    <w:rPr>
      <w:b/>
      <w:bCs/>
      <w:sz w:val="28"/>
      <w:szCs w:val="24"/>
    </w:rPr>
  </w:style>
  <w:style w:type="character" w:customStyle="1" w:styleId="210">
    <w:name w:val="Основной текст 2 Знак1"/>
    <w:rsid w:val="00DE3295"/>
    <w:rPr>
      <w:rFonts w:ascii="Calibri" w:eastAsia="Calibri" w:hAnsi="Calibri" w:cs="Calibri"/>
      <w:sz w:val="22"/>
      <w:szCs w:val="22"/>
    </w:rPr>
  </w:style>
  <w:style w:type="character" w:customStyle="1" w:styleId="23">
    <w:name w:val="Основной текст с отступом 2 Знак"/>
    <w:rsid w:val="00DE3295"/>
    <w:rPr>
      <w:sz w:val="24"/>
      <w:szCs w:val="24"/>
    </w:rPr>
  </w:style>
  <w:style w:type="paragraph" w:customStyle="1" w:styleId="14">
    <w:name w:val="Заголовок1"/>
    <w:basedOn w:val="a"/>
    <w:next w:val="a0"/>
    <w:rsid w:val="00DE3295"/>
    <w:pPr>
      <w:keepNext/>
      <w:suppressAutoHyphens/>
      <w:spacing w:before="240" w:after="120" w:line="276" w:lineRule="auto"/>
    </w:pPr>
    <w:rPr>
      <w:rFonts w:ascii="Arial" w:eastAsia="Microsoft YaHei" w:hAnsi="Arial" w:cs="Mangal"/>
      <w:sz w:val="28"/>
      <w:szCs w:val="28"/>
      <w:lang w:eastAsia="ar-SA"/>
    </w:rPr>
  </w:style>
  <w:style w:type="paragraph" w:styleId="a0">
    <w:name w:val="Body Text"/>
    <w:basedOn w:val="a"/>
    <w:link w:val="15"/>
    <w:rsid w:val="00DE3295"/>
    <w:pPr>
      <w:suppressAutoHyphens/>
      <w:spacing w:after="120" w:line="360" w:lineRule="atLeast"/>
      <w:jc w:val="both"/>
    </w:pPr>
    <w:rPr>
      <w:rFonts w:ascii="Times New Roman CYR" w:hAnsi="Times New Roman CYR" w:cs="Times New Roman CYR"/>
      <w:sz w:val="28"/>
      <w:szCs w:val="20"/>
      <w:lang w:eastAsia="ar-SA"/>
    </w:rPr>
  </w:style>
  <w:style w:type="character" w:customStyle="1" w:styleId="15">
    <w:name w:val="Основной текст Знак1"/>
    <w:basedOn w:val="a1"/>
    <w:link w:val="a0"/>
    <w:rsid w:val="00DE3295"/>
    <w:rPr>
      <w:rFonts w:ascii="Times New Roman CYR" w:eastAsia="Times New Roman" w:hAnsi="Times New Roman CYR" w:cs="Times New Roman CYR"/>
      <w:sz w:val="28"/>
      <w:szCs w:val="20"/>
      <w:lang w:eastAsia="ar-SA"/>
    </w:rPr>
  </w:style>
  <w:style w:type="paragraph" w:styleId="af5">
    <w:name w:val="List"/>
    <w:basedOn w:val="a0"/>
    <w:rsid w:val="00DE3295"/>
    <w:rPr>
      <w:rFonts w:cs="Mangal"/>
    </w:rPr>
  </w:style>
  <w:style w:type="paragraph" w:customStyle="1" w:styleId="16">
    <w:name w:val="Название1"/>
    <w:basedOn w:val="a"/>
    <w:rsid w:val="00DE329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E329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DE3295"/>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nformat">
    <w:name w:val="ConsPlusNonformat"/>
    <w:rsid w:val="00DE329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8">
    <w:name w:val="Текст выноски Знак1"/>
    <w:basedOn w:val="a1"/>
    <w:rsid w:val="00DE3295"/>
    <w:rPr>
      <w:rFonts w:ascii="Tahoma" w:eastAsia="Calibri" w:hAnsi="Tahoma" w:cs="Tahoma"/>
      <w:sz w:val="16"/>
      <w:szCs w:val="16"/>
      <w:lang w:eastAsia="ar-SA"/>
    </w:rPr>
  </w:style>
  <w:style w:type="paragraph" w:styleId="af6">
    <w:name w:val="Normal (Web)"/>
    <w:basedOn w:val="a"/>
    <w:rsid w:val="00DE3295"/>
    <w:pPr>
      <w:suppressAutoHyphens/>
    </w:pPr>
    <w:rPr>
      <w:lang w:eastAsia="ar-SA"/>
    </w:rPr>
  </w:style>
  <w:style w:type="character" w:customStyle="1" w:styleId="19">
    <w:name w:val="Верхний колонтитул Знак1"/>
    <w:basedOn w:val="a1"/>
    <w:rsid w:val="00DE3295"/>
    <w:rPr>
      <w:rFonts w:ascii="Calibri" w:eastAsia="Calibri" w:hAnsi="Calibri" w:cs="Calibri"/>
      <w:lang w:eastAsia="ar-SA"/>
    </w:rPr>
  </w:style>
  <w:style w:type="character" w:customStyle="1" w:styleId="1a">
    <w:name w:val="Нижний колонтитул Знак1"/>
    <w:basedOn w:val="a1"/>
    <w:uiPriority w:val="99"/>
    <w:rsid w:val="00DE3295"/>
    <w:rPr>
      <w:rFonts w:ascii="Calibri" w:eastAsia="Calibri" w:hAnsi="Calibri" w:cs="Calibri"/>
      <w:lang w:eastAsia="ar-SA"/>
    </w:rPr>
  </w:style>
  <w:style w:type="paragraph" w:styleId="af7">
    <w:name w:val="Body Text Indent"/>
    <w:basedOn w:val="a"/>
    <w:link w:val="1b"/>
    <w:rsid w:val="00DE3295"/>
    <w:pPr>
      <w:suppressAutoHyphens/>
      <w:ind w:firstLine="709"/>
      <w:jc w:val="center"/>
    </w:pPr>
    <w:rPr>
      <w:sz w:val="28"/>
      <w:szCs w:val="20"/>
      <w:lang w:eastAsia="ar-SA"/>
    </w:rPr>
  </w:style>
  <w:style w:type="character" w:customStyle="1" w:styleId="1b">
    <w:name w:val="Основной текст с отступом Знак1"/>
    <w:basedOn w:val="a1"/>
    <w:link w:val="af7"/>
    <w:rsid w:val="00DE3295"/>
    <w:rPr>
      <w:rFonts w:ascii="Times New Roman" w:eastAsia="Times New Roman" w:hAnsi="Times New Roman" w:cs="Times New Roman"/>
      <w:sz w:val="28"/>
      <w:szCs w:val="20"/>
      <w:lang w:eastAsia="ar-SA"/>
    </w:rPr>
  </w:style>
  <w:style w:type="paragraph" w:customStyle="1" w:styleId="Default">
    <w:name w:val="Default"/>
    <w:rsid w:val="00DE329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Normal">
    <w:name w:val="ConsNormal"/>
    <w:rsid w:val="00DE32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8">
    <w:name w:val="Знак"/>
    <w:basedOn w:val="a"/>
    <w:rsid w:val="00DE3295"/>
    <w:pPr>
      <w:suppressAutoHyphens/>
      <w:spacing w:after="160" w:line="240" w:lineRule="exact"/>
    </w:pPr>
    <w:rPr>
      <w:rFonts w:ascii="Verdana" w:hAnsi="Verdana" w:cs="Verdana"/>
      <w:lang w:val="en-US" w:eastAsia="ar-SA"/>
    </w:rPr>
  </w:style>
  <w:style w:type="paragraph" w:customStyle="1" w:styleId="1c">
    <w:name w:val="Без интервала1"/>
    <w:rsid w:val="00DE3295"/>
    <w:pPr>
      <w:suppressAutoHyphens/>
      <w:spacing w:after="0" w:line="240" w:lineRule="auto"/>
    </w:pPr>
    <w:rPr>
      <w:rFonts w:ascii="Times New Roman" w:eastAsia="Times New Roman" w:hAnsi="Times New Roman" w:cs="Times New Roman"/>
      <w:sz w:val="24"/>
      <w:szCs w:val="24"/>
      <w:lang w:eastAsia="ar-SA"/>
    </w:rPr>
  </w:style>
  <w:style w:type="paragraph" w:styleId="af9">
    <w:name w:val="footnote text"/>
    <w:basedOn w:val="a"/>
    <w:link w:val="1d"/>
    <w:rsid w:val="00DE3295"/>
    <w:pPr>
      <w:suppressAutoHyphens/>
      <w:spacing w:after="200" w:line="276" w:lineRule="auto"/>
    </w:pPr>
    <w:rPr>
      <w:rFonts w:ascii="Calibri" w:hAnsi="Calibri" w:cs="Calibri"/>
      <w:sz w:val="20"/>
      <w:szCs w:val="20"/>
      <w:lang w:eastAsia="ar-SA"/>
    </w:rPr>
  </w:style>
  <w:style w:type="character" w:customStyle="1" w:styleId="1d">
    <w:name w:val="Текст сноски Знак1"/>
    <w:basedOn w:val="a1"/>
    <w:link w:val="af9"/>
    <w:rsid w:val="00DE3295"/>
    <w:rPr>
      <w:rFonts w:ascii="Calibri" w:eastAsia="Times New Roman" w:hAnsi="Calibri" w:cs="Calibri"/>
      <w:sz w:val="20"/>
      <w:szCs w:val="20"/>
      <w:lang w:eastAsia="ar-SA"/>
    </w:rPr>
  </w:style>
  <w:style w:type="paragraph" w:customStyle="1" w:styleId="24">
    <w:name w:val="Без интервала2"/>
    <w:rsid w:val="00DE3295"/>
    <w:pPr>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Основной"/>
    <w:basedOn w:val="a"/>
    <w:rsid w:val="00DE3295"/>
    <w:pPr>
      <w:suppressAutoHyphens/>
      <w:spacing w:after="20"/>
      <w:ind w:firstLine="709"/>
      <w:jc w:val="both"/>
    </w:pPr>
    <w:rPr>
      <w:sz w:val="28"/>
      <w:szCs w:val="20"/>
      <w:lang w:eastAsia="ar-SA"/>
    </w:rPr>
  </w:style>
  <w:style w:type="paragraph" w:customStyle="1" w:styleId="1e">
    <w:name w:val="Знак1"/>
    <w:basedOn w:val="a"/>
    <w:rsid w:val="00DE3295"/>
    <w:pPr>
      <w:suppressAutoHyphens/>
      <w:spacing w:after="160" w:line="240" w:lineRule="exact"/>
    </w:pPr>
    <w:rPr>
      <w:rFonts w:eastAsia="Calibri"/>
      <w:sz w:val="20"/>
      <w:szCs w:val="20"/>
      <w:lang w:eastAsia="ar-SA"/>
    </w:rPr>
  </w:style>
  <w:style w:type="paragraph" w:styleId="afb">
    <w:name w:val="No Spacing"/>
    <w:qFormat/>
    <w:rsid w:val="00DE3295"/>
    <w:pPr>
      <w:suppressAutoHyphens/>
      <w:spacing w:after="0" w:line="240" w:lineRule="auto"/>
    </w:pPr>
    <w:rPr>
      <w:rFonts w:ascii="Calibri" w:eastAsia="Calibri" w:hAnsi="Calibri" w:cs="Calibri"/>
      <w:lang w:eastAsia="ar-SA"/>
    </w:rPr>
  </w:style>
  <w:style w:type="paragraph" w:styleId="afc">
    <w:name w:val="endnote text"/>
    <w:basedOn w:val="a"/>
    <w:link w:val="1f"/>
    <w:rsid w:val="00DE3295"/>
    <w:pPr>
      <w:suppressAutoHyphens/>
    </w:pPr>
    <w:rPr>
      <w:rFonts w:ascii="Calibri" w:eastAsia="Calibri" w:hAnsi="Calibri" w:cs="Calibri"/>
      <w:sz w:val="20"/>
      <w:szCs w:val="20"/>
      <w:lang w:eastAsia="ar-SA"/>
    </w:rPr>
  </w:style>
  <w:style w:type="character" w:customStyle="1" w:styleId="1f">
    <w:name w:val="Текст концевой сноски Знак1"/>
    <w:basedOn w:val="a1"/>
    <w:link w:val="afc"/>
    <w:rsid w:val="00DE3295"/>
    <w:rPr>
      <w:rFonts w:ascii="Calibri" w:eastAsia="Calibri" w:hAnsi="Calibri" w:cs="Calibri"/>
      <w:sz w:val="20"/>
      <w:szCs w:val="20"/>
      <w:lang w:eastAsia="ar-SA"/>
    </w:rPr>
  </w:style>
  <w:style w:type="paragraph" w:customStyle="1" w:styleId="1f0">
    <w:name w:val="Стиль1"/>
    <w:basedOn w:val="a"/>
    <w:rsid w:val="00DE3295"/>
    <w:pPr>
      <w:widowControl w:val="0"/>
      <w:suppressAutoHyphens/>
      <w:autoSpaceDE w:val="0"/>
      <w:ind w:firstLine="709"/>
      <w:jc w:val="both"/>
    </w:pPr>
    <w:rPr>
      <w:rFonts w:cs="Calibri"/>
      <w:szCs w:val="22"/>
      <w:lang w:eastAsia="ar-SA"/>
    </w:rPr>
  </w:style>
  <w:style w:type="paragraph" w:customStyle="1" w:styleId="afd">
    <w:name w:val="Постановление"/>
    <w:basedOn w:val="a"/>
    <w:rsid w:val="00DE3295"/>
    <w:pPr>
      <w:suppressAutoHyphens/>
      <w:spacing w:line="360" w:lineRule="atLeast"/>
      <w:jc w:val="center"/>
    </w:pPr>
    <w:rPr>
      <w:spacing w:val="6"/>
      <w:sz w:val="32"/>
      <w:szCs w:val="20"/>
      <w:lang w:eastAsia="ar-SA"/>
    </w:rPr>
  </w:style>
  <w:style w:type="paragraph" w:customStyle="1" w:styleId="xl65">
    <w:name w:val="xl65"/>
    <w:basedOn w:val="a"/>
    <w:rsid w:val="00DE3295"/>
    <w:pPr>
      <w:suppressAutoHyphens/>
      <w:spacing w:before="280" w:after="280"/>
      <w:textAlignment w:val="center"/>
    </w:pPr>
    <w:rPr>
      <w:color w:val="000000"/>
      <w:sz w:val="20"/>
      <w:szCs w:val="20"/>
      <w:lang w:eastAsia="ar-SA"/>
    </w:rPr>
  </w:style>
  <w:style w:type="paragraph" w:customStyle="1" w:styleId="xl66">
    <w:name w:val="xl66"/>
    <w:basedOn w:val="a"/>
    <w:rsid w:val="00DE3295"/>
    <w:pPr>
      <w:suppressAutoHyphens/>
      <w:spacing w:before="280" w:after="280"/>
      <w:textAlignment w:val="center"/>
    </w:pPr>
    <w:rPr>
      <w:color w:val="000000"/>
      <w:sz w:val="20"/>
      <w:szCs w:val="20"/>
      <w:lang w:eastAsia="ar-SA"/>
    </w:rPr>
  </w:style>
  <w:style w:type="paragraph" w:customStyle="1" w:styleId="xl67">
    <w:name w:val="xl67"/>
    <w:basedOn w:val="a"/>
    <w:rsid w:val="00DE3295"/>
    <w:pPr>
      <w:suppressAutoHyphens/>
      <w:spacing w:before="280" w:after="280"/>
      <w:textAlignment w:val="top"/>
    </w:pPr>
    <w:rPr>
      <w:b/>
      <w:bCs/>
      <w:color w:val="000000"/>
      <w:sz w:val="20"/>
      <w:szCs w:val="20"/>
      <w:lang w:eastAsia="ar-SA"/>
    </w:rPr>
  </w:style>
  <w:style w:type="paragraph" w:customStyle="1" w:styleId="xl68">
    <w:name w:val="xl68"/>
    <w:basedOn w:val="a"/>
    <w:rsid w:val="00DE3295"/>
    <w:pPr>
      <w:suppressAutoHyphens/>
      <w:spacing w:before="280" w:after="280"/>
      <w:jc w:val="center"/>
      <w:textAlignment w:val="center"/>
    </w:pPr>
    <w:rPr>
      <w:color w:val="000000"/>
      <w:sz w:val="20"/>
      <w:szCs w:val="20"/>
      <w:lang w:eastAsia="ar-SA"/>
    </w:rPr>
  </w:style>
  <w:style w:type="paragraph" w:customStyle="1" w:styleId="xl69">
    <w:name w:val="xl69"/>
    <w:basedOn w:val="a"/>
    <w:rsid w:val="00DE3295"/>
    <w:pPr>
      <w:suppressAutoHyphens/>
      <w:spacing w:before="280" w:after="280"/>
      <w:jc w:val="center"/>
      <w:textAlignment w:val="center"/>
    </w:pPr>
    <w:rPr>
      <w:b/>
      <w:bCs/>
      <w:color w:val="000000"/>
      <w:sz w:val="20"/>
      <w:szCs w:val="20"/>
      <w:lang w:eastAsia="ar-SA"/>
    </w:rPr>
  </w:style>
  <w:style w:type="paragraph" w:customStyle="1" w:styleId="xl70">
    <w:name w:val="xl70"/>
    <w:basedOn w:val="a"/>
    <w:rsid w:val="00DE3295"/>
    <w:pPr>
      <w:suppressAutoHyphens/>
      <w:spacing w:before="280" w:after="280"/>
      <w:jc w:val="center"/>
      <w:textAlignment w:val="center"/>
    </w:pPr>
    <w:rPr>
      <w:color w:val="000000"/>
      <w:sz w:val="20"/>
      <w:szCs w:val="20"/>
      <w:lang w:eastAsia="ar-SA"/>
    </w:rPr>
  </w:style>
  <w:style w:type="paragraph" w:customStyle="1" w:styleId="xl71">
    <w:name w:val="xl71"/>
    <w:basedOn w:val="a"/>
    <w:rsid w:val="00DE3295"/>
    <w:pPr>
      <w:suppressAutoHyphens/>
      <w:spacing w:before="280" w:after="280"/>
      <w:textAlignment w:val="top"/>
    </w:pPr>
    <w:rPr>
      <w:color w:val="000000"/>
      <w:sz w:val="20"/>
      <w:szCs w:val="20"/>
      <w:lang w:eastAsia="ar-SA"/>
    </w:rPr>
  </w:style>
  <w:style w:type="paragraph" w:customStyle="1" w:styleId="xl72">
    <w:name w:val="xl72"/>
    <w:basedOn w:val="a"/>
    <w:rsid w:val="00DE3295"/>
    <w:pPr>
      <w:suppressAutoHyphens/>
      <w:spacing w:before="280" w:after="280"/>
      <w:jc w:val="center"/>
      <w:textAlignment w:val="center"/>
    </w:pPr>
    <w:rPr>
      <w:color w:val="000000"/>
      <w:sz w:val="20"/>
      <w:szCs w:val="20"/>
      <w:lang w:eastAsia="ar-SA"/>
    </w:rPr>
  </w:style>
  <w:style w:type="paragraph" w:customStyle="1" w:styleId="xl73">
    <w:name w:val="xl73"/>
    <w:basedOn w:val="a"/>
    <w:rsid w:val="00DE3295"/>
    <w:pPr>
      <w:suppressAutoHyphens/>
      <w:spacing w:before="280" w:after="280"/>
      <w:jc w:val="center"/>
      <w:textAlignment w:val="center"/>
    </w:pPr>
    <w:rPr>
      <w:color w:val="000000"/>
      <w:sz w:val="20"/>
      <w:szCs w:val="20"/>
      <w:lang w:eastAsia="ar-SA"/>
    </w:rPr>
  </w:style>
  <w:style w:type="paragraph" w:customStyle="1" w:styleId="xl74">
    <w:name w:val="xl74"/>
    <w:basedOn w:val="a"/>
    <w:rsid w:val="00DE3295"/>
    <w:pPr>
      <w:suppressAutoHyphens/>
      <w:spacing w:before="280" w:after="280"/>
      <w:jc w:val="center"/>
      <w:textAlignment w:val="center"/>
    </w:pPr>
    <w:rPr>
      <w:color w:val="000000"/>
      <w:sz w:val="20"/>
      <w:szCs w:val="20"/>
      <w:lang w:eastAsia="ar-SA"/>
    </w:rPr>
  </w:style>
  <w:style w:type="paragraph" w:customStyle="1" w:styleId="xl75">
    <w:name w:val="xl75"/>
    <w:basedOn w:val="a"/>
    <w:rsid w:val="00DE3295"/>
    <w:pPr>
      <w:suppressAutoHyphens/>
      <w:spacing w:before="280" w:after="280"/>
      <w:textAlignment w:val="top"/>
    </w:pPr>
    <w:rPr>
      <w:color w:val="000000"/>
      <w:sz w:val="20"/>
      <w:szCs w:val="20"/>
      <w:lang w:eastAsia="ar-SA"/>
    </w:rPr>
  </w:style>
  <w:style w:type="paragraph" w:customStyle="1" w:styleId="xl76">
    <w:name w:val="xl76"/>
    <w:basedOn w:val="a"/>
    <w:rsid w:val="00DE3295"/>
    <w:pPr>
      <w:suppressAutoHyphens/>
      <w:spacing w:before="280" w:after="280"/>
      <w:textAlignment w:val="top"/>
    </w:pPr>
    <w:rPr>
      <w:color w:val="000000"/>
      <w:sz w:val="20"/>
      <w:szCs w:val="20"/>
      <w:lang w:eastAsia="ar-SA"/>
    </w:rPr>
  </w:style>
  <w:style w:type="paragraph" w:customStyle="1" w:styleId="xl77">
    <w:name w:val="xl77"/>
    <w:basedOn w:val="a"/>
    <w:rsid w:val="00DE3295"/>
    <w:pPr>
      <w:suppressAutoHyphens/>
      <w:spacing w:before="280" w:after="280"/>
      <w:textAlignment w:val="top"/>
    </w:pPr>
    <w:rPr>
      <w:color w:val="000000"/>
      <w:sz w:val="20"/>
      <w:szCs w:val="20"/>
      <w:lang w:eastAsia="ar-SA"/>
    </w:rPr>
  </w:style>
  <w:style w:type="paragraph" w:customStyle="1" w:styleId="xl78">
    <w:name w:val="xl78"/>
    <w:basedOn w:val="a"/>
    <w:rsid w:val="00DE3295"/>
    <w:pPr>
      <w:suppressAutoHyphens/>
      <w:spacing w:before="280" w:after="280"/>
      <w:textAlignment w:val="center"/>
    </w:pPr>
    <w:rPr>
      <w:color w:val="000000"/>
      <w:sz w:val="20"/>
      <w:szCs w:val="20"/>
      <w:lang w:eastAsia="ar-SA"/>
    </w:rPr>
  </w:style>
  <w:style w:type="paragraph" w:customStyle="1" w:styleId="xl79">
    <w:name w:val="xl79"/>
    <w:basedOn w:val="a"/>
    <w:rsid w:val="00DE3295"/>
    <w:pPr>
      <w:suppressAutoHyphens/>
      <w:spacing w:before="280" w:after="280"/>
      <w:textAlignment w:val="center"/>
    </w:pPr>
    <w:rPr>
      <w:color w:val="000000"/>
      <w:sz w:val="20"/>
      <w:szCs w:val="20"/>
      <w:lang w:eastAsia="ar-SA"/>
    </w:rPr>
  </w:style>
  <w:style w:type="paragraph" w:customStyle="1" w:styleId="xl80">
    <w:name w:val="xl80"/>
    <w:basedOn w:val="a"/>
    <w:rsid w:val="00DE3295"/>
    <w:pPr>
      <w:suppressAutoHyphens/>
      <w:spacing w:before="280" w:after="280"/>
      <w:jc w:val="center"/>
      <w:textAlignment w:val="center"/>
    </w:pPr>
    <w:rPr>
      <w:color w:val="000000"/>
      <w:sz w:val="20"/>
      <w:szCs w:val="20"/>
      <w:lang w:eastAsia="ar-SA"/>
    </w:rPr>
  </w:style>
  <w:style w:type="paragraph" w:customStyle="1" w:styleId="xl81">
    <w:name w:val="xl81"/>
    <w:basedOn w:val="a"/>
    <w:rsid w:val="00DE3295"/>
    <w:pPr>
      <w:suppressAutoHyphens/>
      <w:spacing w:before="280" w:after="280"/>
      <w:textAlignment w:val="top"/>
    </w:pPr>
    <w:rPr>
      <w:color w:val="000000"/>
      <w:sz w:val="20"/>
      <w:szCs w:val="20"/>
      <w:lang w:eastAsia="ar-SA"/>
    </w:rPr>
  </w:style>
  <w:style w:type="paragraph" w:customStyle="1" w:styleId="xl82">
    <w:name w:val="xl82"/>
    <w:basedOn w:val="a"/>
    <w:rsid w:val="00DE3295"/>
    <w:pPr>
      <w:suppressAutoHyphens/>
      <w:spacing w:before="280" w:after="280"/>
      <w:textAlignment w:val="top"/>
    </w:pPr>
    <w:rPr>
      <w:color w:val="000000"/>
      <w:sz w:val="20"/>
      <w:szCs w:val="20"/>
      <w:lang w:eastAsia="ar-SA"/>
    </w:rPr>
  </w:style>
  <w:style w:type="paragraph" w:customStyle="1" w:styleId="xl83">
    <w:name w:val="xl83"/>
    <w:basedOn w:val="a"/>
    <w:rsid w:val="00DE3295"/>
    <w:pPr>
      <w:suppressAutoHyphens/>
      <w:spacing w:before="280" w:after="280"/>
      <w:textAlignment w:val="center"/>
    </w:pPr>
    <w:rPr>
      <w:color w:val="000000"/>
      <w:sz w:val="20"/>
      <w:szCs w:val="20"/>
      <w:lang w:eastAsia="ar-SA"/>
    </w:rPr>
  </w:style>
  <w:style w:type="paragraph" w:customStyle="1" w:styleId="xl84">
    <w:name w:val="xl84"/>
    <w:basedOn w:val="a"/>
    <w:rsid w:val="00DE3295"/>
    <w:pPr>
      <w:suppressAutoHyphens/>
      <w:spacing w:before="280" w:after="280"/>
      <w:textAlignment w:val="top"/>
    </w:pPr>
    <w:rPr>
      <w:color w:val="000000"/>
      <w:sz w:val="20"/>
      <w:szCs w:val="20"/>
      <w:lang w:eastAsia="ar-SA"/>
    </w:rPr>
  </w:style>
  <w:style w:type="paragraph" w:customStyle="1" w:styleId="xl85">
    <w:name w:val="xl85"/>
    <w:basedOn w:val="a"/>
    <w:rsid w:val="00DE3295"/>
    <w:pPr>
      <w:suppressAutoHyphens/>
      <w:spacing w:before="280" w:after="280"/>
      <w:textAlignment w:val="top"/>
    </w:pPr>
    <w:rPr>
      <w:color w:val="000000"/>
      <w:sz w:val="20"/>
      <w:szCs w:val="20"/>
      <w:lang w:eastAsia="ar-SA"/>
    </w:rPr>
  </w:style>
  <w:style w:type="paragraph" w:customStyle="1" w:styleId="xl86">
    <w:name w:val="xl86"/>
    <w:basedOn w:val="a"/>
    <w:rsid w:val="00DE3295"/>
    <w:pPr>
      <w:suppressAutoHyphens/>
      <w:spacing w:before="280" w:after="280"/>
      <w:textAlignment w:val="center"/>
    </w:pPr>
    <w:rPr>
      <w:color w:val="000000"/>
      <w:sz w:val="20"/>
      <w:szCs w:val="20"/>
      <w:lang w:eastAsia="ar-SA"/>
    </w:rPr>
  </w:style>
  <w:style w:type="paragraph" w:customStyle="1" w:styleId="xl87">
    <w:name w:val="xl87"/>
    <w:basedOn w:val="a"/>
    <w:rsid w:val="00DE3295"/>
    <w:pPr>
      <w:suppressAutoHyphens/>
      <w:spacing w:before="280" w:after="280"/>
      <w:textAlignment w:val="center"/>
    </w:pPr>
    <w:rPr>
      <w:color w:val="000000"/>
      <w:sz w:val="20"/>
      <w:szCs w:val="20"/>
      <w:lang w:eastAsia="ar-SA"/>
    </w:rPr>
  </w:style>
  <w:style w:type="paragraph" w:customStyle="1" w:styleId="xl88">
    <w:name w:val="xl88"/>
    <w:basedOn w:val="a"/>
    <w:rsid w:val="00DE3295"/>
    <w:pPr>
      <w:suppressAutoHyphens/>
      <w:spacing w:before="280" w:after="280"/>
      <w:jc w:val="center"/>
      <w:textAlignment w:val="center"/>
    </w:pPr>
    <w:rPr>
      <w:color w:val="000000"/>
      <w:sz w:val="20"/>
      <w:szCs w:val="20"/>
      <w:lang w:eastAsia="ar-SA"/>
    </w:rPr>
  </w:style>
  <w:style w:type="paragraph" w:customStyle="1" w:styleId="xl89">
    <w:name w:val="xl89"/>
    <w:basedOn w:val="a"/>
    <w:rsid w:val="00DE3295"/>
    <w:pPr>
      <w:suppressAutoHyphens/>
      <w:spacing w:before="280" w:after="280"/>
      <w:jc w:val="center"/>
      <w:textAlignment w:val="center"/>
    </w:pPr>
    <w:rPr>
      <w:color w:val="000000"/>
      <w:sz w:val="20"/>
      <w:szCs w:val="20"/>
      <w:lang w:eastAsia="ar-SA"/>
    </w:rPr>
  </w:style>
  <w:style w:type="paragraph" w:customStyle="1" w:styleId="xl90">
    <w:name w:val="xl90"/>
    <w:basedOn w:val="a"/>
    <w:rsid w:val="00DE3295"/>
    <w:pPr>
      <w:suppressAutoHyphens/>
      <w:spacing w:before="280" w:after="280"/>
      <w:jc w:val="center"/>
      <w:textAlignment w:val="center"/>
    </w:pPr>
    <w:rPr>
      <w:color w:val="000000"/>
      <w:sz w:val="20"/>
      <w:szCs w:val="20"/>
      <w:lang w:eastAsia="ar-SA"/>
    </w:rPr>
  </w:style>
  <w:style w:type="paragraph" w:customStyle="1" w:styleId="xl91">
    <w:name w:val="xl91"/>
    <w:basedOn w:val="a"/>
    <w:rsid w:val="00DE3295"/>
    <w:pPr>
      <w:suppressAutoHyphens/>
      <w:spacing w:before="280" w:after="280"/>
      <w:jc w:val="center"/>
      <w:textAlignment w:val="center"/>
    </w:pPr>
    <w:rPr>
      <w:color w:val="000000"/>
      <w:sz w:val="20"/>
      <w:szCs w:val="20"/>
      <w:lang w:eastAsia="ar-SA"/>
    </w:rPr>
  </w:style>
  <w:style w:type="paragraph" w:customStyle="1" w:styleId="xl92">
    <w:name w:val="xl92"/>
    <w:basedOn w:val="a"/>
    <w:rsid w:val="00DE3295"/>
    <w:pPr>
      <w:suppressAutoHyphens/>
      <w:spacing w:before="280" w:after="280"/>
      <w:textAlignment w:val="center"/>
    </w:pPr>
    <w:rPr>
      <w:color w:val="000000"/>
      <w:sz w:val="20"/>
      <w:szCs w:val="20"/>
      <w:lang w:eastAsia="ar-SA"/>
    </w:rPr>
  </w:style>
  <w:style w:type="paragraph" w:customStyle="1" w:styleId="xl93">
    <w:name w:val="xl93"/>
    <w:basedOn w:val="a"/>
    <w:rsid w:val="00DE3295"/>
    <w:pPr>
      <w:suppressAutoHyphens/>
      <w:spacing w:before="280" w:after="280"/>
      <w:textAlignment w:val="center"/>
    </w:pPr>
    <w:rPr>
      <w:color w:val="000000"/>
      <w:sz w:val="20"/>
      <w:szCs w:val="20"/>
      <w:lang w:eastAsia="ar-SA"/>
    </w:rPr>
  </w:style>
  <w:style w:type="paragraph" w:customStyle="1" w:styleId="xl94">
    <w:name w:val="xl94"/>
    <w:basedOn w:val="a"/>
    <w:rsid w:val="00DE3295"/>
    <w:pPr>
      <w:suppressAutoHyphens/>
      <w:spacing w:before="280" w:after="280"/>
      <w:textAlignment w:val="center"/>
    </w:pPr>
    <w:rPr>
      <w:color w:val="000000"/>
      <w:sz w:val="20"/>
      <w:szCs w:val="20"/>
      <w:lang w:eastAsia="ar-SA"/>
    </w:rPr>
  </w:style>
  <w:style w:type="paragraph" w:customStyle="1" w:styleId="xl95">
    <w:name w:val="xl95"/>
    <w:basedOn w:val="a"/>
    <w:rsid w:val="00DE3295"/>
    <w:pPr>
      <w:suppressAutoHyphens/>
      <w:spacing w:before="280" w:after="280"/>
      <w:jc w:val="center"/>
      <w:textAlignment w:val="center"/>
    </w:pPr>
    <w:rPr>
      <w:color w:val="000000"/>
      <w:sz w:val="20"/>
      <w:szCs w:val="20"/>
      <w:lang w:eastAsia="ar-SA"/>
    </w:rPr>
  </w:style>
  <w:style w:type="paragraph" w:customStyle="1" w:styleId="xl96">
    <w:name w:val="xl96"/>
    <w:basedOn w:val="a"/>
    <w:rsid w:val="00DE3295"/>
    <w:pPr>
      <w:suppressAutoHyphens/>
      <w:spacing w:before="280" w:after="280"/>
      <w:jc w:val="center"/>
      <w:textAlignment w:val="center"/>
    </w:pPr>
    <w:rPr>
      <w:color w:val="000000"/>
      <w:sz w:val="20"/>
      <w:szCs w:val="20"/>
      <w:lang w:eastAsia="ar-SA"/>
    </w:rPr>
  </w:style>
  <w:style w:type="paragraph" w:customStyle="1" w:styleId="xl97">
    <w:name w:val="xl97"/>
    <w:basedOn w:val="a"/>
    <w:rsid w:val="00DE3295"/>
    <w:pPr>
      <w:suppressAutoHyphens/>
      <w:spacing w:before="280" w:after="280"/>
      <w:textAlignment w:val="center"/>
    </w:pPr>
    <w:rPr>
      <w:color w:val="000000"/>
      <w:sz w:val="20"/>
      <w:szCs w:val="20"/>
      <w:lang w:eastAsia="ar-SA"/>
    </w:rPr>
  </w:style>
  <w:style w:type="paragraph" w:customStyle="1" w:styleId="xl98">
    <w:name w:val="xl98"/>
    <w:basedOn w:val="a"/>
    <w:rsid w:val="00DE3295"/>
    <w:pPr>
      <w:suppressAutoHyphens/>
      <w:spacing w:before="280" w:after="280"/>
      <w:textAlignment w:val="center"/>
    </w:pPr>
    <w:rPr>
      <w:color w:val="000000"/>
      <w:sz w:val="20"/>
      <w:szCs w:val="20"/>
      <w:lang w:eastAsia="ar-SA"/>
    </w:rPr>
  </w:style>
  <w:style w:type="paragraph" w:customStyle="1" w:styleId="xl99">
    <w:name w:val="xl99"/>
    <w:basedOn w:val="a"/>
    <w:rsid w:val="00DE3295"/>
    <w:pPr>
      <w:suppressAutoHyphens/>
      <w:spacing w:before="280" w:after="280"/>
      <w:jc w:val="center"/>
      <w:textAlignment w:val="center"/>
    </w:pPr>
    <w:rPr>
      <w:color w:val="000000"/>
      <w:sz w:val="20"/>
      <w:szCs w:val="20"/>
      <w:lang w:eastAsia="ar-SA"/>
    </w:rPr>
  </w:style>
  <w:style w:type="paragraph" w:customStyle="1" w:styleId="xl100">
    <w:name w:val="xl100"/>
    <w:basedOn w:val="a"/>
    <w:rsid w:val="00DE3295"/>
    <w:pPr>
      <w:suppressAutoHyphens/>
      <w:spacing w:before="280" w:after="280"/>
      <w:jc w:val="center"/>
      <w:textAlignment w:val="center"/>
    </w:pPr>
    <w:rPr>
      <w:color w:val="000000"/>
      <w:sz w:val="20"/>
      <w:szCs w:val="20"/>
      <w:lang w:eastAsia="ar-SA"/>
    </w:rPr>
  </w:style>
  <w:style w:type="paragraph" w:customStyle="1" w:styleId="xl101">
    <w:name w:val="xl101"/>
    <w:basedOn w:val="a"/>
    <w:rsid w:val="00DE3295"/>
    <w:pPr>
      <w:suppressAutoHyphens/>
      <w:spacing w:before="280" w:after="280"/>
      <w:jc w:val="center"/>
      <w:textAlignment w:val="center"/>
    </w:pPr>
    <w:rPr>
      <w:color w:val="000000"/>
      <w:sz w:val="20"/>
      <w:szCs w:val="20"/>
      <w:lang w:eastAsia="ar-SA"/>
    </w:rPr>
  </w:style>
  <w:style w:type="paragraph" w:customStyle="1" w:styleId="xl102">
    <w:name w:val="xl102"/>
    <w:basedOn w:val="a"/>
    <w:rsid w:val="00DE3295"/>
    <w:pPr>
      <w:suppressAutoHyphens/>
      <w:spacing w:before="280" w:after="280"/>
      <w:jc w:val="center"/>
      <w:textAlignment w:val="center"/>
    </w:pPr>
    <w:rPr>
      <w:color w:val="000000"/>
      <w:sz w:val="20"/>
      <w:szCs w:val="20"/>
      <w:lang w:eastAsia="ar-SA"/>
    </w:rPr>
  </w:style>
  <w:style w:type="paragraph" w:customStyle="1" w:styleId="xl103">
    <w:name w:val="xl103"/>
    <w:basedOn w:val="a"/>
    <w:rsid w:val="00DE3295"/>
    <w:pPr>
      <w:suppressAutoHyphens/>
      <w:spacing w:before="280" w:after="280"/>
      <w:textAlignment w:val="center"/>
    </w:pPr>
    <w:rPr>
      <w:color w:val="000000"/>
      <w:sz w:val="20"/>
      <w:szCs w:val="20"/>
      <w:lang w:eastAsia="ar-SA"/>
    </w:rPr>
  </w:style>
  <w:style w:type="paragraph" w:customStyle="1" w:styleId="xl104">
    <w:name w:val="xl104"/>
    <w:basedOn w:val="a"/>
    <w:rsid w:val="00DE3295"/>
    <w:pPr>
      <w:suppressAutoHyphens/>
      <w:spacing w:before="280" w:after="280"/>
      <w:textAlignment w:val="center"/>
    </w:pPr>
    <w:rPr>
      <w:color w:val="000000"/>
      <w:sz w:val="20"/>
      <w:szCs w:val="20"/>
      <w:lang w:eastAsia="ar-SA"/>
    </w:rPr>
  </w:style>
  <w:style w:type="paragraph" w:customStyle="1" w:styleId="xl105">
    <w:name w:val="xl105"/>
    <w:basedOn w:val="a"/>
    <w:rsid w:val="00DE3295"/>
    <w:pPr>
      <w:suppressAutoHyphens/>
      <w:spacing w:before="280" w:after="280"/>
      <w:jc w:val="center"/>
      <w:textAlignment w:val="center"/>
    </w:pPr>
    <w:rPr>
      <w:color w:val="000000"/>
      <w:sz w:val="20"/>
      <w:szCs w:val="20"/>
      <w:lang w:eastAsia="ar-SA"/>
    </w:rPr>
  </w:style>
  <w:style w:type="paragraph" w:customStyle="1" w:styleId="xl106">
    <w:name w:val="xl106"/>
    <w:basedOn w:val="a"/>
    <w:rsid w:val="00DE3295"/>
    <w:pPr>
      <w:suppressAutoHyphens/>
      <w:spacing w:before="280" w:after="280"/>
      <w:jc w:val="center"/>
      <w:textAlignment w:val="center"/>
    </w:pPr>
    <w:rPr>
      <w:color w:val="000000"/>
      <w:sz w:val="20"/>
      <w:szCs w:val="20"/>
      <w:lang w:eastAsia="ar-SA"/>
    </w:rPr>
  </w:style>
  <w:style w:type="paragraph" w:customStyle="1" w:styleId="xl107">
    <w:name w:val="xl107"/>
    <w:basedOn w:val="a"/>
    <w:rsid w:val="00DE3295"/>
    <w:pPr>
      <w:suppressAutoHyphens/>
      <w:spacing w:before="280" w:after="280"/>
      <w:jc w:val="center"/>
      <w:textAlignment w:val="center"/>
    </w:pPr>
    <w:rPr>
      <w:color w:val="000000"/>
      <w:sz w:val="20"/>
      <w:szCs w:val="20"/>
      <w:lang w:eastAsia="ar-SA"/>
    </w:rPr>
  </w:style>
  <w:style w:type="paragraph" w:customStyle="1" w:styleId="xl108">
    <w:name w:val="xl108"/>
    <w:basedOn w:val="a"/>
    <w:rsid w:val="00DE3295"/>
    <w:pPr>
      <w:suppressAutoHyphens/>
      <w:spacing w:before="280" w:after="280"/>
      <w:textAlignment w:val="center"/>
    </w:pPr>
    <w:rPr>
      <w:color w:val="000000"/>
      <w:sz w:val="20"/>
      <w:szCs w:val="20"/>
      <w:lang w:eastAsia="ar-SA"/>
    </w:rPr>
  </w:style>
  <w:style w:type="paragraph" w:customStyle="1" w:styleId="xl109">
    <w:name w:val="xl109"/>
    <w:basedOn w:val="a"/>
    <w:rsid w:val="00DE3295"/>
    <w:pPr>
      <w:suppressAutoHyphens/>
      <w:spacing w:before="280" w:after="280"/>
      <w:textAlignment w:val="center"/>
    </w:pPr>
    <w:rPr>
      <w:color w:val="000000"/>
      <w:sz w:val="20"/>
      <w:szCs w:val="20"/>
      <w:lang w:eastAsia="ar-SA"/>
    </w:rPr>
  </w:style>
  <w:style w:type="paragraph" w:customStyle="1" w:styleId="xl110">
    <w:name w:val="xl110"/>
    <w:basedOn w:val="a"/>
    <w:rsid w:val="00DE3295"/>
    <w:pPr>
      <w:suppressAutoHyphens/>
      <w:spacing w:before="280" w:after="280"/>
      <w:textAlignment w:val="center"/>
    </w:pPr>
    <w:rPr>
      <w:color w:val="000000"/>
      <w:sz w:val="20"/>
      <w:szCs w:val="20"/>
      <w:lang w:eastAsia="ar-SA"/>
    </w:rPr>
  </w:style>
  <w:style w:type="paragraph" w:customStyle="1" w:styleId="xl111">
    <w:name w:val="xl111"/>
    <w:basedOn w:val="a"/>
    <w:rsid w:val="00DE3295"/>
    <w:pPr>
      <w:suppressAutoHyphens/>
      <w:spacing w:before="280" w:after="280"/>
      <w:textAlignment w:val="center"/>
    </w:pPr>
    <w:rPr>
      <w:color w:val="000000"/>
      <w:sz w:val="20"/>
      <w:szCs w:val="20"/>
      <w:lang w:eastAsia="ar-SA"/>
    </w:rPr>
  </w:style>
  <w:style w:type="paragraph" w:customStyle="1" w:styleId="xl112">
    <w:name w:val="xl112"/>
    <w:basedOn w:val="a"/>
    <w:rsid w:val="00DE3295"/>
    <w:pPr>
      <w:suppressAutoHyphens/>
      <w:spacing w:before="280" w:after="280"/>
      <w:textAlignment w:val="center"/>
    </w:pPr>
    <w:rPr>
      <w:b/>
      <w:bCs/>
      <w:color w:val="000000"/>
      <w:sz w:val="20"/>
      <w:szCs w:val="20"/>
      <w:lang w:eastAsia="ar-SA"/>
    </w:rPr>
  </w:style>
  <w:style w:type="paragraph" w:customStyle="1" w:styleId="xl113">
    <w:name w:val="xl113"/>
    <w:basedOn w:val="a"/>
    <w:rsid w:val="00DE3295"/>
    <w:pPr>
      <w:suppressAutoHyphens/>
      <w:spacing w:before="280" w:after="280"/>
      <w:textAlignment w:val="top"/>
    </w:pPr>
    <w:rPr>
      <w:color w:val="000000"/>
      <w:sz w:val="20"/>
      <w:szCs w:val="20"/>
      <w:lang w:eastAsia="ar-SA"/>
    </w:rPr>
  </w:style>
  <w:style w:type="paragraph" w:customStyle="1" w:styleId="xl114">
    <w:name w:val="xl114"/>
    <w:basedOn w:val="a"/>
    <w:rsid w:val="00DE3295"/>
    <w:pPr>
      <w:suppressAutoHyphens/>
      <w:spacing w:before="280" w:after="280"/>
      <w:textAlignment w:val="top"/>
    </w:pPr>
    <w:rPr>
      <w:color w:val="000000"/>
      <w:sz w:val="20"/>
      <w:szCs w:val="20"/>
      <w:lang w:eastAsia="ar-SA"/>
    </w:rPr>
  </w:style>
  <w:style w:type="paragraph" w:customStyle="1" w:styleId="xl115">
    <w:name w:val="xl115"/>
    <w:basedOn w:val="a"/>
    <w:rsid w:val="00DE3295"/>
    <w:pPr>
      <w:suppressAutoHyphens/>
      <w:spacing w:before="280" w:after="280"/>
      <w:textAlignment w:val="top"/>
    </w:pPr>
    <w:rPr>
      <w:color w:val="000000"/>
      <w:sz w:val="20"/>
      <w:szCs w:val="20"/>
      <w:lang w:eastAsia="ar-SA"/>
    </w:rPr>
  </w:style>
  <w:style w:type="paragraph" w:customStyle="1" w:styleId="xl116">
    <w:name w:val="xl116"/>
    <w:basedOn w:val="a"/>
    <w:rsid w:val="00DE3295"/>
    <w:pPr>
      <w:suppressAutoHyphens/>
      <w:spacing w:before="280" w:after="280"/>
      <w:jc w:val="center"/>
      <w:textAlignment w:val="center"/>
    </w:pPr>
    <w:rPr>
      <w:color w:val="000000"/>
      <w:sz w:val="20"/>
      <w:szCs w:val="20"/>
      <w:lang w:eastAsia="ar-SA"/>
    </w:rPr>
  </w:style>
  <w:style w:type="paragraph" w:customStyle="1" w:styleId="xl117">
    <w:name w:val="xl117"/>
    <w:basedOn w:val="a"/>
    <w:rsid w:val="00DE3295"/>
    <w:pPr>
      <w:suppressAutoHyphens/>
      <w:spacing w:before="280" w:after="280"/>
      <w:jc w:val="center"/>
      <w:textAlignment w:val="center"/>
    </w:pPr>
    <w:rPr>
      <w:color w:val="000000"/>
      <w:sz w:val="20"/>
      <w:szCs w:val="20"/>
      <w:lang w:eastAsia="ar-SA"/>
    </w:rPr>
  </w:style>
  <w:style w:type="paragraph" w:customStyle="1" w:styleId="xl118">
    <w:name w:val="xl118"/>
    <w:basedOn w:val="a"/>
    <w:rsid w:val="00DE3295"/>
    <w:pPr>
      <w:suppressAutoHyphens/>
      <w:spacing w:before="280" w:after="280"/>
      <w:jc w:val="center"/>
      <w:textAlignment w:val="center"/>
    </w:pPr>
    <w:rPr>
      <w:color w:val="000000"/>
      <w:sz w:val="20"/>
      <w:szCs w:val="20"/>
      <w:lang w:eastAsia="ar-SA"/>
    </w:rPr>
  </w:style>
  <w:style w:type="paragraph" w:customStyle="1" w:styleId="xl119">
    <w:name w:val="xl119"/>
    <w:basedOn w:val="a"/>
    <w:rsid w:val="00DE3295"/>
    <w:pPr>
      <w:suppressAutoHyphens/>
      <w:spacing w:before="280" w:after="280"/>
      <w:jc w:val="center"/>
      <w:textAlignment w:val="center"/>
    </w:pPr>
    <w:rPr>
      <w:b/>
      <w:bCs/>
      <w:color w:val="000000"/>
      <w:sz w:val="20"/>
      <w:szCs w:val="20"/>
      <w:lang w:eastAsia="ar-SA"/>
    </w:rPr>
  </w:style>
  <w:style w:type="paragraph" w:customStyle="1" w:styleId="xl120">
    <w:name w:val="xl120"/>
    <w:basedOn w:val="a"/>
    <w:rsid w:val="00DE3295"/>
    <w:pPr>
      <w:suppressAutoHyphens/>
      <w:spacing w:before="280" w:after="280"/>
      <w:jc w:val="center"/>
      <w:textAlignment w:val="center"/>
    </w:pPr>
    <w:rPr>
      <w:b/>
      <w:bCs/>
      <w:color w:val="000000"/>
      <w:sz w:val="20"/>
      <w:szCs w:val="20"/>
      <w:lang w:eastAsia="ar-SA"/>
    </w:rPr>
  </w:style>
  <w:style w:type="paragraph" w:customStyle="1" w:styleId="xl121">
    <w:name w:val="xl121"/>
    <w:basedOn w:val="a"/>
    <w:rsid w:val="00DE3295"/>
    <w:pPr>
      <w:suppressAutoHyphens/>
      <w:spacing w:before="280" w:after="280"/>
      <w:textAlignment w:val="top"/>
    </w:pPr>
    <w:rPr>
      <w:b/>
      <w:bCs/>
      <w:color w:val="000000"/>
      <w:sz w:val="20"/>
      <w:szCs w:val="20"/>
      <w:lang w:eastAsia="ar-SA"/>
    </w:rPr>
  </w:style>
  <w:style w:type="paragraph" w:customStyle="1" w:styleId="xl122">
    <w:name w:val="xl122"/>
    <w:basedOn w:val="a"/>
    <w:rsid w:val="00DE3295"/>
    <w:pPr>
      <w:suppressAutoHyphens/>
      <w:spacing w:before="280" w:after="280"/>
      <w:jc w:val="center"/>
      <w:textAlignment w:val="center"/>
    </w:pPr>
    <w:rPr>
      <w:b/>
      <w:bCs/>
      <w:color w:val="000000"/>
      <w:sz w:val="20"/>
      <w:szCs w:val="20"/>
      <w:lang w:eastAsia="ar-SA"/>
    </w:rPr>
  </w:style>
  <w:style w:type="paragraph" w:customStyle="1" w:styleId="xl123">
    <w:name w:val="xl123"/>
    <w:basedOn w:val="a"/>
    <w:rsid w:val="00DE3295"/>
    <w:pPr>
      <w:suppressAutoHyphens/>
      <w:spacing w:before="280" w:after="280"/>
      <w:jc w:val="center"/>
      <w:textAlignment w:val="center"/>
    </w:pPr>
    <w:rPr>
      <w:b/>
      <w:bCs/>
      <w:color w:val="000000"/>
      <w:sz w:val="20"/>
      <w:szCs w:val="20"/>
      <w:lang w:eastAsia="ar-SA"/>
    </w:rPr>
  </w:style>
  <w:style w:type="paragraph" w:customStyle="1" w:styleId="xl124">
    <w:name w:val="xl124"/>
    <w:basedOn w:val="a"/>
    <w:rsid w:val="00DE3295"/>
    <w:pPr>
      <w:suppressAutoHyphens/>
      <w:spacing w:before="280" w:after="280"/>
      <w:jc w:val="center"/>
      <w:textAlignment w:val="center"/>
    </w:pPr>
    <w:rPr>
      <w:b/>
      <w:bCs/>
      <w:color w:val="000000"/>
      <w:sz w:val="20"/>
      <w:szCs w:val="20"/>
      <w:lang w:eastAsia="ar-SA"/>
    </w:rPr>
  </w:style>
  <w:style w:type="paragraph" w:customStyle="1" w:styleId="xl125">
    <w:name w:val="xl125"/>
    <w:basedOn w:val="a"/>
    <w:rsid w:val="00DE3295"/>
    <w:pPr>
      <w:suppressAutoHyphens/>
      <w:spacing w:before="280" w:after="280"/>
      <w:textAlignment w:val="top"/>
    </w:pPr>
    <w:rPr>
      <w:color w:val="000000"/>
      <w:sz w:val="20"/>
      <w:szCs w:val="20"/>
      <w:lang w:eastAsia="ar-SA"/>
    </w:rPr>
  </w:style>
  <w:style w:type="paragraph" w:customStyle="1" w:styleId="xl126">
    <w:name w:val="xl126"/>
    <w:basedOn w:val="a"/>
    <w:rsid w:val="00DE3295"/>
    <w:pPr>
      <w:suppressAutoHyphens/>
      <w:spacing w:before="280" w:after="280"/>
      <w:textAlignment w:val="top"/>
    </w:pPr>
    <w:rPr>
      <w:b/>
      <w:bCs/>
      <w:color w:val="000000"/>
      <w:sz w:val="20"/>
      <w:szCs w:val="20"/>
      <w:lang w:eastAsia="ar-SA"/>
    </w:rPr>
  </w:style>
  <w:style w:type="paragraph" w:customStyle="1" w:styleId="xl127">
    <w:name w:val="xl127"/>
    <w:basedOn w:val="a"/>
    <w:rsid w:val="00DE3295"/>
    <w:pPr>
      <w:suppressAutoHyphens/>
      <w:spacing w:before="280" w:after="280"/>
      <w:jc w:val="center"/>
      <w:textAlignment w:val="center"/>
    </w:pPr>
    <w:rPr>
      <w:b/>
      <w:bCs/>
      <w:color w:val="000000"/>
      <w:sz w:val="20"/>
      <w:szCs w:val="20"/>
      <w:lang w:eastAsia="ar-SA"/>
    </w:rPr>
  </w:style>
  <w:style w:type="paragraph" w:customStyle="1" w:styleId="xl128">
    <w:name w:val="xl128"/>
    <w:basedOn w:val="a"/>
    <w:rsid w:val="00DE3295"/>
    <w:pPr>
      <w:suppressAutoHyphens/>
      <w:spacing w:before="280" w:after="280"/>
      <w:jc w:val="center"/>
      <w:textAlignment w:val="center"/>
    </w:pPr>
    <w:rPr>
      <w:b/>
      <w:bCs/>
      <w:color w:val="000000"/>
      <w:sz w:val="20"/>
      <w:szCs w:val="20"/>
      <w:lang w:eastAsia="ar-SA"/>
    </w:rPr>
  </w:style>
  <w:style w:type="paragraph" w:customStyle="1" w:styleId="xl129">
    <w:name w:val="xl129"/>
    <w:basedOn w:val="a"/>
    <w:rsid w:val="00DE3295"/>
    <w:pPr>
      <w:suppressAutoHyphens/>
      <w:spacing w:before="280" w:after="280"/>
      <w:textAlignment w:val="top"/>
    </w:pPr>
    <w:rPr>
      <w:b/>
      <w:bCs/>
      <w:color w:val="000000"/>
      <w:sz w:val="20"/>
      <w:szCs w:val="20"/>
      <w:lang w:eastAsia="ar-SA"/>
    </w:rPr>
  </w:style>
  <w:style w:type="paragraph" w:customStyle="1" w:styleId="xl130">
    <w:name w:val="xl130"/>
    <w:basedOn w:val="a"/>
    <w:rsid w:val="00DE3295"/>
    <w:pPr>
      <w:suppressAutoHyphens/>
      <w:spacing w:before="280" w:after="280"/>
      <w:textAlignment w:val="top"/>
    </w:pPr>
    <w:rPr>
      <w:color w:val="000000"/>
      <w:sz w:val="20"/>
      <w:szCs w:val="20"/>
      <w:lang w:eastAsia="ar-SA"/>
    </w:rPr>
  </w:style>
  <w:style w:type="paragraph" w:customStyle="1" w:styleId="xl131">
    <w:name w:val="xl131"/>
    <w:basedOn w:val="a"/>
    <w:rsid w:val="00DE3295"/>
    <w:pPr>
      <w:suppressAutoHyphens/>
      <w:spacing w:before="280" w:after="280"/>
      <w:textAlignment w:val="top"/>
    </w:pPr>
    <w:rPr>
      <w:b/>
      <w:bCs/>
      <w:color w:val="000000"/>
      <w:sz w:val="20"/>
      <w:szCs w:val="20"/>
      <w:lang w:eastAsia="ar-SA"/>
    </w:rPr>
  </w:style>
  <w:style w:type="paragraph" w:customStyle="1" w:styleId="xl132">
    <w:name w:val="xl132"/>
    <w:basedOn w:val="a"/>
    <w:rsid w:val="00DE3295"/>
    <w:pPr>
      <w:suppressAutoHyphens/>
      <w:spacing w:before="280" w:after="280"/>
      <w:textAlignment w:val="top"/>
    </w:pPr>
    <w:rPr>
      <w:color w:val="000000"/>
      <w:sz w:val="20"/>
      <w:szCs w:val="20"/>
      <w:lang w:eastAsia="ar-SA"/>
    </w:rPr>
  </w:style>
  <w:style w:type="paragraph" w:customStyle="1" w:styleId="xl133">
    <w:name w:val="xl133"/>
    <w:basedOn w:val="a"/>
    <w:rsid w:val="00DE3295"/>
    <w:pPr>
      <w:suppressAutoHyphens/>
      <w:spacing w:before="280" w:after="280"/>
      <w:textAlignment w:val="top"/>
    </w:pPr>
    <w:rPr>
      <w:b/>
      <w:bCs/>
      <w:color w:val="000000"/>
      <w:sz w:val="20"/>
      <w:szCs w:val="20"/>
      <w:lang w:eastAsia="ar-SA"/>
    </w:rPr>
  </w:style>
  <w:style w:type="paragraph" w:customStyle="1" w:styleId="xl134">
    <w:name w:val="xl134"/>
    <w:basedOn w:val="a"/>
    <w:rsid w:val="00DE3295"/>
    <w:pPr>
      <w:suppressAutoHyphens/>
      <w:spacing w:before="280" w:after="280"/>
      <w:jc w:val="center"/>
      <w:textAlignment w:val="center"/>
    </w:pPr>
    <w:rPr>
      <w:b/>
      <w:bCs/>
      <w:color w:val="000000"/>
      <w:sz w:val="20"/>
      <w:szCs w:val="20"/>
      <w:lang w:eastAsia="ar-SA"/>
    </w:rPr>
  </w:style>
  <w:style w:type="paragraph" w:customStyle="1" w:styleId="xl135">
    <w:name w:val="xl135"/>
    <w:basedOn w:val="a"/>
    <w:rsid w:val="00DE3295"/>
    <w:pPr>
      <w:suppressAutoHyphens/>
      <w:spacing w:before="280" w:after="280"/>
      <w:jc w:val="center"/>
      <w:textAlignment w:val="center"/>
    </w:pPr>
    <w:rPr>
      <w:b/>
      <w:bCs/>
      <w:color w:val="000000"/>
      <w:sz w:val="20"/>
      <w:szCs w:val="20"/>
      <w:lang w:eastAsia="ar-SA"/>
    </w:rPr>
  </w:style>
  <w:style w:type="paragraph" w:customStyle="1" w:styleId="xl136">
    <w:name w:val="xl136"/>
    <w:basedOn w:val="a"/>
    <w:rsid w:val="00DE3295"/>
    <w:pPr>
      <w:suppressAutoHyphens/>
      <w:spacing w:before="280" w:after="280"/>
      <w:textAlignment w:val="top"/>
    </w:pPr>
    <w:rPr>
      <w:b/>
      <w:bCs/>
      <w:color w:val="000000"/>
      <w:sz w:val="20"/>
      <w:szCs w:val="20"/>
      <w:lang w:eastAsia="ar-SA"/>
    </w:rPr>
  </w:style>
  <w:style w:type="paragraph" w:customStyle="1" w:styleId="xl137">
    <w:name w:val="xl137"/>
    <w:basedOn w:val="a"/>
    <w:rsid w:val="00DE3295"/>
    <w:pPr>
      <w:suppressAutoHyphens/>
      <w:spacing w:before="280" w:after="280"/>
      <w:textAlignment w:val="top"/>
    </w:pPr>
    <w:rPr>
      <w:b/>
      <w:bCs/>
      <w:color w:val="000000"/>
      <w:sz w:val="20"/>
      <w:szCs w:val="20"/>
      <w:lang w:eastAsia="ar-SA"/>
    </w:rPr>
  </w:style>
  <w:style w:type="paragraph" w:customStyle="1" w:styleId="xl138">
    <w:name w:val="xl138"/>
    <w:basedOn w:val="a"/>
    <w:rsid w:val="00DE3295"/>
    <w:pPr>
      <w:suppressAutoHyphens/>
      <w:spacing w:before="280" w:after="280"/>
      <w:textAlignment w:val="top"/>
    </w:pPr>
    <w:rPr>
      <w:b/>
      <w:bCs/>
      <w:color w:val="000000"/>
      <w:sz w:val="20"/>
      <w:szCs w:val="20"/>
      <w:lang w:eastAsia="ar-SA"/>
    </w:rPr>
  </w:style>
  <w:style w:type="paragraph" w:customStyle="1" w:styleId="xl139">
    <w:name w:val="xl139"/>
    <w:basedOn w:val="a"/>
    <w:rsid w:val="00DE3295"/>
    <w:pPr>
      <w:suppressAutoHyphens/>
      <w:spacing w:before="280" w:after="280"/>
      <w:textAlignment w:val="top"/>
    </w:pPr>
    <w:rPr>
      <w:b/>
      <w:bCs/>
      <w:color w:val="000000"/>
      <w:sz w:val="20"/>
      <w:szCs w:val="20"/>
      <w:lang w:eastAsia="ar-SA"/>
    </w:rPr>
  </w:style>
  <w:style w:type="paragraph" w:customStyle="1" w:styleId="xl140">
    <w:name w:val="xl140"/>
    <w:basedOn w:val="a"/>
    <w:rsid w:val="00DE3295"/>
    <w:pPr>
      <w:suppressAutoHyphens/>
      <w:spacing w:before="280" w:after="280"/>
      <w:textAlignment w:val="top"/>
    </w:pPr>
    <w:rPr>
      <w:b/>
      <w:bCs/>
      <w:color w:val="000000"/>
      <w:sz w:val="20"/>
      <w:szCs w:val="20"/>
      <w:lang w:eastAsia="ar-SA"/>
    </w:rPr>
  </w:style>
  <w:style w:type="paragraph" w:customStyle="1" w:styleId="xl141">
    <w:name w:val="xl141"/>
    <w:basedOn w:val="a"/>
    <w:rsid w:val="00DE3295"/>
    <w:pPr>
      <w:suppressAutoHyphens/>
      <w:spacing w:before="280" w:after="280"/>
      <w:textAlignment w:val="top"/>
    </w:pPr>
    <w:rPr>
      <w:b/>
      <w:bCs/>
      <w:color w:val="000000"/>
      <w:sz w:val="20"/>
      <w:szCs w:val="20"/>
      <w:lang w:eastAsia="ar-SA"/>
    </w:rPr>
  </w:style>
  <w:style w:type="paragraph" w:customStyle="1" w:styleId="xl142">
    <w:name w:val="xl142"/>
    <w:basedOn w:val="a"/>
    <w:rsid w:val="00DE3295"/>
    <w:pPr>
      <w:suppressAutoHyphens/>
      <w:spacing w:before="280" w:after="280"/>
      <w:textAlignment w:val="top"/>
    </w:pPr>
    <w:rPr>
      <w:b/>
      <w:bCs/>
      <w:color w:val="000000"/>
      <w:sz w:val="20"/>
      <w:szCs w:val="20"/>
      <w:lang w:eastAsia="ar-SA"/>
    </w:rPr>
  </w:style>
  <w:style w:type="paragraph" w:customStyle="1" w:styleId="xl143">
    <w:name w:val="xl143"/>
    <w:basedOn w:val="a"/>
    <w:rsid w:val="00DE3295"/>
    <w:pPr>
      <w:suppressAutoHyphens/>
      <w:spacing w:before="280" w:after="280"/>
      <w:jc w:val="center"/>
      <w:textAlignment w:val="center"/>
    </w:pPr>
    <w:rPr>
      <w:b/>
      <w:bCs/>
      <w:color w:val="000000"/>
      <w:sz w:val="20"/>
      <w:szCs w:val="20"/>
      <w:lang w:eastAsia="ar-SA"/>
    </w:rPr>
  </w:style>
  <w:style w:type="paragraph" w:customStyle="1" w:styleId="xl144">
    <w:name w:val="xl144"/>
    <w:basedOn w:val="a"/>
    <w:rsid w:val="00DE3295"/>
    <w:pPr>
      <w:suppressAutoHyphens/>
      <w:spacing w:before="280" w:after="280"/>
      <w:jc w:val="center"/>
      <w:textAlignment w:val="center"/>
    </w:pPr>
    <w:rPr>
      <w:b/>
      <w:bCs/>
      <w:color w:val="000000"/>
      <w:sz w:val="20"/>
      <w:szCs w:val="20"/>
      <w:lang w:eastAsia="ar-SA"/>
    </w:rPr>
  </w:style>
  <w:style w:type="paragraph" w:customStyle="1" w:styleId="xl145">
    <w:name w:val="xl145"/>
    <w:basedOn w:val="a"/>
    <w:rsid w:val="00DE3295"/>
    <w:pPr>
      <w:suppressAutoHyphens/>
      <w:spacing w:before="280" w:after="280"/>
      <w:jc w:val="center"/>
      <w:textAlignment w:val="center"/>
    </w:pPr>
    <w:rPr>
      <w:color w:val="000000"/>
      <w:sz w:val="20"/>
      <w:szCs w:val="20"/>
      <w:lang w:eastAsia="ar-SA"/>
    </w:rPr>
  </w:style>
  <w:style w:type="paragraph" w:customStyle="1" w:styleId="xl146">
    <w:name w:val="xl146"/>
    <w:basedOn w:val="a"/>
    <w:rsid w:val="00DE3295"/>
    <w:pPr>
      <w:suppressAutoHyphens/>
      <w:spacing w:before="280" w:after="280"/>
      <w:jc w:val="center"/>
      <w:textAlignment w:val="center"/>
    </w:pPr>
    <w:rPr>
      <w:color w:val="000000"/>
      <w:sz w:val="20"/>
      <w:szCs w:val="20"/>
      <w:lang w:eastAsia="ar-SA"/>
    </w:rPr>
  </w:style>
  <w:style w:type="paragraph" w:customStyle="1" w:styleId="xl147">
    <w:name w:val="xl147"/>
    <w:basedOn w:val="a"/>
    <w:rsid w:val="00DE3295"/>
    <w:pPr>
      <w:suppressAutoHyphens/>
      <w:spacing w:before="280" w:after="280"/>
      <w:textAlignment w:val="top"/>
    </w:pPr>
    <w:rPr>
      <w:color w:val="000000"/>
      <w:sz w:val="20"/>
      <w:szCs w:val="20"/>
      <w:lang w:eastAsia="ar-SA"/>
    </w:rPr>
  </w:style>
  <w:style w:type="paragraph" w:customStyle="1" w:styleId="xl148">
    <w:name w:val="xl148"/>
    <w:basedOn w:val="a"/>
    <w:rsid w:val="00DE3295"/>
    <w:pPr>
      <w:suppressAutoHyphens/>
      <w:spacing w:before="280" w:after="280"/>
      <w:textAlignment w:val="top"/>
    </w:pPr>
    <w:rPr>
      <w:color w:val="000000"/>
      <w:sz w:val="20"/>
      <w:szCs w:val="20"/>
      <w:lang w:eastAsia="ar-SA"/>
    </w:rPr>
  </w:style>
  <w:style w:type="paragraph" w:customStyle="1" w:styleId="xl149">
    <w:name w:val="xl149"/>
    <w:basedOn w:val="a"/>
    <w:rsid w:val="00DE3295"/>
    <w:pPr>
      <w:suppressAutoHyphens/>
      <w:spacing w:before="280" w:after="280"/>
      <w:jc w:val="center"/>
      <w:textAlignment w:val="center"/>
    </w:pPr>
    <w:rPr>
      <w:b/>
      <w:bCs/>
      <w:color w:val="000000"/>
      <w:sz w:val="20"/>
      <w:szCs w:val="20"/>
      <w:lang w:eastAsia="ar-SA"/>
    </w:rPr>
  </w:style>
  <w:style w:type="paragraph" w:customStyle="1" w:styleId="xl150">
    <w:name w:val="xl150"/>
    <w:basedOn w:val="a"/>
    <w:rsid w:val="00DE3295"/>
    <w:pPr>
      <w:suppressAutoHyphens/>
      <w:spacing w:before="280" w:after="280"/>
      <w:jc w:val="center"/>
      <w:textAlignment w:val="center"/>
    </w:pPr>
    <w:rPr>
      <w:b/>
      <w:bCs/>
      <w:color w:val="000000"/>
      <w:sz w:val="20"/>
      <w:szCs w:val="20"/>
      <w:lang w:eastAsia="ar-SA"/>
    </w:rPr>
  </w:style>
  <w:style w:type="paragraph" w:customStyle="1" w:styleId="xl151">
    <w:name w:val="xl151"/>
    <w:basedOn w:val="a"/>
    <w:rsid w:val="00DE3295"/>
    <w:pPr>
      <w:suppressAutoHyphens/>
      <w:spacing w:before="280" w:after="280"/>
      <w:jc w:val="center"/>
      <w:textAlignment w:val="center"/>
    </w:pPr>
    <w:rPr>
      <w:b/>
      <w:bCs/>
      <w:color w:val="000000"/>
      <w:sz w:val="20"/>
      <w:szCs w:val="20"/>
      <w:lang w:eastAsia="ar-SA"/>
    </w:rPr>
  </w:style>
  <w:style w:type="paragraph" w:customStyle="1" w:styleId="xl152">
    <w:name w:val="xl152"/>
    <w:basedOn w:val="a"/>
    <w:rsid w:val="00DE3295"/>
    <w:pPr>
      <w:suppressAutoHyphens/>
      <w:spacing w:before="280" w:after="280"/>
      <w:textAlignment w:val="top"/>
    </w:pPr>
    <w:rPr>
      <w:color w:val="000000"/>
      <w:sz w:val="20"/>
      <w:szCs w:val="20"/>
      <w:lang w:eastAsia="ar-SA"/>
    </w:rPr>
  </w:style>
  <w:style w:type="paragraph" w:customStyle="1" w:styleId="xl153">
    <w:name w:val="xl153"/>
    <w:basedOn w:val="a"/>
    <w:rsid w:val="00DE3295"/>
    <w:pPr>
      <w:suppressAutoHyphens/>
      <w:spacing w:before="280" w:after="280"/>
      <w:textAlignment w:val="top"/>
    </w:pPr>
    <w:rPr>
      <w:color w:val="000000"/>
      <w:sz w:val="20"/>
      <w:szCs w:val="20"/>
      <w:lang w:eastAsia="ar-SA"/>
    </w:rPr>
  </w:style>
  <w:style w:type="paragraph" w:customStyle="1" w:styleId="xl154">
    <w:name w:val="xl154"/>
    <w:basedOn w:val="a"/>
    <w:rsid w:val="00DE3295"/>
    <w:pPr>
      <w:suppressAutoHyphens/>
      <w:spacing w:before="280" w:after="280"/>
      <w:textAlignment w:val="top"/>
    </w:pPr>
    <w:rPr>
      <w:color w:val="000000"/>
      <w:sz w:val="20"/>
      <w:szCs w:val="20"/>
      <w:lang w:eastAsia="ar-SA"/>
    </w:rPr>
  </w:style>
  <w:style w:type="paragraph" w:customStyle="1" w:styleId="xl155">
    <w:name w:val="xl155"/>
    <w:basedOn w:val="a"/>
    <w:rsid w:val="00DE3295"/>
    <w:pPr>
      <w:suppressAutoHyphens/>
      <w:spacing w:before="280" w:after="280"/>
      <w:jc w:val="center"/>
      <w:textAlignment w:val="center"/>
    </w:pPr>
    <w:rPr>
      <w:color w:val="000000"/>
      <w:sz w:val="20"/>
      <w:szCs w:val="20"/>
      <w:lang w:eastAsia="ar-SA"/>
    </w:rPr>
  </w:style>
  <w:style w:type="paragraph" w:customStyle="1" w:styleId="xl156">
    <w:name w:val="xl156"/>
    <w:basedOn w:val="a"/>
    <w:rsid w:val="00DE3295"/>
    <w:pPr>
      <w:suppressAutoHyphens/>
      <w:spacing w:before="280" w:after="280"/>
      <w:jc w:val="center"/>
      <w:textAlignment w:val="top"/>
    </w:pPr>
    <w:rPr>
      <w:color w:val="000000"/>
      <w:sz w:val="20"/>
      <w:szCs w:val="20"/>
      <w:lang w:eastAsia="ar-SA"/>
    </w:rPr>
  </w:style>
  <w:style w:type="paragraph" w:customStyle="1" w:styleId="xl157">
    <w:name w:val="xl157"/>
    <w:basedOn w:val="a"/>
    <w:rsid w:val="00DE3295"/>
    <w:pPr>
      <w:suppressAutoHyphens/>
      <w:spacing w:before="280" w:after="280"/>
      <w:jc w:val="center"/>
      <w:textAlignment w:val="top"/>
    </w:pPr>
    <w:rPr>
      <w:color w:val="000000"/>
      <w:sz w:val="20"/>
      <w:szCs w:val="20"/>
      <w:lang w:eastAsia="ar-SA"/>
    </w:rPr>
  </w:style>
  <w:style w:type="paragraph" w:customStyle="1" w:styleId="xl158">
    <w:name w:val="xl158"/>
    <w:basedOn w:val="a"/>
    <w:rsid w:val="00DE3295"/>
    <w:pPr>
      <w:suppressAutoHyphens/>
      <w:spacing w:before="280" w:after="280"/>
      <w:jc w:val="center"/>
      <w:textAlignment w:val="top"/>
    </w:pPr>
    <w:rPr>
      <w:color w:val="000000"/>
      <w:sz w:val="20"/>
      <w:szCs w:val="20"/>
      <w:lang w:eastAsia="ar-SA"/>
    </w:rPr>
  </w:style>
  <w:style w:type="paragraph" w:customStyle="1" w:styleId="xl159">
    <w:name w:val="xl159"/>
    <w:basedOn w:val="a"/>
    <w:rsid w:val="00DE3295"/>
    <w:pPr>
      <w:suppressAutoHyphens/>
      <w:spacing w:before="280" w:after="280"/>
      <w:jc w:val="center"/>
      <w:textAlignment w:val="center"/>
    </w:pPr>
    <w:rPr>
      <w:b/>
      <w:bCs/>
      <w:color w:val="000000"/>
      <w:sz w:val="20"/>
      <w:szCs w:val="20"/>
      <w:lang w:eastAsia="ar-SA"/>
    </w:rPr>
  </w:style>
  <w:style w:type="paragraph" w:customStyle="1" w:styleId="xl160">
    <w:name w:val="xl160"/>
    <w:basedOn w:val="a"/>
    <w:rsid w:val="00DE3295"/>
    <w:pPr>
      <w:suppressAutoHyphens/>
      <w:spacing w:before="280" w:after="280"/>
      <w:textAlignment w:val="top"/>
    </w:pPr>
    <w:rPr>
      <w:color w:val="000000"/>
      <w:sz w:val="20"/>
      <w:szCs w:val="20"/>
      <w:lang w:eastAsia="ar-SA"/>
    </w:rPr>
  </w:style>
  <w:style w:type="paragraph" w:customStyle="1" w:styleId="xl161">
    <w:name w:val="xl161"/>
    <w:basedOn w:val="a"/>
    <w:rsid w:val="00DE3295"/>
    <w:pPr>
      <w:suppressAutoHyphens/>
      <w:spacing w:before="280" w:after="280"/>
      <w:jc w:val="center"/>
      <w:textAlignment w:val="center"/>
    </w:pPr>
    <w:rPr>
      <w:b/>
      <w:bCs/>
      <w:color w:val="000000"/>
      <w:sz w:val="20"/>
      <w:szCs w:val="20"/>
      <w:lang w:eastAsia="ar-SA"/>
    </w:rPr>
  </w:style>
  <w:style w:type="paragraph" w:customStyle="1" w:styleId="xl162">
    <w:name w:val="xl162"/>
    <w:basedOn w:val="a"/>
    <w:rsid w:val="00DE3295"/>
    <w:pPr>
      <w:suppressAutoHyphens/>
      <w:spacing w:before="280" w:after="280"/>
      <w:textAlignment w:val="center"/>
    </w:pPr>
    <w:rPr>
      <w:color w:val="000000"/>
      <w:sz w:val="20"/>
      <w:szCs w:val="20"/>
      <w:lang w:eastAsia="ar-SA"/>
    </w:rPr>
  </w:style>
  <w:style w:type="paragraph" w:customStyle="1" w:styleId="xl163">
    <w:name w:val="xl163"/>
    <w:basedOn w:val="a"/>
    <w:rsid w:val="00DE3295"/>
    <w:pPr>
      <w:suppressAutoHyphens/>
      <w:spacing w:before="280" w:after="280"/>
      <w:jc w:val="center"/>
      <w:textAlignment w:val="center"/>
    </w:pPr>
    <w:rPr>
      <w:b/>
      <w:bCs/>
      <w:color w:val="000000"/>
      <w:sz w:val="20"/>
      <w:szCs w:val="20"/>
      <w:lang w:eastAsia="ar-SA"/>
    </w:rPr>
  </w:style>
  <w:style w:type="paragraph" w:customStyle="1" w:styleId="xl164">
    <w:name w:val="xl164"/>
    <w:basedOn w:val="a"/>
    <w:rsid w:val="00DE3295"/>
    <w:pPr>
      <w:suppressAutoHyphens/>
      <w:spacing w:before="280" w:after="280"/>
      <w:jc w:val="center"/>
      <w:textAlignment w:val="center"/>
    </w:pPr>
    <w:rPr>
      <w:b/>
      <w:bCs/>
      <w:color w:val="000000"/>
      <w:sz w:val="20"/>
      <w:szCs w:val="20"/>
      <w:lang w:eastAsia="ar-SA"/>
    </w:rPr>
  </w:style>
  <w:style w:type="paragraph" w:customStyle="1" w:styleId="xl165">
    <w:name w:val="xl165"/>
    <w:basedOn w:val="a"/>
    <w:rsid w:val="00DE3295"/>
    <w:pPr>
      <w:suppressAutoHyphens/>
      <w:spacing w:before="280" w:after="280"/>
      <w:jc w:val="center"/>
      <w:textAlignment w:val="center"/>
    </w:pPr>
    <w:rPr>
      <w:b/>
      <w:bCs/>
      <w:color w:val="000000"/>
      <w:sz w:val="20"/>
      <w:szCs w:val="20"/>
      <w:lang w:eastAsia="ar-SA"/>
    </w:rPr>
  </w:style>
  <w:style w:type="paragraph" w:customStyle="1" w:styleId="xl166">
    <w:name w:val="xl166"/>
    <w:basedOn w:val="a"/>
    <w:rsid w:val="00DE3295"/>
    <w:pPr>
      <w:suppressAutoHyphens/>
      <w:spacing w:before="280" w:after="280"/>
      <w:jc w:val="center"/>
      <w:textAlignment w:val="center"/>
    </w:pPr>
    <w:rPr>
      <w:b/>
      <w:bCs/>
      <w:color w:val="000000"/>
      <w:sz w:val="20"/>
      <w:szCs w:val="20"/>
      <w:lang w:eastAsia="ar-SA"/>
    </w:rPr>
  </w:style>
  <w:style w:type="paragraph" w:customStyle="1" w:styleId="xl167">
    <w:name w:val="xl167"/>
    <w:basedOn w:val="a"/>
    <w:rsid w:val="00DE3295"/>
    <w:pPr>
      <w:suppressAutoHyphens/>
      <w:spacing w:before="280" w:after="280"/>
      <w:textAlignment w:val="center"/>
    </w:pPr>
    <w:rPr>
      <w:color w:val="000000"/>
      <w:sz w:val="20"/>
      <w:szCs w:val="20"/>
      <w:lang w:eastAsia="ar-SA"/>
    </w:rPr>
  </w:style>
  <w:style w:type="paragraph" w:customStyle="1" w:styleId="xl168">
    <w:name w:val="xl168"/>
    <w:basedOn w:val="a"/>
    <w:rsid w:val="00DE3295"/>
    <w:pPr>
      <w:suppressAutoHyphens/>
      <w:spacing w:before="280" w:after="280"/>
      <w:textAlignment w:val="center"/>
    </w:pPr>
    <w:rPr>
      <w:color w:val="000000"/>
      <w:sz w:val="20"/>
      <w:szCs w:val="20"/>
      <w:lang w:eastAsia="ar-SA"/>
    </w:rPr>
  </w:style>
  <w:style w:type="paragraph" w:customStyle="1" w:styleId="xl169">
    <w:name w:val="xl169"/>
    <w:basedOn w:val="a"/>
    <w:rsid w:val="00DE3295"/>
    <w:pPr>
      <w:suppressAutoHyphens/>
      <w:spacing w:before="280" w:after="280"/>
      <w:textAlignment w:val="center"/>
    </w:pPr>
    <w:rPr>
      <w:color w:val="000000"/>
      <w:sz w:val="20"/>
      <w:szCs w:val="20"/>
      <w:lang w:eastAsia="ar-SA"/>
    </w:rPr>
  </w:style>
  <w:style w:type="paragraph" w:customStyle="1" w:styleId="xl170">
    <w:name w:val="xl170"/>
    <w:basedOn w:val="a"/>
    <w:rsid w:val="00DE3295"/>
    <w:pPr>
      <w:suppressAutoHyphens/>
      <w:spacing w:before="280" w:after="280"/>
      <w:textAlignment w:val="top"/>
    </w:pPr>
    <w:rPr>
      <w:b/>
      <w:bCs/>
      <w:color w:val="000000"/>
      <w:sz w:val="20"/>
      <w:szCs w:val="20"/>
      <w:lang w:eastAsia="ar-SA"/>
    </w:rPr>
  </w:style>
  <w:style w:type="paragraph" w:customStyle="1" w:styleId="xl171">
    <w:name w:val="xl171"/>
    <w:basedOn w:val="a"/>
    <w:rsid w:val="00DE3295"/>
    <w:pPr>
      <w:suppressAutoHyphens/>
      <w:spacing w:before="280" w:after="280"/>
      <w:textAlignment w:val="center"/>
    </w:pPr>
    <w:rPr>
      <w:b/>
      <w:bCs/>
      <w:color w:val="000000"/>
      <w:sz w:val="20"/>
      <w:szCs w:val="20"/>
      <w:lang w:eastAsia="ar-SA"/>
    </w:rPr>
  </w:style>
  <w:style w:type="paragraph" w:customStyle="1" w:styleId="xl172">
    <w:name w:val="xl172"/>
    <w:basedOn w:val="a"/>
    <w:rsid w:val="00DE3295"/>
    <w:pPr>
      <w:suppressAutoHyphens/>
      <w:spacing w:before="280" w:after="280"/>
      <w:textAlignment w:val="center"/>
    </w:pPr>
    <w:rPr>
      <w:b/>
      <w:bCs/>
      <w:color w:val="000000"/>
      <w:sz w:val="20"/>
      <w:szCs w:val="20"/>
      <w:lang w:eastAsia="ar-SA"/>
    </w:rPr>
  </w:style>
  <w:style w:type="paragraph" w:customStyle="1" w:styleId="xl173">
    <w:name w:val="xl173"/>
    <w:basedOn w:val="a"/>
    <w:rsid w:val="00DE3295"/>
    <w:pPr>
      <w:suppressAutoHyphens/>
      <w:spacing w:before="280" w:after="280"/>
      <w:jc w:val="center"/>
      <w:textAlignment w:val="center"/>
    </w:pPr>
    <w:rPr>
      <w:b/>
      <w:bCs/>
      <w:color w:val="000000"/>
      <w:sz w:val="20"/>
      <w:szCs w:val="20"/>
      <w:lang w:eastAsia="ar-SA"/>
    </w:rPr>
  </w:style>
  <w:style w:type="paragraph" w:customStyle="1" w:styleId="xl174">
    <w:name w:val="xl174"/>
    <w:basedOn w:val="a"/>
    <w:rsid w:val="00DE3295"/>
    <w:pPr>
      <w:suppressAutoHyphens/>
      <w:spacing w:before="280" w:after="280"/>
      <w:textAlignment w:val="top"/>
    </w:pPr>
    <w:rPr>
      <w:b/>
      <w:bCs/>
      <w:color w:val="000000"/>
      <w:sz w:val="20"/>
      <w:szCs w:val="20"/>
      <w:lang w:eastAsia="ar-SA"/>
    </w:rPr>
  </w:style>
  <w:style w:type="paragraph" w:customStyle="1" w:styleId="xl175">
    <w:name w:val="xl175"/>
    <w:basedOn w:val="a"/>
    <w:rsid w:val="00DE3295"/>
    <w:pPr>
      <w:suppressAutoHyphens/>
      <w:spacing w:before="280" w:after="280"/>
      <w:textAlignment w:val="top"/>
    </w:pPr>
    <w:rPr>
      <w:b/>
      <w:bCs/>
      <w:color w:val="000000"/>
      <w:sz w:val="20"/>
      <w:szCs w:val="20"/>
      <w:lang w:eastAsia="ar-SA"/>
    </w:rPr>
  </w:style>
  <w:style w:type="paragraph" w:customStyle="1" w:styleId="xl176">
    <w:name w:val="xl176"/>
    <w:basedOn w:val="a"/>
    <w:rsid w:val="00DE3295"/>
    <w:pPr>
      <w:suppressAutoHyphens/>
      <w:spacing w:before="280" w:after="280"/>
      <w:textAlignment w:val="center"/>
    </w:pPr>
    <w:rPr>
      <w:b/>
      <w:bCs/>
      <w:color w:val="000000"/>
      <w:sz w:val="20"/>
      <w:szCs w:val="20"/>
      <w:lang w:eastAsia="ar-SA"/>
    </w:rPr>
  </w:style>
  <w:style w:type="paragraph" w:customStyle="1" w:styleId="xl177">
    <w:name w:val="xl177"/>
    <w:basedOn w:val="a"/>
    <w:rsid w:val="00DE3295"/>
    <w:pPr>
      <w:suppressAutoHyphens/>
      <w:spacing w:before="280" w:after="280"/>
      <w:jc w:val="center"/>
      <w:textAlignment w:val="center"/>
    </w:pPr>
    <w:rPr>
      <w:b/>
      <w:bCs/>
      <w:color w:val="000000"/>
      <w:sz w:val="20"/>
      <w:szCs w:val="20"/>
      <w:lang w:eastAsia="ar-SA"/>
    </w:rPr>
  </w:style>
  <w:style w:type="paragraph" w:customStyle="1" w:styleId="xl178">
    <w:name w:val="xl178"/>
    <w:basedOn w:val="a"/>
    <w:rsid w:val="00DE3295"/>
    <w:pPr>
      <w:suppressAutoHyphens/>
      <w:spacing w:before="280" w:after="280"/>
      <w:textAlignment w:val="center"/>
    </w:pPr>
    <w:rPr>
      <w:b/>
      <w:bCs/>
      <w:color w:val="000000"/>
      <w:sz w:val="20"/>
      <w:szCs w:val="20"/>
      <w:lang w:eastAsia="ar-SA"/>
    </w:rPr>
  </w:style>
  <w:style w:type="paragraph" w:customStyle="1" w:styleId="xl179">
    <w:name w:val="xl179"/>
    <w:basedOn w:val="a"/>
    <w:rsid w:val="00DE3295"/>
    <w:pPr>
      <w:suppressAutoHyphens/>
      <w:spacing w:before="280" w:after="280"/>
      <w:jc w:val="center"/>
      <w:textAlignment w:val="center"/>
    </w:pPr>
    <w:rPr>
      <w:b/>
      <w:bCs/>
      <w:color w:val="000000"/>
      <w:sz w:val="20"/>
      <w:szCs w:val="20"/>
      <w:lang w:eastAsia="ar-SA"/>
    </w:rPr>
  </w:style>
  <w:style w:type="paragraph" w:customStyle="1" w:styleId="xl180">
    <w:name w:val="xl180"/>
    <w:basedOn w:val="a"/>
    <w:rsid w:val="00DE3295"/>
    <w:pPr>
      <w:suppressAutoHyphens/>
      <w:spacing w:before="280" w:after="280"/>
      <w:textAlignment w:val="center"/>
    </w:pPr>
    <w:rPr>
      <w:b/>
      <w:bCs/>
      <w:color w:val="000000"/>
      <w:sz w:val="20"/>
      <w:szCs w:val="20"/>
      <w:lang w:eastAsia="ar-SA"/>
    </w:rPr>
  </w:style>
  <w:style w:type="paragraph" w:customStyle="1" w:styleId="xl181">
    <w:name w:val="xl181"/>
    <w:basedOn w:val="a"/>
    <w:rsid w:val="00DE3295"/>
    <w:pPr>
      <w:suppressAutoHyphens/>
      <w:spacing w:before="280" w:after="280"/>
      <w:jc w:val="center"/>
      <w:textAlignment w:val="top"/>
    </w:pPr>
    <w:rPr>
      <w:color w:val="000000"/>
      <w:sz w:val="20"/>
      <w:szCs w:val="20"/>
      <w:lang w:eastAsia="ar-SA"/>
    </w:rPr>
  </w:style>
  <w:style w:type="paragraph" w:customStyle="1" w:styleId="xl182">
    <w:name w:val="xl182"/>
    <w:basedOn w:val="a"/>
    <w:rsid w:val="00DE3295"/>
    <w:pPr>
      <w:suppressAutoHyphens/>
      <w:spacing w:before="280" w:after="280"/>
      <w:jc w:val="center"/>
      <w:textAlignment w:val="top"/>
    </w:pPr>
    <w:rPr>
      <w:color w:val="000000"/>
      <w:sz w:val="20"/>
      <w:szCs w:val="20"/>
      <w:lang w:eastAsia="ar-SA"/>
    </w:rPr>
  </w:style>
  <w:style w:type="paragraph" w:customStyle="1" w:styleId="xl183">
    <w:name w:val="xl183"/>
    <w:basedOn w:val="a"/>
    <w:rsid w:val="00DE3295"/>
    <w:pPr>
      <w:suppressAutoHyphens/>
      <w:spacing w:before="280" w:after="280"/>
      <w:jc w:val="center"/>
      <w:textAlignment w:val="center"/>
    </w:pPr>
    <w:rPr>
      <w:color w:val="000000"/>
      <w:sz w:val="20"/>
      <w:szCs w:val="20"/>
      <w:lang w:eastAsia="ar-SA"/>
    </w:rPr>
  </w:style>
  <w:style w:type="paragraph" w:customStyle="1" w:styleId="xl184">
    <w:name w:val="xl184"/>
    <w:basedOn w:val="a"/>
    <w:rsid w:val="00DE3295"/>
    <w:pPr>
      <w:suppressAutoHyphens/>
      <w:spacing w:before="280" w:after="280"/>
      <w:textAlignment w:val="center"/>
    </w:pPr>
    <w:rPr>
      <w:color w:val="000000"/>
      <w:sz w:val="20"/>
      <w:szCs w:val="20"/>
      <w:lang w:eastAsia="ar-SA"/>
    </w:rPr>
  </w:style>
  <w:style w:type="paragraph" w:customStyle="1" w:styleId="xl185">
    <w:name w:val="xl185"/>
    <w:basedOn w:val="a"/>
    <w:rsid w:val="00DE3295"/>
    <w:pPr>
      <w:suppressAutoHyphens/>
      <w:spacing w:before="280" w:after="280"/>
      <w:textAlignment w:val="center"/>
    </w:pPr>
    <w:rPr>
      <w:lang w:eastAsia="ar-SA"/>
    </w:rPr>
  </w:style>
  <w:style w:type="paragraph" w:customStyle="1" w:styleId="xl186">
    <w:name w:val="xl186"/>
    <w:basedOn w:val="a"/>
    <w:rsid w:val="00DE3295"/>
    <w:pPr>
      <w:suppressAutoHyphens/>
      <w:spacing w:before="280" w:after="280"/>
      <w:jc w:val="center"/>
      <w:textAlignment w:val="center"/>
    </w:pPr>
    <w:rPr>
      <w:color w:val="000000"/>
      <w:sz w:val="20"/>
      <w:szCs w:val="20"/>
      <w:lang w:eastAsia="ar-SA"/>
    </w:rPr>
  </w:style>
  <w:style w:type="paragraph" w:customStyle="1" w:styleId="xl187">
    <w:name w:val="xl187"/>
    <w:basedOn w:val="a"/>
    <w:rsid w:val="00DE3295"/>
    <w:pPr>
      <w:suppressAutoHyphens/>
      <w:spacing w:before="280" w:after="280"/>
      <w:jc w:val="center"/>
      <w:textAlignment w:val="top"/>
    </w:pPr>
    <w:rPr>
      <w:b/>
      <w:bCs/>
      <w:color w:val="000000"/>
      <w:sz w:val="20"/>
      <w:szCs w:val="20"/>
      <w:lang w:eastAsia="ar-SA"/>
    </w:rPr>
  </w:style>
  <w:style w:type="paragraph" w:customStyle="1" w:styleId="xl188">
    <w:name w:val="xl188"/>
    <w:basedOn w:val="a"/>
    <w:rsid w:val="00DE3295"/>
    <w:pPr>
      <w:suppressAutoHyphens/>
      <w:spacing w:before="280" w:after="280"/>
      <w:jc w:val="center"/>
      <w:textAlignment w:val="top"/>
    </w:pPr>
    <w:rPr>
      <w:b/>
      <w:bCs/>
      <w:color w:val="000000"/>
      <w:sz w:val="20"/>
      <w:szCs w:val="20"/>
      <w:lang w:eastAsia="ar-SA"/>
    </w:rPr>
  </w:style>
  <w:style w:type="paragraph" w:customStyle="1" w:styleId="xl189">
    <w:name w:val="xl189"/>
    <w:basedOn w:val="a"/>
    <w:rsid w:val="00DE3295"/>
    <w:pPr>
      <w:suppressAutoHyphens/>
      <w:spacing w:before="280" w:after="280"/>
      <w:jc w:val="center"/>
      <w:textAlignment w:val="top"/>
    </w:pPr>
    <w:rPr>
      <w:b/>
      <w:bCs/>
      <w:color w:val="000000"/>
      <w:sz w:val="20"/>
      <w:szCs w:val="20"/>
      <w:lang w:eastAsia="ar-SA"/>
    </w:rPr>
  </w:style>
  <w:style w:type="paragraph" w:customStyle="1" w:styleId="xl190">
    <w:name w:val="xl190"/>
    <w:basedOn w:val="a"/>
    <w:rsid w:val="00DE3295"/>
    <w:pPr>
      <w:suppressAutoHyphens/>
      <w:spacing w:before="280" w:after="280"/>
      <w:textAlignment w:val="top"/>
    </w:pPr>
    <w:rPr>
      <w:lang w:eastAsia="ar-SA"/>
    </w:rPr>
  </w:style>
  <w:style w:type="paragraph" w:customStyle="1" w:styleId="xl191">
    <w:name w:val="xl191"/>
    <w:basedOn w:val="a"/>
    <w:rsid w:val="00DE3295"/>
    <w:pPr>
      <w:suppressAutoHyphens/>
      <w:spacing w:before="280" w:after="280"/>
      <w:textAlignment w:val="top"/>
    </w:pPr>
    <w:rPr>
      <w:color w:val="000000"/>
      <w:sz w:val="20"/>
      <w:szCs w:val="20"/>
      <w:lang w:eastAsia="ar-SA"/>
    </w:rPr>
  </w:style>
  <w:style w:type="paragraph" w:customStyle="1" w:styleId="xl192">
    <w:name w:val="xl192"/>
    <w:basedOn w:val="a"/>
    <w:rsid w:val="00DE3295"/>
    <w:pPr>
      <w:suppressAutoHyphens/>
      <w:spacing w:before="280" w:after="280"/>
      <w:textAlignment w:val="top"/>
    </w:pPr>
    <w:rPr>
      <w:lang w:eastAsia="ar-SA"/>
    </w:rPr>
  </w:style>
  <w:style w:type="paragraph" w:customStyle="1" w:styleId="xl193">
    <w:name w:val="xl193"/>
    <w:basedOn w:val="a"/>
    <w:rsid w:val="00DE3295"/>
    <w:pPr>
      <w:suppressAutoHyphens/>
      <w:spacing w:before="280" w:after="280"/>
      <w:textAlignment w:val="top"/>
    </w:pPr>
    <w:rPr>
      <w:lang w:eastAsia="ar-SA"/>
    </w:rPr>
  </w:style>
  <w:style w:type="paragraph" w:customStyle="1" w:styleId="xl194">
    <w:name w:val="xl194"/>
    <w:basedOn w:val="a"/>
    <w:rsid w:val="00DE3295"/>
    <w:pPr>
      <w:suppressAutoHyphens/>
      <w:spacing w:before="280" w:after="280"/>
      <w:jc w:val="center"/>
      <w:textAlignment w:val="center"/>
    </w:pPr>
    <w:rPr>
      <w:color w:val="000000"/>
      <w:sz w:val="20"/>
      <w:szCs w:val="20"/>
      <w:lang w:eastAsia="ar-SA"/>
    </w:rPr>
  </w:style>
  <w:style w:type="paragraph" w:customStyle="1" w:styleId="xl195">
    <w:name w:val="xl195"/>
    <w:basedOn w:val="a"/>
    <w:rsid w:val="00DE3295"/>
    <w:pPr>
      <w:suppressAutoHyphens/>
      <w:spacing w:before="280" w:after="280"/>
      <w:textAlignment w:val="center"/>
    </w:pPr>
    <w:rPr>
      <w:lang w:eastAsia="ar-SA"/>
    </w:rPr>
  </w:style>
  <w:style w:type="paragraph" w:customStyle="1" w:styleId="xl196">
    <w:name w:val="xl196"/>
    <w:basedOn w:val="a"/>
    <w:rsid w:val="00DE3295"/>
    <w:pPr>
      <w:suppressAutoHyphens/>
      <w:spacing w:before="280" w:after="280"/>
      <w:textAlignment w:val="top"/>
    </w:pPr>
    <w:rPr>
      <w:color w:val="000000"/>
      <w:sz w:val="20"/>
      <w:szCs w:val="20"/>
      <w:lang w:eastAsia="ar-SA"/>
    </w:rPr>
  </w:style>
  <w:style w:type="paragraph" w:customStyle="1" w:styleId="xl197">
    <w:name w:val="xl197"/>
    <w:basedOn w:val="a"/>
    <w:rsid w:val="00DE3295"/>
    <w:pPr>
      <w:suppressAutoHyphens/>
      <w:spacing w:before="280" w:after="280"/>
      <w:textAlignment w:val="top"/>
    </w:pPr>
    <w:rPr>
      <w:color w:val="000000"/>
      <w:sz w:val="20"/>
      <w:szCs w:val="20"/>
      <w:lang w:eastAsia="ar-SA"/>
    </w:rPr>
  </w:style>
  <w:style w:type="paragraph" w:customStyle="1" w:styleId="xl198">
    <w:name w:val="xl198"/>
    <w:basedOn w:val="a"/>
    <w:rsid w:val="00DE3295"/>
    <w:pPr>
      <w:suppressAutoHyphens/>
      <w:spacing w:before="280" w:after="280"/>
      <w:textAlignment w:val="top"/>
    </w:pPr>
    <w:rPr>
      <w:color w:val="000000"/>
      <w:sz w:val="20"/>
      <w:szCs w:val="20"/>
      <w:lang w:eastAsia="ar-SA"/>
    </w:rPr>
  </w:style>
  <w:style w:type="paragraph" w:customStyle="1" w:styleId="xl199">
    <w:name w:val="xl199"/>
    <w:basedOn w:val="a"/>
    <w:rsid w:val="00DE3295"/>
    <w:pPr>
      <w:suppressAutoHyphens/>
      <w:spacing w:before="280" w:after="280"/>
      <w:textAlignment w:val="top"/>
    </w:pPr>
    <w:rPr>
      <w:lang w:eastAsia="ar-SA"/>
    </w:rPr>
  </w:style>
  <w:style w:type="paragraph" w:customStyle="1" w:styleId="xl200">
    <w:name w:val="xl200"/>
    <w:basedOn w:val="a"/>
    <w:rsid w:val="00DE3295"/>
    <w:pPr>
      <w:suppressAutoHyphens/>
      <w:spacing w:before="280" w:after="280"/>
      <w:textAlignment w:val="top"/>
    </w:pPr>
    <w:rPr>
      <w:color w:val="000000"/>
      <w:sz w:val="20"/>
      <w:szCs w:val="20"/>
      <w:lang w:eastAsia="ar-SA"/>
    </w:rPr>
  </w:style>
  <w:style w:type="paragraph" w:customStyle="1" w:styleId="xl201">
    <w:name w:val="xl201"/>
    <w:basedOn w:val="a"/>
    <w:rsid w:val="00DE3295"/>
    <w:pPr>
      <w:suppressAutoHyphens/>
      <w:spacing w:before="280" w:after="280"/>
      <w:textAlignment w:val="top"/>
    </w:pPr>
    <w:rPr>
      <w:color w:val="000000"/>
      <w:sz w:val="20"/>
      <w:szCs w:val="20"/>
      <w:lang w:eastAsia="ar-SA"/>
    </w:rPr>
  </w:style>
  <w:style w:type="paragraph" w:customStyle="1" w:styleId="xl202">
    <w:name w:val="xl202"/>
    <w:basedOn w:val="a"/>
    <w:rsid w:val="00DE3295"/>
    <w:pPr>
      <w:suppressAutoHyphens/>
      <w:spacing w:before="280" w:after="280"/>
      <w:textAlignment w:val="top"/>
    </w:pPr>
    <w:rPr>
      <w:color w:val="000000"/>
      <w:sz w:val="20"/>
      <w:szCs w:val="20"/>
      <w:lang w:eastAsia="ar-SA"/>
    </w:rPr>
  </w:style>
  <w:style w:type="paragraph" w:customStyle="1" w:styleId="xl203">
    <w:name w:val="xl203"/>
    <w:basedOn w:val="a"/>
    <w:rsid w:val="00DE3295"/>
    <w:pPr>
      <w:suppressAutoHyphens/>
      <w:spacing w:before="280" w:after="280"/>
      <w:textAlignment w:val="top"/>
    </w:pPr>
    <w:rPr>
      <w:color w:val="000000"/>
      <w:sz w:val="20"/>
      <w:szCs w:val="20"/>
      <w:lang w:eastAsia="ar-SA"/>
    </w:rPr>
  </w:style>
  <w:style w:type="paragraph" w:customStyle="1" w:styleId="xl204">
    <w:name w:val="xl204"/>
    <w:basedOn w:val="a"/>
    <w:rsid w:val="00DE3295"/>
    <w:pPr>
      <w:suppressAutoHyphens/>
      <w:spacing w:before="280" w:after="280"/>
      <w:textAlignment w:val="top"/>
    </w:pPr>
    <w:rPr>
      <w:lang w:eastAsia="ar-SA"/>
    </w:rPr>
  </w:style>
  <w:style w:type="paragraph" w:customStyle="1" w:styleId="xl205">
    <w:name w:val="xl205"/>
    <w:basedOn w:val="a"/>
    <w:rsid w:val="00DE3295"/>
    <w:pPr>
      <w:suppressAutoHyphens/>
      <w:spacing w:before="280" w:after="280"/>
      <w:textAlignment w:val="top"/>
    </w:pPr>
    <w:rPr>
      <w:lang w:eastAsia="ar-SA"/>
    </w:rPr>
  </w:style>
  <w:style w:type="paragraph" w:customStyle="1" w:styleId="xl206">
    <w:name w:val="xl206"/>
    <w:basedOn w:val="a"/>
    <w:rsid w:val="00DE3295"/>
    <w:pPr>
      <w:suppressAutoHyphens/>
      <w:spacing w:before="280" w:after="280"/>
      <w:jc w:val="center"/>
      <w:textAlignment w:val="top"/>
    </w:pPr>
    <w:rPr>
      <w:color w:val="000000"/>
      <w:sz w:val="20"/>
      <w:szCs w:val="20"/>
      <w:lang w:eastAsia="ar-SA"/>
    </w:rPr>
  </w:style>
  <w:style w:type="paragraph" w:customStyle="1" w:styleId="xl207">
    <w:name w:val="xl207"/>
    <w:basedOn w:val="a"/>
    <w:rsid w:val="00DE3295"/>
    <w:pPr>
      <w:suppressAutoHyphens/>
      <w:spacing w:before="280" w:after="280"/>
      <w:jc w:val="center"/>
      <w:textAlignment w:val="top"/>
    </w:pPr>
    <w:rPr>
      <w:color w:val="000000"/>
      <w:sz w:val="20"/>
      <w:szCs w:val="20"/>
      <w:lang w:eastAsia="ar-SA"/>
    </w:rPr>
  </w:style>
  <w:style w:type="paragraph" w:customStyle="1" w:styleId="xl208">
    <w:name w:val="xl208"/>
    <w:basedOn w:val="a"/>
    <w:rsid w:val="00DE3295"/>
    <w:pPr>
      <w:suppressAutoHyphens/>
      <w:spacing w:before="280" w:after="280"/>
      <w:jc w:val="center"/>
      <w:textAlignment w:val="center"/>
    </w:pPr>
    <w:rPr>
      <w:b/>
      <w:bCs/>
      <w:color w:val="000000"/>
      <w:sz w:val="20"/>
      <w:szCs w:val="20"/>
      <w:lang w:eastAsia="ar-SA"/>
    </w:rPr>
  </w:style>
  <w:style w:type="paragraph" w:customStyle="1" w:styleId="xl209">
    <w:name w:val="xl209"/>
    <w:basedOn w:val="a"/>
    <w:rsid w:val="00DE3295"/>
    <w:pPr>
      <w:suppressAutoHyphens/>
      <w:spacing w:before="280" w:after="280"/>
      <w:jc w:val="center"/>
      <w:textAlignment w:val="center"/>
    </w:pPr>
    <w:rPr>
      <w:b/>
      <w:bCs/>
      <w:color w:val="000000"/>
      <w:sz w:val="20"/>
      <w:szCs w:val="20"/>
      <w:lang w:eastAsia="ar-SA"/>
    </w:rPr>
  </w:style>
  <w:style w:type="paragraph" w:customStyle="1" w:styleId="xl210">
    <w:name w:val="xl210"/>
    <w:basedOn w:val="a"/>
    <w:rsid w:val="00DE3295"/>
    <w:pPr>
      <w:suppressAutoHyphens/>
      <w:spacing w:before="280" w:after="280"/>
      <w:jc w:val="center"/>
      <w:textAlignment w:val="center"/>
    </w:pPr>
    <w:rPr>
      <w:b/>
      <w:bCs/>
      <w:color w:val="000000"/>
      <w:sz w:val="20"/>
      <w:szCs w:val="20"/>
      <w:lang w:eastAsia="ar-SA"/>
    </w:rPr>
  </w:style>
  <w:style w:type="paragraph" w:customStyle="1" w:styleId="xl211">
    <w:name w:val="xl211"/>
    <w:basedOn w:val="a"/>
    <w:rsid w:val="00DE3295"/>
    <w:pPr>
      <w:suppressAutoHyphens/>
      <w:spacing w:before="280" w:after="280"/>
      <w:textAlignment w:val="center"/>
    </w:pPr>
    <w:rPr>
      <w:color w:val="000000"/>
      <w:sz w:val="20"/>
      <w:szCs w:val="20"/>
      <w:lang w:eastAsia="ar-SA"/>
    </w:rPr>
  </w:style>
  <w:style w:type="paragraph" w:customStyle="1" w:styleId="xl212">
    <w:name w:val="xl212"/>
    <w:basedOn w:val="a"/>
    <w:rsid w:val="00DE3295"/>
    <w:pPr>
      <w:suppressAutoHyphens/>
      <w:spacing w:before="280" w:after="280"/>
      <w:textAlignment w:val="center"/>
    </w:pPr>
    <w:rPr>
      <w:lang w:eastAsia="ar-SA"/>
    </w:rPr>
  </w:style>
  <w:style w:type="paragraph" w:customStyle="1" w:styleId="xl213">
    <w:name w:val="xl213"/>
    <w:basedOn w:val="a"/>
    <w:rsid w:val="00DE3295"/>
    <w:pPr>
      <w:suppressAutoHyphens/>
      <w:spacing w:before="280" w:after="280"/>
      <w:textAlignment w:val="center"/>
    </w:pPr>
    <w:rPr>
      <w:lang w:eastAsia="ar-SA"/>
    </w:rPr>
  </w:style>
  <w:style w:type="paragraph" w:customStyle="1" w:styleId="xl214">
    <w:name w:val="xl214"/>
    <w:basedOn w:val="a"/>
    <w:rsid w:val="00DE3295"/>
    <w:pPr>
      <w:suppressAutoHyphens/>
      <w:spacing w:before="280" w:after="280"/>
      <w:textAlignment w:val="center"/>
    </w:pPr>
    <w:rPr>
      <w:lang w:eastAsia="ar-SA"/>
    </w:rPr>
  </w:style>
  <w:style w:type="paragraph" w:customStyle="1" w:styleId="xl215">
    <w:name w:val="xl215"/>
    <w:basedOn w:val="a"/>
    <w:rsid w:val="00DE3295"/>
    <w:pPr>
      <w:suppressAutoHyphens/>
      <w:spacing w:before="280" w:after="280"/>
      <w:textAlignment w:val="top"/>
    </w:pPr>
    <w:rPr>
      <w:color w:val="000000"/>
      <w:sz w:val="20"/>
      <w:szCs w:val="20"/>
      <w:lang w:eastAsia="ar-SA"/>
    </w:rPr>
  </w:style>
  <w:style w:type="paragraph" w:customStyle="1" w:styleId="xl216">
    <w:name w:val="xl216"/>
    <w:basedOn w:val="a"/>
    <w:rsid w:val="00DE3295"/>
    <w:pPr>
      <w:suppressAutoHyphens/>
      <w:spacing w:before="280" w:after="280"/>
      <w:textAlignment w:val="top"/>
    </w:pPr>
    <w:rPr>
      <w:b/>
      <w:bCs/>
      <w:color w:val="000000"/>
      <w:sz w:val="20"/>
      <w:szCs w:val="20"/>
      <w:lang w:eastAsia="ar-SA"/>
    </w:rPr>
  </w:style>
  <w:style w:type="paragraph" w:customStyle="1" w:styleId="xl217">
    <w:name w:val="xl217"/>
    <w:basedOn w:val="a"/>
    <w:rsid w:val="00DE3295"/>
    <w:pPr>
      <w:suppressAutoHyphens/>
      <w:spacing w:before="280" w:after="280"/>
      <w:textAlignment w:val="top"/>
    </w:pPr>
    <w:rPr>
      <w:b/>
      <w:bCs/>
      <w:color w:val="000000"/>
      <w:sz w:val="20"/>
      <w:szCs w:val="20"/>
      <w:lang w:eastAsia="ar-SA"/>
    </w:rPr>
  </w:style>
  <w:style w:type="paragraph" w:customStyle="1" w:styleId="xl218">
    <w:name w:val="xl218"/>
    <w:basedOn w:val="a"/>
    <w:rsid w:val="00DE3295"/>
    <w:pPr>
      <w:suppressAutoHyphens/>
      <w:spacing w:before="280" w:after="280"/>
      <w:textAlignment w:val="top"/>
    </w:pPr>
    <w:rPr>
      <w:b/>
      <w:bCs/>
      <w:color w:val="000000"/>
      <w:sz w:val="20"/>
      <w:szCs w:val="20"/>
      <w:lang w:eastAsia="ar-SA"/>
    </w:rPr>
  </w:style>
  <w:style w:type="paragraph" w:customStyle="1" w:styleId="xl219">
    <w:name w:val="xl219"/>
    <w:basedOn w:val="a"/>
    <w:rsid w:val="00DE3295"/>
    <w:pPr>
      <w:suppressAutoHyphens/>
      <w:spacing w:before="280" w:after="280"/>
      <w:textAlignment w:val="top"/>
    </w:pPr>
    <w:rPr>
      <w:color w:val="000000"/>
      <w:sz w:val="20"/>
      <w:szCs w:val="20"/>
      <w:lang w:eastAsia="ar-SA"/>
    </w:rPr>
  </w:style>
  <w:style w:type="paragraph" w:customStyle="1" w:styleId="xl220">
    <w:name w:val="xl220"/>
    <w:basedOn w:val="a"/>
    <w:rsid w:val="00DE3295"/>
    <w:pPr>
      <w:suppressAutoHyphens/>
      <w:spacing w:before="280" w:after="280"/>
      <w:jc w:val="center"/>
      <w:textAlignment w:val="top"/>
    </w:pPr>
    <w:rPr>
      <w:color w:val="000000"/>
      <w:sz w:val="20"/>
      <w:szCs w:val="20"/>
      <w:lang w:eastAsia="ar-SA"/>
    </w:rPr>
  </w:style>
  <w:style w:type="paragraph" w:customStyle="1" w:styleId="xl221">
    <w:name w:val="xl221"/>
    <w:basedOn w:val="a"/>
    <w:rsid w:val="00DE3295"/>
    <w:pPr>
      <w:suppressAutoHyphens/>
      <w:spacing w:before="280" w:after="280"/>
      <w:jc w:val="center"/>
      <w:textAlignment w:val="top"/>
    </w:pPr>
    <w:rPr>
      <w:color w:val="000000"/>
      <w:sz w:val="20"/>
      <w:szCs w:val="20"/>
      <w:lang w:eastAsia="ar-SA"/>
    </w:rPr>
  </w:style>
  <w:style w:type="paragraph" w:customStyle="1" w:styleId="xl222">
    <w:name w:val="xl222"/>
    <w:basedOn w:val="a"/>
    <w:rsid w:val="00DE3295"/>
    <w:pPr>
      <w:suppressAutoHyphens/>
      <w:spacing w:before="280" w:after="280"/>
      <w:jc w:val="center"/>
    </w:pPr>
    <w:rPr>
      <w:color w:val="000000"/>
      <w:sz w:val="20"/>
      <w:szCs w:val="20"/>
      <w:lang w:eastAsia="ar-SA"/>
    </w:rPr>
  </w:style>
  <w:style w:type="paragraph" w:customStyle="1" w:styleId="xl223">
    <w:name w:val="xl223"/>
    <w:basedOn w:val="a"/>
    <w:rsid w:val="00DE3295"/>
    <w:pPr>
      <w:suppressAutoHyphens/>
      <w:spacing w:before="280" w:after="280"/>
      <w:textAlignment w:val="top"/>
    </w:pPr>
    <w:rPr>
      <w:b/>
      <w:bCs/>
      <w:color w:val="000000"/>
      <w:lang w:eastAsia="ar-SA"/>
    </w:rPr>
  </w:style>
  <w:style w:type="paragraph" w:customStyle="1" w:styleId="xl224">
    <w:name w:val="xl224"/>
    <w:basedOn w:val="a"/>
    <w:rsid w:val="00DE3295"/>
    <w:pPr>
      <w:suppressAutoHyphens/>
      <w:spacing w:before="280" w:after="280"/>
      <w:textAlignment w:val="top"/>
    </w:pPr>
    <w:rPr>
      <w:b/>
      <w:bCs/>
      <w:lang w:eastAsia="ar-SA"/>
    </w:rPr>
  </w:style>
  <w:style w:type="paragraph" w:customStyle="1" w:styleId="211">
    <w:name w:val="Основной текст 21"/>
    <w:basedOn w:val="a"/>
    <w:rsid w:val="00DE3295"/>
    <w:pPr>
      <w:suppressAutoHyphens/>
      <w:jc w:val="center"/>
    </w:pPr>
    <w:rPr>
      <w:b/>
      <w:bCs/>
      <w:sz w:val="28"/>
      <w:lang w:eastAsia="ar-SA"/>
    </w:rPr>
  </w:style>
  <w:style w:type="paragraph" w:customStyle="1" w:styleId="mt">
    <w:name w:val="mt"/>
    <w:basedOn w:val="a"/>
    <w:rsid w:val="00DE3295"/>
    <w:pPr>
      <w:suppressAutoHyphens/>
      <w:spacing w:after="75" w:line="336" w:lineRule="auto"/>
      <w:ind w:firstLine="450"/>
    </w:pPr>
    <w:rPr>
      <w:rFonts w:ascii="Verdana" w:hAnsi="Verdana" w:cs="Verdana"/>
      <w:color w:val="666666"/>
      <w:sz w:val="18"/>
      <w:szCs w:val="18"/>
      <w:lang w:eastAsia="ar-SA"/>
    </w:rPr>
  </w:style>
  <w:style w:type="paragraph" w:customStyle="1" w:styleId="212">
    <w:name w:val="Основной текст с отступом 21"/>
    <w:basedOn w:val="a"/>
    <w:rsid w:val="00DE3295"/>
    <w:pPr>
      <w:suppressAutoHyphens/>
      <w:spacing w:after="120" w:line="480" w:lineRule="auto"/>
      <w:ind w:left="283"/>
    </w:pPr>
    <w:rPr>
      <w:lang w:eastAsia="ar-SA"/>
    </w:rPr>
  </w:style>
  <w:style w:type="paragraph" w:customStyle="1" w:styleId="afe">
    <w:name w:val="Содержимое таблицы"/>
    <w:basedOn w:val="a"/>
    <w:rsid w:val="00DE329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DE3295"/>
    <w:pPr>
      <w:jc w:val="center"/>
    </w:pPr>
    <w:rPr>
      <w:b/>
      <w:bCs/>
    </w:rPr>
  </w:style>
  <w:style w:type="paragraph" w:customStyle="1" w:styleId="aff0">
    <w:name w:val="Содержимое врезки"/>
    <w:basedOn w:val="a0"/>
    <w:rsid w:val="00DE3295"/>
  </w:style>
  <w:style w:type="numbering" w:customStyle="1" w:styleId="25">
    <w:name w:val="Нет списка2"/>
    <w:next w:val="a3"/>
    <w:uiPriority w:val="99"/>
    <w:semiHidden/>
    <w:unhideWhenUsed/>
    <w:rsid w:val="00DE3295"/>
  </w:style>
  <w:style w:type="paragraph" w:customStyle="1" w:styleId="32">
    <w:name w:val="Абзац списка3"/>
    <w:basedOn w:val="a"/>
    <w:rsid w:val="00DE3295"/>
    <w:pPr>
      <w:widowControl w:val="0"/>
      <w:suppressAutoHyphens/>
      <w:ind w:left="720"/>
    </w:pPr>
    <w:rPr>
      <w:rFonts w:cs="Mangal"/>
      <w:kern w:val="1"/>
      <w:szCs w:val="20"/>
      <w:lang w:eastAsia="hi-IN" w:bidi="hi-IN"/>
    </w:rPr>
  </w:style>
  <w:style w:type="paragraph" w:customStyle="1" w:styleId="130">
    <w:name w:val="Обычный + 13"/>
    <w:basedOn w:val="a"/>
    <w:rsid w:val="00DE3295"/>
    <w:rPr>
      <w:kern w:val="1"/>
      <w:lang w:eastAsia="ar-SA"/>
    </w:rPr>
  </w:style>
  <w:style w:type="paragraph" w:customStyle="1" w:styleId="listparagraph">
    <w:name w:val="listparagraph"/>
    <w:basedOn w:val="a"/>
    <w:rsid w:val="00DE3295"/>
    <w:pPr>
      <w:spacing w:before="100" w:after="100"/>
    </w:pPr>
    <w:rPr>
      <w:kern w:val="1"/>
      <w:lang w:eastAsia="ar-SA"/>
    </w:rPr>
  </w:style>
  <w:style w:type="paragraph" w:customStyle="1" w:styleId="ConsPlusCell0">
    <w:name w:val="ConsPlusCell"/>
    <w:next w:val="a"/>
    <w:rsid w:val="00CD54C4"/>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f1">
    <w:name w:val="Текст в заданном формате"/>
    <w:basedOn w:val="a"/>
    <w:rsid w:val="00CD54C4"/>
    <w:pPr>
      <w:suppressAutoHyphens/>
    </w:pPr>
    <w:rPr>
      <w:sz w:val="20"/>
      <w:szCs w:val="20"/>
      <w:lang w:eastAsia="ar-SA"/>
    </w:rPr>
  </w:style>
  <w:style w:type="paragraph" w:customStyle="1" w:styleId="aff2">
    <w:name w:val="Заголовок"/>
    <w:basedOn w:val="a"/>
    <w:next w:val="a0"/>
    <w:rsid w:val="00257AFF"/>
    <w:pPr>
      <w:keepNext/>
      <w:suppressAutoHyphens/>
      <w:spacing w:before="240" w:after="120" w:line="276" w:lineRule="auto"/>
    </w:pPr>
    <w:rPr>
      <w:rFonts w:ascii="Arial" w:eastAsia="Microsoft YaHei" w:hAnsi="Arial" w:cs="Mangal"/>
      <w:sz w:val="28"/>
      <w:szCs w:val="28"/>
      <w:lang w:eastAsia="ar-SA"/>
    </w:rPr>
  </w:style>
  <w:style w:type="numbering" w:customStyle="1" w:styleId="33">
    <w:name w:val="Нет списка3"/>
    <w:next w:val="a3"/>
    <w:uiPriority w:val="99"/>
    <w:semiHidden/>
    <w:unhideWhenUsed/>
    <w:rsid w:val="00F95D21"/>
  </w:style>
  <w:style w:type="numbering" w:customStyle="1" w:styleId="110">
    <w:name w:val="Нет списка11"/>
    <w:next w:val="a3"/>
    <w:uiPriority w:val="99"/>
    <w:semiHidden/>
    <w:unhideWhenUsed/>
    <w:rsid w:val="00F95D21"/>
  </w:style>
  <w:style w:type="numbering" w:customStyle="1" w:styleId="111">
    <w:name w:val="Нет списка111"/>
    <w:next w:val="a3"/>
    <w:uiPriority w:val="99"/>
    <w:semiHidden/>
    <w:unhideWhenUsed/>
    <w:rsid w:val="00F95D21"/>
  </w:style>
  <w:style w:type="numbering" w:customStyle="1" w:styleId="213">
    <w:name w:val="Нет списка21"/>
    <w:next w:val="a3"/>
    <w:uiPriority w:val="99"/>
    <w:semiHidden/>
    <w:unhideWhenUsed/>
    <w:rsid w:val="00F95D21"/>
  </w:style>
  <w:style w:type="numbering" w:customStyle="1" w:styleId="310">
    <w:name w:val="Нет списка31"/>
    <w:next w:val="a3"/>
    <w:uiPriority w:val="99"/>
    <w:semiHidden/>
    <w:unhideWhenUsed/>
    <w:rsid w:val="00F95D21"/>
  </w:style>
  <w:style w:type="numbering" w:customStyle="1" w:styleId="120">
    <w:name w:val="Нет списка12"/>
    <w:next w:val="a3"/>
    <w:uiPriority w:val="99"/>
    <w:semiHidden/>
    <w:unhideWhenUsed/>
    <w:rsid w:val="00F95D21"/>
  </w:style>
  <w:style w:type="numbering" w:customStyle="1" w:styleId="2110">
    <w:name w:val="Нет списка211"/>
    <w:next w:val="a3"/>
    <w:uiPriority w:val="99"/>
    <w:semiHidden/>
    <w:unhideWhenUsed/>
    <w:rsid w:val="00F95D21"/>
  </w:style>
  <w:style w:type="numbering" w:customStyle="1" w:styleId="41">
    <w:name w:val="Нет списка4"/>
    <w:next w:val="a3"/>
    <w:uiPriority w:val="99"/>
    <w:semiHidden/>
    <w:unhideWhenUsed/>
    <w:rsid w:val="00F95D21"/>
  </w:style>
  <w:style w:type="numbering" w:customStyle="1" w:styleId="131">
    <w:name w:val="Нет списка13"/>
    <w:next w:val="a3"/>
    <w:uiPriority w:val="99"/>
    <w:semiHidden/>
    <w:unhideWhenUsed/>
    <w:rsid w:val="00F95D21"/>
  </w:style>
  <w:style w:type="numbering" w:customStyle="1" w:styleId="220">
    <w:name w:val="Нет списка22"/>
    <w:next w:val="a3"/>
    <w:uiPriority w:val="99"/>
    <w:semiHidden/>
    <w:unhideWhenUsed/>
    <w:rsid w:val="00F95D21"/>
  </w:style>
  <w:style w:type="numbering" w:customStyle="1" w:styleId="5">
    <w:name w:val="Нет списка5"/>
    <w:next w:val="a3"/>
    <w:uiPriority w:val="99"/>
    <w:semiHidden/>
    <w:unhideWhenUsed/>
    <w:rsid w:val="009A60D3"/>
  </w:style>
  <w:style w:type="numbering" w:customStyle="1" w:styleId="140">
    <w:name w:val="Нет списка14"/>
    <w:next w:val="a3"/>
    <w:uiPriority w:val="99"/>
    <w:semiHidden/>
    <w:unhideWhenUsed/>
    <w:rsid w:val="009A60D3"/>
  </w:style>
  <w:style w:type="numbering" w:customStyle="1" w:styleId="112">
    <w:name w:val="Нет списка112"/>
    <w:next w:val="a3"/>
    <w:uiPriority w:val="99"/>
    <w:semiHidden/>
    <w:unhideWhenUsed/>
    <w:rsid w:val="009A60D3"/>
  </w:style>
  <w:style w:type="numbering" w:customStyle="1" w:styleId="230">
    <w:name w:val="Нет списка23"/>
    <w:next w:val="a3"/>
    <w:uiPriority w:val="99"/>
    <w:semiHidden/>
    <w:unhideWhenUsed/>
    <w:rsid w:val="009A60D3"/>
  </w:style>
  <w:style w:type="numbering" w:customStyle="1" w:styleId="320">
    <w:name w:val="Нет списка32"/>
    <w:next w:val="a3"/>
    <w:uiPriority w:val="99"/>
    <w:semiHidden/>
    <w:unhideWhenUsed/>
    <w:rsid w:val="009A60D3"/>
  </w:style>
  <w:style w:type="numbering" w:customStyle="1" w:styleId="121">
    <w:name w:val="Нет списка121"/>
    <w:next w:val="a3"/>
    <w:uiPriority w:val="99"/>
    <w:semiHidden/>
    <w:unhideWhenUsed/>
    <w:rsid w:val="009A60D3"/>
  </w:style>
  <w:style w:type="numbering" w:customStyle="1" w:styleId="2120">
    <w:name w:val="Нет списка212"/>
    <w:next w:val="a3"/>
    <w:uiPriority w:val="99"/>
    <w:semiHidden/>
    <w:unhideWhenUsed/>
    <w:rsid w:val="009A60D3"/>
  </w:style>
  <w:style w:type="numbering" w:customStyle="1" w:styleId="410">
    <w:name w:val="Нет списка41"/>
    <w:next w:val="a3"/>
    <w:uiPriority w:val="99"/>
    <w:semiHidden/>
    <w:unhideWhenUsed/>
    <w:rsid w:val="009A60D3"/>
  </w:style>
  <w:style w:type="numbering" w:customStyle="1" w:styleId="1310">
    <w:name w:val="Нет списка131"/>
    <w:next w:val="a3"/>
    <w:uiPriority w:val="99"/>
    <w:semiHidden/>
    <w:unhideWhenUsed/>
    <w:rsid w:val="009A60D3"/>
  </w:style>
  <w:style w:type="numbering" w:customStyle="1" w:styleId="221">
    <w:name w:val="Нет списка221"/>
    <w:next w:val="a3"/>
    <w:uiPriority w:val="99"/>
    <w:semiHidden/>
    <w:unhideWhenUsed/>
    <w:rsid w:val="009A60D3"/>
  </w:style>
  <w:style w:type="character" w:customStyle="1" w:styleId="40">
    <w:name w:val="Заголовок 4 Знак"/>
    <w:basedOn w:val="a1"/>
    <w:link w:val="4"/>
    <w:uiPriority w:val="99"/>
    <w:rsid w:val="00EC0E16"/>
    <w:rPr>
      <w:rFonts w:ascii="Times New Roman" w:eastAsia="Times New Roman" w:hAnsi="Times New Roman" w:cs="Times New Roman"/>
      <w:b/>
      <w:bCs/>
      <w:sz w:val="24"/>
      <w:szCs w:val="24"/>
      <w:lang w:eastAsia="ru-RU"/>
    </w:rPr>
  </w:style>
  <w:style w:type="numbering" w:customStyle="1" w:styleId="61">
    <w:name w:val="Нет списка6"/>
    <w:next w:val="a3"/>
    <w:uiPriority w:val="99"/>
    <w:semiHidden/>
    <w:unhideWhenUsed/>
    <w:rsid w:val="00EC0E16"/>
  </w:style>
  <w:style w:type="character" w:customStyle="1" w:styleId="WW8Num1zfalse">
    <w:name w:val="WW8Num1zfalse"/>
    <w:rsid w:val="00EC0E16"/>
    <w:rPr>
      <w:sz w:val="28"/>
      <w:szCs w:val="28"/>
    </w:rPr>
  </w:style>
  <w:style w:type="character" w:customStyle="1" w:styleId="WW8Num1ztrue">
    <w:name w:val="WW8Num1ztrue"/>
    <w:rsid w:val="00EC0E16"/>
  </w:style>
  <w:style w:type="character" w:customStyle="1" w:styleId="WW8Num2zfalse">
    <w:name w:val="WW8Num2zfalse"/>
    <w:rsid w:val="00EC0E16"/>
  </w:style>
  <w:style w:type="character" w:customStyle="1" w:styleId="WW8Num2ztrue">
    <w:name w:val="WW8Num2ztrue"/>
    <w:rsid w:val="00EC0E16"/>
  </w:style>
  <w:style w:type="character" w:customStyle="1" w:styleId="WW8Num3zfalse">
    <w:name w:val="WW8Num3zfalse"/>
    <w:rsid w:val="00EC0E16"/>
  </w:style>
  <w:style w:type="character" w:customStyle="1" w:styleId="WW8Num3ztrue">
    <w:name w:val="WW8Num3ztrue"/>
    <w:rsid w:val="00EC0E16"/>
  </w:style>
  <w:style w:type="character" w:customStyle="1" w:styleId="WW8Num4zfalse">
    <w:name w:val="WW8Num4zfalse"/>
    <w:rsid w:val="00EC0E16"/>
  </w:style>
  <w:style w:type="character" w:customStyle="1" w:styleId="WW8Num4ztrue">
    <w:name w:val="WW8Num4ztrue"/>
    <w:rsid w:val="00EC0E16"/>
  </w:style>
  <w:style w:type="character" w:customStyle="1" w:styleId="WW8Num5zfalse">
    <w:name w:val="WW8Num5zfalse"/>
    <w:rsid w:val="00EC0E16"/>
  </w:style>
  <w:style w:type="character" w:customStyle="1" w:styleId="WW8Num5ztrue">
    <w:name w:val="WW8Num5ztrue"/>
    <w:rsid w:val="00EC0E16"/>
  </w:style>
  <w:style w:type="character" w:customStyle="1" w:styleId="WW8Num6zfalse">
    <w:name w:val="WW8Num6zfalse"/>
    <w:rsid w:val="00EC0E16"/>
  </w:style>
  <w:style w:type="character" w:customStyle="1" w:styleId="WW8Num6ztrue">
    <w:name w:val="WW8Num6ztrue"/>
    <w:rsid w:val="00EC0E16"/>
  </w:style>
  <w:style w:type="character" w:customStyle="1" w:styleId="WW8Num7zfalse">
    <w:name w:val="WW8Num7zfalse"/>
    <w:rsid w:val="00EC0E16"/>
  </w:style>
  <w:style w:type="character" w:customStyle="1" w:styleId="WW8Num7ztrue">
    <w:name w:val="WW8Num7ztrue"/>
    <w:rsid w:val="00EC0E16"/>
  </w:style>
  <w:style w:type="character" w:customStyle="1" w:styleId="WW8Num8zfalse">
    <w:name w:val="WW8Num8zfalse"/>
    <w:rsid w:val="00EC0E16"/>
  </w:style>
  <w:style w:type="character" w:customStyle="1" w:styleId="WW8Num8ztrue">
    <w:name w:val="WW8Num8ztrue"/>
    <w:rsid w:val="00EC0E16"/>
  </w:style>
  <w:style w:type="character" w:customStyle="1" w:styleId="WW8Num9zfalse">
    <w:name w:val="WW8Num9zfalse"/>
    <w:rsid w:val="00EC0E16"/>
  </w:style>
  <w:style w:type="character" w:customStyle="1" w:styleId="WW8Num9ztrue">
    <w:name w:val="WW8Num9ztrue"/>
    <w:rsid w:val="00EC0E16"/>
  </w:style>
  <w:style w:type="paragraph" w:styleId="aff3">
    <w:name w:val="caption"/>
    <w:basedOn w:val="a"/>
    <w:qFormat/>
    <w:rsid w:val="00EC0E16"/>
    <w:pPr>
      <w:suppressLineNumbers/>
      <w:suppressAutoHyphens/>
      <w:spacing w:before="120" w:after="120"/>
    </w:pPr>
    <w:rPr>
      <w:rFonts w:cs="Mangal"/>
      <w:i/>
      <w:iCs/>
      <w:lang w:eastAsia="zh-CN"/>
    </w:rPr>
  </w:style>
  <w:style w:type="table" w:styleId="aff4">
    <w:name w:val="Table Grid"/>
    <w:basedOn w:val="a2"/>
    <w:uiPriority w:val="99"/>
    <w:rsid w:val="00EC0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C0E16"/>
    <w:pPr>
      <w:suppressAutoHyphens/>
      <w:autoSpaceDN w:val="0"/>
      <w:textAlignment w:val="baseline"/>
    </w:pPr>
    <w:rPr>
      <w:rFonts w:ascii="Calibri, Arial" w:eastAsia="Calibri, Arial" w:hAnsi="Calibri, Arial" w:cs="Calibri, Arial"/>
      <w:kern w:val="3"/>
      <w:lang w:eastAsia="zh-CN"/>
    </w:rPr>
  </w:style>
  <w:style w:type="paragraph" w:customStyle="1" w:styleId="34">
    <w:name w:val="Без интервала3"/>
    <w:rsid w:val="00EC0E16"/>
    <w:pPr>
      <w:spacing w:after="0" w:line="240" w:lineRule="auto"/>
    </w:pPr>
    <w:rPr>
      <w:rFonts w:ascii="Calibri" w:eastAsia="Times New Roman" w:hAnsi="Calibri" w:cs="Calibri"/>
    </w:rPr>
  </w:style>
  <w:style w:type="paragraph" w:customStyle="1" w:styleId="TableContents">
    <w:name w:val="Table Contents"/>
    <w:basedOn w:val="Standard"/>
    <w:rsid w:val="00EC0E16"/>
    <w:pPr>
      <w:suppressLineNumbers/>
      <w:textAlignment w:val="auto"/>
    </w:pPr>
  </w:style>
  <w:style w:type="character" w:customStyle="1" w:styleId="aff5">
    <w:name w:val="ГС_Основной_текст Знак"/>
    <w:link w:val="aff6"/>
    <w:uiPriority w:val="99"/>
    <w:locked/>
    <w:rsid w:val="00EC0E16"/>
    <w:rPr>
      <w:sz w:val="24"/>
    </w:rPr>
  </w:style>
  <w:style w:type="paragraph" w:customStyle="1" w:styleId="aff6">
    <w:name w:val="ГС_Основной_текст"/>
    <w:link w:val="aff5"/>
    <w:uiPriority w:val="99"/>
    <w:rsid w:val="00EC0E16"/>
    <w:pPr>
      <w:tabs>
        <w:tab w:val="left" w:pos="851"/>
      </w:tabs>
      <w:snapToGrid w:val="0"/>
      <w:spacing w:before="60" w:after="60" w:line="360" w:lineRule="auto"/>
      <w:ind w:firstLine="851"/>
      <w:contextualSpacing/>
      <w:jc w:val="both"/>
    </w:pPr>
    <w:rPr>
      <w:sz w:val="24"/>
    </w:rPr>
  </w:style>
  <w:style w:type="paragraph" w:customStyle="1" w:styleId="42">
    <w:name w:val="Абзац списка4"/>
    <w:basedOn w:val="a"/>
    <w:rsid w:val="00EC0E16"/>
    <w:pPr>
      <w:widowControl w:val="0"/>
      <w:suppressAutoHyphens/>
      <w:ind w:left="720"/>
    </w:pPr>
    <w:rPr>
      <w:rFonts w:cs="Mangal"/>
      <w:kern w:val="1"/>
      <w:szCs w:val="20"/>
      <w:lang w:eastAsia="hi-IN" w:bidi="hi-IN"/>
    </w:rPr>
  </w:style>
  <w:style w:type="numbering" w:customStyle="1" w:styleId="7">
    <w:name w:val="Нет списка7"/>
    <w:next w:val="a3"/>
    <w:uiPriority w:val="99"/>
    <w:semiHidden/>
    <w:unhideWhenUsed/>
    <w:rsid w:val="002D23A8"/>
  </w:style>
  <w:style w:type="table" w:customStyle="1" w:styleId="1f1">
    <w:name w:val="Сетка таблицы1"/>
    <w:basedOn w:val="a2"/>
    <w:next w:val="aff4"/>
    <w:uiPriority w:val="99"/>
    <w:rsid w:val="002D2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F81F3D"/>
  </w:style>
  <w:style w:type="table" w:customStyle="1" w:styleId="26">
    <w:name w:val="Сетка таблицы2"/>
    <w:basedOn w:val="a2"/>
    <w:next w:val="aff4"/>
    <w:uiPriority w:val="99"/>
    <w:rsid w:val="00F81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3"/>
    <w:uiPriority w:val="99"/>
    <w:semiHidden/>
    <w:unhideWhenUsed/>
    <w:rsid w:val="00F17CB1"/>
  </w:style>
  <w:style w:type="paragraph" w:styleId="aff7">
    <w:name w:val="Title"/>
    <w:basedOn w:val="a"/>
    <w:next w:val="a0"/>
    <w:link w:val="aff8"/>
    <w:rsid w:val="00F17CB1"/>
    <w:pPr>
      <w:keepNext/>
      <w:suppressAutoHyphens/>
      <w:spacing w:before="240" w:after="120"/>
    </w:pPr>
    <w:rPr>
      <w:rFonts w:ascii="Arial" w:eastAsia="Lucida Sans Unicode" w:hAnsi="Arial" w:cs="Mangal"/>
      <w:sz w:val="28"/>
      <w:szCs w:val="28"/>
      <w:lang w:eastAsia="zh-CN"/>
    </w:rPr>
  </w:style>
  <w:style w:type="character" w:customStyle="1" w:styleId="aff8">
    <w:name w:val="Название Знак"/>
    <w:basedOn w:val="a1"/>
    <w:link w:val="aff7"/>
    <w:rsid w:val="00F17CB1"/>
    <w:rPr>
      <w:rFonts w:ascii="Arial" w:eastAsia="Lucida Sans Unicode" w:hAnsi="Arial" w:cs="Mangal"/>
      <w:sz w:val="28"/>
      <w:szCs w:val="28"/>
      <w:lang w:eastAsia="zh-CN"/>
    </w:rPr>
  </w:style>
  <w:style w:type="character" w:styleId="aff9">
    <w:name w:val="Placeholder Text"/>
    <w:basedOn w:val="a1"/>
    <w:uiPriority w:val="99"/>
    <w:semiHidden/>
    <w:rsid w:val="00F17CB1"/>
    <w:rPr>
      <w:color w:val="808080"/>
    </w:rPr>
  </w:style>
  <w:style w:type="paragraph" w:customStyle="1" w:styleId="rvps3">
    <w:name w:val="rvps3"/>
    <w:basedOn w:val="a"/>
    <w:rsid w:val="00E664C1"/>
    <w:pPr>
      <w:spacing w:before="100" w:beforeAutospacing="1" w:after="100" w:afterAutospacing="1"/>
    </w:pPr>
  </w:style>
  <w:style w:type="character" w:customStyle="1" w:styleId="rvts6">
    <w:name w:val="rvts6"/>
    <w:basedOn w:val="a1"/>
    <w:rsid w:val="00E664C1"/>
  </w:style>
  <w:style w:type="character" w:customStyle="1" w:styleId="30">
    <w:name w:val="Заголовок 3 Знак"/>
    <w:basedOn w:val="a1"/>
    <w:link w:val="3"/>
    <w:uiPriority w:val="9"/>
    <w:rsid w:val="003528E8"/>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E3295"/>
    <w:pPr>
      <w:keepNext/>
      <w:numPr>
        <w:numId w:val="10"/>
      </w:numPr>
      <w:suppressAutoHyphens/>
      <w:outlineLvl w:val="0"/>
    </w:pPr>
    <w:rPr>
      <w:rFonts w:eastAsia="Arial Unicode MS"/>
      <w:b/>
      <w:bCs/>
      <w:sz w:val="28"/>
      <w:lang w:eastAsia="ar-SA"/>
    </w:rPr>
  </w:style>
  <w:style w:type="paragraph" w:styleId="2">
    <w:name w:val="heading 2"/>
    <w:basedOn w:val="a"/>
    <w:next w:val="a0"/>
    <w:link w:val="20"/>
    <w:qFormat/>
    <w:rsid w:val="00DE3295"/>
    <w:pPr>
      <w:numPr>
        <w:ilvl w:val="1"/>
        <w:numId w:val="10"/>
      </w:numPr>
      <w:suppressAutoHyphens/>
      <w:spacing w:before="280" w:after="280"/>
      <w:outlineLvl w:val="1"/>
    </w:pPr>
    <w:rPr>
      <w:b/>
      <w:bCs/>
      <w:sz w:val="36"/>
      <w:szCs w:val="36"/>
      <w:lang w:eastAsia="ar-SA"/>
    </w:rPr>
  </w:style>
  <w:style w:type="paragraph" w:styleId="3">
    <w:name w:val="heading 3"/>
    <w:basedOn w:val="a"/>
    <w:next w:val="a"/>
    <w:link w:val="30"/>
    <w:uiPriority w:val="9"/>
    <w:unhideWhenUsed/>
    <w:qFormat/>
    <w:rsid w:val="003528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EC0E16"/>
    <w:pPr>
      <w:spacing w:before="100" w:beforeAutospacing="1" w:after="100" w:afterAutospacing="1"/>
      <w:outlineLvl w:val="3"/>
    </w:pPr>
    <w:rPr>
      <w:b/>
      <w:bCs/>
    </w:rPr>
  </w:style>
  <w:style w:type="paragraph" w:styleId="6">
    <w:name w:val="heading 6"/>
    <w:basedOn w:val="a"/>
    <w:next w:val="a"/>
    <w:link w:val="60"/>
    <w:uiPriority w:val="99"/>
    <w:qFormat/>
    <w:rsid w:val="00DE3295"/>
    <w:pPr>
      <w:numPr>
        <w:ilvl w:val="5"/>
        <w:numId w:val="10"/>
      </w:numPr>
      <w:suppressAutoHyphens/>
      <w:spacing w:before="240" w:after="60" w:line="276" w:lineRule="auto"/>
      <w:outlineLvl w:val="5"/>
    </w:pPr>
    <w:rPr>
      <w:rFonts w:eastAsia="Calibri"/>
      <w:b/>
      <w:bCs/>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622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Знак Знак3"/>
    <w:basedOn w:val="a"/>
    <w:next w:val="a"/>
    <w:autoRedefine/>
    <w:rsid w:val="00F83F41"/>
    <w:pPr>
      <w:spacing w:before="60"/>
      <w:jc w:val="center"/>
    </w:pPr>
    <w:rPr>
      <w:szCs w:val="20"/>
      <w:lang w:val="en-US" w:eastAsia="en-US"/>
    </w:rPr>
  </w:style>
  <w:style w:type="paragraph" w:styleId="a4">
    <w:name w:val="Balloon Text"/>
    <w:basedOn w:val="a"/>
    <w:link w:val="a5"/>
    <w:uiPriority w:val="99"/>
    <w:unhideWhenUsed/>
    <w:rsid w:val="000236BC"/>
    <w:rPr>
      <w:rFonts w:ascii="Tahoma" w:hAnsi="Tahoma" w:cs="Tahoma"/>
      <w:sz w:val="16"/>
      <w:szCs w:val="16"/>
    </w:rPr>
  </w:style>
  <w:style w:type="character" w:customStyle="1" w:styleId="a5">
    <w:name w:val="Текст выноски Знак"/>
    <w:basedOn w:val="a1"/>
    <w:link w:val="a4"/>
    <w:uiPriority w:val="99"/>
    <w:rsid w:val="000236BC"/>
    <w:rPr>
      <w:rFonts w:ascii="Tahoma" w:eastAsia="Times New Roman" w:hAnsi="Tahoma" w:cs="Tahoma"/>
      <w:sz w:val="16"/>
      <w:szCs w:val="16"/>
      <w:lang w:eastAsia="ru-RU"/>
    </w:rPr>
  </w:style>
  <w:style w:type="paragraph" w:styleId="a6">
    <w:name w:val="List Paragraph"/>
    <w:basedOn w:val="a"/>
    <w:uiPriority w:val="99"/>
    <w:qFormat/>
    <w:rsid w:val="008C726E"/>
    <w:pPr>
      <w:suppressAutoHyphens/>
      <w:ind w:left="720"/>
    </w:pPr>
    <w:rPr>
      <w:rFonts w:ascii="Calibri" w:hAnsi="Calibri" w:cs="Calibri"/>
      <w:lang w:eastAsia="ar-SA"/>
    </w:rPr>
  </w:style>
  <w:style w:type="paragraph" w:customStyle="1" w:styleId="11">
    <w:name w:val="Абзац списка1"/>
    <w:basedOn w:val="a"/>
    <w:rsid w:val="00C168B3"/>
    <w:pPr>
      <w:widowControl w:val="0"/>
      <w:suppressAutoHyphens/>
      <w:ind w:left="720"/>
    </w:pPr>
    <w:rPr>
      <w:rFonts w:cs="Mangal"/>
      <w:kern w:val="1"/>
      <w:szCs w:val="20"/>
      <w:lang w:eastAsia="hi-IN" w:bidi="hi-IN"/>
    </w:rPr>
  </w:style>
  <w:style w:type="paragraph" w:styleId="a7">
    <w:name w:val="header"/>
    <w:basedOn w:val="a"/>
    <w:link w:val="a8"/>
    <w:uiPriority w:val="99"/>
    <w:unhideWhenUsed/>
    <w:rsid w:val="00A72247"/>
    <w:pPr>
      <w:tabs>
        <w:tab w:val="center" w:pos="4677"/>
        <w:tab w:val="right" w:pos="9355"/>
      </w:tabs>
    </w:pPr>
  </w:style>
  <w:style w:type="character" w:customStyle="1" w:styleId="a8">
    <w:name w:val="Верхний колонтитул Знак"/>
    <w:basedOn w:val="a1"/>
    <w:link w:val="a7"/>
    <w:uiPriority w:val="99"/>
    <w:rsid w:val="00A722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2247"/>
    <w:pPr>
      <w:tabs>
        <w:tab w:val="center" w:pos="4677"/>
        <w:tab w:val="right" w:pos="9355"/>
      </w:tabs>
    </w:pPr>
  </w:style>
  <w:style w:type="character" w:customStyle="1" w:styleId="aa">
    <w:name w:val="Нижний колонтитул Знак"/>
    <w:basedOn w:val="a1"/>
    <w:link w:val="a9"/>
    <w:uiPriority w:val="99"/>
    <w:rsid w:val="00A72247"/>
    <w:rPr>
      <w:rFonts w:ascii="Times New Roman" w:eastAsia="Times New Roman" w:hAnsi="Times New Roman" w:cs="Times New Roman"/>
      <w:sz w:val="24"/>
      <w:szCs w:val="24"/>
      <w:lang w:eastAsia="ru-RU"/>
    </w:rPr>
  </w:style>
  <w:style w:type="paragraph" w:customStyle="1" w:styleId="21">
    <w:name w:val="Абзац списка2"/>
    <w:basedOn w:val="a"/>
    <w:rsid w:val="00A172E8"/>
    <w:pPr>
      <w:widowControl w:val="0"/>
      <w:suppressAutoHyphens/>
      <w:ind w:left="720"/>
    </w:pPr>
    <w:rPr>
      <w:rFonts w:cs="Mangal"/>
      <w:kern w:val="2"/>
      <w:szCs w:val="20"/>
      <w:lang w:eastAsia="hi-IN" w:bidi="hi-IN"/>
    </w:rPr>
  </w:style>
  <w:style w:type="character" w:customStyle="1" w:styleId="10">
    <w:name w:val="Заголовок 1 Знак"/>
    <w:basedOn w:val="a1"/>
    <w:link w:val="1"/>
    <w:uiPriority w:val="99"/>
    <w:rsid w:val="00DE3295"/>
    <w:rPr>
      <w:rFonts w:ascii="Times New Roman" w:eastAsia="Arial Unicode MS" w:hAnsi="Times New Roman" w:cs="Times New Roman"/>
      <w:b/>
      <w:bCs/>
      <w:sz w:val="28"/>
      <w:szCs w:val="24"/>
      <w:lang w:eastAsia="ar-SA"/>
    </w:rPr>
  </w:style>
  <w:style w:type="character" w:customStyle="1" w:styleId="20">
    <w:name w:val="Заголовок 2 Знак"/>
    <w:basedOn w:val="a1"/>
    <w:link w:val="2"/>
    <w:rsid w:val="00DE3295"/>
    <w:rPr>
      <w:rFonts w:ascii="Times New Roman" w:eastAsia="Times New Roman" w:hAnsi="Times New Roman" w:cs="Times New Roman"/>
      <w:b/>
      <w:bCs/>
      <w:sz w:val="36"/>
      <w:szCs w:val="36"/>
      <w:lang w:eastAsia="ar-SA"/>
    </w:rPr>
  </w:style>
  <w:style w:type="character" w:customStyle="1" w:styleId="60">
    <w:name w:val="Заголовок 6 Знак"/>
    <w:basedOn w:val="a1"/>
    <w:link w:val="6"/>
    <w:uiPriority w:val="99"/>
    <w:rsid w:val="00DE3295"/>
    <w:rPr>
      <w:rFonts w:ascii="Times New Roman" w:eastAsia="Calibri" w:hAnsi="Times New Roman" w:cs="Times New Roman"/>
      <w:b/>
      <w:bCs/>
      <w:lang w:eastAsia="ar-SA"/>
    </w:rPr>
  </w:style>
  <w:style w:type="numbering" w:customStyle="1" w:styleId="12">
    <w:name w:val="Нет списка1"/>
    <w:next w:val="a3"/>
    <w:uiPriority w:val="99"/>
    <w:semiHidden/>
    <w:unhideWhenUsed/>
    <w:rsid w:val="00DE3295"/>
  </w:style>
  <w:style w:type="character" w:customStyle="1" w:styleId="WW8Num1z0">
    <w:name w:val="WW8Num1z0"/>
    <w:rsid w:val="00DE3295"/>
    <w:rPr>
      <w:rFonts w:hint="default"/>
      <w:b/>
    </w:rPr>
  </w:style>
  <w:style w:type="character" w:customStyle="1" w:styleId="WW8Num1z1">
    <w:name w:val="WW8Num1z1"/>
    <w:rsid w:val="00DE3295"/>
  </w:style>
  <w:style w:type="character" w:customStyle="1" w:styleId="WW8Num1z2">
    <w:name w:val="WW8Num1z2"/>
    <w:rsid w:val="00DE3295"/>
  </w:style>
  <w:style w:type="character" w:customStyle="1" w:styleId="WW8Num1z3">
    <w:name w:val="WW8Num1z3"/>
    <w:rsid w:val="00DE3295"/>
  </w:style>
  <w:style w:type="character" w:customStyle="1" w:styleId="WW8Num1z4">
    <w:name w:val="WW8Num1z4"/>
    <w:rsid w:val="00DE3295"/>
  </w:style>
  <w:style w:type="character" w:customStyle="1" w:styleId="WW8Num1z5">
    <w:name w:val="WW8Num1z5"/>
    <w:rsid w:val="00DE3295"/>
  </w:style>
  <w:style w:type="character" w:customStyle="1" w:styleId="WW8Num1z6">
    <w:name w:val="WW8Num1z6"/>
    <w:rsid w:val="00DE3295"/>
  </w:style>
  <w:style w:type="character" w:customStyle="1" w:styleId="WW8Num1z7">
    <w:name w:val="WW8Num1z7"/>
    <w:rsid w:val="00DE3295"/>
  </w:style>
  <w:style w:type="character" w:customStyle="1" w:styleId="WW8Num1z8">
    <w:name w:val="WW8Num1z8"/>
    <w:rsid w:val="00DE3295"/>
  </w:style>
  <w:style w:type="character" w:customStyle="1" w:styleId="WW8Num2z0">
    <w:name w:val="WW8Num2z0"/>
    <w:rsid w:val="00DE3295"/>
    <w:rPr>
      <w:rFonts w:ascii="Times New Roman" w:hAnsi="Times New Roman" w:cs="Times New Roman" w:hint="default"/>
      <w:b/>
      <w:sz w:val="28"/>
      <w:szCs w:val="28"/>
    </w:rPr>
  </w:style>
  <w:style w:type="character" w:customStyle="1" w:styleId="WW8Num2z1">
    <w:name w:val="WW8Num2z1"/>
    <w:rsid w:val="00DE3295"/>
  </w:style>
  <w:style w:type="character" w:customStyle="1" w:styleId="WW8Num2z2">
    <w:name w:val="WW8Num2z2"/>
    <w:rsid w:val="00DE3295"/>
  </w:style>
  <w:style w:type="character" w:customStyle="1" w:styleId="WW8Num2z3">
    <w:name w:val="WW8Num2z3"/>
    <w:rsid w:val="00DE3295"/>
  </w:style>
  <w:style w:type="character" w:customStyle="1" w:styleId="WW8Num2z4">
    <w:name w:val="WW8Num2z4"/>
    <w:rsid w:val="00DE3295"/>
  </w:style>
  <w:style w:type="character" w:customStyle="1" w:styleId="WW8Num2z5">
    <w:name w:val="WW8Num2z5"/>
    <w:rsid w:val="00DE3295"/>
  </w:style>
  <w:style w:type="character" w:customStyle="1" w:styleId="WW8Num2z6">
    <w:name w:val="WW8Num2z6"/>
    <w:rsid w:val="00DE3295"/>
  </w:style>
  <w:style w:type="character" w:customStyle="1" w:styleId="WW8Num2z7">
    <w:name w:val="WW8Num2z7"/>
    <w:rsid w:val="00DE3295"/>
  </w:style>
  <w:style w:type="character" w:customStyle="1" w:styleId="WW8Num2z8">
    <w:name w:val="WW8Num2z8"/>
    <w:rsid w:val="00DE3295"/>
  </w:style>
  <w:style w:type="character" w:customStyle="1" w:styleId="WW8Num3z0">
    <w:name w:val="WW8Num3z0"/>
    <w:rsid w:val="00DE3295"/>
    <w:rPr>
      <w:rFonts w:hint="default"/>
    </w:rPr>
  </w:style>
  <w:style w:type="character" w:customStyle="1" w:styleId="WW8Num3z1">
    <w:name w:val="WW8Num3z1"/>
    <w:rsid w:val="00DE3295"/>
  </w:style>
  <w:style w:type="character" w:customStyle="1" w:styleId="WW8Num3z2">
    <w:name w:val="WW8Num3z2"/>
    <w:rsid w:val="00DE3295"/>
  </w:style>
  <w:style w:type="character" w:customStyle="1" w:styleId="WW8Num3z3">
    <w:name w:val="WW8Num3z3"/>
    <w:rsid w:val="00DE3295"/>
  </w:style>
  <w:style w:type="character" w:customStyle="1" w:styleId="WW8Num3z4">
    <w:name w:val="WW8Num3z4"/>
    <w:rsid w:val="00DE3295"/>
  </w:style>
  <w:style w:type="character" w:customStyle="1" w:styleId="WW8Num3z5">
    <w:name w:val="WW8Num3z5"/>
    <w:rsid w:val="00DE3295"/>
  </w:style>
  <w:style w:type="character" w:customStyle="1" w:styleId="WW8Num3z6">
    <w:name w:val="WW8Num3z6"/>
    <w:rsid w:val="00DE3295"/>
  </w:style>
  <w:style w:type="character" w:customStyle="1" w:styleId="WW8Num3z7">
    <w:name w:val="WW8Num3z7"/>
    <w:rsid w:val="00DE3295"/>
  </w:style>
  <w:style w:type="character" w:customStyle="1" w:styleId="WW8Num3z8">
    <w:name w:val="WW8Num3z8"/>
    <w:rsid w:val="00DE3295"/>
  </w:style>
  <w:style w:type="character" w:customStyle="1" w:styleId="13">
    <w:name w:val="Основной шрифт абзаца1"/>
    <w:rsid w:val="00DE3295"/>
  </w:style>
  <w:style w:type="character" w:customStyle="1" w:styleId="ab">
    <w:name w:val="Основной текст с отступом Знак"/>
    <w:rsid w:val="00DE3295"/>
    <w:rPr>
      <w:sz w:val="28"/>
    </w:rPr>
  </w:style>
  <w:style w:type="character" w:customStyle="1" w:styleId="ac">
    <w:name w:val="Основной текст Знак"/>
    <w:rsid w:val="00DE3295"/>
    <w:rPr>
      <w:rFonts w:ascii="Times New Roman CYR" w:hAnsi="Times New Roman CYR" w:cs="Times New Roman CYR"/>
      <w:sz w:val="28"/>
    </w:rPr>
  </w:style>
  <w:style w:type="character" w:styleId="ad">
    <w:name w:val="Hyperlink"/>
    <w:uiPriority w:val="99"/>
    <w:rsid w:val="00DE3295"/>
    <w:rPr>
      <w:color w:val="0000FF"/>
      <w:u w:val="single"/>
    </w:rPr>
  </w:style>
  <w:style w:type="character" w:styleId="ae">
    <w:name w:val="page number"/>
    <w:uiPriority w:val="99"/>
    <w:rsid w:val="00DE3295"/>
  </w:style>
  <w:style w:type="character" w:customStyle="1" w:styleId="af">
    <w:name w:val="Текст сноски Знак"/>
    <w:rsid w:val="00DE3295"/>
    <w:rPr>
      <w:rFonts w:ascii="Calibri" w:hAnsi="Calibri" w:cs="Calibri"/>
    </w:rPr>
  </w:style>
  <w:style w:type="character" w:customStyle="1" w:styleId="af0">
    <w:name w:val="Символ сноски"/>
    <w:rsid w:val="00DE3295"/>
    <w:rPr>
      <w:vertAlign w:val="superscript"/>
    </w:rPr>
  </w:style>
  <w:style w:type="character" w:customStyle="1" w:styleId="apple-converted-space">
    <w:name w:val="apple-converted-space"/>
    <w:uiPriority w:val="99"/>
    <w:rsid w:val="00DE3295"/>
  </w:style>
  <w:style w:type="character" w:customStyle="1" w:styleId="af1">
    <w:name w:val="Текст концевой сноски Знак"/>
    <w:rsid w:val="00DE3295"/>
    <w:rPr>
      <w:rFonts w:ascii="Calibri" w:eastAsia="Calibri" w:hAnsi="Calibri" w:cs="Calibri"/>
    </w:rPr>
  </w:style>
  <w:style w:type="character" w:customStyle="1" w:styleId="af2">
    <w:name w:val="Символы концевой сноски"/>
    <w:rsid w:val="00DE3295"/>
    <w:rPr>
      <w:vertAlign w:val="superscript"/>
    </w:rPr>
  </w:style>
  <w:style w:type="character" w:styleId="af3">
    <w:name w:val="Emphasis"/>
    <w:qFormat/>
    <w:rsid w:val="00DE3295"/>
    <w:rPr>
      <w:i/>
      <w:iCs/>
    </w:rPr>
  </w:style>
  <w:style w:type="character" w:customStyle="1" w:styleId="submenu-table">
    <w:name w:val="submenu-table"/>
    <w:rsid w:val="00DE3295"/>
  </w:style>
  <w:style w:type="character" w:styleId="af4">
    <w:name w:val="FollowedHyperlink"/>
    <w:rsid w:val="00DE3295"/>
    <w:rPr>
      <w:color w:val="800080"/>
      <w:u w:val="single"/>
    </w:rPr>
  </w:style>
  <w:style w:type="character" w:customStyle="1" w:styleId="22">
    <w:name w:val="Основной текст 2 Знак"/>
    <w:rsid w:val="00DE3295"/>
    <w:rPr>
      <w:b/>
      <w:bCs/>
      <w:sz w:val="28"/>
      <w:szCs w:val="24"/>
    </w:rPr>
  </w:style>
  <w:style w:type="character" w:customStyle="1" w:styleId="210">
    <w:name w:val="Основной текст 2 Знак1"/>
    <w:rsid w:val="00DE3295"/>
    <w:rPr>
      <w:rFonts w:ascii="Calibri" w:eastAsia="Calibri" w:hAnsi="Calibri" w:cs="Calibri"/>
      <w:sz w:val="22"/>
      <w:szCs w:val="22"/>
    </w:rPr>
  </w:style>
  <w:style w:type="character" w:customStyle="1" w:styleId="23">
    <w:name w:val="Основной текст с отступом 2 Знак"/>
    <w:rsid w:val="00DE3295"/>
    <w:rPr>
      <w:sz w:val="24"/>
      <w:szCs w:val="24"/>
    </w:rPr>
  </w:style>
  <w:style w:type="paragraph" w:customStyle="1" w:styleId="14">
    <w:name w:val="Заголовок1"/>
    <w:basedOn w:val="a"/>
    <w:next w:val="a0"/>
    <w:rsid w:val="00DE3295"/>
    <w:pPr>
      <w:keepNext/>
      <w:suppressAutoHyphens/>
      <w:spacing w:before="240" w:after="120" w:line="276" w:lineRule="auto"/>
    </w:pPr>
    <w:rPr>
      <w:rFonts w:ascii="Arial" w:eastAsia="Microsoft YaHei" w:hAnsi="Arial" w:cs="Mangal"/>
      <w:sz w:val="28"/>
      <w:szCs w:val="28"/>
      <w:lang w:eastAsia="ar-SA"/>
    </w:rPr>
  </w:style>
  <w:style w:type="paragraph" w:styleId="a0">
    <w:name w:val="Body Text"/>
    <w:basedOn w:val="a"/>
    <w:link w:val="15"/>
    <w:rsid w:val="00DE3295"/>
    <w:pPr>
      <w:suppressAutoHyphens/>
      <w:spacing w:after="120" w:line="360" w:lineRule="atLeast"/>
      <w:jc w:val="both"/>
    </w:pPr>
    <w:rPr>
      <w:rFonts w:ascii="Times New Roman CYR" w:hAnsi="Times New Roman CYR" w:cs="Times New Roman CYR"/>
      <w:sz w:val="28"/>
      <w:szCs w:val="20"/>
      <w:lang w:eastAsia="ar-SA"/>
    </w:rPr>
  </w:style>
  <w:style w:type="character" w:customStyle="1" w:styleId="15">
    <w:name w:val="Основной текст Знак1"/>
    <w:basedOn w:val="a1"/>
    <w:link w:val="a0"/>
    <w:rsid w:val="00DE3295"/>
    <w:rPr>
      <w:rFonts w:ascii="Times New Roman CYR" w:eastAsia="Times New Roman" w:hAnsi="Times New Roman CYR" w:cs="Times New Roman CYR"/>
      <w:sz w:val="28"/>
      <w:szCs w:val="20"/>
      <w:lang w:eastAsia="ar-SA"/>
    </w:rPr>
  </w:style>
  <w:style w:type="paragraph" w:styleId="af5">
    <w:name w:val="List"/>
    <w:basedOn w:val="a0"/>
    <w:rsid w:val="00DE3295"/>
    <w:rPr>
      <w:rFonts w:cs="Mangal"/>
    </w:rPr>
  </w:style>
  <w:style w:type="paragraph" w:customStyle="1" w:styleId="16">
    <w:name w:val="Название1"/>
    <w:basedOn w:val="a"/>
    <w:rsid w:val="00DE329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E329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DE3295"/>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nformat">
    <w:name w:val="ConsPlusNonformat"/>
    <w:rsid w:val="00DE329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8">
    <w:name w:val="Текст выноски Знак1"/>
    <w:basedOn w:val="a1"/>
    <w:rsid w:val="00DE3295"/>
    <w:rPr>
      <w:rFonts w:ascii="Tahoma" w:eastAsia="Calibri" w:hAnsi="Tahoma" w:cs="Tahoma"/>
      <w:sz w:val="16"/>
      <w:szCs w:val="16"/>
      <w:lang w:eastAsia="ar-SA"/>
    </w:rPr>
  </w:style>
  <w:style w:type="paragraph" w:styleId="af6">
    <w:name w:val="Normal (Web)"/>
    <w:basedOn w:val="a"/>
    <w:rsid w:val="00DE3295"/>
    <w:pPr>
      <w:suppressAutoHyphens/>
    </w:pPr>
    <w:rPr>
      <w:lang w:eastAsia="ar-SA"/>
    </w:rPr>
  </w:style>
  <w:style w:type="character" w:customStyle="1" w:styleId="19">
    <w:name w:val="Верхний колонтитул Знак1"/>
    <w:basedOn w:val="a1"/>
    <w:rsid w:val="00DE3295"/>
    <w:rPr>
      <w:rFonts w:ascii="Calibri" w:eastAsia="Calibri" w:hAnsi="Calibri" w:cs="Calibri"/>
      <w:lang w:eastAsia="ar-SA"/>
    </w:rPr>
  </w:style>
  <w:style w:type="character" w:customStyle="1" w:styleId="1a">
    <w:name w:val="Нижний колонтитул Знак1"/>
    <w:basedOn w:val="a1"/>
    <w:uiPriority w:val="99"/>
    <w:rsid w:val="00DE3295"/>
    <w:rPr>
      <w:rFonts w:ascii="Calibri" w:eastAsia="Calibri" w:hAnsi="Calibri" w:cs="Calibri"/>
      <w:lang w:eastAsia="ar-SA"/>
    </w:rPr>
  </w:style>
  <w:style w:type="paragraph" w:styleId="af7">
    <w:name w:val="Body Text Indent"/>
    <w:basedOn w:val="a"/>
    <w:link w:val="1b"/>
    <w:rsid w:val="00DE3295"/>
    <w:pPr>
      <w:suppressAutoHyphens/>
      <w:ind w:firstLine="709"/>
      <w:jc w:val="center"/>
    </w:pPr>
    <w:rPr>
      <w:sz w:val="28"/>
      <w:szCs w:val="20"/>
      <w:lang w:eastAsia="ar-SA"/>
    </w:rPr>
  </w:style>
  <w:style w:type="character" w:customStyle="1" w:styleId="1b">
    <w:name w:val="Основной текст с отступом Знак1"/>
    <w:basedOn w:val="a1"/>
    <w:link w:val="af7"/>
    <w:rsid w:val="00DE3295"/>
    <w:rPr>
      <w:rFonts w:ascii="Times New Roman" w:eastAsia="Times New Roman" w:hAnsi="Times New Roman" w:cs="Times New Roman"/>
      <w:sz w:val="28"/>
      <w:szCs w:val="20"/>
      <w:lang w:eastAsia="ar-SA"/>
    </w:rPr>
  </w:style>
  <w:style w:type="paragraph" w:customStyle="1" w:styleId="Default">
    <w:name w:val="Default"/>
    <w:rsid w:val="00DE329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Normal">
    <w:name w:val="ConsNormal"/>
    <w:rsid w:val="00DE32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8">
    <w:name w:val="Знак"/>
    <w:basedOn w:val="a"/>
    <w:rsid w:val="00DE3295"/>
    <w:pPr>
      <w:suppressAutoHyphens/>
      <w:spacing w:after="160" w:line="240" w:lineRule="exact"/>
    </w:pPr>
    <w:rPr>
      <w:rFonts w:ascii="Verdana" w:hAnsi="Verdana" w:cs="Verdana"/>
      <w:lang w:val="en-US" w:eastAsia="ar-SA"/>
    </w:rPr>
  </w:style>
  <w:style w:type="paragraph" w:customStyle="1" w:styleId="1c">
    <w:name w:val="Без интервала1"/>
    <w:rsid w:val="00DE3295"/>
    <w:pPr>
      <w:suppressAutoHyphens/>
      <w:spacing w:after="0" w:line="240" w:lineRule="auto"/>
    </w:pPr>
    <w:rPr>
      <w:rFonts w:ascii="Times New Roman" w:eastAsia="Times New Roman" w:hAnsi="Times New Roman" w:cs="Times New Roman"/>
      <w:sz w:val="24"/>
      <w:szCs w:val="24"/>
      <w:lang w:eastAsia="ar-SA"/>
    </w:rPr>
  </w:style>
  <w:style w:type="paragraph" w:styleId="af9">
    <w:name w:val="footnote text"/>
    <w:basedOn w:val="a"/>
    <w:link w:val="1d"/>
    <w:rsid w:val="00DE3295"/>
    <w:pPr>
      <w:suppressAutoHyphens/>
      <w:spacing w:after="200" w:line="276" w:lineRule="auto"/>
    </w:pPr>
    <w:rPr>
      <w:rFonts w:ascii="Calibri" w:hAnsi="Calibri" w:cs="Calibri"/>
      <w:sz w:val="20"/>
      <w:szCs w:val="20"/>
      <w:lang w:eastAsia="ar-SA"/>
    </w:rPr>
  </w:style>
  <w:style w:type="character" w:customStyle="1" w:styleId="1d">
    <w:name w:val="Текст сноски Знак1"/>
    <w:basedOn w:val="a1"/>
    <w:link w:val="af9"/>
    <w:rsid w:val="00DE3295"/>
    <w:rPr>
      <w:rFonts w:ascii="Calibri" w:eastAsia="Times New Roman" w:hAnsi="Calibri" w:cs="Calibri"/>
      <w:sz w:val="20"/>
      <w:szCs w:val="20"/>
      <w:lang w:eastAsia="ar-SA"/>
    </w:rPr>
  </w:style>
  <w:style w:type="paragraph" w:customStyle="1" w:styleId="24">
    <w:name w:val="Без интервала2"/>
    <w:rsid w:val="00DE3295"/>
    <w:pPr>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Основной"/>
    <w:basedOn w:val="a"/>
    <w:rsid w:val="00DE3295"/>
    <w:pPr>
      <w:suppressAutoHyphens/>
      <w:spacing w:after="20"/>
      <w:ind w:firstLine="709"/>
      <w:jc w:val="both"/>
    </w:pPr>
    <w:rPr>
      <w:sz w:val="28"/>
      <w:szCs w:val="20"/>
      <w:lang w:eastAsia="ar-SA"/>
    </w:rPr>
  </w:style>
  <w:style w:type="paragraph" w:customStyle="1" w:styleId="1e">
    <w:name w:val="Знак1"/>
    <w:basedOn w:val="a"/>
    <w:rsid w:val="00DE3295"/>
    <w:pPr>
      <w:suppressAutoHyphens/>
      <w:spacing w:after="160" w:line="240" w:lineRule="exact"/>
    </w:pPr>
    <w:rPr>
      <w:rFonts w:eastAsia="Calibri"/>
      <w:sz w:val="20"/>
      <w:szCs w:val="20"/>
      <w:lang w:eastAsia="ar-SA"/>
    </w:rPr>
  </w:style>
  <w:style w:type="paragraph" w:styleId="afb">
    <w:name w:val="No Spacing"/>
    <w:qFormat/>
    <w:rsid w:val="00DE3295"/>
    <w:pPr>
      <w:suppressAutoHyphens/>
      <w:spacing w:after="0" w:line="240" w:lineRule="auto"/>
    </w:pPr>
    <w:rPr>
      <w:rFonts w:ascii="Calibri" w:eastAsia="Calibri" w:hAnsi="Calibri" w:cs="Calibri"/>
      <w:lang w:eastAsia="ar-SA"/>
    </w:rPr>
  </w:style>
  <w:style w:type="paragraph" w:styleId="afc">
    <w:name w:val="endnote text"/>
    <w:basedOn w:val="a"/>
    <w:link w:val="1f"/>
    <w:rsid w:val="00DE3295"/>
    <w:pPr>
      <w:suppressAutoHyphens/>
    </w:pPr>
    <w:rPr>
      <w:rFonts w:ascii="Calibri" w:eastAsia="Calibri" w:hAnsi="Calibri" w:cs="Calibri"/>
      <w:sz w:val="20"/>
      <w:szCs w:val="20"/>
      <w:lang w:eastAsia="ar-SA"/>
    </w:rPr>
  </w:style>
  <w:style w:type="character" w:customStyle="1" w:styleId="1f">
    <w:name w:val="Текст концевой сноски Знак1"/>
    <w:basedOn w:val="a1"/>
    <w:link w:val="afc"/>
    <w:rsid w:val="00DE3295"/>
    <w:rPr>
      <w:rFonts w:ascii="Calibri" w:eastAsia="Calibri" w:hAnsi="Calibri" w:cs="Calibri"/>
      <w:sz w:val="20"/>
      <w:szCs w:val="20"/>
      <w:lang w:eastAsia="ar-SA"/>
    </w:rPr>
  </w:style>
  <w:style w:type="paragraph" w:customStyle="1" w:styleId="1f0">
    <w:name w:val="Стиль1"/>
    <w:basedOn w:val="a"/>
    <w:rsid w:val="00DE3295"/>
    <w:pPr>
      <w:widowControl w:val="0"/>
      <w:suppressAutoHyphens/>
      <w:autoSpaceDE w:val="0"/>
      <w:ind w:firstLine="709"/>
      <w:jc w:val="both"/>
    </w:pPr>
    <w:rPr>
      <w:rFonts w:cs="Calibri"/>
      <w:szCs w:val="22"/>
      <w:lang w:eastAsia="ar-SA"/>
    </w:rPr>
  </w:style>
  <w:style w:type="paragraph" w:customStyle="1" w:styleId="afd">
    <w:name w:val="Постановление"/>
    <w:basedOn w:val="a"/>
    <w:rsid w:val="00DE3295"/>
    <w:pPr>
      <w:suppressAutoHyphens/>
      <w:spacing w:line="360" w:lineRule="atLeast"/>
      <w:jc w:val="center"/>
    </w:pPr>
    <w:rPr>
      <w:spacing w:val="6"/>
      <w:sz w:val="32"/>
      <w:szCs w:val="20"/>
      <w:lang w:eastAsia="ar-SA"/>
    </w:rPr>
  </w:style>
  <w:style w:type="paragraph" w:customStyle="1" w:styleId="xl65">
    <w:name w:val="xl65"/>
    <w:basedOn w:val="a"/>
    <w:rsid w:val="00DE3295"/>
    <w:pPr>
      <w:suppressAutoHyphens/>
      <w:spacing w:before="280" w:after="280"/>
      <w:textAlignment w:val="center"/>
    </w:pPr>
    <w:rPr>
      <w:color w:val="000000"/>
      <w:sz w:val="20"/>
      <w:szCs w:val="20"/>
      <w:lang w:eastAsia="ar-SA"/>
    </w:rPr>
  </w:style>
  <w:style w:type="paragraph" w:customStyle="1" w:styleId="xl66">
    <w:name w:val="xl66"/>
    <w:basedOn w:val="a"/>
    <w:rsid w:val="00DE3295"/>
    <w:pPr>
      <w:suppressAutoHyphens/>
      <w:spacing w:before="280" w:after="280"/>
      <w:textAlignment w:val="center"/>
    </w:pPr>
    <w:rPr>
      <w:color w:val="000000"/>
      <w:sz w:val="20"/>
      <w:szCs w:val="20"/>
      <w:lang w:eastAsia="ar-SA"/>
    </w:rPr>
  </w:style>
  <w:style w:type="paragraph" w:customStyle="1" w:styleId="xl67">
    <w:name w:val="xl67"/>
    <w:basedOn w:val="a"/>
    <w:rsid w:val="00DE3295"/>
    <w:pPr>
      <w:suppressAutoHyphens/>
      <w:spacing w:before="280" w:after="280"/>
      <w:textAlignment w:val="top"/>
    </w:pPr>
    <w:rPr>
      <w:b/>
      <w:bCs/>
      <w:color w:val="000000"/>
      <w:sz w:val="20"/>
      <w:szCs w:val="20"/>
      <w:lang w:eastAsia="ar-SA"/>
    </w:rPr>
  </w:style>
  <w:style w:type="paragraph" w:customStyle="1" w:styleId="xl68">
    <w:name w:val="xl68"/>
    <w:basedOn w:val="a"/>
    <w:rsid w:val="00DE3295"/>
    <w:pPr>
      <w:suppressAutoHyphens/>
      <w:spacing w:before="280" w:after="280"/>
      <w:jc w:val="center"/>
      <w:textAlignment w:val="center"/>
    </w:pPr>
    <w:rPr>
      <w:color w:val="000000"/>
      <w:sz w:val="20"/>
      <w:szCs w:val="20"/>
      <w:lang w:eastAsia="ar-SA"/>
    </w:rPr>
  </w:style>
  <w:style w:type="paragraph" w:customStyle="1" w:styleId="xl69">
    <w:name w:val="xl69"/>
    <w:basedOn w:val="a"/>
    <w:rsid w:val="00DE3295"/>
    <w:pPr>
      <w:suppressAutoHyphens/>
      <w:spacing w:before="280" w:after="280"/>
      <w:jc w:val="center"/>
      <w:textAlignment w:val="center"/>
    </w:pPr>
    <w:rPr>
      <w:b/>
      <w:bCs/>
      <w:color w:val="000000"/>
      <w:sz w:val="20"/>
      <w:szCs w:val="20"/>
      <w:lang w:eastAsia="ar-SA"/>
    </w:rPr>
  </w:style>
  <w:style w:type="paragraph" w:customStyle="1" w:styleId="xl70">
    <w:name w:val="xl70"/>
    <w:basedOn w:val="a"/>
    <w:rsid w:val="00DE3295"/>
    <w:pPr>
      <w:suppressAutoHyphens/>
      <w:spacing w:before="280" w:after="280"/>
      <w:jc w:val="center"/>
      <w:textAlignment w:val="center"/>
    </w:pPr>
    <w:rPr>
      <w:color w:val="000000"/>
      <w:sz w:val="20"/>
      <w:szCs w:val="20"/>
      <w:lang w:eastAsia="ar-SA"/>
    </w:rPr>
  </w:style>
  <w:style w:type="paragraph" w:customStyle="1" w:styleId="xl71">
    <w:name w:val="xl71"/>
    <w:basedOn w:val="a"/>
    <w:rsid w:val="00DE3295"/>
    <w:pPr>
      <w:suppressAutoHyphens/>
      <w:spacing w:before="280" w:after="280"/>
      <w:textAlignment w:val="top"/>
    </w:pPr>
    <w:rPr>
      <w:color w:val="000000"/>
      <w:sz w:val="20"/>
      <w:szCs w:val="20"/>
      <w:lang w:eastAsia="ar-SA"/>
    </w:rPr>
  </w:style>
  <w:style w:type="paragraph" w:customStyle="1" w:styleId="xl72">
    <w:name w:val="xl72"/>
    <w:basedOn w:val="a"/>
    <w:rsid w:val="00DE3295"/>
    <w:pPr>
      <w:suppressAutoHyphens/>
      <w:spacing w:before="280" w:after="280"/>
      <w:jc w:val="center"/>
      <w:textAlignment w:val="center"/>
    </w:pPr>
    <w:rPr>
      <w:color w:val="000000"/>
      <w:sz w:val="20"/>
      <w:szCs w:val="20"/>
      <w:lang w:eastAsia="ar-SA"/>
    </w:rPr>
  </w:style>
  <w:style w:type="paragraph" w:customStyle="1" w:styleId="xl73">
    <w:name w:val="xl73"/>
    <w:basedOn w:val="a"/>
    <w:rsid w:val="00DE3295"/>
    <w:pPr>
      <w:suppressAutoHyphens/>
      <w:spacing w:before="280" w:after="280"/>
      <w:jc w:val="center"/>
      <w:textAlignment w:val="center"/>
    </w:pPr>
    <w:rPr>
      <w:color w:val="000000"/>
      <w:sz w:val="20"/>
      <w:szCs w:val="20"/>
      <w:lang w:eastAsia="ar-SA"/>
    </w:rPr>
  </w:style>
  <w:style w:type="paragraph" w:customStyle="1" w:styleId="xl74">
    <w:name w:val="xl74"/>
    <w:basedOn w:val="a"/>
    <w:rsid w:val="00DE3295"/>
    <w:pPr>
      <w:suppressAutoHyphens/>
      <w:spacing w:before="280" w:after="280"/>
      <w:jc w:val="center"/>
      <w:textAlignment w:val="center"/>
    </w:pPr>
    <w:rPr>
      <w:color w:val="000000"/>
      <w:sz w:val="20"/>
      <w:szCs w:val="20"/>
      <w:lang w:eastAsia="ar-SA"/>
    </w:rPr>
  </w:style>
  <w:style w:type="paragraph" w:customStyle="1" w:styleId="xl75">
    <w:name w:val="xl75"/>
    <w:basedOn w:val="a"/>
    <w:rsid w:val="00DE3295"/>
    <w:pPr>
      <w:suppressAutoHyphens/>
      <w:spacing w:before="280" w:after="280"/>
      <w:textAlignment w:val="top"/>
    </w:pPr>
    <w:rPr>
      <w:color w:val="000000"/>
      <w:sz w:val="20"/>
      <w:szCs w:val="20"/>
      <w:lang w:eastAsia="ar-SA"/>
    </w:rPr>
  </w:style>
  <w:style w:type="paragraph" w:customStyle="1" w:styleId="xl76">
    <w:name w:val="xl76"/>
    <w:basedOn w:val="a"/>
    <w:rsid w:val="00DE3295"/>
    <w:pPr>
      <w:suppressAutoHyphens/>
      <w:spacing w:before="280" w:after="280"/>
      <w:textAlignment w:val="top"/>
    </w:pPr>
    <w:rPr>
      <w:color w:val="000000"/>
      <w:sz w:val="20"/>
      <w:szCs w:val="20"/>
      <w:lang w:eastAsia="ar-SA"/>
    </w:rPr>
  </w:style>
  <w:style w:type="paragraph" w:customStyle="1" w:styleId="xl77">
    <w:name w:val="xl77"/>
    <w:basedOn w:val="a"/>
    <w:rsid w:val="00DE3295"/>
    <w:pPr>
      <w:suppressAutoHyphens/>
      <w:spacing w:before="280" w:after="280"/>
      <w:textAlignment w:val="top"/>
    </w:pPr>
    <w:rPr>
      <w:color w:val="000000"/>
      <w:sz w:val="20"/>
      <w:szCs w:val="20"/>
      <w:lang w:eastAsia="ar-SA"/>
    </w:rPr>
  </w:style>
  <w:style w:type="paragraph" w:customStyle="1" w:styleId="xl78">
    <w:name w:val="xl78"/>
    <w:basedOn w:val="a"/>
    <w:rsid w:val="00DE3295"/>
    <w:pPr>
      <w:suppressAutoHyphens/>
      <w:spacing w:before="280" w:after="280"/>
      <w:textAlignment w:val="center"/>
    </w:pPr>
    <w:rPr>
      <w:color w:val="000000"/>
      <w:sz w:val="20"/>
      <w:szCs w:val="20"/>
      <w:lang w:eastAsia="ar-SA"/>
    </w:rPr>
  </w:style>
  <w:style w:type="paragraph" w:customStyle="1" w:styleId="xl79">
    <w:name w:val="xl79"/>
    <w:basedOn w:val="a"/>
    <w:rsid w:val="00DE3295"/>
    <w:pPr>
      <w:suppressAutoHyphens/>
      <w:spacing w:before="280" w:after="280"/>
      <w:textAlignment w:val="center"/>
    </w:pPr>
    <w:rPr>
      <w:color w:val="000000"/>
      <w:sz w:val="20"/>
      <w:szCs w:val="20"/>
      <w:lang w:eastAsia="ar-SA"/>
    </w:rPr>
  </w:style>
  <w:style w:type="paragraph" w:customStyle="1" w:styleId="xl80">
    <w:name w:val="xl80"/>
    <w:basedOn w:val="a"/>
    <w:rsid w:val="00DE3295"/>
    <w:pPr>
      <w:suppressAutoHyphens/>
      <w:spacing w:before="280" w:after="280"/>
      <w:jc w:val="center"/>
      <w:textAlignment w:val="center"/>
    </w:pPr>
    <w:rPr>
      <w:color w:val="000000"/>
      <w:sz w:val="20"/>
      <w:szCs w:val="20"/>
      <w:lang w:eastAsia="ar-SA"/>
    </w:rPr>
  </w:style>
  <w:style w:type="paragraph" w:customStyle="1" w:styleId="xl81">
    <w:name w:val="xl81"/>
    <w:basedOn w:val="a"/>
    <w:rsid w:val="00DE3295"/>
    <w:pPr>
      <w:suppressAutoHyphens/>
      <w:spacing w:before="280" w:after="280"/>
      <w:textAlignment w:val="top"/>
    </w:pPr>
    <w:rPr>
      <w:color w:val="000000"/>
      <w:sz w:val="20"/>
      <w:szCs w:val="20"/>
      <w:lang w:eastAsia="ar-SA"/>
    </w:rPr>
  </w:style>
  <w:style w:type="paragraph" w:customStyle="1" w:styleId="xl82">
    <w:name w:val="xl82"/>
    <w:basedOn w:val="a"/>
    <w:rsid w:val="00DE3295"/>
    <w:pPr>
      <w:suppressAutoHyphens/>
      <w:spacing w:before="280" w:after="280"/>
      <w:textAlignment w:val="top"/>
    </w:pPr>
    <w:rPr>
      <w:color w:val="000000"/>
      <w:sz w:val="20"/>
      <w:szCs w:val="20"/>
      <w:lang w:eastAsia="ar-SA"/>
    </w:rPr>
  </w:style>
  <w:style w:type="paragraph" w:customStyle="1" w:styleId="xl83">
    <w:name w:val="xl83"/>
    <w:basedOn w:val="a"/>
    <w:rsid w:val="00DE3295"/>
    <w:pPr>
      <w:suppressAutoHyphens/>
      <w:spacing w:before="280" w:after="280"/>
      <w:textAlignment w:val="center"/>
    </w:pPr>
    <w:rPr>
      <w:color w:val="000000"/>
      <w:sz w:val="20"/>
      <w:szCs w:val="20"/>
      <w:lang w:eastAsia="ar-SA"/>
    </w:rPr>
  </w:style>
  <w:style w:type="paragraph" w:customStyle="1" w:styleId="xl84">
    <w:name w:val="xl84"/>
    <w:basedOn w:val="a"/>
    <w:rsid w:val="00DE3295"/>
    <w:pPr>
      <w:suppressAutoHyphens/>
      <w:spacing w:before="280" w:after="280"/>
      <w:textAlignment w:val="top"/>
    </w:pPr>
    <w:rPr>
      <w:color w:val="000000"/>
      <w:sz w:val="20"/>
      <w:szCs w:val="20"/>
      <w:lang w:eastAsia="ar-SA"/>
    </w:rPr>
  </w:style>
  <w:style w:type="paragraph" w:customStyle="1" w:styleId="xl85">
    <w:name w:val="xl85"/>
    <w:basedOn w:val="a"/>
    <w:rsid w:val="00DE3295"/>
    <w:pPr>
      <w:suppressAutoHyphens/>
      <w:spacing w:before="280" w:after="280"/>
      <w:textAlignment w:val="top"/>
    </w:pPr>
    <w:rPr>
      <w:color w:val="000000"/>
      <w:sz w:val="20"/>
      <w:szCs w:val="20"/>
      <w:lang w:eastAsia="ar-SA"/>
    </w:rPr>
  </w:style>
  <w:style w:type="paragraph" w:customStyle="1" w:styleId="xl86">
    <w:name w:val="xl86"/>
    <w:basedOn w:val="a"/>
    <w:rsid w:val="00DE3295"/>
    <w:pPr>
      <w:suppressAutoHyphens/>
      <w:spacing w:before="280" w:after="280"/>
      <w:textAlignment w:val="center"/>
    </w:pPr>
    <w:rPr>
      <w:color w:val="000000"/>
      <w:sz w:val="20"/>
      <w:szCs w:val="20"/>
      <w:lang w:eastAsia="ar-SA"/>
    </w:rPr>
  </w:style>
  <w:style w:type="paragraph" w:customStyle="1" w:styleId="xl87">
    <w:name w:val="xl87"/>
    <w:basedOn w:val="a"/>
    <w:rsid w:val="00DE3295"/>
    <w:pPr>
      <w:suppressAutoHyphens/>
      <w:spacing w:before="280" w:after="280"/>
      <w:textAlignment w:val="center"/>
    </w:pPr>
    <w:rPr>
      <w:color w:val="000000"/>
      <w:sz w:val="20"/>
      <w:szCs w:val="20"/>
      <w:lang w:eastAsia="ar-SA"/>
    </w:rPr>
  </w:style>
  <w:style w:type="paragraph" w:customStyle="1" w:styleId="xl88">
    <w:name w:val="xl88"/>
    <w:basedOn w:val="a"/>
    <w:rsid w:val="00DE3295"/>
    <w:pPr>
      <w:suppressAutoHyphens/>
      <w:spacing w:before="280" w:after="280"/>
      <w:jc w:val="center"/>
      <w:textAlignment w:val="center"/>
    </w:pPr>
    <w:rPr>
      <w:color w:val="000000"/>
      <w:sz w:val="20"/>
      <w:szCs w:val="20"/>
      <w:lang w:eastAsia="ar-SA"/>
    </w:rPr>
  </w:style>
  <w:style w:type="paragraph" w:customStyle="1" w:styleId="xl89">
    <w:name w:val="xl89"/>
    <w:basedOn w:val="a"/>
    <w:rsid w:val="00DE3295"/>
    <w:pPr>
      <w:suppressAutoHyphens/>
      <w:spacing w:before="280" w:after="280"/>
      <w:jc w:val="center"/>
      <w:textAlignment w:val="center"/>
    </w:pPr>
    <w:rPr>
      <w:color w:val="000000"/>
      <w:sz w:val="20"/>
      <w:szCs w:val="20"/>
      <w:lang w:eastAsia="ar-SA"/>
    </w:rPr>
  </w:style>
  <w:style w:type="paragraph" w:customStyle="1" w:styleId="xl90">
    <w:name w:val="xl90"/>
    <w:basedOn w:val="a"/>
    <w:rsid w:val="00DE3295"/>
    <w:pPr>
      <w:suppressAutoHyphens/>
      <w:spacing w:before="280" w:after="280"/>
      <w:jc w:val="center"/>
      <w:textAlignment w:val="center"/>
    </w:pPr>
    <w:rPr>
      <w:color w:val="000000"/>
      <w:sz w:val="20"/>
      <w:szCs w:val="20"/>
      <w:lang w:eastAsia="ar-SA"/>
    </w:rPr>
  </w:style>
  <w:style w:type="paragraph" w:customStyle="1" w:styleId="xl91">
    <w:name w:val="xl91"/>
    <w:basedOn w:val="a"/>
    <w:rsid w:val="00DE3295"/>
    <w:pPr>
      <w:suppressAutoHyphens/>
      <w:spacing w:before="280" w:after="280"/>
      <w:jc w:val="center"/>
      <w:textAlignment w:val="center"/>
    </w:pPr>
    <w:rPr>
      <w:color w:val="000000"/>
      <w:sz w:val="20"/>
      <w:szCs w:val="20"/>
      <w:lang w:eastAsia="ar-SA"/>
    </w:rPr>
  </w:style>
  <w:style w:type="paragraph" w:customStyle="1" w:styleId="xl92">
    <w:name w:val="xl92"/>
    <w:basedOn w:val="a"/>
    <w:rsid w:val="00DE3295"/>
    <w:pPr>
      <w:suppressAutoHyphens/>
      <w:spacing w:before="280" w:after="280"/>
      <w:textAlignment w:val="center"/>
    </w:pPr>
    <w:rPr>
      <w:color w:val="000000"/>
      <w:sz w:val="20"/>
      <w:szCs w:val="20"/>
      <w:lang w:eastAsia="ar-SA"/>
    </w:rPr>
  </w:style>
  <w:style w:type="paragraph" w:customStyle="1" w:styleId="xl93">
    <w:name w:val="xl93"/>
    <w:basedOn w:val="a"/>
    <w:rsid w:val="00DE3295"/>
    <w:pPr>
      <w:suppressAutoHyphens/>
      <w:spacing w:before="280" w:after="280"/>
      <w:textAlignment w:val="center"/>
    </w:pPr>
    <w:rPr>
      <w:color w:val="000000"/>
      <w:sz w:val="20"/>
      <w:szCs w:val="20"/>
      <w:lang w:eastAsia="ar-SA"/>
    </w:rPr>
  </w:style>
  <w:style w:type="paragraph" w:customStyle="1" w:styleId="xl94">
    <w:name w:val="xl94"/>
    <w:basedOn w:val="a"/>
    <w:rsid w:val="00DE3295"/>
    <w:pPr>
      <w:suppressAutoHyphens/>
      <w:spacing w:before="280" w:after="280"/>
      <w:textAlignment w:val="center"/>
    </w:pPr>
    <w:rPr>
      <w:color w:val="000000"/>
      <w:sz w:val="20"/>
      <w:szCs w:val="20"/>
      <w:lang w:eastAsia="ar-SA"/>
    </w:rPr>
  </w:style>
  <w:style w:type="paragraph" w:customStyle="1" w:styleId="xl95">
    <w:name w:val="xl95"/>
    <w:basedOn w:val="a"/>
    <w:rsid w:val="00DE3295"/>
    <w:pPr>
      <w:suppressAutoHyphens/>
      <w:spacing w:before="280" w:after="280"/>
      <w:jc w:val="center"/>
      <w:textAlignment w:val="center"/>
    </w:pPr>
    <w:rPr>
      <w:color w:val="000000"/>
      <w:sz w:val="20"/>
      <w:szCs w:val="20"/>
      <w:lang w:eastAsia="ar-SA"/>
    </w:rPr>
  </w:style>
  <w:style w:type="paragraph" w:customStyle="1" w:styleId="xl96">
    <w:name w:val="xl96"/>
    <w:basedOn w:val="a"/>
    <w:rsid w:val="00DE3295"/>
    <w:pPr>
      <w:suppressAutoHyphens/>
      <w:spacing w:before="280" w:after="280"/>
      <w:jc w:val="center"/>
      <w:textAlignment w:val="center"/>
    </w:pPr>
    <w:rPr>
      <w:color w:val="000000"/>
      <w:sz w:val="20"/>
      <w:szCs w:val="20"/>
      <w:lang w:eastAsia="ar-SA"/>
    </w:rPr>
  </w:style>
  <w:style w:type="paragraph" w:customStyle="1" w:styleId="xl97">
    <w:name w:val="xl97"/>
    <w:basedOn w:val="a"/>
    <w:rsid w:val="00DE3295"/>
    <w:pPr>
      <w:suppressAutoHyphens/>
      <w:spacing w:before="280" w:after="280"/>
      <w:textAlignment w:val="center"/>
    </w:pPr>
    <w:rPr>
      <w:color w:val="000000"/>
      <w:sz w:val="20"/>
      <w:szCs w:val="20"/>
      <w:lang w:eastAsia="ar-SA"/>
    </w:rPr>
  </w:style>
  <w:style w:type="paragraph" w:customStyle="1" w:styleId="xl98">
    <w:name w:val="xl98"/>
    <w:basedOn w:val="a"/>
    <w:rsid w:val="00DE3295"/>
    <w:pPr>
      <w:suppressAutoHyphens/>
      <w:spacing w:before="280" w:after="280"/>
      <w:textAlignment w:val="center"/>
    </w:pPr>
    <w:rPr>
      <w:color w:val="000000"/>
      <w:sz w:val="20"/>
      <w:szCs w:val="20"/>
      <w:lang w:eastAsia="ar-SA"/>
    </w:rPr>
  </w:style>
  <w:style w:type="paragraph" w:customStyle="1" w:styleId="xl99">
    <w:name w:val="xl99"/>
    <w:basedOn w:val="a"/>
    <w:rsid w:val="00DE3295"/>
    <w:pPr>
      <w:suppressAutoHyphens/>
      <w:spacing w:before="280" w:after="280"/>
      <w:jc w:val="center"/>
      <w:textAlignment w:val="center"/>
    </w:pPr>
    <w:rPr>
      <w:color w:val="000000"/>
      <w:sz w:val="20"/>
      <w:szCs w:val="20"/>
      <w:lang w:eastAsia="ar-SA"/>
    </w:rPr>
  </w:style>
  <w:style w:type="paragraph" w:customStyle="1" w:styleId="xl100">
    <w:name w:val="xl100"/>
    <w:basedOn w:val="a"/>
    <w:rsid w:val="00DE3295"/>
    <w:pPr>
      <w:suppressAutoHyphens/>
      <w:spacing w:before="280" w:after="280"/>
      <w:jc w:val="center"/>
      <w:textAlignment w:val="center"/>
    </w:pPr>
    <w:rPr>
      <w:color w:val="000000"/>
      <w:sz w:val="20"/>
      <w:szCs w:val="20"/>
      <w:lang w:eastAsia="ar-SA"/>
    </w:rPr>
  </w:style>
  <w:style w:type="paragraph" w:customStyle="1" w:styleId="xl101">
    <w:name w:val="xl101"/>
    <w:basedOn w:val="a"/>
    <w:rsid w:val="00DE3295"/>
    <w:pPr>
      <w:suppressAutoHyphens/>
      <w:spacing w:before="280" w:after="280"/>
      <w:jc w:val="center"/>
      <w:textAlignment w:val="center"/>
    </w:pPr>
    <w:rPr>
      <w:color w:val="000000"/>
      <w:sz w:val="20"/>
      <w:szCs w:val="20"/>
      <w:lang w:eastAsia="ar-SA"/>
    </w:rPr>
  </w:style>
  <w:style w:type="paragraph" w:customStyle="1" w:styleId="xl102">
    <w:name w:val="xl102"/>
    <w:basedOn w:val="a"/>
    <w:rsid w:val="00DE3295"/>
    <w:pPr>
      <w:suppressAutoHyphens/>
      <w:spacing w:before="280" w:after="280"/>
      <w:jc w:val="center"/>
      <w:textAlignment w:val="center"/>
    </w:pPr>
    <w:rPr>
      <w:color w:val="000000"/>
      <w:sz w:val="20"/>
      <w:szCs w:val="20"/>
      <w:lang w:eastAsia="ar-SA"/>
    </w:rPr>
  </w:style>
  <w:style w:type="paragraph" w:customStyle="1" w:styleId="xl103">
    <w:name w:val="xl103"/>
    <w:basedOn w:val="a"/>
    <w:rsid w:val="00DE3295"/>
    <w:pPr>
      <w:suppressAutoHyphens/>
      <w:spacing w:before="280" w:after="280"/>
      <w:textAlignment w:val="center"/>
    </w:pPr>
    <w:rPr>
      <w:color w:val="000000"/>
      <w:sz w:val="20"/>
      <w:szCs w:val="20"/>
      <w:lang w:eastAsia="ar-SA"/>
    </w:rPr>
  </w:style>
  <w:style w:type="paragraph" w:customStyle="1" w:styleId="xl104">
    <w:name w:val="xl104"/>
    <w:basedOn w:val="a"/>
    <w:rsid w:val="00DE3295"/>
    <w:pPr>
      <w:suppressAutoHyphens/>
      <w:spacing w:before="280" w:after="280"/>
      <w:textAlignment w:val="center"/>
    </w:pPr>
    <w:rPr>
      <w:color w:val="000000"/>
      <w:sz w:val="20"/>
      <w:szCs w:val="20"/>
      <w:lang w:eastAsia="ar-SA"/>
    </w:rPr>
  </w:style>
  <w:style w:type="paragraph" w:customStyle="1" w:styleId="xl105">
    <w:name w:val="xl105"/>
    <w:basedOn w:val="a"/>
    <w:rsid w:val="00DE3295"/>
    <w:pPr>
      <w:suppressAutoHyphens/>
      <w:spacing w:before="280" w:after="280"/>
      <w:jc w:val="center"/>
      <w:textAlignment w:val="center"/>
    </w:pPr>
    <w:rPr>
      <w:color w:val="000000"/>
      <w:sz w:val="20"/>
      <w:szCs w:val="20"/>
      <w:lang w:eastAsia="ar-SA"/>
    </w:rPr>
  </w:style>
  <w:style w:type="paragraph" w:customStyle="1" w:styleId="xl106">
    <w:name w:val="xl106"/>
    <w:basedOn w:val="a"/>
    <w:rsid w:val="00DE3295"/>
    <w:pPr>
      <w:suppressAutoHyphens/>
      <w:spacing w:before="280" w:after="280"/>
      <w:jc w:val="center"/>
      <w:textAlignment w:val="center"/>
    </w:pPr>
    <w:rPr>
      <w:color w:val="000000"/>
      <w:sz w:val="20"/>
      <w:szCs w:val="20"/>
      <w:lang w:eastAsia="ar-SA"/>
    </w:rPr>
  </w:style>
  <w:style w:type="paragraph" w:customStyle="1" w:styleId="xl107">
    <w:name w:val="xl107"/>
    <w:basedOn w:val="a"/>
    <w:rsid w:val="00DE3295"/>
    <w:pPr>
      <w:suppressAutoHyphens/>
      <w:spacing w:before="280" w:after="280"/>
      <w:jc w:val="center"/>
      <w:textAlignment w:val="center"/>
    </w:pPr>
    <w:rPr>
      <w:color w:val="000000"/>
      <w:sz w:val="20"/>
      <w:szCs w:val="20"/>
      <w:lang w:eastAsia="ar-SA"/>
    </w:rPr>
  </w:style>
  <w:style w:type="paragraph" w:customStyle="1" w:styleId="xl108">
    <w:name w:val="xl108"/>
    <w:basedOn w:val="a"/>
    <w:rsid w:val="00DE3295"/>
    <w:pPr>
      <w:suppressAutoHyphens/>
      <w:spacing w:before="280" w:after="280"/>
      <w:textAlignment w:val="center"/>
    </w:pPr>
    <w:rPr>
      <w:color w:val="000000"/>
      <w:sz w:val="20"/>
      <w:szCs w:val="20"/>
      <w:lang w:eastAsia="ar-SA"/>
    </w:rPr>
  </w:style>
  <w:style w:type="paragraph" w:customStyle="1" w:styleId="xl109">
    <w:name w:val="xl109"/>
    <w:basedOn w:val="a"/>
    <w:rsid w:val="00DE3295"/>
    <w:pPr>
      <w:suppressAutoHyphens/>
      <w:spacing w:before="280" w:after="280"/>
      <w:textAlignment w:val="center"/>
    </w:pPr>
    <w:rPr>
      <w:color w:val="000000"/>
      <w:sz w:val="20"/>
      <w:szCs w:val="20"/>
      <w:lang w:eastAsia="ar-SA"/>
    </w:rPr>
  </w:style>
  <w:style w:type="paragraph" w:customStyle="1" w:styleId="xl110">
    <w:name w:val="xl110"/>
    <w:basedOn w:val="a"/>
    <w:rsid w:val="00DE3295"/>
    <w:pPr>
      <w:suppressAutoHyphens/>
      <w:spacing w:before="280" w:after="280"/>
      <w:textAlignment w:val="center"/>
    </w:pPr>
    <w:rPr>
      <w:color w:val="000000"/>
      <w:sz w:val="20"/>
      <w:szCs w:val="20"/>
      <w:lang w:eastAsia="ar-SA"/>
    </w:rPr>
  </w:style>
  <w:style w:type="paragraph" w:customStyle="1" w:styleId="xl111">
    <w:name w:val="xl111"/>
    <w:basedOn w:val="a"/>
    <w:rsid w:val="00DE3295"/>
    <w:pPr>
      <w:suppressAutoHyphens/>
      <w:spacing w:before="280" w:after="280"/>
      <w:textAlignment w:val="center"/>
    </w:pPr>
    <w:rPr>
      <w:color w:val="000000"/>
      <w:sz w:val="20"/>
      <w:szCs w:val="20"/>
      <w:lang w:eastAsia="ar-SA"/>
    </w:rPr>
  </w:style>
  <w:style w:type="paragraph" w:customStyle="1" w:styleId="xl112">
    <w:name w:val="xl112"/>
    <w:basedOn w:val="a"/>
    <w:rsid w:val="00DE3295"/>
    <w:pPr>
      <w:suppressAutoHyphens/>
      <w:spacing w:before="280" w:after="280"/>
      <w:textAlignment w:val="center"/>
    </w:pPr>
    <w:rPr>
      <w:b/>
      <w:bCs/>
      <w:color w:val="000000"/>
      <w:sz w:val="20"/>
      <w:szCs w:val="20"/>
      <w:lang w:eastAsia="ar-SA"/>
    </w:rPr>
  </w:style>
  <w:style w:type="paragraph" w:customStyle="1" w:styleId="xl113">
    <w:name w:val="xl113"/>
    <w:basedOn w:val="a"/>
    <w:rsid w:val="00DE3295"/>
    <w:pPr>
      <w:suppressAutoHyphens/>
      <w:spacing w:before="280" w:after="280"/>
      <w:textAlignment w:val="top"/>
    </w:pPr>
    <w:rPr>
      <w:color w:val="000000"/>
      <w:sz w:val="20"/>
      <w:szCs w:val="20"/>
      <w:lang w:eastAsia="ar-SA"/>
    </w:rPr>
  </w:style>
  <w:style w:type="paragraph" w:customStyle="1" w:styleId="xl114">
    <w:name w:val="xl114"/>
    <w:basedOn w:val="a"/>
    <w:rsid w:val="00DE3295"/>
    <w:pPr>
      <w:suppressAutoHyphens/>
      <w:spacing w:before="280" w:after="280"/>
      <w:textAlignment w:val="top"/>
    </w:pPr>
    <w:rPr>
      <w:color w:val="000000"/>
      <w:sz w:val="20"/>
      <w:szCs w:val="20"/>
      <w:lang w:eastAsia="ar-SA"/>
    </w:rPr>
  </w:style>
  <w:style w:type="paragraph" w:customStyle="1" w:styleId="xl115">
    <w:name w:val="xl115"/>
    <w:basedOn w:val="a"/>
    <w:rsid w:val="00DE3295"/>
    <w:pPr>
      <w:suppressAutoHyphens/>
      <w:spacing w:before="280" w:after="280"/>
      <w:textAlignment w:val="top"/>
    </w:pPr>
    <w:rPr>
      <w:color w:val="000000"/>
      <w:sz w:val="20"/>
      <w:szCs w:val="20"/>
      <w:lang w:eastAsia="ar-SA"/>
    </w:rPr>
  </w:style>
  <w:style w:type="paragraph" w:customStyle="1" w:styleId="xl116">
    <w:name w:val="xl116"/>
    <w:basedOn w:val="a"/>
    <w:rsid w:val="00DE3295"/>
    <w:pPr>
      <w:suppressAutoHyphens/>
      <w:spacing w:before="280" w:after="280"/>
      <w:jc w:val="center"/>
      <w:textAlignment w:val="center"/>
    </w:pPr>
    <w:rPr>
      <w:color w:val="000000"/>
      <w:sz w:val="20"/>
      <w:szCs w:val="20"/>
      <w:lang w:eastAsia="ar-SA"/>
    </w:rPr>
  </w:style>
  <w:style w:type="paragraph" w:customStyle="1" w:styleId="xl117">
    <w:name w:val="xl117"/>
    <w:basedOn w:val="a"/>
    <w:rsid w:val="00DE3295"/>
    <w:pPr>
      <w:suppressAutoHyphens/>
      <w:spacing w:before="280" w:after="280"/>
      <w:jc w:val="center"/>
      <w:textAlignment w:val="center"/>
    </w:pPr>
    <w:rPr>
      <w:color w:val="000000"/>
      <w:sz w:val="20"/>
      <w:szCs w:val="20"/>
      <w:lang w:eastAsia="ar-SA"/>
    </w:rPr>
  </w:style>
  <w:style w:type="paragraph" w:customStyle="1" w:styleId="xl118">
    <w:name w:val="xl118"/>
    <w:basedOn w:val="a"/>
    <w:rsid w:val="00DE3295"/>
    <w:pPr>
      <w:suppressAutoHyphens/>
      <w:spacing w:before="280" w:after="280"/>
      <w:jc w:val="center"/>
      <w:textAlignment w:val="center"/>
    </w:pPr>
    <w:rPr>
      <w:color w:val="000000"/>
      <w:sz w:val="20"/>
      <w:szCs w:val="20"/>
      <w:lang w:eastAsia="ar-SA"/>
    </w:rPr>
  </w:style>
  <w:style w:type="paragraph" w:customStyle="1" w:styleId="xl119">
    <w:name w:val="xl119"/>
    <w:basedOn w:val="a"/>
    <w:rsid w:val="00DE3295"/>
    <w:pPr>
      <w:suppressAutoHyphens/>
      <w:spacing w:before="280" w:after="280"/>
      <w:jc w:val="center"/>
      <w:textAlignment w:val="center"/>
    </w:pPr>
    <w:rPr>
      <w:b/>
      <w:bCs/>
      <w:color w:val="000000"/>
      <w:sz w:val="20"/>
      <w:szCs w:val="20"/>
      <w:lang w:eastAsia="ar-SA"/>
    </w:rPr>
  </w:style>
  <w:style w:type="paragraph" w:customStyle="1" w:styleId="xl120">
    <w:name w:val="xl120"/>
    <w:basedOn w:val="a"/>
    <w:rsid w:val="00DE3295"/>
    <w:pPr>
      <w:suppressAutoHyphens/>
      <w:spacing w:before="280" w:after="280"/>
      <w:jc w:val="center"/>
      <w:textAlignment w:val="center"/>
    </w:pPr>
    <w:rPr>
      <w:b/>
      <w:bCs/>
      <w:color w:val="000000"/>
      <w:sz w:val="20"/>
      <w:szCs w:val="20"/>
      <w:lang w:eastAsia="ar-SA"/>
    </w:rPr>
  </w:style>
  <w:style w:type="paragraph" w:customStyle="1" w:styleId="xl121">
    <w:name w:val="xl121"/>
    <w:basedOn w:val="a"/>
    <w:rsid w:val="00DE3295"/>
    <w:pPr>
      <w:suppressAutoHyphens/>
      <w:spacing w:before="280" w:after="280"/>
      <w:textAlignment w:val="top"/>
    </w:pPr>
    <w:rPr>
      <w:b/>
      <w:bCs/>
      <w:color w:val="000000"/>
      <w:sz w:val="20"/>
      <w:szCs w:val="20"/>
      <w:lang w:eastAsia="ar-SA"/>
    </w:rPr>
  </w:style>
  <w:style w:type="paragraph" w:customStyle="1" w:styleId="xl122">
    <w:name w:val="xl122"/>
    <w:basedOn w:val="a"/>
    <w:rsid w:val="00DE3295"/>
    <w:pPr>
      <w:suppressAutoHyphens/>
      <w:spacing w:before="280" w:after="280"/>
      <w:jc w:val="center"/>
      <w:textAlignment w:val="center"/>
    </w:pPr>
    <w:rPr>
      <w:b/>
      <w:bCs/>
      <w:color w:val="000000"/>
      <w:sz w:val="20"/>
      <w:szCs w:val="20"/>
      <w:lang w:eastAsia="ar-SA"/>
    </w:rPr>
  </w:style>
  <w:style w:type="paragraph" w:customStyle="1" w:styleId="xl123">
    <w:name w:val="xl123"/>
    <w:basedOn w:val="a"/>
    <w:rsid w:val="00DE3295"/>
    <w:pPr>
      <w:suppressAutoHyphens/>
      <w:spacing w:before="280" w:after="280"/>
      <w:jc w:val="center"/>
      <w:textAlignment w:val="center"/>
    </w:pPr>
    <w:rPr>
      <w:b/>
      <w:bCs/>
      <w:color w:val="000000"/>
      <w:sz w:val="20"/>
      <w:szCs w:val="20"/>
      <w:lang w:eastAsia="ar-SA"/>
    </w:rPr>
  </w:style>
  <w:style w:type="paragraph" w:customStyle="1" w:styleId="xl124">
    <w:name w:val="xl124"/>
    <w:basedOn w:val="a"/>
    <w:rsid w:val="00DE3295"/>
    <w:pPr>
      <w:suppressAutoHyphens/>
      <w:spacing w:before="280" w:after="280"/>
      <w:jc w:val="center"/>
      <w:textAlignment w:val="center"/>
    </w:pPr>
    <w:rPr>
      <w:b/>
      <w:bCs/>
      <w:color w:val="000000"/>
      <w:sz w:val="20"/>
      <w:szCs w:val="20"/>
      <w:lang w:eastAsia="ar-SA"/>
    </w:rPr>
  </w:style>
  <w:style w:type="paragraph" w:customStyle="1" w:styleId="xl125">
    <w:name w:val="xl125"/>
    <w:basedOn w:val="a"/>
    <w:rsid w:val="00DE3295"/>
    <w:pPr>
      <w:suppressAutoHyphens/>
      <w:spacing w:before="280" w:after="280"/>
      <w:textAlignment w:val="top"/>
    </w:pPr>
    <w:rPr>
      <w:color w:val="000000"/>
      <w:sz w:val="20"/>
      <w:szCs w:val="20"/>
      <w:lang w:eastAsia="ar-SA"/>
    </w:rPr>
  </w:style>
  <w:style w:type="paragraph" w:customStyle="1" w:styleId="xl126">
    <w:name w:val="xl126"/>
    <w:basedOn w:val="a"/>
    <w:rsid w:val="00DE3295"/>
    <w:pPr>
      <w:suppressAutoHyphens/>
      <w:spacing w:before="280" w:after="280"/>
      <w:textAlignment w:val="top"/>
    </w:pPr>
    <w:rPr>
      <w:b/>
      <w:bCs/>
      <w:color w:val="000000"/>
      <w:sz w:val="20"/>
      <w:szCs w:val="20"/>
      <w:lang w:eastAsia="ar-SA"/>
    </w:rPr>
  </w:style>
  <w:style w:type="paragraph" w:customStyle="1" w:styleId="xl127">
    <w:name w:val="xl127"/>
    <w:basedOn w:val="a"/>
    <w:rsid w:val="00DE3295"/>
    <w:pPr>
      <w:suppressAutoHyphens/>
      <w:spacing w:before="280" w:after="280"/>
      <w:jc w:val="center"/>
      <w:textAlignment w:val="center"/>
    </w:pPr>
    <w:rPr>
      <w:b/>
      <w:bCs/>
      <w:color w:val="000000"/>
      <w:sz w:val="20"/>
      <w:szCs w:val="20"/>
      <w:lang w:eastAsia="ar-SA"/>
    </w:rPr>
  </w:style>
  <w:style w:type="paragraph" w:customStyle="1" w:styleId="xl128">
    <w:name w:val="xl128"/>
    <w:basedOn w:val="a"/>
    <w:rsid w:val="00DE3295"/>
    <w:pPr>
      <w:suppressAutoHyphens/>
      <w:spacing w:before="280" w:after="280"/>
      <w:jc w:val="center"/>
      <w:textAlignment w:val="center"/>
    </w:pPr>
    <w:rPr>
      <w:b/>
      <w:bCs/>
      <w:color w:val="000000"/>
      <w:sz w:val="20"/>
      <w:szCs w:val="20"/>
      <w:lang w:eastAsia="ar-SA"/>
    </w:rPr>
  </w:style>
  <w:style w:type="paragraph" w:customStyle="1" w:styleId="xl129">
    <w:name w:val="xl129"/>
    <w:basedOn w:val="a"/>
    <w:rsid w:val="00DE3295"/>
    <w:pPr>
      <w:suppressAutoHyphens/>
      <w:spacing w:before="280" w:after="280"/>
      <w:textAlignment w:val="top"/>
    </w:pPr>
    <w:rPr>
      <w:b/>
      <w:bCs/>
      <w:color w:val="000000"/>
      <w:sz w:val="20"/>
      <w:szCs w:val="20"/>
      <w:lang w:eastAsia="ar-SA"/>
    </w:rPr>
  </w:style>
  <w:style w:type="paragraph" w:customStyle="1" w:styleId="xl130">
    <w:name w:val="xl130"/>
    <w:basedOn w:val="a"/>
    <w:rsid w:val="00DE3295"/>
    <w:pPr>
      <w:suppressAutoHyphens/>
      <w:spacing w:before="280" w:after="280"/>
      <w:textAlignment w:val="top"/>
    </w:pPr>
    <w:rPr>
      <w:color w:val="000000"/>
      <w:sz w:val="20"/>
      <w:szCs w:val="20"/>
      <w:lang w:eastAsia="ar-SA"/>
    </w:rPr>
  </w:style>
  <w:style w:type="paragraph" w:customStyle="1" w:styleId="xl131">
    <w:name w:val="xl131"/>
    <w:basedOn w:val="a"/>
    <w:rsid w:val="00DE3295"/>
    <w:pPr>
      <w:suppressAutoHyphens/>
      <w:spacing w:before="280" w:after="280"/>
      <w:textAlignment w:val="top"/>
    </w:pPr>
    <w:rPr>
      <w:b/>
      <w:bCs/>
      <w:color w:val="000000"/>
      <w:sz w:val="20"/>
      <w:szCs w:val="20"/>
      <w:lang w:eastAsia="ar-SA"/>
    </w:rPr>
  </w:style>
  <w:style w:type="paragraph" w:customStyle="1" w:styleId="xl132">
    <w:name w:val="xl132"/>
    <w:basedOn w:val="a"/>
    <w:rsid w:val="00DE3295"/>
    <w:pPr>
      <w:suppressAutoHyphens/>
      <w:spacing w:before="280" w:after="280"/>
      <w:textAlignment w:val="top"/>
    </w:pPr>
    <w:rPr>
      <w:color w:val="000000"/>
      <w:sz w:val="20"/>
      <w:szCs w:val="20"/>
      <w:lang w:eastAsia="ar-SA"/>
    </w:rPr>
  </w:style>
  <w:style w:type="paragraph" w:customStyle="1" w:styleId="xl133">
    <w:name w:val="xl133"/>
    <w:basedOn w:val="a"/>
    <w:rsid w:val="00DE3295"/>
    <w:pPr>
      <w:suppressAutoHyphens/>
      <w:spacing w:before="280" w:after="280"/>
      <w:textAlignment w:val="top"/>
    </w:pPr>
    <w:rPr>
      <w:b/>
      <w:bCs/>
      <w:color w:val="000000"/>
      <w:sz w:val="20"/>
      <w:szCs w:val="20"/>
      <w:lang w:eastAsia="ar-SA"/>
    </w:rPr>
  </w:style>
  <w:style w:type="paragraph" w:customStyle="1" w:styleId="xl134">
    <w:name w:val="xl134"/>
    <w:basedOn w:val="a"/>
    <w:rsid w:val="00DE3295"/>
    <w:pPr>
      <w:suppressAutoHyphens/>
      <w:spacing w:before="280" w:after="280"/>
      <w:jc w:val="center"/>
      <w:textAlignment w:val="center"/>
    </w:pPr>
    <w:rPr>
      <w:b/>
      <w:bCs/>
      <w:color w:val="000000"/>
      <w:sz w:val="20"/>
      <w:szCs w:val="20"/>
      <w:lang w:eastAsia="ar-SA"/>
    </w:rPr>
  </w:style>
  <w:style w:type="paragraph" w:customStyle="1" w:styleId="xl135">
    <w:name w:val="xl135"/>
    <w:basedOn w:val="a"/>
    <w:rsid w:val="00DE3295"/>
    <w:pPr>
      <w:suppressAutoHyphens/>
      <w:spacing w:before="280" w:after="280"/>
      <w:jc w:val="center"/>
      <w:textAlignment w:val="center"/>
    </w:pPr>
    <w:rPr>
      <w:b/>
      <w:bCs/>
      <w:color w:val="000000"/>
      <w:sz w:val="20"/>
      <w:szCs w:val="20"/>
      <w:lang w:eastAsia="ar-SA"/>
    </w:rPr>
  </w:style>
  <w:style w:type="paragraph" w:customStyle="1" w:styleId="xl136">
    <w:name w:val="xl136"/>
    <w:basedOn w:val="a"/>
    <w:rsid w:val="00DE3295"/>
    <w:pPr>
      <w:suppressAutoHyphens/>
      <w:spacing w:before="280" w:after="280"/>
      <w:textAlignment w:val="top"/>
    </w:pPr>
    <w:rPr>
      <w:b/>
      <w:bCs/>
      <w:color w:val="000000"/>
      <w:sz w:val="20"/>
      <w:szCs w:val="20"/>
      <w:lang w:eastAsia="ar-SA"/>
    </w:rPr>
  </w:style>
  <w:style w:type="paragraph" w:customStyle="1" w:styleId="xl137">
    <w:name w:val="xl137"/>
    <w:basedOn w:val="a"/>
    <w:rsid w:val="00DE3295"/>
    <w:pPr>
      <w:suppressAutoHyphens/>
      <w:spacing w:before="280" w:after="280"/>
      <w:textAlignment w:val="top"/>
    </w:pPr>
    <w:rPr>
      <w:b/>
      <w:bCs/>
      <w:color w:val="000000"/>
      <w:sz w:val="20"/>
      <w:szCs w:val="20"/>
      <w:lang w:eastAsia="ar-SA"/>
    </w:rPr>
  </w:style>
  <w:style w:type="paragraph" w:customStyle="1" w:styleId="xl138">
    <w:name w:val="xl138"/>
    <w:basedOn w:val="a"/>
    <w:rsid w:val="00DE3295"/>
    <w:pPr>
      <w:suppressAutoHyphens/>
      <w:spacing w:before="280" w:after="280"/>
      <w:textAlignment w:val="top"/>
    </w:pPr>
    <w:rPr>
      <w:b/>
      <w:bCs/>
      <w:color w:val="000000"/>
      <w:sz w:val="20"/>
      <w:szCs w:val="20"/>
      <w:lang w:eastAsia="ar-SA"/>
    </w:rPr>
  </w:style>
  <w:style w:type="paragraph" w:customStyle="1" w:styleId="xl139">
    <w:name w:val="xl139"/>
    <w:basedOn w:val="a"/>
    <w:rsid w:val="00DE3295"/>
    <w:pPr>
      <w:suppressAutoHyphens/>
      <w:spacing w:before="280" w:after="280"/>
      <w:textAlignment w:val="top"/>
    </w:pPr>
    <w:rPr>
      <w:b/>
      <w:bCs/>
      <w:color w:val="000000"/>
      <w:sz w:val="20"/>
      <w:szCs w:val="20"/>
      <w:lang w:eastAsia="ar-SA"/>
    </w:rPr>
  </w:style>
  <w:style w:type="paragraph" w:customStyle="1" w:styleId="xl140">
    <w:name w:val="xl140"/>
    <w:basedOn w:val="a"/>
    <w:rsid w:val="00DE3295"/>
    <w:pPr>
      <w:suppressAutoHyphens/>
      <w:spacing w:before="280" w:after="280"/>
      <w:textAlignment w:val="top"/>
    </w:pPr>
    <w:rPr>
      <w:b/>
      <w:bCs/>
      <w:color w:val="000000"/>
      <w:sz w:val="20"/>
      <w:szCs w:val="20"/>
      <w:lang w:eastAsia="ar-SA"/>
    </w:rPr>
  </w:style>
  <w:style w:type="paragraph" w:customStyle="1" w:styleId="xl141">
    <w:name w:val="xl141"/>
    <w:basedOn w:val="a"/>
    <w:rsid w:val="00DE3295"/>
    <w:pPr>
      <w:suppressAutoHyphens/>
      <w:spacing w:before="280" w:after="280"/>
      <w:textAlignment w:val="top"/>
    </w:pPr>
    <w:rPr>
      <w:b/>
      <w:bCs/>
      <w:color w:val="000000"/>
      <w:sz w:val="20"/>
      <w:szCs w:val="20"/>
      <w:lang w:eastAsia="ar-SA"/>
    </w:rPr>
  </w:style>
  <w:style w:type="paragraph" w:customStyle="1" w:styleId="xl142">
    <w:name w:val="xl142"/>
    <w:basedOn w:val="a"/>
    <w:rsid w:val="00DE3295"/>
    <w:pPr>
      <w:suppressAutoHyphens/>
      <w:spacing w:before="280" w:after="280"/>
      <w:textAlignment w:val="top"/>
    </w:pPr>
    <w:rPr>
      <w:b/>
      <w:bCs/>
      <w:color w:val="000000"/>
      <w:sz w:val="20"/>
      <w:szCs w:val="20"/>
      <w:lang w:eastAsia="ar-SA"/>
    </w:rPr>
  </w:style>
  <w:style w:type="paragraph" w:customStyle="1" w:styleId="xl143">
    <w:name w:val="xl143"/>
    <w:basedOn w:val="a"/>
    <w:rsid w:val="00DE3295"/>
    <w:pPr>
      <w:suppressAutoHyphens/>
      <w:spacing w:before="280" w:after="280"/>
      <w:jc w:val="center"/>
      <w:textAlignment w:val="center"/>
    </w:pPr>
    <w:rPr>
      <w:b/>
      <w:bCs/>
      <w:color w:val="000000"/>
      <w:sz w:val="20"/>
      <w:szCs w:val="20"/>
      <w:lang w:eastAsia="ar-SA"/>
    </w:rPr>
  </w:style>
  <w:style w:type="paragraph" w:customStyle="1" w:styleId="xl144">
    <w:name w:val="xl144"/>
    <w:basedOn w:val="a"/>
    <w:rsid w:val="00DE3295"/>
    <w:pPr>
      <w:suppressAutoHyphens/>
      <w:spacing w:before="280" w:after="280"/>
      <w:jc w:val="center"/>
      <w:textAlignment w:val="center"/>
    </w:pPr>
    <w:rPr>
      <w:b/>
      <w:bCs/>
      <w:color w:val="000000"/>
      <w:sz w:val="20"/>
      <w:szCs w:val="20"/>
      <w:lang w:eastAsia="ar-SA"/>
    </w:rPr>
  </w:style>
  <w:style w:type="paragraph" w:customStyle="1" w:styleId="xl145">
    <w:name w:val="xl145"/>
    <w:basedOn w:val="a"/>
    <w:rsid w:val="00DE3295"/>
    <w:pPr>
      <w:suppressAutoHyphens/>
      <w:spacing w:before="280" w:after="280"/>
      <w:jc w:val="center"/>
      <w:textAlignment w:val="center"/>
    </w:pPr>
    <w:rPr>
      <w:color w:val="000000"/>
      <w:sz w:val="20"/>
      <w:szCs w:val="20"/>
      <w:lang w:eastAsia="ar-SA"/>
    </w:rPr>
  </w:style>
  <w:style w:type="paragraph" w:customStyle="1" w:styleId="xl146">
    <w:name w:val="xl146"/>
    <w:basedOn w:val="a"/>
    <w:rsid w:val="00DE3295"/>
    <w:pPr>
      <w:suppressAutoHyphens/>
      <w:spacing w:before="280" w:after="280"/>
      <w:jc w:val="center"/>
      <w:textAlignment w:val="center"/>
    </w:pPr>
    <w:rPr>
      <w:color w:val="000000"/>
      <w:sz w:val="20"/>
      <w:szCs w:val="20"/>
      <w:lang w:eastAsia="ar-SA"/>
    </w:rPr>
  </w:style>
  <w:style w:type="paragraph" w:customStyle="1" w:styleId="xl147">
    <w:name w:val="xl147"/>
    <w:basedOn w:val="a"/>
    <w:rsid w:val="00DE3295"/>
    <w:pPr>
      <w:suppressAutoHyphens/>
      <w:spacing w:before="280" w:after="280"/>
      <w:textAlignment w:val="top"/>
    </w:pPr>
    <w:rPr>
      <w:color w:val="000000"/>
      <w:sz w:val="20"/>
      <w:szCs w:val="20"/>
      <w:lang w:eastAsia="ar-SA"/>
    </w:rPr>
  </w:style>
  <w:style w:type="paragraph" w:customStyle="1" w:styleId="xl148">
    <w:name w:val="xl148"/>
    <w:basedOn w:val="a"/>
    <w:rsid w:val="00DE3295"/>
    <w:pPr>
      <w:suppressAutoHyphens/>
      <w:spacing w:before="280" w:after="280"/>
      <w:textAlignment w:val="top"/>
    </w:pPr>
    <w:rPr>
      <w:color w:val="000000"/>
      <w:sz w:val="20"/>
      <w:szCs w:val="20"/>
      <w:lang w:eastAsia="ar-SA"/>
    </w:rPr>
  </w:style>
  <w:style w:type="paragraph" w:customStyle="1" w:styleId="xl149">
    <w:name w:val="xl149"/>
    <w:basedOn w:val="a"/>
    <w:rsid w:val="00DE3295"/>
    <w:pPr>
      <w:suppressAutoHyphens/>
      <w:spacing w:before="280" w:after="280"/>
      <w:jc w:val="center"/>
      <w:textAlignment w:val="center"/>
    </w:pPr>
    <w:rPr>
      <w:b/>
      <w:bCs/>
      <w:color w:val="000000"/>
      <w:sz w:val="20"/>
      <w:szCs w:val="20"/>
      <w:lang w:eastAsia="ar-SA"/>
    </w:rPr>
  </w:style>
  <w:style w:type="paragraph" w:customStyle="1" w:styleId="xl150">
    <w:name w:val="xl150"/>
    <w:basedOn w:val="a"/>
    <w:rsid w:val="00DE3295"/>
    <w:pPr>
      <w:suppressAutoHyphens/>
      <w:spacing w:before="280" w:after="280"/>
      <w:jc w:val="center"/>
      <w:textAlignment w:val="center"/>
    </w:pPr>
    <w:rPr>
      <w:b/>
      <w:bCs/>
      <w:color w:val="000000"/>
      <w:sz w:val="20"/>
      <w:szCs w:val="20"/>
      <w:lang w:eastAsia="ar-SA"/>
    </w:rPr>
  </w:style>
  <w:style w:type="paragraph" w:customStyle="1" w:styleId="xl151">
    <w:name w:val="xl151"/>
    <w:basedOn w:val="a"/>
    <w:rsid w:val="00DE3295"/>
    <w:pPr>
      <w:suppressAutoHyphens/>
      <w:spacing w:before="280" w:after="280"/>
      <w:jc w:val="center"/>
      <w:textAlignment w:val="center"/>
    </w:pPr>
    <w:rPr>
      <w:b/>
      <w:bCs/>
      <w:color w:val="000000"/>
      <w:sz w:val="20"/>
      <w:szCs w:val="20"/>
      <w:lang w:eastAsia="ar-SA"/>
    </w:rPr>
  </w:style>
  <w:style w:type="paragraph" w:customStyle="1" w:styleId="xl152">
    <w:name w:val="xl152"/>
    <w:basedOn w:val="a"/>
    <w:rsid w:val="00DE3295"/>
    <w:pPr>
      <w:suppressAutoHyphens/>
      <w:spacing w:before="280" w:after="280"/>
      <w:textAlignment w:val="top"/>
    </w:pPr>
    <w:rPr>
      <w:color w:val="000000"/>
      <w:sz w:val="20"/>
      <w:szCs w:val="20"/>
      <w:lang w:eastAsia="ar-SA"/>
    </w:rPr>
  </w:style>
  <w:style w:type="paragraph" w:customStyle="1" w:styleId="xl153">
    <w:name w:val="xl153"/>
    <w:basedOn w:val="a"/>
    <w:rsid w:val="00DE3295"/>
    <w:pPr>
      <w:suppressAutoHyphens/>
      <w:spacing w:before="280" w:after="280"/>
      <w:textAlignment w:val="top"/>
    </w:pPr>
    <w:rPr>
      <w:color w:val="000000"/>
      <w:sz w:val="20"/>
      <w:szCs w:val="20"/>
      <w:lang w:eastAsia="ar-SA"/>
    </w:rPr>
  </w:style>
  <w:style w:type="paragraph" w:customStyle="1" w:styleId="xl154">
    <w:name w:val="xl154"/>
    <w:basedOn w:val="a"/>
    <w:rsid w:val="00DE3295"/>
    <w:pPr>
      <w:suppressAutoHyphens/>
      <w:spacing w:before="280" w:after="280"/>
      <w:textAlignment w:val="top"/>
    </w:pPr>
    <w:rPr>
      <w:color w:val="000000"/>
      <w:sz w:val="20"/>
      <w:szCs w:val="20"/>
      <w:lang w:eastAsia="ar-SA"/>
    </w:rPr>
  </w:style>
  <w:style w:type="paragraph" w:customStyle="1" w:styleId="xl155">
    <w:name w:val="xl155"/>
    <w:basedOn w:val="a"/>
    <w:rsid w:val="00DE3295"/>
    <w:pPr>
      <w:suppressAutoHyphens/>
      <w:spacing w:before="280" w:after="280"/>
      <w:jc w:val="center"/>
      <w:textAlignment w:val="center"/>
    </w:pPr>
    <w:rPr>
      <w:color w:val="000000"/>
      <w:sz w:val="20"/>
      <w:szCs w:val="20"/>
      <w:lang w:eastAsia="ar-SA"/>
    </w:rPr>
  </w:style>
  <w:style w:type="paragraph" w:customStyle="1" w:styleId="xl156">
    <w:name w:val="xl156"/>
    <w:basedOn w:val="a"/>
    <w:rsid w:val="00DE3295"/>
    <w:pPr>
      <w:suppressAutoHyphens/>
      <w:spacing w:before="280" w:after="280"/>
      <w:jc w:val="center"/>
      <w:textAlignment w:val="top"/>
    </w:pPr>
    <w:rPr>
      <w:color w:val="000000"/>
      <w:sz w:val="20"/>
      <w:szCs w:val="20"/>
      <w:lang w:eastAsia="ar-SA"/>
    </w:rPr>
  </w:style>
  <w:style w:type="paragraph" w:customStyle="1" w:styleId="xl157">
    <w:name w:val="xl157"/>
    <w:basedOn w:val="a"/>
    <w:rsid w:val="00DE3295"/>
    <w:pPr>
      <w:suppressAutoHyphens/>
      <w:spacing w:before="280" w:after="280"/>
      <w:jc w:val="center"/>
      <w:textAlignment w:val="top"/>
    </w:pPr>
    <w:rPr>
      <w:color w:val="000000"/>
      <w:sz w:val="20"/>
      <w:szCs w:val="20"/>
      <w:lang w:eastAsia="ar-SA"/>
    </w:rPr>
  </w:style>
  <w:style w:type="paragraph" w:customStyle="1" w:styleId="xl158">
    <w:name w:val="xl158"/>
    <w:basedOn w:val="a"/>
    <w:rsid w:val="00DE3295"/>
    <w:pPr>
      <w:suppressAutoHyphens/>
      <w:spacing w:before="280" w:after="280"/>
      <w:jc w:val="center"/>
      <w:textAlignment w:val="top"/>
    </w:pPr>
    <w:rPr>
      <w:color w:val="000000"/>
      <w:sz w:val="20"/>
      <w:szCs w:val="20"/>
      <w:lang w:eastAsia="ar-SA"/>
    </w:rPr>
  </w:style>
  <w:style w:type="paragraph" w:customStyle="1" w:styleId="xl159">
    <w:name w:val="xl159"/>
    <w:basedOn w:val="a"/>
    <w:rsid w:val="00DE3295"/>
    <w:pPr>
      <w:suppressAutoHyphens/>
      <w:spacing w:before="280" w:after="280"/>
      <w:jc w:val="center"/>
      <w:textAlignment w:val="center"/>
    </w:pPr>
    <w:rPr>
      <w:b/>
      <w:bCs/>
      <w:color w:val="000000"/>
      <w:sz w:val="20"/>
      <w:szCs w:val="20"/>
      <w:lang w:eastAsia="ar-SA"/>
    </w:rPr>
  </w:style>
  <w:style w:type="paragraph" w:customStyle="1" w:styleId="xl160">
    <w:name w:val="xl160"/>
    <w:basedOn w:val="a"/>
    <w:rsid w:val="00DE3295"/>
    <w:pPr>
      <w:suppressAutoHyphens/>
      <w:spacing w:before="280" w:after="280"/>
      <w:textAlignment w:val="top"/>
    </w:pPr>
    <w:rPr>
      <w:color w:val="000000"/>
      <w:sz w:val="20"/>
      <w:szCs w:val="20"/>
      <w:lang w:eastAsia="ar-SA"/>
    </w:rPr>
  </w:style>
  <w:style w:type="paragraph" w:customStyle="1" w:styleId="xl161">
    <w:name w:val="xl161"/>
    <w:basedOn w:val="a"/>
    <w:rsid w:val="00DE3295"/>
    <w:pPr>
      <w:suppressAutoHyphens/>
      <w:spacing w:before="280" w:after="280"/>
      <w:jc w:val="center"/>
      <w:textAlignment w:val="center"/>
    </w:pPr>
    <w:rPr>
      <w:b/>
      <w:bCs/>
      <w:color w:val="000000"/>
      <w:sz w:val="20"/>
      <w:szCs w:val="20"/>
      <w:lang w:eastAsia="ar-SA"/>
    </w:rPr>
  </w:style>
  <w:style w:type="paragraph" w:customStyle="1" w:styleId="xl162">
    <w:name w:val="xl162"/>
    <w:basedOn w:val="a"/>
    <w:rsid w:val="00DE3295"/>
    <w:pPr>
      <w:suppressAutoHyphens/>
      <w:spacing w:before="280" w:after="280"/>
      <w:textAlignment w:val="center"/>
    </w:pPr>
    <w:rPr>
      <w:color w:val="000000"/>
      <w:sz w:val="20"/>
      <w:szCs w:val="20"/>
      <w:lang w:eastAsia="ar-SA"/>
    </w:rPr>
  </w:style>
  <w:style w:type="paragraph" w:customStyle="1" w:styleId="xl163">
    <w:name w:val="xl163"/>
    <w:basedOn w:val="a"/>
    <w:rsid w:val="00DE3295"/>
    <w:pPr>
      <w:suppressAutoHyphens/>
      <w:spacing w:before="280" w:after="280"/>
      <w:jc w:val="center"/>
      <w:textAlignment w:val="center"/>
    </w:pPr>
    <w:rPr>
      <w:b/>
      <w:bCs/>
      <w:color w:val="000000"/>
      <w:sz w:val="20"/>
      <w:szCs w:val="20"/>
      <w:lang w:eastAsia="ar-SA"/>
    </w:rPr>
  </w:style>
  <w:style w:type="paragraph" w:customStyle="1" w:styleId="xl164">
    <w:name w:val="xl164"/>
    <w:basedOn w:val="a"/>
    <w:rsid w:val="00DE3295"/>
    <w:pPr>
      <w:suppressAutoHyphens/>
      <w:spacing w:before="280" w:after="280"/>
      <w:jc w:val="center"/>
      <w:textAlignment w:val="center"/>
    </w:pPr>
    <w:rPr>
      <w:b/>
      <w:bCs/>
      <w:color w:val="000000"/>
      <w:sz w:val="20"/>
      <w:szCs w:val="20"/>
      <w:lang w:eastAsia="ar-SA"/>
    </w:rPr>
  </w:style>
  <w:style w:type="paragraph" w:customStyle="1" w:styleId="xl165">
    <w:name w:val="xl165"/>
    <w:basedOn w:val="a"/>
    <w:rsid w:val="00DE3295"/>
    <w:pPr>
      <w:suppressAutoHyphens/>
      <w:spacing w:before="280" w:after="280"/>
      <w:jc w:val="center"/>
      <w:textAlignment w:val="center"/>
    </w:pPr>
    <w:rPr>
      <w:b/>
      <w:bCs/>
      <w:color w:val="000000"/>
      <w:sz w:val="20"/>
      <w:szCs w:val="20"/>
      <w:lang w:eastAsia="ar-SA"/>
    </w:rPr>
  </w:style>
  <w:style w:type="paragraph" w:customStyle="1" w:styleId="xl166">
    <w:name w:val="xl166"/>
    <w:basedOn w:val="a"/>
    <w:rsid w:val="00DE3295"/>
    <w:pPr>
      <w:suppressAutoHyphens/>
      <w:spacing w:before="280" w:after="280"/>
      <w:jc w:val="center"/>
      <w:textAlignment w:val="center"/>
    </w:pPr>
    <w:rPr>
      <w:b/>
      <w:bCs/>
      <w:color w:val="000000"/>
      <w:sz w:val="20"/>
      <w:szCs w:val="20"/>
      <w:lang w:eastAsia="ar-SA"/>
    </w:rPr>
  </w:style>
  <w:style w:type="paragraph" w:customStyle="1" w:styleId="xl167">
    <w:name w:val="xl167"/>
    <w:basedOn w:val="a"/>
    <w:rsid w:val="00DE3295"/>
    <w:pPr>
      <w:suppressAutoHyphens/>
      <w:spacing w:before="280" w:after="280"/>
      <w:textAlignment w:val="center"/>
    </w:pPr>
    <w:rPr>
      <w:color w:val="000000"/>
      <w:sz w:val="20"/>
      <w:szCs w:val="20"/>
      <w:lang w:eastAsia="ar-SA"/>
    </w:rPr>
  </w:style>
  <w:style w:type="paragraph" w:customStyle="1" w:styleId="xl168">
    <w:name w:val="xl168"/>
    <w:basedOn w:val="a"/>
    <w:rsid w:val="00DE3295"/>
    <w:pPr>
      <w:suppressAutoHyphens/>
      <w:spacing w:before="280" w:after="280"/>
      <w:textAlignment w:val="center"/>
    </w:pPr>
    <w:rPr>
      <w:color w:val="000000"/>
      <w:sz w:val="20"/>
      <w:szCs w:val="20"/>
      <w:lang w:eastAsia="ar-SA"/>
    </w:rPr>
  </w:style>
  <w:style w:type="paragraph" w:customStyle="1" w:styleId="xl169">
    <w:name w:val="xl169"/>
    <w:basedOn w:val="a"/>
    <w:rsid w:val="00DE3295"/>
    <w:pPr>
      <w:suppressAutoHyphens/>
      <w:spacing w:before="280" w:after="280"/>
      <w:textAlignment w:val="center"/>
    </w:pPr>
    <w:rPr>
      <w:color w:val="000000"/>
      <w:sz w:val="20"/>
      <w:szCs w:val="20"/>
      <w:lang w:eastAsia="ar-SA"/>
    </w:rPr>
  </w:style>
  <w:style w:type="paragraph" w:customStyle="1" w:styleId="xl170">
    <w:name w:val="xl170"/>
    <w:basedOn w:val="a"/>
    <w:rsid w:val="00DE3295"/>
    <w:pPr>
      <w:suppressAutoHyphens/>
      <w:spacing w:before="280" w:after="280"/>
      <w:textAlignment w:val="top"/>
    </w:pPr>
    <w:rPr>
      <w:b/>
      <w:bCs/>
      <w:color w:val="000000"/>
      <w:sz w:val="20"/>
      <w:szCs w:val="20"/>
      <w:lang w:eastAsia="ar-SA"/>
    </w:rPr>
  </w:style>
  <w:style w:type="paragraph" w:customStyle="1" w:styleId="xl171">
    <w:name w:val="xl171"/>
    <w:basedOn w:val="a"/>
    <w:rsid w:val="00DE3295"/>
    <w:pPr>
      <w:suppressAutoHyphens/>
      <w:spacing w:before="280" w:after="280"/>
      <w:textAlignment w:val="center"/>
    </w:pPr>
    <w:rPr>
      <w:b/>
      <w:bCs/>
      <w:color w:val="000000"/>
      <w:sz w:val="20"/>
      <w:szCs w:val="20"/>
      <w:lang w:eastAsia="ar-SA"/>
    </w:rPr>
  </w:style>
  <w:style w:type="paragraph" w:customStyle="1" w:styleId="xl172">
    <w:name w:val="xl172"/>
    <w:basedOn w:val="a"/>
    <w:rsid w:val="00DE3295"/>
    <w:pPr>
      <w:suppressAutoHyphens/>
      <w:spacing w:before="280" w:after="280"/>
      <w:textAlignment w:val="center"/>
    </w:pPr>
    <w:rPr>
      <w:b/>
      <w:bCs/>
      <w:color w:val="000000"/>
      <w:sz w:val="20"/>
      <w:szCs w:val="20"/>
      <w:lang w:eastAsia="ar-SA"/>
    </w:rPr>
  </w:style>
  <w:style w:type="paragraph" w:customStyle="1" w:styleId="xl173">
    <w:name w:val="xl173"/>
    <w:basedOn w:val="a"/>
    <w:rsid w:val="00DE3295"/>
    <w:pPr>
      <w:suppressAutoHyphens/>
      <w:spacing w:before="280" w:after="280"/>
      <w:jc w:val="center"/>
      <w:textAlignment w:val="center"/>
    </w:pPr>
    <w:rPr>
      <w:b/>
      <w:bCs/>
      <w:color w:val="000000"/>
      <w:sz w:val="20"/>
      <w:szCs w:val="20"/>
      <w:lang w:eastAsia="ar-SA"/>
    </w:rPr>
  </w:style>
  <w:style w:type="paragraph" w:customStyle="1" w:styleId="xl174">
    <w:name w:val="xl174"/>
    <w:basedOn w:val="a"/>
    <w:rsid w:val="00DE3295"/>
    <w:pPr>
      <w:suppressAutoHyphens/>
      <w:spacing w:before="280" w:after="280"/>
      <w:textAlignment w:val="top"/>
    </w:pPr>
    <w:rPr>
      <w:b/>
      <w:bCs/>
      <w:color w:val="000000"/>
      <w:sz w:val="20"/>
      <w:szCs w:val="20"/>
      <w:lang w:eastAsia="ar-SA"/>
    </w:rPr>
  </w:style>
  <w:style w:type="paragraph" w:customStyle="1" w:styleId="xl175">
    <w:name w:val="xl175"/>
    <w:basedOn w:val="a"/>
    <w:rsid w:val="00DE3295"/>
    <w:pPr>
      <w:suppressAutoHyphens/>
      <w:spacing w:before="280" w:after="280"/>
      <w:textAlignment w:val="top"/>
    </w:pPr>
    <w:rPr>
      <w:b/>
      <w:bCs/>
      <w:color w:val="000000"/>
      <w:sz w:val="20"/>
      <w:szCs w:val="20"/>
      <w:lang w:eastAsia="ar-SA"/>
    </w:rPr>
  </w:style>
  <w:style w:type="paragraph" w:customStyle="1" w:styleId="xl176">
    <w:name w:val="xl176"/>
    <w:basedOn w:val="a"/>
    <w:rsid w:val="00DE3295"/>
    <w:pPr>
      <w:suppressAutoHyphens/>
      <w:spacing w:before="280" w:after="280"/>
      <w:textAlignment w:val="center"/>
    </w:pPr>
    <w:rPr>
      <w:b/>
      <w:bCs/>
      <w:color w:val="000000"/>
      <w:sz w:val="20"/>
      <w:szCs w:val="20"/>
      <w:lang w:eastAsia="ar-SA"/>
    </w:rPr>
  </w:style>
  <w:style w:type="paragraph" w:customStyle="1" w:styleId="xl177">
    <w:name w:val="xl177"/>
    <w:basedOn w:val="a"/>
    <w:rsid w:val="00DE3295"/>
    <w:pPr>
      <w:suppressAutoHyphens/>
      <w:spacing w:before="280" w:after="280"/>
      <w:jc w:val="center"/>
      <w:textAlignment w:val="center"/>
    </w:pPr>
    <w:rPr>
      <w:b/>
      <w:bCs/>
      <w:color w:val="000000"/>
      <w:sz w:val="20"/>
      <w:szCs w:val="20"/>
      <w:lang w:eastAsia="ar-SA"/>
    </w:rPr>
  </w:style>
  <w:style w:type="paragraph" w:customStyle="1" w:styleId="xl178">
    <w:name w:val="xl178"/>
    <w:basedOn w:val="a"/>
    <w:rsid w:val="00DE3295"/>
    <w:pPr>
      <w:suppressAutoHyphens/>
      <w:spacing w:before="280" w:after="280"/>
      <w:textAlignment w:val="center"/>
    </w:pPr>
    <w:rPr>
      <w:b/>
      <w:bCs/>
      <w:color w:val="000000"/>
      <w:sz w:val="20"/>
      <w:szCs w:val="20"/>
      <w:lang w:eastAsia="ar-SA"/>
    </w:rPr>
  </w:style>
  <w:style w:type="paragraph" w:customStyle="1" w:styleId="xl179">
    <w:name w:val="xl179"/>
    <w:basedOn w:val="a"/>
    <w:rsid w:val="00DE3295"/>
    <w:pPr>
      <w:suppressAutoHyphens/>
      <w:spacing w:before="280" w:after="280"/>
      <w:jc w:val="center"/>
      <w:textAlignment w:val="center"/>
    </w:pPr>
    <w:rPr>
      <w:b/>
      <w:bCs/>
      <w:color w:val="000000"/>
      <w:sz w:val="20"/>
      <w:szCs w:val="20"/>
      <w:lang w:eastAsia="ar-SA"/>
    </w:rPr>
  </w:style>
  <w:style w:type="paragraph" w:customStyle="1" w:styleId="xl180">
    <w:name w:val="xl180"/>
    <w:basedOn w:val="a"/>
    <w:rsid w:val="00DE3295"/>
    <w:pPr>
      <w:suppressAutoHyphens/>
      <w:spacing w:before="280" w:after="280"/>
      <w:textAlignment w:val="center"/>
    </w:pPr>
    <w:rPr>
      <w:b/>
      <w:bCs/>
      <w:color w:val="000000"/>
      <w:sz w:val="20"/>
      <w:szCs w:val="20"/>
      <w:lang w:eastAsia="ar-SA"/>
    </w:rPr>
  </w:style>
  <w:style w:type="paragraph" w:customStyle="1" w:styleId="xl181">
    <w:name w:val="xl181"/>
    <w:basedOn w:val="a"/>
    <w:rsid w:val="00DE3295"/>
    <w:pPr>
      <w:suppressAutoHyphens/>
      <w:spacing w:before="280" w:after="280"/>
      <w:jc w:val="center"/>
      <w:textAlignment w:val="top"/>
    </w:pPr>
    <w:rPr>
      <w:color w:val="000000"/>
      <w:sz w:val="20"/>
      <w:szCs w:val="20"/>
      <w:lang w:eastAsia="ar-SA"/>
    </w:rPr>
  </w:style>
  <w:style w:type="paragraph" w:customStyle="1" w:styleId="xl182">
    <w:name w:val="xl182"/>
    <w:basedOn w:val="a"/>
    <w:rsid w:val="00DE3295"/>
    <w:pPr>
      <w:suppressAutoHyphens/>
      <w:spacing w:before="280" w:after="280"/>
      <w:jc w:val="center"/>
      <w:textAlignment w:val="top"/>
    </w:pPr>
    <w:rPr>
      <w:color w:val="000000"/>
      <w:sz w:val="20"/>
      <w:szCs w:val="20"/>
      <w:lang w:eastAsia="ar-SA"/>
    </w:rPr>
  </w:style>
  <w:style w:type="paragraph" w:customStyle="1" w:styleId="xl183">
    <w:name w:val="xl183"/>
    <w:basedOn w:val="a"/>
    <w:rsid w:val="00DE3295"/>
    <w:pPr>
      <w:suppressAutoHyphens/>
      <w:spacing w:before="280" w:after="280"/>
      <w:jc w:val="center"/>
      <w:textAlignment w:val="center"/>
    </w:pPr>
    <w:rPr>
      <w:color w:val="000000"/>
      <w:sz w:val="20"/>
      <w:szCs w:val="20"/>
      <w:lang w:eastAsia="ar-SA"/>
    </w:rPr>
  </w:style>
  <w:style w:type="paragraph" w:customStyle="1" w:styleId="xl184">
    <w:name w:val="xl184"/>
    <w:basedOn w:val="a"/>
    <w:rsid w:val="00DE3295"/>
    <w:pPr>
      <w:suppressAutoHyphens/>
      <w:spacing w:before="280" w:after="280"/>
      <w:textAlignment w:val="center"/>
    </w:pPr>
    <w:rPr>
      <w:color w:val="000000"/>
      <w:sz w:val="20"/>
      <w:szCs w:val="20"/>
      <w:lang w:eastAsia="ar-SA"/>
    </w:rPr>
  </w:style>
  <w:style w:type="paragraph" w:customStyle="1" w:styleId="xl185">
    <w:name w:val="xl185"/>
    <w:basedOn w:val="a"/>
    <w:rsid w:val="00DE3295"/>
    <w:pPr>
      <w:suppressAutoHyphens/>
      <w:spacing w:before="280" w:after="280"/>
      <w:textAlignment w:val="center"/>
    </w:pPr>
    <w:rPr>
      <w:lang w:eastAsia="ar-SA"/>
    </w:rPr>
  </w:style>
  <w:style w:type="paragraph" w:customStyle="1" w:styleId="xl186">
    <w:name w:val="xl186"/>
    <w:basedOn w:val="a"/>
    <w:rsid w:val="00DE3295"/>
    <w:pPr>
      <w:suppressAutoHyphens/>
      <w:spacing w:before="280" w:after="280"/>
      <w:jc w:val="center"/>
      <w:textAlignment w:val="center"/>
    </w:pPr>
    <w:rPr>
      <w:color w:val="000000"/>
      <w:sz w:val="20"/>
      <w:szCs w:val="20"/>
      <w:lang w:eastAsia="ar-SA"/>
    </w:rPr>
  </w:style>
  <w:style w:type="paragraph" w:customStyle="1" w:styleId="xl187">
    <w:name w:val="xl187"/>
    <w:basedOn w:val="a"/>
    <w:rsid w:val="00DE3295"/>
    <w:pPr>
      <w:suppressAutoHyphens/>
      <w:spacing w:before="280" w:after="280"/>
      <w:jc w:val="center"/>
      <w:textAlignment w:val="top"/>
    </w:pPr>
    <w:rPr>
      <w:b/>
      <w:bCs/>
      <w:color w:val="000000"/>
      <w:sz w:val="20"/>
      <w:szCs w:val="20"/>
      <w:lang w:eastAsia="ar-SA"/>
    </w:rPr>
  </w:style>
  <w:style w:type="paragraph" w:customStyle="1" w:styleId="xl188">
    <w:name w:val="xl188"/>
    <w:basedOn w:val="a"/>
    <w:rsid w:val="00DE3295"/>
    <w:pPr>
      <w:suppressAutoHyphens/>
      <w:spacing w:before="280" w:after="280"/>
      <w:jc w:val="center"/>
      <w:textAlignment w:val="top"/>
    </w:pPr>
    <w:rPr>
      <w:b/>
      <w:bCs/>
      <w:color w:val="000000"/>
      <w:sz w:val="20"/>
      <w:szCs w:val="20"/>
      <w:lang w:eastAsia="ar-SA"/>
    </w:rPr>
  </w:style>
  <w:style w:type="paragraph" w:customStyle="1" w:styleId="xl189">
    <w:name w:val="xl189"/>
    <w:basedOn w:val="a"/>
    <w:rsid w:val="00DE3295"/>
    <w:pPr>
      <w:suppressAutoHyphens/>
      <w:spacing w:before="280" w:after="280"/>
      <w:jc w:val="center"/>
      <w:textAlignment w:val="top"/>
    </w:pPr>
    <w:rPr>
      <w:b/>
      <w:bCs/>
      <w:color w:val="000000"/>
      <w:sz w:val="20"/>
      <w:szCs w:val="20"/>
      <w:lang w:eastAsia="ar-SA"/>
    </w:rPr>
  </w:style>
  <w:style w:type="paragraph" w:customStyle="1" w:styleId="xl190">
    <w:name w:val="xl190"/>
    <w:basedOn w:val="a"/>
    <w:rsid w:val="00DE3295"/>
    <w:pPr>
      <w:suppressAutoHyphens/>
      <w:spacing w:before="280" w:after="280"/>
      <w:textAlignment w:val="top"/>
    </w:pPr>
    <w:rPr>
      <w:lang w:eastAsia="ar-SA"/>
    </w:rPr>
  </w:style>
  <w:style w:type="paragraph" w:customStyle="1" w:styleId="xl191">
    <w:name w:val="xl191"/>
    <w:basedOn w:val="a"/>
    <w:rsid w:val="00DE3295"/>
    <w:pPr>
      <w:suppressAutoHyphens/>
      <w:spacing w:before="280" w:after="280"/>
      <w:textAlignment w:val="top"/>
    </w:pPr>
    <w:rPr>
      <w:color w:val="000000"/>
      <w:sz w:val="20"/>
      <w:szCs w:val="20"/>
      <w:lang w:eastAsia="ar-SA"/>
    </w:rPr>
  </w:style>
  <w:style w:type="paragraph" w:customStyle="1" w:styleId="xl192">
    <w:name w:val="xl192"/>
    <w:basedOn w:val="a"/>
    <w:rsid w:val="00DE3295"/>
    <w:pPr>
      <w:suppressAutoHyphens/>
      <w:spacing w:before="280" w:after="280"/>
      <w:textAlignment w:val="top"/>
    </w:pPr>
    <w:rPr>
      <w:lang w:eastAsia="ar-SA"/>
    </w:rPr>
  </w:style>
  <w:style w:type="paragraph" w:customStyle="1" w:styleId="xl193">
    <w:name w:val="xl193"/>
    <w:basedOn w:val="a"/>
    <w:rsid w:val="00DE3295"/>
    <w:pPr>
      <w:suppressAutoHyphens/>
      <w:spacing w:before="280" w:after="280"/>
      <w:textAlignment w:val="top"/>
    </w:pPr>
    <w:rPr>
      <w:lang w:eastAsia="ar-SA"/>
    </w:rPr>
  </w:style>
  <w:style w:type="paragraph" w:customStyle="1" w:styleId="xl194">
    <w:name w:val="xl194"/>
    <w:basedOn w:val="a"/>
    <w:rsid w:val="00DE3295"/>
    <w:pPr>
      <w:suppressAutoHyphens/>
      <w:spacing w:before="280" w:after="280"/>
      <w:jc w:val="center"/>
      <w:textAlignment w:val="center"/>
    </w:pPr>
    <w:rPr>
      <w:color w:val="000000"/>
      <w:sz w:val="20"/>
      <w:szCs w:val="20"/>
      <w:lang w:eastAsia="ar-SA"/>
    </w:rPr>
  </w:style>
  <w:style w:type="paragraph" w:customStyle="1" w:styleId="xl195">
    <w:name w:val="xl195"/>
    <w:basedOn w:val="a"/>
    <w:rsid w:val="00DE3295"/>
    <w:pPr>
      <w:suppressAutoHyphens/>
      <w:spacing w:before="280" w:after="280"/>
      <w:textAlignment w:val="center"/>
    </w:pPr>
    <w:rPr>
      <w:lang w:eastAsia="ar-SA"/>
    </w:rPr>
  </w:style>
  <w:style w:type="paragraph" w:customStyle="1" w:styleId="xl196">
    <w:name w:val="xl196"/>
    <w:basedOn w:val="a"/>
    <w:rsid w:val="00DE3295"/>
    <w:pPr>
      <w:suppressAutoHyphens/>
      <w:spacing w:before="280" w:after="280"/>
      <w:textAlignment w:val="top"/>
    </w:pPr>
    <w:rPr>
      <w:color w:val="000000"/>
      <w:sz w:val="20"/>
      <w:szCs w:val="20"/>
      <w:lang w:eastAsia="ar-SA"/>
    </w:rPr>
  </w:style>
  <w:style w:type="paragraph" w:customStyle="1" w:styleId="xl197">
    <w:name w:val="xl197"/>
    <w:basedOn w:val="a"/>
    <w:rsid w:val="00DE3295"/>
    <w:pPr>
      <w:suppressAutoHyphens/>
      <w:spacing w:before="280" w:after="280"/>
      <w:textAlignment w:val="top"/>
    </w:pPr>
    <w:rPr>
      <w:color w:val="000000"/>
      <w:sz w:val="20"/>
      <w:szCs w:val="20"/>
      <w:lang w:eastAsia="ar-SA"/>
    </w:rPr>
  </w:style>
  <w:style w:type="paragraph" w:customStyle="1" w:styleId="xl198">
    <w:name w:val="xl198"/>
    <w:basedOn w:val="a"/>
    <w:rsid w:val="00DE3295"/>
    <w:pPr>
      <w:suppressAutoHyphens/>
      <w:spacing w:before="280" w:after="280"/>
      <w:textAlignment w:val="top"/>
    </w:pPr>
    <w:rPr>
      <w:color w:val="000000"/>
      <w:sz w:val="20"/>
      <w:szCs w:val="20"/>
      <w:lang w:eastAsia="ar-SA"/>
    </w:rPr>
  </w:style>
  <w:style w:type="paragraph" w:customStyle="1" w:styleId="xl199">
    <w:name w:val="xl199"/>
    <w:basedOn w:val="a"/>
    <w:rsid w:val="00DE3295"/>
    <w:pPr>
      <w:suppressAutoHyphens/>
      <w:spacing w:before="280" w:after="280"/>
      <w:textAlignment w:val="top"/>
    </w:pPr>
    <w:rPr>
      <w:lang w:eastAsia="ar-SA"/>
    </w:rPr>
  </w:style>
  <w:style w:type="paragraph" w:customStyle="1" w:styleId="xl200">
    <w:name w:val="xl200"/>
    <w:basedOn w:val="a"/>
    <w:rsid w:val="00DE3295"/>
    <w:pPr>
      <w:suppressAutoHyphens/>
      <w:spacing w:before="280" w:after="280"/>
      <w:textAlignment w:val="top"/>
    </w:pPr>
    <w:rPr>
      <w:color w:val="000000"/>
      <w:sz w:val="20"/>
      <w:szCs w:val="20"/>
      <w:lang w:eastAsia="ar-SA"/>
    </w:rPr>
  </w:style>
  <w:style w:type="paragraph" w:customStyle="1" w:styleId="xl201">
    <w:name w:val="xl201"/>
    <w:basedOn w:val="a"/>
    <w:rsid w:val="00DE3295"/>
    <w:pPr>
      <w:suppressAutoHyphens/>
      <w:spacing w:before="280" w:after="280"/>
      <w:textAlignment w:val="top"/>
    </w:pPr>
    <w:rPr>
      <w:color w:val="000000"/>
      <w:sz w:val="20"/>
      <w:szCs w:val="20"/>
      <w:lang w:eastAsia="ar-SA"/>
    </w:rPr>
  </w:style>
  <w:style w:type="paragraph" w:customStyle="1" w:styleId="xl202">
    <w:name w:val="xl202"/>
    <w:basedOn w:val="a"/>
    <w:rsid w:val="00DE3295"/>
    <w:pPr>
      <w:suppressAutoHyphens/>
      <w:spacing w:before="280" w:after="280"/>
      <w:textAlignment w:val="top"/>
    </w:pPr>
    <w:rPr>
      <w:color w:val="000000"/>
      <w:sz w:val="20"/>
      <w:szCs w:val="20"/>
      <w:lang w:eastAsia="ar-SA"/>
    </w:rPr>
  </w:style>
  <w:style w:type="paragraph" w:customStyle="1" w:styleId="xl203">
    <w:name w:val="xl203"/>
    <w:basedOn w:val="a"/>
    <w:rsid w:val="00DE3295"/>
    <w:pPr>
      <w:suppressAutoHyphens/>
      <w:spacing w:before="280" w:after="280"/>
      <w:textAlignment w:val="top"/>
    </w:pPr>
    <w:rPr>
      <w:color w:val="000000"/>
      <w:sz w:val="20"/>
      <w:szCs w:val="20"/>
      <w:lang w:eastAsia="ar-SA"/>
    </w:rPr>
  </w:style>
  <w:style w:type="paragraph" w:customStyle="1" w:styleId="xl204">
    <w:name w:val="xl204"/>
    <w:basedOn w:val="a"/>
    <w:rsid w:val="00DE3295"/>
    <w:pPr>
      <w:suppressAutoHyphens/>
      <w:spacing w:before="280" w:after="280"/>
      <w:textAlignment w:val="top"/>
    </w:pPr>
    <w:rPr>
      <w:lang w:eastAsia="ar-SA"/>
    </w:rPr>
  </w:style>
  <w:style w:type="paragraph" w:customStyle="1" w:styleId="xl205">
    <w:name w:val="xl205"/>
    <w:basedOn w:val="a"/>
    <w:rsid w:val="00DE3295"/>
    <w:pPr>
      <w:suppressAutoHyphens/>
      <w:spacing w:before="280" w:after="280"/>
      <w:textAlignment w:val="top"/>
    </w:pPr>
    <w:rPr>
      <w:lang w:eastAsia="ar-SA"/>
    </w:rPr>
  </w:style>
  <w:style w:type="paragraph" w:customStyle="1" w:styleId="xl206">
    <w:name w:val="xl206"/>
    <w:basedOn w:val="a"/>
    <w:rsid w:val="00DE3295"/>
    <w:pPr>
      <w:suppressAutoHyphens/>
      <w:spacing w:before="280" w:after="280"/>
      <w:jc w:val="center"/>
      <w:textAlignment w:val="top"/>
    </w:pPr>
    <w:rPr>
      <w:color w:val="000000"/>
      <w:sz w:val="20"/>
      <w:szCs w:val="20"/>
      <w:lang w:eastAsia="ar-SA"/>
    </w:rPr>
  </w:style>
  <w:style w:type="paragraph" w:customStyle="1" w:styleId="xl207">
    <w:name w:val="xl207"/>
    <w:basedOn w:val="a"/>
    <w:rsid w:val="00DE3295"/>
    <w:pPr>
      <w:suppressAutoHyphens/>
      <w:spacing w:before="280" w:after="280"/>
      <w:jc w:val="center"/>
      <w:textAlignment w:val="top"/>
    </w:pPr>
    <w:rPr>
      <w:color w:val="000000"/>
      <w:sz w:val="20"/>
      <w:szCs w:val="20"/>
      <w:lang w:eastAsia="ar-SA"/>
    </w:rPr>
  </w:style>
  <w:style w:type="paragraph" w:customStyle="1" w:styleId="xl208">
    <w:name w:val="xl208"/>
    <w:basedOn w:val="a"/>
    <w:rsid w:val="00DE3295"/>
    <w:pPr>
      <w:suppressAutoHyphens/>
      <w:spacing w:before="280" w:after="280"/>
      <w:jc w:val="center"/>
      <w:textAlignment w:val="center"/>
    </w:pPr>
    <w:rPr>
      <w:b/>
      <w:bCs/>
      <w:color w:val="000000"/>
      <w:sz w:val="20"/>
      <w:szCs w:val="20"/>
      <w:lang w:eastAsia="ar-SA"/>
    </w:rPr>
  </w:style>
  <w:style w:type="paragraph" w:customStyle="1" w:styleId="xl209">
    <w:name w:val="xl209"/>
    <w:basedOn w:val="a"/>
    <w:rsid w:val="00DE3295"/>
    <w:pPr>
      <w:suppressAutoHyphens/>
      <w:spacing w:before="280" w:after="280"/>
      <w:jc w:val="center"/>
      <w:textAlignment w:val="center"/>
    </w:pPr>
    <w:rPr>
      <w:b/>
      <w:bCs/>
      <w:color w:val="000000"/>
      <w:sz w:val="20"/>
      <w:szCs w:val="20"/>
      <w:lang w:eastAsia="ar-SA"/>
    </w:rPr>
  </w:style>
  <w:style w:type="paragraph" w:customStyle="1" w:styleId="xl210">
    <w:name w:val="xl210"/>
    <w:basedOn w:val="a"/>
    <w:rsid w:val="00DE3295"/>
    <w:pPr>
      <w:suppressAutoHyphens/>
      <w:spacing w:before="280" w:after="280"/>
      <w:jc w:val="center"/>
      <w:textAlignment w:val="center"/>
    </w:pPr>
    <w:rPr>
      <w:b/>
      <w:bCs/>
      <w:color w:val="000000"/>
      <w:sz w:val="20"/>
      <w:szCs w:val="20"/>
      <w:lang w:eastAsia="ar-SA"/>
    </w:rPr>
  </w:style>
  <w:style w:type="paragraph" w:customStyle="1" w:styleId="xl211">
    <w:name w:val="xl211"/>
    <w:basedOn w:val="a"/>
    <w:rsid w:val="00DE3295"/>
    <w:pPr>
      <w:suppressAutoHyphens/>
      <w:spacing w:before="280" w:after="280"/>
      <w:textAlignment w:val="center"/>
    </w:pPr>
    <w:rPr>
      <w:color w:val="000000"/>
      <w:sz w:val="20"/>
      <w:szCs w:val="20"/>
      <w:lang w:eastAsia="ar-SA"/>
    </w:rPr>
  </w:style>
  <w:style w:type="paragraph" w:customStyle="1" w:styleId="xl212">
    <w:name w:val="xl212"/>
    <w:basedOn w:val="a"/>
    <w:rsid w:val="00DE3295"/>
    <w:pPr>
      <w:suppressAutoHyphens/>
      <w:spacing w:before="280" w:after="280"/>
      <w:textAlignment w:val="center"/>
    </w:pPr>
    <w:rPr>
      <w:lang w:eastAsia="ar-SA"/>
    </w:rPr>
  </w:style>
  <w:style w:type="paragraph" w:customStyle="1" w:styleId="xl213">
    <w:name w:val="xl213"/>
    <w:basedOn w:val="a"/>
    <w:rsid w:val="00DE3295"/>
    <w:pPr>
      <w:suppressAutoHyphens/>
      <w:spacing w:before="280" w:after="280"/>
      <w:textAlignment w:val="center"/>
    </w:pPr>
    <w:rPr>
      <w:lang w:eastAsia="ar-SA"/>
    </w:rPr>
  </w:style>
  <w:style w:type="paragraph" w:customStyle="1" w:styleId="xl214">
    <w:name w:val="xl214"/>
    <w:basedOn w:val="a"/>
    <w:rsid w:val="00DE3295"/>
    <w:pPr>
      <w:suppressAutoHyphens/>
      <w:spacing w:before="280" w:after="280"/>
      <w:textAlignment w:val="center"/>
    </w:pPr>
    <w:rPr>
      <w:lang w:eastAsia="ar-SA"/>
    </w:rPr>
  </w:style>
  <w:style w:type="paragraph" w:customStyle="1" w:styleId="xl215">
    <w:name w:val="xl215"/>
    <w:basedOn w:val="a"/>
    <w:rsid w:val="00DE3295"/>
    <w:pPr>
      <w:suppressAutoHyphens/>
      <w:spacing w:before="280" w:after="280"/>
      <w:textAlignment w:val="top"/>
    </w:pPr>
    <w:rPr>
      <w:color w:val="000000"/>
      <w:sz w:val="20"/>
      <w:szCs w:val="20"/>
      <w:lang w:eastAsia="ar-SA"/>
    </w:rPr>
  </w:style>
  <w:style w:type="paragraph" w:customStyle="1" w:styleId="xl216">
    <w:name w:val="xl216"/>
    <w:basedOn w:val="a"/>
    <w:rsid w:val="00DE3295"/>
    <w:pPr>
      <w:suppressAutoHyphens/>
      <w:spacing w:before="280" w:after="280"/>
      <w:textAlignment w:val="top"/>
    </w:pPr>
    <w:rPr>
      <w:b/>
      <w:bCs/>
      <w:color w:val="000000"/>
      <w:sz w:val="20"/>
      <w:szCs w:val="20"/>
      <w:lang w:eastAsia="ar-SA"/>
    </w:rPr>
  </w:style>
  <w:style w:type="paragraph" w:customStyle="1" w:styleId="xl217">
    <w:name w:val="xl217"/>
    <w:basedOn w:val="a"/>
    <w:rsid w:val="00DE3295"/>
    <w:pPr>
      <w:suppressAutoHyphens/>
      <w:spacing w:before="280" w:after="280"/>
      <w:textAlignment w:val="top"/>
    </w:pPr>
    <w:rPr>
      <w:b/>
      <w:bCs/>
      <w:color w:val="000000"/>
      <w:sz w:val="20"/>
      <w:szCs w:val="20"/>
      <w:lang w:eastAsia="ar-SA"/>
    </w:rPr>
  </w:style>
  <w:style w:type="paragraph" w:customStyle="1" w:styleId="xl218">
    <w:name w:val="xl218"/>
    <w:basedOn w:val="a"/>
    <w:rsid w:val="00DE3295"/>
    <w:pPr>
      <w:suppressAutoHyphens/>
      <w:spacing w:before="280" w:after="280"/>
      <w:textAlignment w:val="top"/>
    </w:pPr>
    <w:rPr>
      <w:b/>
      <w:bCs/>
      <w:color w:val="000000"/>
      <w:sz w:val="20"/>
      <w:szCs w:val="20"/>
      <w:lang w:eastAsia="ar-SA"/>
    </w:rPr>
  </w:style>
  <w:style w:type="paragraph" w:customStyle="1" w:styleId="xl219">
    <w:name w:val="xl219"/>
    <w:basedOn w:val="a"/>
    <w:rsid w:val="00DE3295"/>
    <w:pPr>
      <w:suppressAutoHyphens/>
      <w:spacing w:before="280" w:after="280"/>
      <w:textAlignment w:val="top"/>
    </w:pPr>
    <w:rPr>
      <w:color w:val="000000"/>
      <w:sz w:val="20"/>
      <w:szCs w:val="20"/>
      <w:lang w:eastAsia="ar-SA"/>
    </w:rPr>
  </w:style>
  <w:style w:type="paragraph" w:customStyle="1" w:styleId="xl220">
    <w:name w:val="xl220"/>
    <w:basedOn w:val="a"/>
    <w:rsid w:val="00DE3295"/>
    <w:pPr>
      <w:suppressAutoHyphens/>
      <w:spacing w:before="280" w:after="280"/>
      <w:jc w:val="center"/>
      <w:textAlignment w:val="top"/>
    </w:pPr>
    <w:rPr>
      <w:color w:val="000000"/>
      <w:sz w:val="20"/>
      <w:szCs w:val="20"/>
      <w:lang w:eastAsia="ar-SA"/>
    </w:rPr>
  </w:style>
  <w:style w:type="paragraph" w:customStyle="1" w:styleId="xl221">
    <w:name w:val="xl221"/>
    <w:basedOn w:val="a"/>
    <w:rsid w:val="00DE3295"/>
    <w:pPr>
      <w:suppressAutoHyphens/>
      <w:spacing w:before="280" w:after="280"/>
      <w:jc w:val="center"/>
      <w:textAlignment w:val="top"/>
    </w:pPr>
    <w:rPr>
      <w:color w:val="000000"/>
      <w:sz w:val="20"/>
      <w:szCs w:val="20"/>
      <w:lang w:eastAsia="ar-SA"/>
    </w:rPr>
  </w:style>
  <w:style w:type="paragraph" w:customStyle="1" w:styleId="xl222">
    <w:name w:val="xl222"/>
    <w:basedOn w:val="a"/>
    <w:rsid w:val="00DE3295"/>
    <w:pPr>
      <w:suppressAutoHyphens/>
      <w:spacing w:before="280" w:after="280"/>
      <w:jc w:val="center"/>
    </w:pPr>
    <w:rPr>
      <w:color w:val="000000"/>
      <w:sz w:val="20"/>
      <w:szCs w:val="20"/>
      <w:lang w:eastAsia="ar-SA"/>
    </w:rPr>
  </w:style>
  <w:style w:type="paragraph" w:customStyle="1" w:styleId="xl223">
    <w:name w:val="xl223"/>
    <w:basedOn w:val="a"/>
    <w:rsid w:val="00DE3295"/>
    <w:pPr>
      <w:suppressAutoHyphens/>
      <w:spacing w:before="280" w:after="280"/>
      <w:textAlignment w:val="top"/>
    </w:pPr>
    <w:rPr>
      <w:b/>
      <w:bCs/>
      <w:color w:val="000000"/>
      <w:lang w:eastAsia="ar-SA"/>
    </w:rPr>
  </w:style>
  <w:style w:type="paragraph" w:customStyle="1" w:styleId="xl224">
    <w:name w:val="xl224"/>
    <w:basedOn w:val="a"/>
    <w:rsid w:val="00DE3295"/>
    <w:pPr>
      <w:suppressAutoHyphens/>
      <w:spacing w:before="280" w:after="280"/>
      <w:textAlignment w:val="top"/>
    </w:pPr>
    <w:rPr>
      <w:b/>
      <w:bCs/>
      <w:lang w:eastAsia="ar-SA"/>
    </w:rPr>
  </w:style>
  <w:style w:type="paragraph" w:customStyle="1" w:styleId="211">
    <w:name w:val="Основной текст 21"/>
    <w:basedOn w:val="a"/>
    <w:rsid w:val="00DE3295"/>
    <w:pPr>
      <w:suppressAutoHyphens/>
      <w:jc w:val="center"/>
    </w:pPr>
    <w:rPr>
      <w:b/>
      <w:bCs/>
      <w:sz w:val="28"/>
      <w:lang w:eastAsia="ar-SA"/>
    </w:rPr>
  </w:style>
  <w:style w:type="paragraph" w:customStyle="1" w:styleId="mt">
    <w:name w:val="mt"/>
    <w:basedOn w:val="a"/>
    <w:rsid w:val="00DE3295"/>
    <w:pPr>
      <w:suppressAutoHyphens/>
      <w:spacing w:after="75" w:line="336" w:lineRule="auto"/>
      <w:ind w:firstLine="450"/>
    </w:pPr>
    <w:rPr>
      <w:rFonts w:ascii="Verdana" w:hAnsi="Verdana" w:cs="Verdana"/>
      <w:color w:val="666666"/>
      <w:sz w:val="18"/>
      <w:szCs w:val="18"/>
      <w:lang w:eastAsia="ar-SA"/>
    </w:rPr>
  </w:style>
  <w:style w:type="paragraph" w:customStyle="1" w:styleId="212">
    <w:name w:val="Основной текст с отступом 21"/>
    <w:basedOn w:val="a"/>
    <w:rsid w:val="00DE3295"/>
    <w:pPr>
      <w:suppressAutoHyphens/>
      <w:spacing w:after="120" w:line="480" w:lineRule="auto"/>
      <w:ind w:left="283"/>
    </w:pPr>
    <w:rPr>
      <w:lang w:eastAsia="ar-SA"/>
    </w:rPr>
  </w:style>
  <w:style w:type="paragraph" w:customStyle="1" w:styleId="afe">
    <w:name w:val="Содержимое таблицы"/>
    <w:basedOn w:val="a"/>
    <w:rsid w:val="00DE329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DE3295"/>
    <w:pPr>
      <w:jc w:val="center"/>
    </w:pPr>
    <w:rPr>
      <w:b/>
      <w:bCs/>
    </w:rPr>
  </w:style>
  <w:style w:type="paragraph" w:customStyle="1" w:styleId="aff0">
    <w:name w:val="Содержимое врезки"/>
    <w:basedOn w:val="a0"/>
    <w:rsid w:val="00DE3295"/>
  </w:style>
  <w:style w:type="numbering" w:customStyle="1" w:styleId="25">
    <w:name w:val="Нет списка2"/>
    <w:next w:val="a3"/>
    <w:uiPriority w:val="99"/>
    <w:semiHidden/>
    <w:unhideWhenUsed/>
    <w:rsid w:val="00DE3295"/>
  </w:style>
  <w:style w:type="paragraph" w:customStyle="1" w:styleId="32">
    <w:name w:val="Абзац списка3"/>
    <w:basedOn w:val="a"/>
    <w:rsid w:val="00DE3295"/>
    <w:pPr>
      <w:widowControl w:val="0"/>
      <w:suppressAutoHyphens/>
      <w:ind w:left="720"/>
    </w:pPr>
    <w:rPr>
      <w:rFonts w:cs="Mangal"/>
      <w:kern w:val="1"/>
      <w:szCs w:val="20"/>
      <w:lang w:eastAsia="hi-IN" w:bidi="hi-IN"/>
    </w:rPr>
  </w:style>
  <w:style w:type="paragraph" w:customStyle="1" w:styleId="130">
    <w:name w:val="Обычный + 13"/>
    <w:basedOn w:val="a"/>
    <w:rsid w:val="00DE3295"/>
    <w:rPr>
      <w:kern w:val="1"/>
      <w:lang w:eastAsia="ar-SA"/>
    </w:rPr>
  </w:style>
  <w:style w:type="paragraph" w:customStyle="1" w:styleId="listparagraph">
    <w:name w:val="listparagraph"/>
    <w:basedOn w:val="a"/>
    <w:rsid w:val="00DE3295"/>
    <w:pPr>
      <w:spacing w:before="100" w:after="100"/>
    </w:pPr>
    <w:rPr>
      <w:kern w:val="1"/>
      <w:lang w:eastAsia="ar-SA"/>
    </w:rPr>
  </w:style>
  <w:style w:type="paragraph" w:customStyle="1" w:styleId="ConsPlusCell0">
    <w:name w:val="ConsPlusCell"/>
    <w:next w:val="a"/>
    <w:rsid w:val="00CD54C4"/>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f1">
    <w:name w:val="Текст в заданном формате"/>
    <w:basedOn w:val="a"/>
    <w:rsid w:val="00CD54C4"/>
    <w:pPr>
      <w:suppressAutoHyphens/>
    </w:pPr>
    <w:rPr>
      <w:sz w:val="20"/>
      <w:szCs w:val="20"/>
      <w:lang w:eastAsia="ar-SA"/>
    </w:rPr>
  </w:style>
  <w:style w:type="paragraph" w:customStyle="1" w:styleId="aff2">
    <w:name w:val="Заголовок"/>
    <w:basedOn w:val="a"/>
    <w:next w:val="a0"/>
    <w:rsid w:val="00257AFF"/>
    <w:pPr>
      <w:keepNext/>
      <w:suppressAutoHyphens/>
      <w:spacing w:before="240" w:after="120" w:line="276" w:lineRule="auto"/>
    </w:pPr>
    <w:rPr>
      <w:rFonts w:ascii="Arial" w:eastAsia="Microsoft YaHei" w:hAnsi="Arial" w:cs="Mangal"/>
      <w:sz w:val="28"/>
      <w:szCs w:val="28"/>
      <w:lang w:eastAsia="ar-SA"/>
    </w:rPr>
  </w:style>
  <w:style w:type="numbering" w:customStyle="1" w:styleId="33">
    <w:name w:val="Нет списка3"/>
    <w:next w:val="a3"/>
    <w:uiPriority w:val="99"/>
    <w:semiHidden/>
    <w:unhideWhenUsed/>
    <w:rsid w:val="00F95D21"/>
  </w:style>
  <w:style w:type="numbering" w:customStyle="1" w:styleId="110">
    <w:name w:val="Нет списка11"/>
    <w:next w:val="a3"/>
    <w:uiPriority w:val="99"/>
    <w:semiHidden/>
    <w:unhideWhenUsed/>
    <w:rsid w:val="00F95D21"/>
  </w:style>
  <w:style w:type="numbering" w:customStyle="1" w:styleId="111">
    <w:name w:val="Нет списка111"/>
    <w:next w:val="a3"/>
    <w:uiPriority w:val="99"/>
    <w:semiHidden/>
    <w:unhideWhenUsed/>
    <w:rsid w:val="00F95D21"/>
  </w:style>
  <w:style w:type="numbering" w:customStyle="1" w:styleId="213">
    <w:name w:val="Нет списка21"/>
    <w:next w:val="a3"/>
    <w:uiPriority w:val="99"/>
    <w:semiHidden/>
    <w:unhideWhenUsed/>
    <w:rsid w:val="00F95D21"/>
  </w:style>
  <w:style w:type="numbering" w:customStyle="1" w:styleId="310">
    <w:name w:val="Нет списка31"/>
    <w:next w:val="a3"/>
    <w:uiPriority w:val="99"/>
    <w:semiHidden/>
    <w:unhideWhenUsed/>
    <w:rsid w:val="00F95D21"/>
  </w:style>
  <w:style w:type="numbering" w:customStyle="1" w:styleId="120">
    <w:name w:val="Нет списка12"/>
    <w:next w:val="a3"/>
    <w:uiPriority w:val="99"/>
    <w:semiHidden/>
    <w:unhideWhenUsed/>
    <w:rsid w:val="00F95D21"/>
  </w:style>
  <w:style w:type="numbering" w:customStyle="1" w:styleId="2110">
    <w:name w:val="Нет списка211"/>
    <w:next w:val="a3"/>
    <w:uiPriority w:val="99"/>
    <w:semiHidden/>
    <w:unhideWhenUsed/>
    <w:rsid w:val="00F95D21"/>
  </w:style>
  <w:style w:type="numbering" w:customStyle="1" w:styleId="41">
    <w:name w:val="Нет списка4"/>
    <w:next w:val="a3"/>
    <w:uiPriority w:val="99"/>
    <w:semiHidden/>
    <w:unhideWhenUsed/>
    <w:rsid w:val="00F95D21"/>
  </w:style>
  <w:style w:type="numbering" w:customStyle="1" w:styleId="131">
    <w:name w:val="Нет списка13"/>
    <w:next w:val="a3"/>
    <w:uiPriority w:val="99"/>
    <w:semiHidden/>
    <w:unhideWhenUsed/>
    <w:rsid w:val="00F95D21"/>
  </w:style>
  <w:style w:type="numbering" w:customStyle="1" w:styleId="220">
    <w:name w:val="Нет списка22"/>
    <w:next w:val="a3"/>
    <w:uiPriority w:val="99"/>
    <w:semiHidden/>
    <w:unhideWhenUsed/>
    <w:rsid w:val="00F95D21"/>
  </w:style>
  <w:style w:type="numbering" w:customStyle="1" w:styleId="5">
    <w:name w:val="Нет списка5"/>
    <w:next w:val="a3"/>
    <w:uiPriority w:val="99"/>
    <w:semiHidden/>
    <w:unhideWhenUsed/>
    <w:rsid w:val="009A60D3"/>
  </w:style>
  <w:style w:type="numbering" w:customStyle="1" w:styleId="140">
    <w:name w:val="Нет списка14"/>
    <w:next w:val="a3"/>
    <w:uiPriority w:val="99"/>
    <w:semiHidden/>
    <w:unhideWhenUsed/>
    <w:rsid w:val="009A60D3"/>
  </w:style>
  <w:style w:type="numbering" w:customStyle="1" w:styleId="112">
    <w:name w:val="Нет списка112"/>
    <w:next w:val="a3"/>
    <w:uiPriority w:val="99"/>
    <w:semiHidden/>
    <w:unhideWhenUsed/>
    <w:rsid w:val="009A60D3"/>
  </w:style>
  <w:style w:type="numbering" w:customStyle="1" w:styleId="230">
    <w:name w:val="Нет списка23"/>
    <w:next w:val="a3"/>
    <w:uiPriority w:val="99"/>
    <w:semiHidden/>
    <w:unhideWhenUsed/>
    <w:rsid w:val="009A60D3"/>
  </w:style>
  <w:style w:type="numbering" w:customStyle="1" w:styleId="320">
    <w:name w:val="Нет списка32"/>
    <w:next w:val="a3"/>
    <w:uiPriority w:val="99"/>
    <w:semiHidden/>
    <w:unhideWhenUsed/>
    <w:rsid w:val="009A60D3"/>
  </w:style>
  <w:style w:type="numbering" w:customStyle="1" w:styleId="121">
    <w:name w:val="Нет списка121"/>
    <w:next w:val="a3"/>
    <w:uiPriority w:val="99"/>
    <w:semiHidden/>
    <w:unhideWhenUsed/>
    <w:rsid w:val="009A60D3"/>
  </w:style>
  <w:style w:type="numbering" w:customStyle="1" w:styleId="2120">
    <w:name w:val="Нет списка212"/>
    <w:next w:val="a3"/>
    <w:uiPriority w:val="99"/>
    <w:semiHidden/>
    <w:unhideWhenUsed/>
    <w:rsid w:val="009A60D3"/>
  </w:style>
  <w:style w:type="numbering" w:customStyle="1" w:styleId="410">
    <w:name w:val="Нет списка41"/>
    <w:next w:val="a3"/>
    <w:uiPriority w:val="99"/>
    <w:semiHidden/>
    <w:unhideWhenUsed/>
    <w:rsid w:val="009A60D3"/>
  </w:style>
  <w:style w:type="numbering" w:customStyle="1" w:styleId="1310">
    <w:name w:val="Нет списка131"/>
    <w:next w:val="a3"/>
    <w:uiPriority w:val="99"/>
    <w:semiHidden/>
    <w:unhideWhenUsed/>
    <w:rsid w:val="009A60D3"/>
  </w:style>
  <w:style w:type="numbering" w:customStyle="1" w:styleId="221">
    <w:name w:val="Нет списка221"/>
    <w:next w:val="a3"/>
    <w:uiPriority w:val="99"/>
    <w:semiHidden/>
    <w:unhideWhenUsed/>
    <w:rsid w:val="009A60D3"/>
  </w:style>
  <w:style w:type="character" w:customStyle="1" w:styleId="40">
    <w:name w:val="Заголовок 4 Знак"/>
    <w:basedOn w:val="a1"/>
    <w:link w:val="4"/>
    <w:uiPriority w:val="99"/>
    <w:rsid w:val="00EC0E16"/>
    <w:rPr>
      <w:rFonts w:ascii="Times New Roman" w:eastAsia="Times New Roman" w:hAnsi="Times New Roman" w:cs="Times New Roman"/>
      <w:b/>
      <w:bCs/>
      <w:sz w:val="24"/>
      <w:szCs w:val="24"/>
      <w:lang w:eastAsia="ru-RU"/>
    </w:rPr>
  </w:style>
  <w:style w:type="numbering" w:customStyle="1" w:styleId="61">
    <w:name w:val="Нет списка6"/>
    <w:next w:val="a3"/>
    <w:uiPriority w:val="99"/>
    <w:semiHidden/>
    <w:unhideWhenUsed/>
    <w:rsid w:val="00EC0E16"/>
  </w:style>
  <w:style w:type="character" w:customStyle="1" w:styleId="WW8Num1zfalse">
    <w:name w:val="WW8Num1zfalse"/>
    <w:rsid w:val="00EC0E16"/>
    <w:rPr>
      <w:sz w:val="28"/>
      <w:szCs w:val="28"/>
    </w:rPr>
  </w:style>
  <w:style w:type="character" w:customStyle="1" w:styleId="WW8Num1ztrue">
    <w:name w:val="WW8Num1ztrue"/>
    <w:rsid w:val="00EC0E16"/>
  </w:style>
  <w:style w:type="character" w:customStyle="1" w:styleId="WW8Num2zfalse">
    <w:name w:val="WW8Num2zfalse"/>
    <w:rsid w:val="00EC0E16"/>
  </w:style>
  <w:style w:type="character" w:customStyle="1" w:styleId="WW8Num2ztrue">
    <w:name w:val="WW8Num2ztrue"/>
    <w:rsid w:val="00EC0E16"/>
  </w:style>
  <w:style w:type="character" w:customStyle="1" w:styleId="WW8Num3zfalse">
    <w:name w:val="WW8Num3zfalse"/>
    <w:rsid w:val="00EC0E16"/>
  </w:style>
  <w:style w:type="character" w:customStyle="1" w:styleId="WW8Num3ztrue">
    <w:name w:val="WW8Num3ztrue"/>
    <w:rsid w:val="00EC0E16"/>
  </w:style>
  <w:style w:type="character" w:customStyle="1" w:styleId="WW8Num4zfalse">
    <w:name w:val="WW8Num4zfalse"/>
    <w:rsid w:val="00EC0E16"/>
  </w:style>
  <w:style w:type="character" w:customStyle="1" w:styleId="WW8Num4ztrue">
    <w:name w:val="WW8Num4ztrue"/>
    <w:rsid w:val="00EC0E16"/>
  </w:style>
  <w:style w:type="character" w:customStyle="1" w:styleId="WW8Num5zfalse">
    <w:name w:val="WW8Num5zfalse"/>
    <w:rsid w:val="00EC0E16"/>
  </w:style>
  <w:style w:type="character" w:customStyle="1" w:styleId="WW8Num5ztrue">
    <w:name w:val="WW8Num5ztrue"/>
    <w:rsid w:val="00EC0E16"/>
  </w:style>
  <w:style w:type="character" w:customStyle="1" w:styleId="WW8Num6zfalse">
    <w:name w:val="WW8Num6zfalse"/>
    <w:rsid w:val="00EC0E16"/>
  </w:style>
  <w:style w:type="character" w:customStyle="1" w:styleId="WW8Num6ztrue">
    <w:name w:val="WW8Num6ztrue"/>
    <w:rsid w:val="00EC0E16"/>
  </w:style>
  <w:style w:type="character" w:customStyle="1" w:styleId="WW8Num7zfalse">
    <w:name w:val="WW8Num7zfalse"/>
    <w:rsid w:val="00EC0E16"/>
  </w:style>
  <w:style w:type="character" w:customStyle="1" w:styleId="WW8Num7ztrue">
    <w:name w:val="WW8Num7ztrue"/>
    <w:rsid w:val="00EC0E16"/>
  </w:style>
  <w:style w:type="character" w:customStyle="1" w:styleId="WW8Num8zfalse">
    <w:name w:val="WW8Num8zfalse"/>
    <w:rsid w:val="00EC0E16"/>
  </w:style>
  <w:style w:type="character" w:customStyle="1" w:styleId="WW8Num8ztrue">
    <w:name w:val="WW8Num8ztrue"/>
    <w:rsid w:val="00EC0E16"/>
  </w:style>
  <w:style w:type="character" w:customStyle="1" w:styleId="WW8Num9zfalse">
    <w:name w:val="WW8Num9zfalse"/>
    <w:rsid w:val="00EC0E16"/>
  </w:style>
  <w:style w:type="character" w:customStyle="1" w:styleId="WW8Num9ztrue">
    <w:name w:val="WW8Num9ztrue"/>
    <w:rsid w:val="00EC0E16"/>
  </w:style>
  <w:style w:type="paragraph" w:styleId="aff3">
    <w:name w:val="caption"/>
    <w:basedOn w:val="a"/>
    <w:qFormat/>
    <w:rsid w:val="00EC0E16"/>
    <w:pPr>
      <w:suppressLineNumbers/>
      <w:suppressAutoHyphens/>
      <w:spacing w:before="120" w:after="120"/>
    </w:pPr>
    <w:rPr>
      <w:rFonts w:cs="Mangal"/>
      <w:i/>
      <w:iCs/>
      <w:lang w:eastAsia="zh-CN"/>
    </w:rPr>
  </w:style>
  <w:style w:type="table" w:styleId="aff4">
    <w:name w:val="Table Grid"/>
    <w:basedOn w:val="a2"/>
    <w:uiPriority w:val="99"/>
    <w:rsid w:val="00EC0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C0E16"/>
    <w:pPr>
      <w:suppressAutoHyphens/>
      <w:autoSpaceDN w:val="0"/>
      <w:textAlignment w:val="baseline"/>
    </w:pPr>
    <w:rPr>
      <w:rFonts w:ascii="Calibri, Arial" w:eastAsia="Calibri, Arial" w:hAnsi="Calibri, Arial" w:cs="Calibri, Arial"/>
      <w:kern w:val="3"/>
      <w:lang w:eastAsia="zh-CN"/>
    </w:rPr>
  </w:style>
  <w:style w:type="paragraph" w:customStyle="1" w:styleId="34">
    <w:name w:val="Без интервала3"/>
    <w:rsid w:val="00EC0E16"/>
    <w:pPr>
      <w:spacing w:after="0" w:line="240" w:lineRule="auto"/>
    </w:pPr>
    <w:rPr>
      <w:rFonts w:ascii="Calibri" w:eastAsia="Times New Roman" w:hAnsi="Calibri" w:cs="Calibri"/>
    </w:rPr>
  </w:style>
  <w:style w:type="paragraph" w:customStyle="1" w:styleId="TableContents">
    <w:name w:val="Table Contents"/>
    <w:basedOn w:val="Standard"/>
    <w:rsid w:val="00EC0E16"/>
    <w:pPr>
      <w:suppressLineNumbers/>
      <w:textAlignment w:val="auto"/>
    </w:pPr>
  </w:style>
  <w:style w:type="character" w:customStyle="1" w:styleId="aff5">
    <w:name w:val="ГС_Основной_текст Знак"/>
    <w:link w:val="aff6"/>
    <w:uiPriority w:val="99"/>
    <w:locked/>
    <w:rsid w:val="00EC0E16"/>
    <w:rPr>
      <w:sz w:val="24"/>
    </w:rPr>
  </w:style>
  <w:style w:type="paragraph" w:customStyle="1" w:styleId="aff6">
    <w:name w:val="ГС_Основной_текст"/>
    <w:link w:val="aff5"/>
    <w:uiPriority w:val="99"/>
    <w:rsid w:val="00EC0E16"/>
    <w:pPr>
      <w:tabs>
        <w:tab w:val="left" w:pos="851"/>
      </w:tabs>
      <w:snapToGrid w:val="0"/>
      <w:spacing w:before="60" w:after="60" w:line="360" w:lineRule="auto"/>
      <w:ind w:firstLine="851"/>
      <w:contextualSpacing/>
      <w:jc w:val="both"/>
    </w:pPr>
    <w:rPr>
      <w:sz w:val="24"/>
    </w:rPr>
  </w:style>
  <w:style w:type="paragraph" w:customStyle="1" w:styleId="42">
    <w:name w:val="Абзац списка4"/>
    <w:basedOn w:val="a"/>
    <w:rsid w:val="00EC0E16"/>
    <w:pPr>
      <w:widowControl w:val="0"/>
      <w:suppressAutoHyphens/>
      <w:ind w:left="720"/>
    </w:pPr>
    <w:rPr>
      <w:rFonts w:cs="Mangal"/>
      <w:kern w:val="1"/>
      <w:szCs w:val="20"/>
      <w:lang w:eastAsia="hi-IN" w:bidi="hi-IN"/>
    </w:rPr>
  </w:style>
  <w:style w:type="numbering" w:customStyle="1" w:styleId="7">
    <w:name w:val="Нет списка7"/>
    <w:next w:val="a3"/>
    <w:uiPriority w:val="99"/>
    <w:semiHidden/>
    <w:unhideWhenUsed/>
    <w:rsid w:val="002D23A8"/>
  </w:style>
  <w:style w:type="table" w:customStyle="1" w:styleId="1f1">
    <w:name w:val="Сетка таблицы1"/>
    <w:basedOn w:val="a2"/>
    <w:next w:val="aff4"/>
    <w:uiPriority w:val="99"/>
    <w:rsid w:val="002D2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F81F3D"/>
  </w:style>
  <w:style w:type="table" w:customStyle="1" w:styleId="26">
    <w:name w:val="Сетка таблицы2"/>
    <w:basedOn w:val="a2"/>
    <w:next w:val="aff4"/>
    <w:uiPriority w:val="99"/>
    <w:rsid w:val="00F81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3"/>
    <w:uiPriority w:val="99"/>
    <w:semiHidden/>
    <w:unhideWhenUsed/>
    <w:rsid w:val="00F17CB1"/>
  </w:style>
  <w:style w:type="paragraph" w:styleId="aff7">
    <w:name w:val="Title"/>
    <w:basedOn w:val="a"/>
    <w:next w:val="a0"/>
    <w:link w:val="aff8"/>
    <w:rsid w:val="00F17CB1"/>
    <w:pPr>
      <w:keepNext/>
      <w:suppressAutoHyphens/>
      <w:spacing w:before="240" w:after="120"/>
    </w:pPr>
    <w:rPr>
      <w:rFonts w:ascii="Arial" w:eastAsia="Lucida Sans Unicode" w:hAnsi="Arial" w:cs="Mangal"/>
      <w:sz w:val="28"/>
      <w:szCs w:val="28"/>
      <w:lang w:eastAsia="zh-CN"/>
    </w:rPr>
  </w:style>
  <w:style w:type="character" w:customStyle="1" w:styleId="aff8">
    <w:name w:val="Название Знак"/>
    <w:basedOn w:val="a1"/>
    <w:link w:val="aff7"/>
    <w:rsid w:val="00F17CB1"/>
    <w:rPr>
      <w:rFonts w:ascii="Arial" w:eastAsia="Lucida Sans Unicode" w:hAnsi="Arial" w:cs="Mangal"/>
      <w:sz w:val="28"/>
      <w:szCs w:val="28"/>
      <w:lang w:eastAsia="zh-CN"/>
    </w:rPr>
  </w:style>
  <w:style w:type="character" w:styleId="aff9">
    <w:name w:val="Placeholder Text"/>
    <w:basedOn w:val="a1"/>
    <w:uiPriority w:val="99"/>
    <w:semiHidden/>
    <w:rsid w:val="00F17CB1"/>
    <w:rPr>
      <w:color w:val="808080"/>
    </w:rPr>
  </w:style>
  <w:style w:type="paragraph" w:customStyle="1" w:styleId="rvps3">
    <w:name w:val="rvps3"/>
    <w:basedOn w:val="a"/>
    <w:rsid w:val="00E664C1"/>
    <w:pPr>
      <w:spacing w:before="100" w:beforeAutospacing="1" w:after="100" w:afterAutospacing="1"/>
    </w:pPr>
  </w:style>
  <w:style w:type="character" w:customStyle="1" w:styleId="rvts6">
    <w:name w:val="rvts6"/>
    <w:basedOn w:val="a1"/>
    <w:rsid w:val="00E664C1"/>
  </w:style>
  <w:style w:type="character" w:customStyle="1" w:styleId="30">
    <w:name w:val="Заголовок 3 Знак"/>
    <w:basedOn w:val="a1"/>
    <w:link w:val="3"/>
    <w:uiPriority w:val="9"/>
    <w:rsid w:val="003528E8"/>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0104">
      <w:bodyDiv w:val="1"/>
      <w:marLeft w:val="0"/>
      <w:marRight w:val="0"/>
      <w:marTop w:val="0"/>
      <w:marBottom w:val="0"/>
      <w:divBdr>
        <w:top w:val="none" w:sz="0" w:space="0" w:color="auto"/>
        <w:left w:val="none" w:sz="0" w:space="0" w:color="auto"/>
        <w:bottom w:val="none" w:sz="0" w:space="0" w:color="auto"/>
        <w:right w:val="none" w:sz="0" w:space="0" w:color="auto"/>
      </w:divBdr>
    </w:div>
    <w:div w:id="202256509">
      <w:bodyDiv w:val="1"/>
      <w:marLeft w:val="0"/>
      <w:marRight w:val="0"/>
      <w:marTop w:val="0"/>
      <w:marBottom w:val="0"/>
      <w:divBdr>
        <w:top w:val="none" w:sz="0" w:space="0" w:color="auto"/>
        <w:left w:val="none" w:sz="0" w:space="0" w:color="auto"/>
        <w:bottom w:val="none" w:sz="0" w:space="0" w:color="auto"/>
        <w:right w:val="none" w:sz="0" w:space="0" w:color="auto"/>
      </w:divBdr>
    </w:div>
    <w:div w:id="295842998">
      <w:bodyDiv w:val="1"/>
      <w:marLeft w:val="0"/>
      <w:marRight w:val="0"/>
      <w:marTop w:val="0"/>
      <w:marBottom w:val="0"/>
      <w:divBdr>
        <w:top w:val="none" w:sz="0" w:space="0" w:color="auto"/>
        <w:left w:val="none" w:sz="0" w:space="0" w:color="auto"/>
        <w:bottom w:val="none" w:sz="0" w:space="0" w:color="auto"/>
        <w:right w:val="none" w:sz="0" w:space="0" w:color="auto"/>
      </w:divBdr>
    </w:div>
    <w:div w:id="400949931">
      <w:bodyDiv w:val="1"/>
      <w:marLeft w:val="0"/>
      <w:marRight w:val="0"/>
      <w:marTop w:val="0"/>
      <w:marBottom w:val="0"/>
      <w:divBdr>
        <w:top w:val="none" w:sz="0" w:space="0" w:color="auto"/>
        <w:left w:val="none" w:sz="0" w:space="0" w:color="auto"/>
        <w:bottom w:val="none" w:sz="0" w:space="0" w:color="auto"/>
        <w:right w:val="none" w:sz="0" w:space="0" w:color="auto"/>
      </w:divBdr>
    </w:div>
    <w:div w:id="834029258">
      <w:bodyDiv w:val="1"/>
      <w:marLeft w:val="0"/>
      <w:marRight w:val="0"/>
      <w:marTop w:val="0"/>
      <w:marBottom w:val="0"/>
      <w:divBdr>
        <w:top w:val="none" w:sz="0" w:space="0" w:color="auto"/>
        <w:left w:val="none" w:sz="0" w:space="0" w:color="auto"/>
        <w:bottom w:val="none" w:sz="0" w:space="0" w:color="auto"/>
        <w:right w:val="none" w:sz="0" w:space="0" w:color="auto"/>
      </w:divBdr>
    </w:div>
    <w:div w:id="896085866">
      <w:bodyDiv w:val="1"/>
      <w:marLeft w:val="0"/>
      <w:marRight w:val="0"/>
      <w:marTop w:val="0"/>
      <w:marBottom w:val="0"/>
      <w:divBdr>
        <w:top w:val="none" w:sz="0" w:space="0" w:color="auto"/>
        <w:left w:val="none" w:sz="0" w:space="0" w:color="auto"/>
        <w:bottom w:val="none" w:sz="0" w:space="0" w:color="auto"/>
        <w:right w:val="none" w:sz="0" w:space="0" w:color="auto"/>
      </w:divBdr>
    </w:div>
    <w:div w:id="965500877">
      <w:bodyDiv w:val="1"/>
      <w:marLeft w:val="0"/>
      <w:marRight w:val="0"/>
      <w:marTop w:val="0"/>
      <w:marBottom w:val="0"/>
      <w:divBdr>
        <w:top w:val="none" w:sz="0" w:space="0" w:color="auto"/>
        <w:left w:val="none" w:sz="0" w:space="0" w:color="auto"/>
        <w:bottom w:val="none" w:sz="0" w:space="0" w:color="auto"/>
        <w:right w:val="none" w:sz="0" w:space="0" w:color="auto"/>
      </w:divBdr>
    </w:div>
    <w:div w:id="984698722">
      <w:bodyDiv w:val="1"/>
      <w:marLeft w:val="0"/>
      <w:marRight w:val="0"/>
      <w:marTop w:val="0"/>
      <w:marBottom w:val="0"/>
      <w:divBdr>
        <w:top w:val="none" w:sz="0" w:space="0" w:color="auto"/>
        <w:left w:val="none" w:sz="0" w:space="0" w:color="auto"/>
        <w:bottom w:val="none" w:sz="0" w:space="0" w:color="auto"/>
        <w:right w:val="none" w:sz="0" w:space="0" w:color="auto"/>
      </w:divBdr>
    </w:div>
    <w:div w:id="1091008120">
      <w:bodyDiv w:val="1"/>
      <w:marLeft w:val="0"/>
      <w:marRight w:val="0"/>
      <w:marTop w:val="0"/>
      <w:marBottom w:val="0"/>
      <w:divBdr>
        <w:top w:val="none" w:sz="0" w:space="0" w:color="auto"/>
        <w:left w:val="none" w:sz="0" w:space="0" w:color="auto"/>
        <w:bottom w:val="none" w:sz="0" w:space="0" w:color="auto"/>
        <w:right w:val="none" w:sz="0" w:space="0" w:color="auto"/>
      </w:divBdr>
    </w:div>
    <w:div w:id="1243829275">
      <w:bodyDiv w:val="1"/>
      <w:marLeft w:val="0"/>
      <w:marRight w:val="0"/>
      <w:marTop w:val="0"/>
      <w:marBottom w:val="0"/>
      <w:divBdr>
        <w:top w:val="none" w:sz="0" w:space="0" w:color="auto"/>
        <w:left w:val="none" w:sz="0" w:space="0" w:color="auto"/>
        <w:bottom w:val="none" w:sz="0" w:space="0" w:color="auto"/>
        <w:right w:val="none" w:sz="0" w:space="0" w:color="auto"/>
      </w:divBdr>
    </w:div>
    <w:div w:id="1254126318">
      <w:bodyDiv w:val="1"/>
      <w:marLeft w:val="0"/>
      <w:marRight w:val="0"/>
      <w:marTop w:val="0"/>
      <w:marBottom w:val="0"/>
      <w:divBdr>
        <w:top w:val="none" w:sz="0" w:space="0" w:color="auto"/>
        <w:left w:val="none" w:sz="0" w:space="0" w:color="auto"/>
        <w:bottom w:val="none" w:sz="0" w:space="0" w:color="auto"/>
        <w:right w:val="none" w:sz="0" w:space="0" w:color="auto"/>
      </w:divBdr>
    </w:div>
    <w:div w:id="1454058953">
      <w:bodyDiv w:val="1"/>
      <w:marLeft w:val="0"/>
      <w:marRight w:val="0"/>
      <w:marTop w:val="0"/>
      <w:marBottom w:val="0"/>
      <w:divBdr>
        <w:top w:val="none" w:sz="0" w:space="0" w:color="auto"/>
        <w:left w:val="none" w:sz="0" w:space="0" w:color="auto"/>
        <w:bottom w:val="none" w:sz="0" w:space="0" w:color="auto"/>
        <w:right w:val="none" w:sz="0" w:space="0" w:color="auto"/>
      </w:divBdr>
    </w:div>
    <w:div w:id="1478571672">
      <w:bodyDiv w:val="1"/>
      <w:marLeft w:val="0"/>
      <w:marRight w:val="0"/>
      <w:marTop w:val="0"/>
      <w:marBottom w:val="0"/>
      <w:divBdr>
        <w:top w:val="none" w:sz="0" w:space="0" w:color="auto"/>
        <w:left w:val="none" w:sz="0" w:space="0" w:color="auto"/>
        <w:bottom w:val="none" w:sz="0" w:space="0" w:color="auto"/>
        <w:right w:val="none" w:sz="0" w:space="0" w:color="auto"/>
      </w:divBdr>
    </w:div>
    <w:div w:id="1496529521">
      <w:bodyDiv w:val="1"/>
      <w:marLeft w:val="0"/>
      <w:marRight w:val="0"/>
      <w:marTop w:val="0"/>
      <w:marBottom w:val="0"/>
      <w:divBdr>
        <w:top w:val="none" w:sz="0" w:space="0" w:color="auto"/>
        <w:left w:val="none" w:sz="0" w:space="0" w:color="auto"/>
        <w:bottom w:val="none" w:sz="0" w:space="0" w:color="auto"/>
        <w:right w:val="none" w:sz="0" w:space="0" w:color="auto"/>
      </w:divBdr>
    </w:div>
    <w:div w:id="1623002429">
      <w:bodyDiv w:val="1"/>
      <w:marLeft w:val="0"/>
      <w:marRight w:val="0"/>
      <w:marTop w:val="0"/>
      <w:marBottom w:val="0"/>
      <w:divBdr>
        <w:top w:val="none" w:sz="0" w:space="0" w:color="auto"/>
        <w:left w:val="none" w:sz="0" w:space="0" w:color="auto"/>
        <w:bottom w:val="none" w:sz="0" w:space="0" w:color="auto"/>
        <w:right w:val="none" w:sz="0" w:space="0" w:color="auto"/>
      </w:divBdr>
    </w:div>
    <w:div w:id="1638418604">
      <w:bodyDiv w:val="1"/>
      <w:marLeft w:val="0"/>
      <w:marRight w:val="0"/>
      <w:marTop w:val="0"/>
      <w:marBottom w:val="0"/>
      <w:divBdr>
        <w:top w:val="none" w:sz="0" w:space="0" w:color="auto"/>
        <w:left w:val="none" w:sz="0" w:space="0" w:color="auto"/>
        <w:bottom w:val="none" w:sz="0" w:space="0" w:color="auto"/>
        <w:right w:val="none" w:sz="0" w:space="0" w:color="auto"/>
      </w:divBdr>
    </w:div>
    <w:div w:id="1679772659">
      <w:bodyDiv w:val="1"/>
      <w:marLeft w:val="0"/>
      <w:marRight w:val="0"/>
      <w:marTop w:val="0"/>
      <w:marBottom w:val="0"/>
      <w:divBdr>
        <w:top w:val="none" w:sz="0" w:space="0" w:color="auto"/>
        <w:left w:val="none" w:sz="0" w:space="0" w:color="auto"/>
        <w:bottom w:val="none" w:sz="0" w:space="0" w:color="auto"/>
        <w:right w:val="none" w:sz="0" w:space="0" w:color="auto"/>
      </w:divBdr>
    </w:div>
    <w:div w:id="1986202376">
      <w:bodyDiv w:val="1"/>
      <w:marLeft w:val="0"/>
      <w:marRight w:val="0"/>
      <w:marTop w:val="0"/>
      <w:marBottom w:val="0"/>
      <w:divBdr>
        <w:top w:val="none" w:sz="0" w:space="0" w:color="auto"/>
        <w:left w:val="none" w:sz="0" w:space="0" w:color="auto"/>
        <w:bottom w:val="none" w:sz="0" w:space="0" w:color="auto"/>
        <w:right w:val="none" w:sz="0" w:space="0" w:color="auto"/>
      </w:divBdr>
    </w:div>
    <w:div w:id="2044859094">
      <w:bodyDiv w:val="1"/>
      <w:marLeft w:val="0"/>
      <w:marRight w:val="0"/>
      <w:marTop w:val="0"/>
      <w:marBottom w:val="0"/>
      <w:divBdr>
        <w:top w:val="none" w:sz="0" w:space="0" w:color="auto"/>
        <w:left w:val="none" w:sz="0" w:space="0" w:color="auto"/>
        <w:bottom w:val="none" w:sz="0" w:space="0" w:color="auto"/>
        <w:right w:val="none" w:sz="0" w:space="0" w:color="auto"/>
      </w:divBdr>
    </w:div>
    <w:div w:id="21101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0FBC0D977CAF1CA0B9C6509E1B5B931BDE71995C31C7BF49A54EDCECm4g4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0FBC0D977CAF1CA0B9C6509E1B5B931BDF7A995638C7BF49A54EDCECm4g4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0FBC0D977CAF1CA0B9C75E8B1B5B931BD37E9F5938C7BF49A54EDCECm4g4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F0FBC0D977CAF1CA0B9C75E8B1B5B931BD37E9F5831C7BF49A54EDCECm4g4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B3E4-C10E-4246-8BFE-F4170C40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96</Pages>
  <Words>29326</Words>
  <Characters>167159</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Кобозев</dc:creator>
  <cp:lastModifiedBy>P15U03</cp:lastModifiedBy>
  <cp:revision>70</cp:revision>
  <cp:lastPrinted>2019-04-05T13:31:00Z</cp:lastPrinted>
  <dcterms:created xsi:type="dcterms:W3CDTF">2018-12-03T12:22:00Z</dcterms:created>
  <dcterms:modified xsi:type="dcterms:W3CDTF">2019-04-16T09:43:00Z</dcterms:modified>
</cp:coreProperties>
</file>