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18" w:rsidRDefault="00622E18" w:rsidP="003E5D7A">
      <w:pPr>
        <w:widowControl w:val="0"/>
        <w:autoSpaceDE w:val="0"/>
        <w:autoSpaceDN w:val="0"/>
        <w:adjustRightInd w:val="0"/>
        <w:spacing w:after="0" w:line="240" w:lineRule="auto"/>
        <w:rPr>
          <w:rFonts w:ascii="Times New Roman" w:hAnsi="Times New Roman"/>
          <w:sz w:val="28"/>
          <w:szCs w:val="28"/>
        </w:rPr>
      </w:pPr>
    </w:p>
    <w:p w:rsidR="006F7CB2" w:rsidRPr="006F7CB2" w:rsidRDefault="006F7CB2" w:rsidP="006F7CB2">
      <w:pPr>
        <w:widowControl w:val="0"/>
        <w:autoSpaceDE w:val="0"/>
        <w:autoSpaceDN w:val="0"/>
        <w:adjustRightInd w:val="0"/>
        <w:spacing w:after="0" w:line="240" w:lineRule="auto"/>
        <w:jc w:val="center"/>
        <w:rPr>
          <w:rFonts w:ascii="Times New Roman" w:hAnsi="Times New Roman"/>
          <w:sz w:val="28"/>
          <w:szCs w:val="28"/>
        </w:rPr>
      </w:pPr>
      <w:r w:rsidRPr="006F7CB2">
        <w:rPr>
          <w:rFonts w:ascii="Times New Roman" w:hAnsi="Times New Roman"/>
          <w:sz w:val="28"/>
          <w:szCs w:val="28"/>
        </w:rPr>
        <w:t>ПАСПОРТ МУНИЦИПАЛЬНОЙ ПРОГРАММЫ</w:t>
      </w:r>
    </w:p>
    <w:p w:rsidR="006F7CB2" w:rsidRPr="006F7CB2" w:rsidRDefault="004717E1" w:rsidP="006F7CB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«Управление </w:t>
      </w:r>
      <w:r w:rsidR="006F7CB2" w:rsidRPr="006F7CB2">
        <w:rPr>
          <w:rFonts w:ascii="Times New Roman" w:hAnsi="Times New Roman"/>
          <w:sz w:val="28"/>
          <w:szCs w:val="28"/>
        </w:rPr>
        <w:t>имуществом и финансами Раменского муниципального района» на 2018-2022 годы</w:t>
      </w:r>
    </w:p>
    <w:p w:rsidR="006F7CB2" w:rsidRPr="006F7CB2" w:rsidRDefault="006F7CB2" w:rsidP="006F7CB2">
      <w:pPr>
        <w:widowControl w:val="0"/>
        <w:autoSpaceDE w:val="0"/>
        <w:autoSpaceDN w:val="0"/>
        <w:adjustRightInd w:val="0"/>
        <w:spacing w:after="0" w:line="240" w:lineRule="auto"/>
        <w:rPr>
          <w:rFonts w:ascii="Times New Roman" w:hAnsi="Times New Roman"/>
          <w:sz w:val="28"/>
          <w:szCs w:val="28"/>
        </w:rPr>
      </w:pPr>
    </w:p>
    <w:tbl>
      <w:tblPr>
        <w:tblW w:w="14880" w:type="dxa"/>
        <w:tblInd w:w="75" w:type="dxa"/>
        <w:tblLayout w:type="fixed"/>
        <w:tblCellMar>
          <w:left w:w="75" w:type="dxa"/>
          <w:right w:w="75" w:type="dxa"/>
        </w:tblCellMar>
        <w:tblLook w:val="04A0" w:firstRow="1" w:lastRow="0" w:firstColumn="1" w:lastColumn="0" w:noHBand="0" w:noVBand="1"/>
      </w:tblPr>
      <w:tblGrid>
        <w:gridCol w:w="4318"/>
        <w:gridCol w:w="1799"/>
        <w:gridCol w:w="1799"/>
        <w:gridCol w:w="1800"/>
        <w:gridCol w:w="1800"/>
        <w:gridCol w:w="1663"/>
        <w:gridCol w:w="1701"/>
      </w:tblGrid>
      <w:tr w:rsidR="006F7CB2"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hideMark/>
          </w:tcPr>
          <w:p w:rsidR="003E5D7A" w:rsidRDefault="00EA33FB">
            <w:pPr>
              <w:pStyle w:val="ConsPlusCell"/>
              <w:rPr>
                <w:sz w:val="28"/>
                <w:szCs w:val="28"/>
              </w:rPr>
            </w:pPr>
            <w:r>
              <w:rPr>
                <w:sz w:val="28"/>
                <w:szCs w:val="28"/>
              </w:rPr>
              <w:t>Координатор</w:t>
            </w:r>
            <w:r w:rsidR="006F7CB2" w:rsidRPr="006F7CB2">
              <w:rPr>
                <w:sz w:val="28"/>
                <w:szCs w:val="28"/>
              </w:rPr>
              <w:t xml:space="preserve"> муниципальной</w:t>
            </w:r>
            <w:r w:rsidR="006F7CB2" w:rsidRPr="006F7CB2">
              <w:rPr>
                <w:sz w:val="28"/>
                <w:szCs w:val="28"/>
              </w:rPr>
              <w:br/>
              <w:t xml:space="preserve">программы    </w:t>
            </w:r>
          </w:p>
          <w:p w:rsidR="006F7CB2" w:rsidRPr="006F7CB2" w:rsidRDefault="006F7CB2">
            <w:pPr>
              <w:pStyle w:val="ConsPlusCell"/>
              <w:rPr>
                <w:sz w:val="28"/>
                <w:szCs w:val="28"/>
              </w:rPr>
            </w:pPr>
            <w:r w:rsidRPr="006F7CB2">
              <w:rPr>
                <w:sz w:val="28"/>
                <w:szCs w:val="28"/>
              </w:rPr>
              <w:t xml:space="preserve">               </w:t>
            </w:r>
          </w:p>
        </w:tc>
        <w:tc>
          <w:tcPr>
            <w:tcW w:w="10562" w:type="dxa"/>
            <w:gridSpan w:val="6"/>
            <w:tcBorders>
              <w:top w:val="single" w:sz="4" w:space="0" w:color="auto"/>
              <w:left w:val="single" w:sz="4" w:space="0" w:color="auto"/>
              <w:bottom w:val="single" w:sz="4" w:space="0" w:color="auto"/>
              <w:right w:val="single" w:sz="4" w:space="0" w:color="auto"/>
            </w:tcBorders>
          </w:tcPr>
          <w:p w:rsidR="006F7CB2" w:rsidRPr="006F7CB2" w:rsidRDefault="00EA33FB" w:rsidP="00773282">
            <w:pPr>
              <w:widowControl w:val="0"/>
              <w:autoSpaceDE w:val="0"/>
              <w:autoSpaceDN w:val="0"/>
              <w:adjustRightInd w:val="0"/>
              <w:spacing w:after="0" w:line="240" w:lineRule="auto"/>
              <w:rPr>
                <w:rFonts w:ascii="Times New Roman" w:hAnsi="Times New Roman"/>
                <w:sz w:val="28"/>
                <w:szCs w:val="28"/>
              </w:rPr>
            </w:pPr>
            <w:r w:rsidRPr="00EA33FB">
              <w:rPr>
                <w:rFonts w:ascii="Times New Roman" w:hAnsi="Times New Roman"/>
                <w:sz w:val="28"/>
                <w:szCs w:val="28"/>
              </w:rPr>
              <w:t>Заместитель главы администрации Раменского муниципального района С.И. Будкин</w:t>
            </w:r>
          </w:p>
        </w:tc>
      </w:tr>
      <w:tr w:rsidR="00EA33FB" w:rsidRPr="006F7CB2" w:rsidTr="00FC386E">
        <w:trPr>
          <w:trHeight w:val="320"/>
        </w:trPr>
        <w:tc>
          <w:tcPr>
            <w:tcW w:w="4318" w:type="dxa"/>
            <w:tcBorders>
              <w:top w:val="single" w:sz="4" w:space="0" w:color="auto"/>
              <w:left w:val="single" w:sz="4" w:space="0" w:color="auto"/>
              <w:bottom w:val="single" w:sz="4" w:space="0" w:color="auto"/>
              <w:right w:val="single" w:sz="4" w:space="0" w:color="auto"/>
            </w:tcBorders>
          </w:tcPr>
          <w:p w:rsidR="00EA33FB" w:rsidRDefault="00EA33FB">
            <w:pPr>
              <w:pStyle w:val="ConsPlusCell"/>
              <w:rPr>
                <w:sz w:val="28"/>
                <w:szCs w:val="28"/>
              </w:rPr>
            </w:pPr>
            <w:r w:rsidRPr="00EA33FB">
              <w:rPr>
                <w:sz w:val="28"/>
                <w:szCs w:val="28"/>
              </w:rPr>
              <w:t xml:space="preserve">Муниципальный заказчик    </w:t>
            </w:r>
            <w:r w:rsidRPr="00EA33FB">
              <w:rPr>
                <w:sz w:val="28"/>
                <w:szCs w:val="28"/>
              </w:rPr>
              <w:br/>
              <w:t xml:space="preserve">муниципальной программы   </w:t>
            </w:r>
          </w:p>
          <w:p w:rsidR="003E5D7A" w:rsidRDefault="003E5D7A">
            <w:pPr>
              <w:pStyle w:val="ConsPlusCell"/>
              <w:rPr>
                <w:sz w:val="28"/>
                <w:szCs w:val="28"/>
              </w:rPr>
            </w:pPr>
          </w:p>
        </w:tc>
        <w:tc>
          <w:tcPr>
            <w:tcW w:w="10562" w:type="dxa"/>
            <w:gridSpan w:val="6"/>
            <w:tcBorders>
              <w:top w:val="single" w:sz="4" w:space="0" w:color="auto"/>
              <w:left w:val="single" w:sz="4" w:space="0" w:color="auto"/>
              <w:bottom w:val="single" w:sz="4" w:space="0" w:color="auto"/>
              <w:right w:val="single" w:sz="4" w:space="0" w:color="auto"/>
            </w:tcBorders>
          </w:tcPr>
          <w:p w:rsidR="00EA33FB" w:rsidRPr="00EA33FB" w:rsidRDefault="00F764CA" w:rsidP="0077328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Управление муниципальным имуществом Раменского муниципального района</w:t>
            </w:r>
          </w:p>
        </w:tc>
      </w:tr>
      <w:tr w:rsidR="006F7CB2" w:rsidRPr="006F7CB2" w:rsidTr="00FC386E">
        <w:trPr>
          <w:trHeight w:val="320"/>
        </w:trPr>
        <w:tc>
          <w:tcPr>
            <w:tcW w:w="4318" w:type="dxa"/>
            <w:tcBorders>
              <w:top w:val="nil"/>
              <w:left w:val="single" w:sz="4" w:space="0" w:color="auto"/>
              <w:bottom w:val="single" w:sz="4" w:space="0" w:color="auto"/>
              <w:right w:val="single" w:sz="4" w:space="0" w:color="auto"/>
            </w:tcBorders>
            <w:hideMark/>
          </w:tcPr>
          <w:p w:rsidR="006F7CB2" w:rsidRPr="006F7CB2" w:rsidRDefault="006F7CB2">
            <w:pPr>
              <w:pStyle w:val="ConsPlusCell"/>
              <w:rPr>
                <w:sz w:val="28"/>
                <w:szCs w:val="28"/>
              </w:rPr>
            </w:pPr>
            <w:r w:rsidRPr="006F7CB2">
              <w:rPr>
                <w:sz w:val="28"/>
                <w:szCs w:val="28"/>
              </w:rPr>
              <w:t xml:space="preserve">Цели муниципальной программы                   </w:t>
            </w:r>
          </w:p>
        </w:tc>
        <w:tc>
          <w:tcPr>
            <w:tcW w:w="10562" w:type="dxa"/>
            <w:gridSpan w:val="6"/>
            <w:tcBorders>
              <w:top w:val="nil"/>
              <w:left w:val="single" w:sz="4" w:space="0" w:color="auto"/>
              <w:bottom w:val="single" w:sz="4" w:space="0" w:color="auto"/>
              <w:right w:val="single" w:sz="4" w:space="0" w:color="auto"/>
            </w:tcBorders>
          </w:tcPr>
          <w:p w:rsidR="006F7CB2" w:rsidRPr="00FE2E92" w:rsidRDefault="00FE2E92">
            <w:pPr>
              <w:pStyle w:val="ConsPlusCell"/>
              <w:rPr>
                <w:sz w:val="28"/>
                <w:szCs w:val="28"/>
              </w:rPr>
            </w:pPr>
            <w:r>
              <w:rPr>
                <w:sz w:val="28"/>
                <w:szCs w:val="28"/>
              </w:rPr>
              <w:t>1.</w:t>
            </w:r>
            <w:r w:rsidR="004469BA" w:rsidRPr="00FE2E92">
              <w:rPr>
                <w:sz w:val="28"/>
                <w:szCs w:val="28"/>
              </w:rPr>
              <w:t>1. Повышение эффективности управления и распоряжения имуществом, находящимся в собственности Раменского муниципального района.</w:t>
            </w:r>
          </w:p>
          <w:p w:rsidR="004469BA" w:rsidRPr="00FE2E92" w:rsidRDefault="004469BA">
            <w:pPr>
              <w:pStyle w:val="ConsPlusCell"/>
              <w:rPr>
                <w:sz w:val="28"/>
                <w:szCs w:val="28"/>
              </w:rPr>
            </w:pPr>
            <w:r w:rsidRPr="00FE2E92">
              <w:rPr>
                <w:sz w:val="28"/>
                <w:szCs w:val="28"/>
              </w:rPr>
              <w:t>2.</w:t>
            </w:r>
            <w:r w:rsidR="00FE2E92">
              <w:rPr>
                <w:sz w:val="28"/>
                <w:szCs w:val="28"/>
              </w:rPr>
              <w:t>1.</w:t>
            </w:r>
            <w:r w:rsidRPr="00FE2E92">
              <w:rPr>
                <w:sz w:val="28"/>
                <w:szCs w:val="28"/>
              </w:rPr>
              <w:t xml:space="preserve"> Развитие земельного комплекса Раменского муниципального района, повышение эффективности управления и распоряжения земельными участками на территории Раменского муниципального района.</w:t>
            </w:r>
          </w:p>
          <w:p w:rsidR="004469BA" w:rsidRPr="006F7CB2" w:rsidRDefault="004469BA">
            <w:pPr>
              <w:pStyle w:val="ConsPlusCell"/>
              <w:rPr>
                <w:sz w:val="28"/>
                <w:szCs w:val="28"/>
              </w:rPr>
            </w:pPr>
            <w:r w:rsidRPr="00FE2E92">
              <w:rPr>
                <w:sz w:val="28"/>
                <w:szCs w:val="28"/>
              </w:rPr>
              <w:t>3.</w:t>
            </w:r>
            <w:r w:rsidR="00FE2E92">
              <w:rPr>
                <w:sz w:val="28"/>
                <w:szCs w:val="28"/>
              </w:rPr>
              <w:t xml:space="preserve">1. </w:t>
            </w:r>
            <w:r w:rsidRPr="00FE2E92">
              <w:rPr>
                <w:sz w:val="28"/>
                <w:szCs w:val="28"/>
              </w:rPr>
              <w:t>Повышение качества управления муниципальными финансами Раменского муниципального района Московской области</w:t>
            </w:r>
            <w:r w:rsidR="00FE2E92" w:rsidRPr="00FE2E92">
              <w:rPr>
                <w:sz w:val="28"/>
                <w:szCs w:val="28"/>
              </w:rPr>
              <w:t>.</w:t>
            </w:r>
          </w:p>
        </w:tc>
      </w:tr>
      <w:tr w:rsidR="00EA33FB" w:rsidRPr="006F7CB2" w:rsidTr="00FE2E92">
        <w:trPr>
          <w:trHeight w:val="320"/>
        </w:trPr>
        <w:tc>
          <w:tcPr>
            <w:tcW w:w="4318" w:type="dxa"/>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EA33FB">
              <w:rPr>
                <w:sz w:val="28"/>
                <w:szCs w:val="28"/>
              </w:rPr>
              <w:t>Перечень подпрограмм</w:t>
            </w:r>
          </w:p>
        </w:tc>
        <w:tc>
          <w:tcPr>
            <w:tcW w:w="10562" w:type="dxa"/>
            <w:gridSpan w:val="6"/>
            <w:tcBorders>
              <w:top w:val="nil"/>
              <w:left w:val="single" w:sz="4" w:space="0" w:color="auto"/>
              <w:bottom w:val="single" w:sz="4" w:space="0" w:color="auto"/>
              <w:right w:val="single" w:sz="4" w:space="0" w:color="auto"/>
            </w:tcBorders>
          </w:tcPr>
          <w:p w:rsidR="00EA33FB" w:rsidRDefault="00EA33FB" w:rsidP="00EA33FB">
            <w:pPr>
              <w:pStyle w:val="ConsPlusCell"/>
              <w:rPr>
                <w:sz w:val="28"/>
                <w:szCs w:val="28"/>
              </w:rPr>
            </w:pPr>
            <w:r>
              <w:rPr>
                <w:sz w:val="28"/>
                <w:szCs w:val="28"/>
              </w:rPr>
              <w:t>1. Развитие имущественного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Pr>
                <w:sz w:val="28"/>
                <w:szCs w:val="28"/>
              </w:rPr>
              <w:t>2. Развитие земельного комплекса Раменского муниципального района</w:t>
            </w:r>
            <w:r w:rsidRPr="006F7CB2">
              <w:rPr>
                <w:sz w:val="28"/>
                <w:szCs w:val="28"/>
              </w:rPr>
              <w:t>;</w:t>
            </w:r>
          </w:p>
          <w:p w:rsidR="00EA33FB" w:rsidRPr="006F7CB2" w:rsidRDefault="00EA33FB" w:rsidP="00EA33FB">
            <w:pPr>
              <w:pStyle w:val="ConsPlusCell"/>
              <w:rPr>
                <w:sz w:val="28"/>
                <w:szCs w:val="28"/>
              </w:rPr>
            </w:pPr>
            <w:r w:rsidRPr="006F7CB2">
              <w:rPr>
                <w:sz w:val="28"/>
                <w:szCs w:val="28"/>
              </w:rPr>
              <w:t>3</w:t>
            </w:r>
            <w:r>
              <w:rPr>
                <w:sz w:val="28"/>
                <w:szCs w:val="28"/>
              </w:rPr>
              <w:t>. Управление муниципальными финансами Раменского муниципального района.</w:t>
            </w:r>
          </w:p>
        </w:tc>
      </w:tr>
      <w:tr w:rsidR="00EA33FB" w:rsidRPr="006F7CB2" w:rsidTr="00FC386E">
        <w:trPr>
          <w:trHeight w:val="320"/>
        </w:trPr>
        <w:tc>
          <w:tcPr>
            <w:tcW w:w="4318" w:type="dxa"/>
            <w:vMerge w:val="restart"/>
            <w:tcBorders>
              <w:top w:val="single" w:sz="4" w:space="0" w:color="auto"/>
              <w:left w:val="single" w:sz="4" w:space="0" w:color="auto"/>
              <w:bottom w:val="single" w:sz="4" w:space="0" w:color="auto"/>
              <w:right w:val="single" w:sz="4" w:space="0" w:color="auto"/>
            </w:tcBorders>
            <w:hideMark/>
          </w:tcPr>
          <w:p w:rsidR="00EA33FB" w:rsidRDefault="00EA33FB" w:rsidP="00EA33FB">
            <w:pPr>
              <w:pStyle w:val="ConsPlusCell"/>
              <w:rPr>
                <w:sz w:val="28"/>
                <w:szCs w:val="28"/>
              </w:rPr>
            </w:pPr>
            <w:r w:rsidRPr="006F7CB2">
              <w:rPr>
                <w:sz w:val="28"/>
                <w:szCs w:val="28"/>
              </w:rPr>
              <w:t xml:space="preserve">Источники финансирования    </w:t>
            </w:r>
            <w:r w:rsidRPr="006F7CB2">
              <w:rPr>
                <w:sz w:val="28"/>
                <w:szCs w:val="28"/>
              </w:rPr>
              <w:br/>
              <w:t xml:space="preserve">муниципальной программы       </w:t>
            </w:r>
          </w:p>
          <w:p w:rsidR="00EA33FB" w:rsidRPr="006F7CB2" w:rsidRDefault="00EA33FB" w:rsidP="00EA33FB">
            <w:pPr>
              <w:pStyle w:val="ConsPlusCell"/>
              <w:rPr>
                <w:sz w:val="28"/>
                <w:szCs w:val="28"/>
              </w:rPr>
            </w:pPr>
          </w:p>
        </w:tc>
        <w:tc>
          <w:tcPr>
            <w:tcW w:w="10562" w:type="dxa"/>
            <w:gridSpan w:val="6"/>
            <w:tcBorders>
              <w:top w:val="nil"/>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 xml:space="preserve">Расходы (тыс. рублей)                                   </w:t>
            </w:r>
          </w:p>
        </w:tc>
      </w:tr>
      <w:tr w:rsidR="00EA33FB" w:rsidRPr="006F7CB2" w:rsidTr="00B6475E">
        <w:trPr>
          <w:trHeight w:val="737"/>
        </w:trPr>
        <w:tc>
          <w:tcPr>
            <w:tcW w:w="4318" w:type="dxa"/>
            <w:vMerge/>
            <w:tcBorders>
              <w:top w:val="single" w:sz="4" w:space="0" w:color="auto"/>
              <w:left w:val="single" w:sz="4" w:space="0" w:color="auto"/>
              <w:bottom w:val="single" w:sz="4" w:space="0" w:color="auto"/>
              <w:right w:val="single" w:sz="4" w:space="0" w:color="auto"/>
            </w:tcBorders>
            <w:vAlign w:val="center"/>
            <w:hideMark/>
          </w:tcPr>
          <w:p w:rsidR="00EA33FB" w:rsidRPr="006F7CB2" w:rsidRDefault="00EA33FB" w:rsidP="00EA33FB">
            <w:pPr>
              <w:spacing w:after="0" w:line="240" w:lineRule="auto"/>
              <w:rPr>
                <w:rFonts w:ascii="Times New Roman" w:hAnsi="Times New Roman"/>
                <w:sz w:val="28"/>
                <w:szCs w:val="28"/>
                <w:lang w:eastAsia="ru-RU"/>
              </w:rPr>
            </w:pP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sidRPr="006F7CB2">
              <w:rPr>
                <w:sz w:val="28"/>
                <w:szCs w:val="28"/>
              </w:rPr>
              <w:t>Всего</w:t>
            </w:r>
          </w:p>
        </w:tc>
        <w:tc>
          <w:tcPr>
            <w:tcW w:w="1799"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2018г.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2019г.</w:t>
            </w:r>
          </w:p>
        </w:tc>
        <w:tc>
          <w:tcPr>
            <w:tcW w:w="1800"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2020г.</w:t>
            </w:r>
          </w:p>
        </w:tc>
        <w:tc>
          <w:tcPr>
            <w:tcW w:w="1663"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jc w:val="center"/>
              <w:rPr>
                <w:sz w:val="28"/>
                <w:szCs w:val="28"/>
              </w:rPr>
            </w:pPr>
            <w:r>
              <w:rPr>
                <w:sz w:val="28"/>
                <w:szCs w:val="28"/>
              </w:rPr>
              <w:t>2021г.</w:t>
            </w:r>
          </w:p>
        </w:tc>
        <w:tc>
          <w:tcPr>
            <w:tcW w:w="1701" w:type="dxa"/>
            <w:tcBorders>
              <w:top w:val="nil"/>
              <w:left w:val="single" w:sz="4" w:space="0" w:color="auto"/>
              <w:bottom w:val="single" w:sz="4" w:space="0" w:color="auto"/>
              <w:right w:val="single" w:sz="4" w:space="0" w:color="auto"/>
            </w:tcBorders>
            <w:vAlign w:val="center"/>
            <w:hideMark/>
          </w:tcPr>
          <w:p w:rsidR="00EA33FB" w:rsidRPr="006F7CB2" w:rsidRDefault="00EA33FB" w:rsidP="00EA33FB">
            <w:pPr>
              <w:pStyle w:val="ConsPlusCell"/>
              <w:ind w:left="-32" w:firstLine="32"/>
              <w:jc w:val="center"/>
              <w:rPr>
                <w:sz w:val="28"/>
                <w:szCs w:val="28"/>
              </w:rPr>
            </w:pPr>
            <w:r>
              <w:rPr>
                <w:sz w:val="28"/>
                <w:szCs w:val="28"/>
              </w:rPr>
              <w:t>2022г.</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220D96" w:rsidP="00EA33FB">
            <w:pPr>
              <w:pStyle w:val="ConsPlusCell"/>
              <w:rPr>
                <w:sz w:val="28"/>
                <w:szCs w:val="28"/>
              </w:rPr>
            </w:pPr>
            <w:r>
              <w:rPr>
                <w:sz w:val="28"/>
                <w:szCs w:val="28"/>
              </w:rPr>
              <w:t>Всего, в том числе по годам:</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837A8" w:rsidP="007D0967">
            <w:pPr>
              <w:pStyle w:val="ConsPlusCell"/>
              <w:jc w:val="center"/>
              <w:rPr>
                <w:sz w:val="28"/>
                <w:szCs w:val="28"/>
              </w:rPr>
            </w:pPr>
            <w:r>
              <w:rPr>
                <w:sz w:val="28"/>
                <w:szCs w:val="28"/>
              </w:rPr>
              <w:t>6</w:t>
            </w:r>
            <w:r w:rsidR="007D0967">
              <w:rPr>
                <w:sz w:val="28"/>
                <w:szCs w:val="28"/>
              </w:rPr>
              <w:t>09545</w:t>
            </w:r>
            <w:bookmarkStart w:id="0" w:name="_GoBack"/>
            <w:bookmarkEnd w:id="0"/>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265910</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7D0967" w:rsidP="00EA33FB">
            <w:pPr>
              <w:pStyle w:val="ConsPlusCell"/>
              <w:jc w:val="center"/>
              <w:rPr>
                <w:sz w:val="28"/>
                <w:szCs w:val="28"/>
              </w:rPr>
            </w:pPr>
            <w:r>
              <w:rPr>
                <w:sz w:val="28"/>
                <w:szCs w:val="28"/>
              </w:rPr>
              <w:t>197345</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r w:rsidR="00220D96"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tcPr>
          <w:p w:rsidR="00220D96" w:rsidRPr="006F7CB2" w:rsidRDefault="00220D96" w:rsidP="00220D96">
            <w:pPr>
              <w:pStyle w:val="ConsPlusCell"/>
              <w:rPr>
                <w:sz w:val="28"/>
                <w:szCs w:val="28"/>
              </w:rPr>
            </w:pPr>
            <w:r w:rsidRPr="00220D96">
              <w:rPr>
                <w:sz w:val="28"/>
                <w:szCs w:val="28"/>
              </w:rPr>
              <w:t xml:space="preserve">Средства бюджета Московской области          </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27572</w:t>
            </w:r>
          </w:p>
        </w:tc>
        <w:tc>
          <w:tcPr>
            <w:tcW w:w="1799" w:type="dxa"/>
            <w:tcBorders>
              <w:top w:val="single" w:sz="4" w:space="0" w:color="auto"/>
              <w:left w:val="single" w:sz="4" w:space="0" w:color="auto"/>
              <w:bottom w:val="single" w:sz="4" w:space="0" w:color="auto"/>
              <w:right w:val="single" w:sz="4" w:space="0" w:color="auto"/>
            </w:tcBorders>
            <w:vAlign w:val="center"/>
          </w:tcPr>
          <w:p w:rsidR="00220D96" w:rsidRPr="002A78CF" w:rsidRDefault="009F5192" w:rsidP="00220D96">
            <w:pPr>
              <w:pStyle w:val="ConsPlusCell"/>
              <w:jc w:val="center"/>
              <w:rPr>
                <w:sz w:val="28"/>
                <w:szCs w:val="28"/>
              </w:rPr>
            </w:pPr>
            <w:r w:rsidRPr="002A78CF">
              <w:rPr>
                <w:sz w:val="28"/>
                <w:szCs w:val="28"/>
              </w:rPr>
              <w:t>9857</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2A78CF" w:rsidRDefault="00813CE9" w:rsidP="00220D96">
            <w:pPr>
              <w:pStyle w:val="ConsPlusCell"/>
              <w:jc w:val="center"/>
              <w:rPr>
                <w:sz w:val="28"/>
                <w:szCs w:val="28"/>
              </w:rPr>
            </w:pPr>
            <w:r w:rsidRPr="002A78CF">
              <w:rPr>
                <w:sz w:val="28"/>
                <w:szCs w:val="28"/>
              </w:rPr>
              <w:t>17715</w:t>
            </w:r>
          </w:p>
        </w:tc>
        <w:tc>
          <w:tcPr>
            <w:tcW w:w="1800"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663"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220D96" w:rsidRPr="006F7CB2" w:rsidRDefault="00220D96" w:rsidP="00220D96">
            <w:pPr>
              <w:pStyle w:val="ConsPlusCell"/>
              <w:jc w:val="center"/>
              <w:rPr>
                <w:sz w:val="28"/>
                <w:szCs w:val="28"/>
              </w:rPr>
            </w:pPr>
            <w:r>
              <w:rPr>
                <w:sz w:val="28"/>
                <w:szCs w:val="28"/>
              </w:rPr>
              <w:t>0</w:t>
            </w:r>
          </w:p>
        </w:tc>
      </w:tr>
      <w:tr w:rsidR="00EA33FB" w:rsidRPr="006F7CB2" w:rsidTr="00B6475E">
        <w:trPr>
          <w:trHeight w:val="320"/>
        </w:trPr>
        <w:tc>
          <w:tcPr>
            <w:tcW w:w="4318" w:type="dxa"/>
            <w:tcBorders>
              <w:top w:val="single" w:sz="4" w:space="0" w:color="auto"/>
              <w:left w:val="single" w:sz="4" w:space="0" w:color="auto"/>
              <w:bottom w:val="single" w:sz="4" w:space="0" w:color="auto"/>
              <w:right w:val="single" w:sz="4" w:space="0" w:color="auto"/>
            </w:tcBorders>
            <w:hideMark/>
          </w:tcPr>
          <w:p w:rsidR="00EA33FB" w:rsidRPr="006F7CB2" w:rsidRDefault="00EA33FB" w:rsidP="00EA33FB">
            <w:pPr>
              <w:pStyle w:val="ConsPlusCell"/>
              <w:rPr>
                <w:sz w:val="28"/>
                <w:szCs w:val="28"/>
              </w:rPr>
            </w:pPr>
            <w:r w:rsidRPr="006F7CB2">
              <w:rPr>
                <w:sz w:val="28"/>
                <w:szCs w:val="28"/>
              </w:rPr>
              <w:t>Средства бюджета Раменского муниципального района</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7D0967" w:rsidP="00EA33FB">
            <w:pPr>
              <w:pStyle w:val="ConsPlusCell"/>
              <w:jc w:val="center"/>
              <w:rPr>
                <w:sz w:val="28"/>
                <w:szCs w:val="28"/>
              </w:rPr>
            </w:pPr>
            <w:r>
              <w:rPr>
                <w:sz w:val="28"/>
                <w:szCs w:val="28"/>
              </w:rPr>
              <w:t>581973</w:t>
            </w:r>
          </w:p>
        </w:tc>
        <w:tc>
          <w:tcPr>
            <w:tcW w:w="1799" w:type="dxa"/>
            <w:tcBorders>
              <w:top w:val="single" w:sz="4" w:space="0" w:color="auto"/>
              <w:left w:val="single" w:sz="4" w:space="0" w:color="auto"/>
              <w:bottom w:val="single" w:sz="4" w:space="0" w:color="auto"/>
              <w:right w:val="single" w:sz="4" w:space="0" w:color="auto"/>
            </w:tcBorders>
            <w:vAlign w:val="center"/>
          </w:tcPr>
          <w:p w:rsidR="00EA33FB" w:rsidRPr="002A78CF" w:rsidRDefault="00F316C7" w:rsidP="009F5192">
            <w:pPr>
              <w:pStyle w:val="ConsPlusCell"/>
              <w:jc w:val="center"/>
              <w:rPr>
                <w:sz w:val="28"/>
                <w:szCs w:val="28"/>
              </w:rPr>
            </w:pPr>
            <w:r>
              <w:rPr>
                <w:sz w:val="28"/>
                <w:szCs w:val="28"/>
              </w:rPr>
              <w:t>256053</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2A78CF" w:rsidRDefault="007D0967" w:rsidP="00EA33FB">
            <w:pPr>
              <w:pStyle w:val="ConsPlusCell"/>
              <w:jc w:val="center"/>
              <w:rPr>
                <w:sz w:val="28"/>
                <w:szCs w:val="28"/>
              </w:rPr>
            </w:pPr>
            <w:r>
              <w:rPr>
                <w:sz w:val="28"/>
                <w:szCs w:val="28"/>
              </w:rPr>
              <w:t>179630</w:t>
            </w:r>
          </w:p>
        </w:tc>
        <w:tc>
          <w:tcPr>
            <w:tcW w:w="1800"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48993</w:t>
            </w:r>
          </w:p>
        </w:tc>
        <w:tc>
          <w:tcPr>
            <w:tcW w:w="1663"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48687</w:t>
            </w:r>
          </w:p>
        </w:tc>
        <w:tc>
          <w:tcPr>
            <w:tcW w:w="1701" w:type="dxa"/>
            <w:tcBorders>
              <w:top w:val="single" w:sz="4" w:space="0" w:color="auto"/>
              <w:left w:val="single" w:sz="4" w:space="0" w:color="auto"/>
              <w:bottom w:val="single" w:sz="4" w:space="0" w:color="auto"/>
              <w:right w:val="single" w:sz="4" w:space="0" w:color="auto"/>
            </w:tcBorders>
            <w:vAlign w:val="center"/>
          </w:tcPr>
          <w:p w:rsidR="00EA33FB" w:rsidRPr="006F7CB2" w:rsidRDefault="00813CE9" w:rsidP="00EA33FB">
            <w:pPr>
              <w:pStyle w:val="ConsPlusCell"/>
              <w:jc w:val="center"/>
              <w:rPr>
                <w:sz w:val="28"/>
                <w:szCs w:val="28"/>
              </w:rPr>
            </w:pPr>
            <w:r>
              <w:rPr>
                <w:sz w:val="28"/>
                <w:szCs w:val="28"/>
              </w:rPr>
              <w:t>48610</w:t>
            </w:r>
          </w:p>
        </w:tc>
      </w:tr>
    </w:tbl>
    <w:p w:rsidR="003E5D7A" w:rsidRPr="009830E0" w:rsidRDefault="003E5D7A" w:rsidP="009830E0">
      <w:pPr>
        <w:widowControl w:val="0"/>
        <w:autoSpaceDE w:val="0"/>
        <w:autoSpaceDN w:val="0"/>
        <w:adjustRightInd w:val="0"/>
        <w:rPr>
          <w:sz w:val="28"/>
          <w:szCs w:val="28"/>
        </w:rPr>
      </w:pPr>
    </w:p>
    <w:p w:rsidR="00AF7E53" w:rsidRPr="00036E4C" w:rsidRDefault="00AF7E53" w:rsidP="003870DB">
      <w:pPr>
        <w:pStyle w:val="a3"/>
        <w:widowControl w:val="0"/>
        <w:autoSpaceDE w:val="0"/>
        <w:autoSpaceDN w:val="0"/>
        <w:adjustRightInd w:val="0"/>
        <w:ind w:left="0"/>
        <w:jc w:val="center"/>
        <w:rPr>
          <w:bCs/>
          <w:sz w:val="28"/>
          <w:szCs w:val="28"/>
        </w:rPr>
      </w:pPr>
      <w:r w:rsidRPr="00036E4C">
        <w:rPr>
          <w:bCs/>
          <w:sz w:val="28"/>
          <w:szCs w:val="28"/>
        </w:rPr>
        <w:lastRenderedPageBreak/>
        <w:t xml:space="preserve">1. Характеристика проблем и необходимость их решения </w:t>
      </w:r>
      <w:r w:rsidR="003870DB">
        <w:rPr>
          <w:bCs/>
          <w:sz w:val="28"/>
          <w:szCs w:val="28"/>
        </w:rPr>
        <w:t>программно-целевым методом</w:t>
      </w:r>
    </w:p>
    <w:p w:rsidR="00AF7E53" w:rsidRDefault="00AF7E53" w:rsidP="00036E4C">
      <w:pPr>
        <w:pStyle w:val="a3"/>
        <w:widowControl w:val="0"/>
        <w:autoSpaceDE w:val="0"/>
        <w:autoSpaceDN w:val="0"/>
        <w:adjustRightInd w:val="0"/>
        <w:jc w:val="both"/>
        <w:rPr>
          <w:b/>
          <w:bCs/>
          <w:sz w:val="28"/>
          <w:szCs w:val="28"/>
        </w:rPr>
      </w:pPr>
    </w:p>
    <w:p w:rsidR="00420D2A" w:rsidRPr="00036E4C" w:rsidRDefault="00036E4C" w:rsidP="00F764CA">
      <w:pPr>
        <w:pStyle w:val="ConsPlusNormal"/>
        <w:widowControl/>
        <w:ind w:firstLine="708"/>
        <w:rPr>
          <w:rFonts w:ascii="Times New Roman" w:hAnsi="Times New Roman" w:cs="Times New Roman"/>
          <w:sz w:val="28"/>
          <w:szCs w:val="28"/>
        </w:rPr>
      </w:pPr>
      <w:r w:rsidRPr="00036E4C">
        <w:rPr>
          <w:rFonts w:ascii="Times New Roman" w:hAnsi="Times New Roman" w:cs="Times New Roman"/>
          <w:bCs/>
          <w:sz w:val="28"/>
          <w:szCs w:val="28"/>
        </w:rPr>
        <w:t xml:space="preserve">По подпрограмме </w:t>
      </w:r>
      <w:r w:rsidRPr="00036E4C">
        <w:rPr>
          <w:rFonts w:ascii="Times New Roman" w:hAnsi="Times New Roman" w:cs="Times New Roman"/>
          <w:sz w:val="28"/>
          <w:szCs w:val="28"/>
        </w:rPr>
        <w:t>«Развитие имущественного комплекса Раменского муниципального района» на 2018-2022 годы:</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Муниципальное имущество создает материальную основу для реализации полномочий Раменского муниципального района.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Одной из основных задач является эффективное использование имущества Раменского муниципального района. Основная цель эффективного управления - максимальное пополнение бюджета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 менее важным является показатель «</w:t>
      </w:r>
      <w:r w:rsidR="00420D2A">
        <w:rPr>
          <w:rFonts w:ascii="Times New Roman" w:hAnsi="Times New Roman"/>
          <w:sz w:val="28"/>
          <w:szCs w:val="28"/>
        </w:rPr>
        <w:t>Доля</w:t>
      </w:r>
      <w:r w:rsidRPr="00A0213A">
        <w:rPr>
          <w:rFonts w:ascii="Times New Roman" w:hAnsi="Times New Roman"/>
          <w:sz w:val="28"/>
          <w:szCs w:val="28"/>
        </w:rPr>
        <w:t xml:space="preserve">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самоуправления, проводимую в рамках проекта Московской области по вовлечению в налоговый оборот объектов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Несмотря на реализованные мероприятия, основной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муниципального района для обеспечения деятельности органов местного самоуправления, муниципальных предприятий и бюджетных учреждений Раменского муниципального района.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w:t>
      </w:r>
      <w:r w:rsidRPr="00A0213A">
        <w:rPr>
          <w:rFonts w:ascii="Times New Roman" w:hAnsi="Times New Roman"/>
          <w:sz w:val="28"/>
          <w:szCs w:val="28"/>
        </w:rPr>
        <w:lastRenderedPageBreak/>
        <w:t>общего имущества многоквартирных жилых домов, в которых расположены объекты недвижимости  казны Раменского муниципального района.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rsidR="00A0213A" w:rsidRPr="00A0213A" w:rsidRDefault="00A0213A" w:rsidP="00675CB0">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 Задача по обеспечению государственной регистрации права собственности Раменского муниципального района на все недвижимое имущество, 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к 2022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w:t>
      </w:r>
      <w:r w:rsidR="002C343E">
        <w:rPr>
          <w:rFonts w:ascii="Times New Roman" w:hAnsi="Times New Roman"/>
          <w:sz w:val="28"/>
          <w:szCs w:val="28"/>
        </w:rPr>
        <w:t xml:space="preserve">енского муниципального района, </w:t>
      </w:r>
      <w:r w:rsidRPr="00A0213A">
        <w:rPr>
          <w:rFonts w:ascii="Times New Roman" w:hAnsi="Times New Roman"/>
          <w:sz w:val="28"/>
          <w:szCs w:val="28"/>
        </w:rPr>
        <w:t>а также проводить сбалансированное 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rsidR="00A0213A" w:rsidRPr="00A0213A" w:rsidRDefault="00A0213A" w:rsidP="00A0213A">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A0213A">
        <w:rPr>
          <w:rFonts w:ascii="Times New Roman" w:hAnsi="Times New Roman"/>
          <w:sz w:val="28"/>
          <w:szCs w:val="28"/>
        </w:rPr>
        <w:t>При разработке Подпрограммы «Развитие имущественного комплекса Ра</w:t>
      </w:r>
      <w:r w:rsidR="002C343E">
        <w:rPr>
          <w:rFonts w:ascii="Times New Roman" w:hAnsi="Times New Roman"/>
          <w:sz w:val="28"/>
          <w:szCs w:val="28"/>
        </w:rPr>
        <w:t>менского муниципального района»</w:t>
      </w:r>
      <w:r w:rsidRPr="00A0213A">
        <w:rPr>
          <w:rFonts w:ascii="Times New Roman" w:hAnsi="Times New Roman"/>
          <w:sz w:val="28"/>
          <w:szCs w:val="28"/>
        </w:rPr>
        <w:t xml:space="preserve">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rsidR="005C458E" w:rsidRDefault="00036E4C" w:rsidP="009516A4">
      <w:pPr>
        <w:pStyle w:val="a3"/>
        <w:widowControl w:val="0"/>
        <w:autoSpaceDE w:val="0"/>
        <w:autoSpaceDN w:val="0"/>
        <w:adjustRightInd w:val="0"/>
        <w:ind w:left="0" w:firstLine="708"/>
        <w:jc w:val="both"/>
        <w:rPr>
          <w:sz w:val="28"/>
          <w:szCs w:val="28"/>
        </w:rPr>
      </w:pPr>
      <w:r w:rsidRPr="00036E4C">
        <w:rPr>
          <w:sz w:val="28"/>
          <w:szCs w:val="28"/>
        </w:rPr>
        <w:t xml:space="preserve">Достижение поставленных целей и задач подпрограммы в течение 2018-2022 </w:t>
      </w:r>
      <w:proofErr w:type="spellStart"/>
      <w:r w:rsidRPr="00036E4C">
        <w:rPr>
          <w:sz w:val="28"/>
          <w:szCs w:val="28"/>
        </w:rPr>
        <w:t>г.г</w:t>
      </w:r>
      <w:proofErr w:type="spellEnd"/>
      <w:r w:rsidRPr="00036E4C">
        <w:rPr>
          <w:sz w:val="28"/>
          <w:szCs w:val="28"/>
        </w:rPr>
        <w:t xml:space="preserve">. путем реализации мероприятий по развитию имущественного комплекса Раменского муниципального района, полный перечень мероприятий приведен в Приложении </w:t>
      </w:r>
      <w:r w:rsidR="00A0213A">
        <w:rPr>
          <w:sz w:val="28"/>
          <w:szCs w:val="28"/>
        </w:rPr>
        <w:t>№</w:t>
      </w:r>
      <w:r w:rsidRPr="00036E4C">
        <w:rPr>
          <w:sz w:val="28"/>
          <w:szCs w:val="28"/>
        </w:rPr>
        <w:t>1 к данной подпрограмме.</w:t>
      </w:r>
    </w:p>
    <w:p w:rsidR="00F764CA" w:rsidRPr="009516A4" w:rsidRDefault="00F764CA" w:rsidP="009516A4">
      <w:pPr>
        <w:pStyle w:val="a3"/>
        <w:widowControl w:val="0"/>
        <w:autoSpaceDE w:val="0"/>
        <w:autoSpaceDN w:val="0"/>
        <w:adjustRightInd w:val="0"/>
        <w:ind w:left="0" w:firstLine="708"/>
        <w:jc w:val="both"/>
        <w:rPr>
          <w:sz w:val="28"/>
          <w:szCs w:val="28"/>
        </w:rPr>
      </w:pPr>
    </w:p>
    <w:p w:rsidR="009516A4" w:rsidRPr="00F764CA" w:rsidRDefault="00036E4C" w:rsidP="00F764CA">
      <w:pPr>
        <w:pStyle w:val="a3"/>
        <w:widowControl w:val="0"/>
        <w:autoSpaceDE w:val="0"/>
        <w:autoSpaceDN w:val="0"/>
        <w:adjustRightInd w:val="0"/>
        <w:ind w:left="0" w:firstLine="708"/>
        <w:jc w:val="both"/>
        <w:rPr>
          <w:sz w:val="28"/>
          <w:szCs w:val="28"/>
        </w:rPr>
      </w:pPr>
      <w:r w:rsidRPr="00D77711">
        <w:rPr>
          <w:sz w:val="28"/>
          <w:szCs w:val="28"/>
        </w:rPr>
        <w:lastRenderedPageBreak/>
        <w:t xml:space="preserve">По подпрограмме </w:t>
      </w:r>
      <w:r w:rsidR="00D77711" w:rsidRPr="00D77711">
        <w:rPr>
          <w:sz w:val="28"/>
          <w:szCs w:val="28"/>
        </w:rPr>
        <w:t>«Развитие земельного комплекса Раменского муниципального района» на 2018-2022 годы:</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Данная подпрограмма нацелена на реализацию основных задач, поставленных перед Управлением земельных отношений Раменского муниципального района, таких как</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разграничение государственной собственности на землю;</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поступлений от реализации земельных участков и законности  принимаемых решений в области земельных отношений;</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вовлечение в хозяйственный и налоговый оборот земельных участков, находящихся на территории Раменского муниципального района;</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муниципального района.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Разграничение государственной собственности на землю осуществляется посредством проведения работ по </w:t>
      </w:r>
      <w:proofErr w:type="gramStart"/>
      <w:r w:rsidRPr="009516A4">
        <w:rPr>
          <w:rFonts w:ascii="Times New Roman" w:eastAsia="Times New Roman" w:hAnsi="Times New Roman"/>
          <w:bCs/>
          <w:iCs/>
          <w:sz w:val="28"/>
          <w:szCs w:val="28"/>
          <w:lang w:eastAsia="ru-RU"/>
        </w:rPr>
        <w:t>об-</w:t>
      </w:r>
      <w:proofErr w:type="spellStart"/>
      <w:r w:rsidRPr="009516A4">
        <w:rPr>
          <w:rFonts w:ascii="Times New Roman" w:eastAsia="Times New Roman" w:hAnsi="Times New Roman"/>
          <w:bCs/>
          <w:iCs/>
          <w:sz w:val="28"/>
          <w:szCs w:val="28"/>
          <w:lang w:eastAsia="ru-RU"/>
        </w:rPr>
        <w:t>разованию</w:t>
      </w:r>
      <w:proofErr w:type="spellEnd"/>
      <w:proofErr w:type="gramEnd"/>
      <w:r w:rsidRPr="009516A4">
        <w:rPr>
          <w:rFonts w:ascii="Times New Roman" w:eastAsia="Times New Roman" w:hAnsi="Times New Roman"/>
          <w:bCs/>
          <w:iCs/>
          <w:sz w:val="28"/>
          <w:szCs w:val="28"/>
          <w:lang w:eastAsia="ru-RU"/>
        </w:rPr>
        <w:t xml:space="preserve"> и формированию земельных участков для оформлени</w:t>
      </w:r>
      <w:r w:rsidR="002C343E">
        <w:rPr>
          <w:rFonts w:ascii="Times New Roman" w:eastAsia="Times New Roman" w:hAnsi="Times New Roman"/>
          <w:bCs/>
          <w:iCs/>
          <w:sz w:val="28"/>
          <w:szCs w:val="28"/>
          <w:lang w:eastAsia="ru-RU"/>
        </w:rPr>
        <w:t>я в муниципальную собственность</w:t>
      </w:r>
      <w:r w:rsidRPr="009516A4">
        <w:rPr>
          <w:rFonts w:ascii="Times New Roman" w:eastAsia="Times New Roman" w:hAnsi="Times New Roman"/>
          <w:bCs/>
          <w:iCs/>
          <w:sz w:val="28"/>
          <w:szCs w:val="28"/>
          <w:lang w:eastAsia="ru-RU"/>
        </w:rPr>
        <w:t xml:space="preserve"> (под объектами не</w:t>
      </w:r>
      <w:r w:rsidR="002C343E">
        <w:rPr>
          <w:rFonts w:ascii="Times New Roman" w:eastAsia="Times New Roman" w:hAnsi="Times New Roman"/>
          <w:bCs/>
          <w:iCs/>
          <w:sz w:val="28"/>
          <w:szCs w:val="28"/>
          <w:lang w:eastAsia="ru-RU"/>
        </w:rPr>
        <w:t xml:space="preserve">-движимости и без них), в том </w:t>
      </w:r>
      <w:r w:rsidRPr="009516A4">
        <w:rPr>
          <w:rFonts w:ascii="Times New Roman" w:eastAsia="Times New Roman" w:hAnsi="Times New Roman"/>
          <w:bCs/>
          <w:iCs/>
          <w:sz w:val="28"/>
          <w:szCs w:val="28"/>
          <w:lang w:eastAsia="ru-RU"/>
        </w:rPr>
        <w:t>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w:t>
      </w:r>
      <w:r w:rsidR="002C343E">
        <w:rPr>
          <w:rFonts w:ascii="Times New Roman" w:eastAsia="Times New Roman" w:hAnsi="Times New Roman"/>
          <w:bCs/>
          <w:iCs/>
          <w:sz w:val="28"/>
          <w:szCs w:val="28"/>
          <w:lang w:eastAsia="ru-RU"/>
        </w:rPr>
        <w:t xml:space="preserve">нского муниципального района и </w:t>
      </w:r>
      <w:r w:rsidRPr="009516A4">
        <w:rPr>
          <w:rFonts w:ascii="Times New Roman" w:eastAsia="Times New Roman" w:hAnsi="Times New Roman"/>
          <w:bCs/>
          <w:iCs/>
          <w:sz w:val="28"/>
          <w:szCs w:val="28"/>
          <w:lang w:eastAsia="ru-RU"/>
        </w:rPr>
        <w:t>обеспечива</w:t>
      </w:r>
      <w:r w:rsidR="002C343E">
        <w:rPr>
          <w:rFonts w:ascii="Times New Roman" w:eastAsia="Times New Roman" w:hAnsi="Times New Roman"/>
          <w:bCs/>
          <w:iCs/>
          <w:sz w:val="28"/>
          <w:szCs w:val="28"/>
          <w:lang w:eastAsia="ru-RU"/>
        </w:rPr>
        <w:t xml:space="preserve">ть, в том числе, потребность в участках, необходимых для </w:t>
      </w:r>
      <w:r w:rsidRPr="009516A4">
        <w:rPr>
          <w:rFonts w:ascii="Times New Roman" w:eastAsia="Times New Roman" w:hAnsi="Times New Roman"/>
          <w:bCs/>
          <w:iCs/>
          <w:sz w:val="28"/>
          <w:szCs w:val="28"/>
          <w:lang w:eastAsia="ru-RU"/>
        </w:rPr>
        <w:t xml:space="preserve">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муниципального района  земельных участков под объектами </w:t>
      </w:r>
      <w:proofErr w:type="spellStart"/>
      <w:proofErr w:type="gramStart"/>
      <w:r w:rsidRPr="009516A4">
        <w:rPr>
          <w:rFonts w:ascii="Times New Roman" w:eastAsia="Times New Roman" w:hAnsi="Times New Roman"/>
          <w:bCs/>
          <w:iCs/>
          <w:sz w:val="28"/>
          <w:szCs w:val="28"/>
          <w:lang w:eastAsia="ru-RU"/>
        </w:rPr>
        <w:t>недви-жимого</w:t>
      </w:r>
      <w:proofErr w:type="spellEnd"/>
      <w:proofErr w:type="gramEnd"/>
      <w:r w:rsidRPr="009516A4">
        <w:rPr>
          <w:rFonts w:ascii="Times New Roman" w:eastAsia="Times New Roman" w:hAnsi="Times New Roman"/>
          <w:bCs/>
          <w:iCs/>
          <w:sz w:val="28"/>
          <w:szCs w:val="28"/>
          <w:lang w:eastAsia="ru-RU"/>
        </w:rPr>
        <w:t xml:space="preserve"> имущества и свободные земельные участки, которые в дальнейшем вовлекаются в хозяйственный оборот (</w:t>
      </w:r>
      <w:proofErr w:type="spellStart"/>
      <w:r w:rsidRPr="009516A4">
        <w:rPr>
          <w:rFonts w:ascii="Times New Roman" w:eastAsia="Times New Roman" w:hAnsi="Times New Roman"/>
          <w:bCs/>
          <w:iCs/>
          <w:sz w:val="28"/>
          <w:szCs w:val="28"/>
          <w:lang w:eastAsia="ru-RU"/>
        </w:rPr>
        <w:t>инве-стиционные</w:t>
      </w:r>
      <w:proofErr w:type="spellEnd"/>
      <w:r w:rsidRPr="009516A4">
        <w:rPr>
          <w:rFonts w:ascii="Times New Roman" w:eastAsia="Times New Roman" w:hAnsi="Times New Roman"/>
          <w:bCs/>
          <w:iCs/>
          <w:sz w:val="28"/>
          <w:szCs w:val="28"/>
          <w:lang w:eastAsia="ru-RU"/>
        </w:rPr>
        <w:t xml:space="preserve"> проекты, реализация на то</w:t>
      </w:r>
      <w:r w:rsidR="002C343E">
        <w:rPr>
          <w:rFonts w:ascii="Times New Roman" w:eastAsia="Times New Roman" w:hAnsi="Times New Roman"/>
          <w:bCs/>
          <w:iCs/>
          <w:sz w:val="28"/>
          <w:szCs w:val="28"/>
          <w:lang w:eastAsia="ru-RU"/>
        </w:rPr>
        <w:t>ргах). Из</w:t>
      </w:r>
      <w:r w:rsidRPr="009516A4">
        <w:rPr>
          <w:rFonts w:ascii="Times New Roman" w:eastAsia="Times New Roman" w:hAnsi="Times New Roman"/>
          <w:bCs/>
          <w:iCs/>
          <w:sz w:val="28"/>
          <w:szCs w:val="28"/>
          <w:lang w:eastAsia="ru-RU"/>
        </w:rPr>
        <w:t xml:space="preserve"> 1005 многодетных семей, поставленных на учет в целях бесплатного предоставления земельных участков, реализовали свое право </w:t>
      </w:r>
      <w:r w:rsidR="002C343E">
        <w:rPr>
          <w:rFonts w:ascii="Times New Roman" w:eastAsia="Times New Roman" w:hAnsi="Times New Roman"/>
          <w:bCs/>
          <w:iCs/>
          <w:sz w:val="28"/>
          <w:szCs w:val="28"/>
          <w:lang w:eastAsia="ru-RU"/>
        </w:rPr>
        <w:t>на получение земельного участка</w:t>
      </w:r>
      <w:r w:rsidRPr="009516A4">
        <w:rPr>
          <w:rFonts w:ascii="Times New Roman" w:eastAsia="Times New Roman" w:hAnsi="Times New Roman"/>
          <w:bCs/>
          <w:iCs/>
          <w:sz w:val="28"/>
          <w:szCs w:val="28"/>
          <w:lang w:eastAsia="ru-RU"/>
        </w:rPr>
        <w:t xml:space="preserve"> 740 се</w:t>
      </w:r>
      <w:r w:rsidR="002C343E">
        <w:rPr>
          <w:rFonts w:ascii="Times New Roman" w:eastAsia="Times New Roman" w:hAnsi="Times New Roman"/>
          <w:bCs/>
          <w:iCs/>
          <w:sz w:val="28"/>
          <w:szCs w:val="28"/>
          <w:lang w:eastAsia="ru-RU"/>
        </w:rPr>
        <w:t xml:space="preserve">мей (в 2017 году предоставлено 202 </w:t>
      </w:r>
      <w:r w:rsidRPr="009516A4">
        <w:rPr>
          <w:rFonts w:ascii="Times New Roman" w:eastAsia="Times New Roman" w:hAnsi="Times New Roman"/>
          <w:bCs/>
          <w:iCs/>
          <w:sz w:val="28"/>
          <w:szCs w:val="28"/>
          <w:lang w:eastAsia="ru-RU"/>
        </w:rPr>
        <w:t xml:space="preserve">земельных участка).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муниципального района.</w:t>
      </w:r>
    </w:p>
    <w:p w:rsid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Управлением </w:t>
      </w:r>
      <w:r w:rsidR="009516A4" w:rsidRPr="009516A4">
        <w:rPr>
          <w:rFonts w:ascii="Times New Roman" w:eastAsia="Times New Roman" w:hAnsi="Times New Roman"/>
          <w:bCs/>
          <w:iCs/>
          <w:sz w:val="28"/>
          <w:szCs w:val="28"/>
          <w:lang w:eastAsia="ru-RU"/>
        </w:rPr>
        <w:t>предоставлен</w:t>
      </w:r>
      <w:r>
        <w:rPr>
          <w:rFonts w:ascii="Times New Roman" w:eastAsia="Times New Roman" w:hAnsi="Times New Roman"/>
          <w:bCs/>
          <w:iCs/>
          <w:sz w:val="28"/>
          <w:szCs w:val="28"/>
          <w:lang w:eastAsia="ru-RU"/>
        </w:rPr>
        <w:t xml:space="preserve">ы в аренду земельные участки общей площадью </w:t>
      </w:r>
      <w:r w:rsidR="009516A4" w:rsidRPr="009516A4">
        <w:rPr>
          <w:rFonts w:ascii="Times New Roman" w:eastAsia="Times New Roman" w:hAnsi="Times New Roman"/>
          <w:bCs/>
          <w:iCs/>
          <w:sz w:val="28"/>
          <w:szCs w:val="28"/>
          <w:lang w:eastAsia="ru-RU"/>
        </w:rPr>
        <w:t>433</w:t>
      </w:r>
      <w:r w:rsidR="009516A4">
        <w:rPr>
          <w:rFonts w:ascii="Times New Roman" w:eastAsia="Times New Roman" w:hAnsi="Times New Roman"/>
          <w:bCs/>
          <w:iCs/>
          <w:sz w:val="28"/>
          <w:szCs w:val="28"/>
          <w:lang w:eastAsia="ru-RU"/>
        </w:rPr>
        <w:t xml:space="preserve"> гектаров.</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Фактические поступления в консолидированный бюджет Ра</w:t>
      </w:r>
      <w:r w:rsidR="002C343E">
        <w:rPr>
          <w:rFonts w:ascii="Times New Roman" w:eastAsia="Times New Roman" w:hAnsi="Times New Roman"/>
          <w:bCs/>
          <w:iCs/>
          <w:sz w:val="28"/>
          <w:szCs w:val="28"/>
          <w:lang w:eastAsia="ru-RU"/>
        </w:rPr>
        <w:t xml:space="preserve">менского муниципального района </w:t>
      </w:r>
      <w:r w:rsidRPr="009516A4">
        <w:rPr>
          <w:rFonts w:ascii="Times New Roman" w:eastAsia="Times New Roman" w:hAnsi="Times New Roman"/>
          <w:bCs/>
          <w:iCs/>
          <w:sz w:val="28"/>
          <w:szCs w:val="28"/>
          <w:lang w:eastAsia="ru-RU"/>
        </w:rPr>
        <w:t xml:space="preserve">от аренды земельных участков за последние годы: 2012г. – 252 380 </w:t>
      </w:r>
      <w:proofErr w:type="spellStart"/>
      <w:r w:rsidRPr="009516A4">
        <w:rPr>
          <w:rFonts w:ascii="Times New Roman" w:eastAsia="Times New Roman" w:hAnsi="Times New Roman"/>
          <w:bCs/>
          <w:iCs/>
          <w:sz w:val="28"/>
          <w:szCs w:val="28"/>
          <w:lang w:eastAsia="ru-RU"/>
        </w:rPr>
        <w:t>тыс</w:t>
      </w:r>
      <w:proofErr w:type="gramStart"/>
      <w:r w:rsidRPr="009516A4">
        <w:rPr>
          <w:rFonts w:ascii="Times New Roman" w:eastAsia="Times New Roman" w:hAnsi="Times New Roman"/>
          <w:bCs/>
          <w:iCs/>
          <w:sz w:val="28"/>
          <w:szCs w:val="28"/>
          <w:lang w:eastAsia="ru-RU"/>
        </w:rPr>
        <w:t>.р</w:t>
      </w:r>
      <w:proofErr w:type="gramEnd"/>
      <w:r w:rsidRPr="009516A4">
        <w:rPr>
          <w:rFonts w:ascii="Times New Roman" w:eastAsia="Times New Roman" w:hAnsi="Times New Roman"/>
          <w:bCs/>
          <w:iCs/>
          <w:sz w:val="28"/>
          <w:szCs w:val="28"/>
          <w:lang w:eastAsia="ru-RU"/>
        </w:rPr>
        <w:t>уб</w:t>
      </w:r>
      <w:proofErr w:type="spellEnd"/>
      <w:r w:rsidRPr="009516A4">
        <w:rPr>
          <w:rFonts w:ascii="Times New Roman" w:eastAsia="Times New Roman" w:hAnsi="Times New Roman"/>
          <w:bCs/>
          <w:iCs/>
          <w:sz w:val="28"/>
          <w:szCs w:val="28"/>
          <w:lang w:eastAsia="ru-RU"/>
        </w:rPr>
        <w:t xml:space="preserve">., 2013г. – 251 313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2014г. – 222 302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2015г.- 211 540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2016г. –216411,9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2017 г.- 164064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xml:space="preserve">Тенденция к снижению данного </w:t>
      </w:r>
      <w:r w:rsidR="009516A4" w:rsidRPr="009516A4">
        <w:rPr>
          <w:rFonts w:ascii="Times New Roman" w:eastAsia="Times New Roman" w:hAnsi="Times New Roman"/>
          <w:bCs/>
          <w:iCs/>
          <w:sz w:val="28"/>
          <w:szCs w:val="28"/>
          <w:lang w:eastAsia="ru-RU"/>
        </w:rPr>
        <w:t>показателя</w:t>
      </w:r>
      <w:r>
        <w:rPr>
          <w:rFonts w:ascii="Times New Roman" w:eastAsia="Times New Roman" w:hAnsi="Times New Roman"/>
          <w:bCs/>
          <w:iCs/>
          <w:sz w:val="28"/>
          <w:szCs w:val="28"/>
          <w:lang w:eastAsia="ru-RU"/>
        </w:rPr>
        <w:t xml:space="preserve">, </w:t>
      </w:r>
      <w:r w:rsidR="009516A4" w:rsidRPr="009516A4">
        <w:rPr>
          <w:rFonts w:ascii="Times New Roman" w:eastAsia="Times New Roman" w:hAnsi="Times New Roman"/>
          <w:bCs/>
          <w:iCs/>
          <w:sz w:val="28"/>
          <w:szCs w:val="28"/>
          <w:lang w:eastAsia="ru-RU"/>
        </w:rPr>
        <w:t xml:space="preserve">в первую очередь, объясняется тем, что пик переоформления </w:t>
      </w:r>
      <w:proofErr w:type="spellStart"/>
      <w:proofErr w:type="gramStart"/>
      <w:r w:rsidR="009516A4" w:rsidRPr="009516A4">
        <w:rPr>
          <w:rFonts w:ascii="Times New Roman" w:eastAsia="Times New Roman" w:hAnsi="Times New Roman"/>
          <w:bCs/>
          <w:iCs/>
          <w:sz w:val="28"/>
          <w:szCs w:val="28"/>
          <w:lang w:eastAsia="ru-RU"/>
        </w:rPr>
        <w:t>юриди-ческими</w:t>
      </w:r>
      <w:proofErr w:type="spellEnd"/>
      <w:proofErr w:type="gramEnd"/>
      <w:r w:rsidR="009516A4" w:rsidRPr="009516A4">
        <w:rPr>
          <w:rFonts w:ascii="Times New Roman" w:eastAsia="Times New Roman" w:hAnsi="Times New Roman"/>
          <w:bCs/>
          <w:iCs/>
          <w:sz w:val="28"/>
          <w:szCs w:val="28"/>
          <w:lang w:eastAsia="ru-RU"/>
        </w:rPr>
        <w:t xml:space="preserve"> лицами права постоянного (бессрочного) пользования земельными участками на право аренды пришелся на 2012-2013 годы.</w:t>
      </w:r>
      <w:r w:rsidR="009516A4" w:rsidRPr="009516A4">
        <w:rPr>
          <w:rFonts w:ascii="Times New Roman" w:eastAsia="Times New Roman" w:hAnsi="Times New Roman"/>
          <w:bCs/>
          <w:iCs/>
          <w:sz w:val="28"/>
          <w:szCs w:val="28"/>
          <w:lang w:eastAsia="ru-RU"/>
        </w:rPr>
        <w:tab/>
        <w:t>Также, наблюдается снижение количества и площади земельных участк</w:t>
      </w:r>
      <w:r>
        <w:rPr>
          <w:rFonts w:ascii="Times New Roman" w:eastAsia="Times New Roman" w:hAnsi="Times New Roman"/>
          <w:bCs/>
          <w:iCs/>
          <w:sz w:val="28"/>
          <w:szCs w:val="28"/>
          <w:lang w:eastAsia="ru-RU"/>
        </w:rPr>
        <w:t xml:space="preserve">ов, </w:t>
      </w:r>
      <w:r w:rsidR="009516A4" w:rsidRPr="009516A4">
        <w:rPr>
          <w:rFonts w:ascii="Times New Roman" w:eastAsia="Times New Roman" w:hAnsi="Times New Roman"/>
          <w:bCs/>
          <w:iCs/>
          <w:sz w:val="28"/>
          <w:szCs w:val="28"/>
          <w:lang w:eastAsia="ru-RU"/>
        </w:rPr>
        <w:t>предоставляемых в аренду, с одновременным оформлением права собственности на арендуемые земельные участки.</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По состоянию на 31.12.2017 года общая сумма задолженности по арендной плате за земельные участки составила 190 млн.627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в том числе пени - 20 млн.139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55% всей задолженности по арендной плате или 104 млн.466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Сумма задолженности в сравнении с 2016 годом снизилась на 27 млн. 243 тыс. руб. Снижение данного показателя достигнуто за счет списания задолженности на основании постановлений об окончании исполните</w:t>
      </w:r>
      <w:r w:rsidR="002C343E">
        <w:rPr>
          <w:rFonts w:ascii="Times New Roman" w:eastAsia="Times New Roman" w:hAnsi="Times New Roman"/>
          <w:bCs/>
          <w:iCs/>
          <w:sz w:val="28"/>
          <w:szCs w:val="28"/>
          <w:lang w:eastAsia="ru-RU"/>
        </w:rPr>
        <w:t>льного производства, вынесенных Службами</w:t>
      </w:r>
      <w:r w:rsidRPr="009516A4">
        <w:rPr>
          <w:rFonts w:ascii="Times New Roman" w:eastAsia="Times New Roman" w:hAnsi="Times New Roman"/>
          <w:bCs/>
          <w:iCs/>
          <w:sz w:val="28"/>
          <w:szCs w:val="28"/>
          <w:lang w:eastAsia="ru-RU"/>
        </w:rPr>
        <w:t xml:space="preserve"> судебных приставов, и возвращении исполнительного документа взыскателю, а также благодаря активной работе по взысканию задолженности по арендной</w:t>
      </w:r>
      <w:r>
        <w:rPr>
          <w:rFonts w:ascii="Times New Roman" w:eastAsia="Times New Roman" w:hAnsi="Times New Roman"/>
          <w:bCs/>
          <w:iCs/>
          <w:sz w:val="28"/>
          <w:szCs w:val="28"/>
          <w:lang w:eastAsia="ru-RU"/>
        </w:rPr>
        <w:t xml:space="preserve"> плате. </w:t>
      </w:r>
      <w:r w:rsidRPr="009516A4">
        <w:rPr>
          <w:rFonts w:ascii="Times New Roman" w:eastAsia="Times New Roman" w:hAnsi="Times New Roman"/>
          <w:bCs/>
          <w:iCs/>
          <w:sz w:val="28"/>
          <w:szCs w:val="28"/>
          <w:lang w:eastAsia="ru-RU"/>
        </w:rPr>
        <w:t>В результате данной работы задолженность по арендной плате «отработана» в судебном порядке на 92 %.</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От продажи земельных участков в консолидированный бюджет Раменского муниципального района в 2017 году п</w:t>
      </w:r>
      <w:r w:rsidR="002C343E">
        <w:rPr>
          <w:rFonts w:ascii="Times New Roman" w:eastAsia="Times New Roman" w:hAnsi="Times New Roman"/>
          <w:bCs/>
          <w:iCs/>
          <w:sz w:val="28"/>
          <w:szCs w:val="28"/>
          <w:lang w:eastAsia="ru-RU"/>
        </w:rPr>
        <w:t xml:space="preserve">осту-пило 61 млн. 283 </w:t>
      </w:r>
      <w:proofErr w:type="spellStart"/>
      <w:r w:rsidR="002C343E">
        <w:rPr>
          <w:rFonts w:ascii="Times New Roman" w:eastAsia="Times New Roman" w:hAnsi="Times New Roman"/>
          <w:bCs/>
          <w:iCs/>
          <w:sz w:val="28"/>
          <w:szCs w:val="28"/>
          <w:lang w:eastAsia="ru-RU"/>
        </w:rPr>
        <w:t>тыс</w:t>
      </w:r>
      <w:proofErr w:type="gramStart"/>
      <w:r w:rsidR="002C343E">
        <w:rPr>
          <w:rFonts w:ascii="Times New Roman" w:eastAsia="Times New Roman" w:hAnsi="Times New Roman"/>
          <w:bCs/>
          <w:iCs/>
          <w:sz w:val="28"/>
          <w:szCs w:val="28"/>
          <w:lang w:eastAsia="ru-RU"/>
        </w:rPr>
        <w:t>.р</w:t>
      </w:r>
      <w:proofErr w:type="gramEnd"/>
      <w:r w:rsidR="002C343E">
        <w:rPr>
          <w:rFonts w:ascii="Times New Roman" w:eastAsia="Times New Roman" w:hAnsi="Times New Roman"/>
          <w:bCs/>
          <w:iCs/>
          <w:sz w:val="28"/>
          <w:szCs w:val="28"/>
          <w:lang w:eastAsia="ru-RU"/>
        </w:rPr>
        <w:t>уб</w:t>
      </w:r>
      <w:proofErr w:type="spellEnd"/>
      <w:r w:rsidR="002C343E">
        <w:rPr>
          <w:rFonts w:ascii="Times New Roman" w:eastAsia="Times New Roman" w:hAnsi="Times New Roman"/>
          <w:bCs/>
          <w:iCs/>
          <w:sz w:val="28"/>
          <w:szCs w:val="28"/>
          <w:lang w:eastAsia="ru-RU"/>
        </w:rPr>
        <w:t>.</w:t>
      </w:r>
      <w:r w:rsidRPr="009516A4">
        <w:rPr>
          <w:rFonts w:ascii="Times New Roman" w:eastAsia="Times New Roman" w:hAnsi="Times New Roman"/>
          <w:bCs/>
          <w:iCs/>
          <w:sz w:val="28"/>
          <w:szCs w:val="28"/>
          <w:lang w:eastAsia="ru-RU"/>
        </w:rPr>
        <w:t xml:space="preserve"> (в том числе от перераспределения зе</w:t>
      </w:r>
      <w:r w:rsidR="002C343E">
        <w:rPr>
          <w:rFonts w:ascii="Times New Roman" w:eastAsia="Times New Roman" w:hAnsi="Times New Roman"/>
          <w:bCs/>
          <w:iCs/>
          <w:sz w:val="28"/>
          <w:szCs w:val="28"/>
          <w:lang w:eastAsia="ru-RU"/>
        </w:rPr>
        <w:t xml:space="preserve">мельных участков </w:t>
      </w:r>
      <w:r w:rsidRPr="009516A4">
        <w:rPr>
          <w:rFonts w:ascii="Times New Roman" w:eastAsia="Times New Roman" w:hAnsi="Times New Roman"/>
          <w:bCs/>
          <w:iCs/>
          <w:sz w:val="28"/>
          <w:szCs w:val="28"/>
          <w:lang w:eastAsia="ru-RU"/>
        </w:rPr>
        <w:t xml:space="preserve">– 39 млн.129 </w:t>
      </w:r>
      <w:proofErr w:type="spellStart"/>
      <w:r w:rsidRPr="009516A4">
        <w:rPr>
          <w:rFonts w:ascii="Times New Roman" w:eastAsia="Times New Roman" w:hAnsi="Times New Roman"/>
          <w:bCs/>
          <w:iCs/>
          <w:sz w:val="28"/>
          <w:szCs w:val="28"/>
          <w:lang w:eastAsia="ru-RU"/>
        </w:rPr>
        <w:t>тыс.руб</w:t>
      </w:r>
      <w:proofErr w:type="spellEnd"/>
      <w:r w:rsidRPr="009516A4">
        <w:rPr>
          <w:rFonts w:ascii="Times New Roman" w:eastAsia="Times New Roman" w:hAnsi="Times New Roman"/>
          <w:bCs/>
          <w:iCs/>
          <w:sz w:val="28"/>
          <w:szCs w:val="28"/>
          <w:lang w:eastAsia="ru-RU"/>
        </w:rPr>
        <w:t xml:space="preserve">. (при плановом показателе – 60 млн. руб). </w:t>
      </w:r>
    </w:p>
    <w:p w:rsidR="009516A4" w:rsidRPr="009516A4" w:rsidRDefault="002C343E" w:rsidP="002C343E">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Вовлечение </w:t>
      </w:r>
      <w:r w:rsidR="009516A4" w:rsidRPr="009516A4">
        <w:rPr>
          <w:rFonts w:ascii="Times New Roman" w:eastAsia="Times New Roman" w:hAnsi="Times New Roman"/>
          <w:bCs/>
          <w:iCs/>
          <w:sz w:val="28"/>
          <w:szCs w:val="28"/>
          <w:lang w:eastAsia="ru-RU"/>
        </w:rPr>
        <w:t>в хозяйственный и налоговый оборот земельных участков, находящихся на территории Раменского муниципального района, осуществляется в следующих направлениях:</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проведение работ по инвентаризации земель территории Раменского муниципального района с целью проведения мероприятий для увеличения доли площади земельных участков, являющихся объектами налогообложения земельным налогом;</w:t>
      </w:r>
    </w:p>
    <w:p w:rsidR="009516A4" w:rsidRPr="009516A4" w:rsidRDefault="009516A4" w:rsidP="009516A4">
      <w:pPr>
        <w:spacing w:after="0" w:line="240" w:lineRule="auto"/>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проведения мероприятий по муниципальному земельному контролю, направле</w:t>
      </w:r>
      <w:r w:rsidR="002C343E">
        <w:rPr>
          <w:rFonts w:ascii="Times New Roman" w:eastAsia="Times New Roman" w:hAnsi="Times New Roman"/>
          <w:bCs/>
          <w:iCs/>
          <w:sz w:val="28"/>
          <w:szCs w:val="28"/>
          <w:lang w:eastAsia="ru-RU"/>
        </w:rPr>
        <w:t>нных на вовлечение в хозяйствен</w:t>
      </w:r>
      <w:r w:rsidRPr="009516A4">
        <w:rPr>
          <w:rFonts w:ascii="Times New Roman" w:eastAsia="Times New Roman" w:hAnsi="Times New Roman"/>
          <w:bCs/>
          <w:iCs/>
          <w:sz w:val="28"/>
          <w:szCs w:val="28"/>
          <w:lang w:eastAsia="ru-RU"/>
        </w:rPr>
        <w:t>ный и налоговый оборот земель сельскохозяйственного назначения и иных категорий.</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 xml:space="preserve">Комплекс программных мероприятий по развитию земельного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w:t>
      </w:r>
      <w:r w:rsidRPr="009516A4">
        <w:rPr>
          <w:rFonts w:ascii="Times New Roman" w:eastAsia="Times New Roman" w:hAnsi="Times New Roman"/>
          <w:bCs/>
          <w:iCs/>
          <w:sz w:val="28"/>
          <w:szCs w:val="28"/>
          <w:lang w:eastAsia="ru-RU"/>
        </w:rPr>
        <w:lastRenderedPageBreak/>
        <w:t>земельным комплексом Раменского муниципального района,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rsidR="009516A4" w:rsidRPr="009516A4" w:rsidRDefault="009516A4" w:rsidP="002C343E">
      <w:pPr>
        <w:spacing w:after="0" w:line="240" w:lineRule="auto"/>
        <w:ind w:firstLine="708"/>
        <w:jc w:val="both"/>
        <w:rPr>
          <w:rFonts w:ascii="Times New Roman" w:eastAsia="Times New Roman" w:hAnsi="Times New Roman"/>
          <w:bCs/>
          <w:iCs/>
          <w:sz w:val="28"/>
          <w:szCs w:val="28"/>
          <w:lang w:eastAsia="ru-RU"/>
        </w:rPr>
      </w:pPr>
      <w:r w:rsidRPr="009516A4">
        <w:rPr>
          <w:rFonts w:ascii="Times New Roman" w:eastAsia="Times New Roman" w:hAnsi="Times New Roman"/>
          <w:bCs/>
          <w:iCs/>
          <w:sz w:val="28"/>
          <w:szCs w:val="28"/>
          <w:lang w:eastAsia="ru-RU"/>
        </w:rPr>
        <w:t>При разработке подпрограммы «Развитие земельного комплекса Раменского муниципального района» на</w:t>
      </w:r>
      <w:r w:rsidR="002C343E">
        <w:rPr>
          <w:rFonts w:ascii="Times New Roman" w:eastAsia="Times New Roman" w:hAnsi="Times New Roman"/>
          <w:bCs/>
          <w:iCs/>
          <w:sz w:val="28"/>
          <w:szCs w:val="28"/>
          <w:lang w:eastAsia="ru-RU"/>
        </w:rPr>
        <w:t xml:space="preserve"> 2018-2022 годы</w:t>
      </w:r>
      <w:r w:rsidRPr="009516A4">
        <w:rPr>
          <w:rFonts w:ascii="Times New Roman" w:eastAsia="Times New Roman" w:hAnsi="Times New Roman"/>
          <w:bCs/>
          <w:iCs/>
          <w:sz w:val="28"/>
          <w:szCs w:val="28"/>
          <w:lang w:eastAsia="ru-RU"/>
        </w:rPr>
        <w:t xml:space="preserve"> муниципальной программы «Управление имуществом и финансами Раменского муниципального района» на 2018-2022 годы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на 2018-2020гг. согласованы с Министерством имущественных отношений Московской области.</w:t>
      </w:r>
    </w:p>
    <w:p w:rsidR="009516A4" w:rsidRDefault="009516A4" w:rsidP="009516A4">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2C343E">
        <w:rPr>
          <w:rFonts w:ascii="Times New Roman" w:eastAsia="Times New Roman" w:hAnsi="Times New Roman"/>
          <w:bCs/>
          <w:iCs/>
          <w:sz w:val="28"/>
          <w:szCs w:val="28"/>
          <w:lang w:eastAsia="ru-RU"/>
        </w:rPr>
        <w:t xml:space="preserve">Достижение поставленных </w:t>
      </w:r>
      <w:r w:rsidRPr="009516A4">
        <w:rPr>
          <w:rFonts w:ascii="Times New Roman" w:eastAsia="Times New Roman" w:hAnsi="Times New Roman"/>
          <w:bCs/>
          <w:iCs/>
          <w:sz w:val="28"/>
          <w:szCs w:val="28"/>
          <w:lang w:eastAsia="ru-RU"/>
        </w:rPr>
        <w:t xml:space="preserve">целей и задач подпрограммы в течение 2018-2022 </w:t>
      </w:r>
      <w:proofErr w:type="spellStart"/>
      <w:r w:rsidRPr="009516A4">
        <w:rPr>
          <w:rFonts w:ascii="Times New Roman" w:eastAsia="Times New Roman" w:hAnsi="Times New Roman"/>
          <w:bCs/>
          <w:iCs/>
          <w:sz w:val="28"/>
          <w:szCs w:val="28"/>
          <w:lang w:eastAsia="ru-RU"/>
        </w:rPr>
        <w:t>г.г</w:t>
      </w:r>
      <w:proofErr w:type="spellEnd"/>
      <w:r w:rsidRPr="009516A4">
        <w:rPr>
          <w:rFonts w:ascii="Times New Roman" w:eastAsia="Times New Roman" w:hAnsi="Times New Roman"/>
          <w:bCs/>
          <w:iCs/>
          <w:sz w:val="28"/>
          <w:szCs w:val="28"/>
          <w:lang w:eastAsia="ru-RU"/>
        </w:rPr>
        <w:t>. путем реализации мероприят</w:t>
      </w:r>
      <w:r w:rsidR="002C343E">
        <w:rPr>
          <w:rFonts w:ascii="Times New Roman" w:eastAsia="Times New Roman" w:hAnsi="Times New Roman"/>
          <w:bCs/>
          <w:iCs/>
          <w:sz w:val="28"/>
          <w:szCs w:val="28"/>
          <w:lang w:eastAsia="ru-RU"/>
        </w:rPr>
        <w:t>ий по развитию земельного комплекса</w:t>
      </w:r>
      <w:r w:rsidRPr="009516A4">
        <w:rPr>
          <w:rFonts w:ascii="Times New Roman" w:eastAsia="Times New Roman" w:hAnsi="Times New Roman"/>
          <w:bCs/>
          <w:iCs/>
          <w:sz w:val="28"/>
          <w:szCs w:val="28"/>
          <w:lang w:eastAsia="ru-RU"/>
        </w:rPr>
        <w:t xml:space="preserve"> Раменского муниципального района, полный перечень мероприятий приведены в Приложении №1 к данной подпрограмме.</w:t>
      </w:r>
    </w:p>
    <w:p w:rsidR="009516A4" w:rsidRDefault="009516A4" w:rsidP="009516A4">
      <w:pPr>
        <w:spacing w:after="0" w:line="240" w:lineRule="auto"/>
        <w:jc w:val="both"/>
        <w:rPr>
          <w:rFonts w:ascii="Times New Roman" w:eastAsia="Times New Roman" w:hAnsi="Times New Roman"/>
          <w:bCs/>
          <w:iCs/>
          <w:sz w:val="28"/>
          <w:szCs w:val="28"/>
          <w:lang w:eastAsia="ru-RU"/>
        </w:rPr>
      </w:pPr>
    </w:p>
    <w:p w:rsidR="00420D2A" w:rsidRPr="00D77711" w:rsidRDefault="00D77711" w:rsidP="002C343E">
      <w:pPr>
        <w:spacing w:after="0" w:line="240" w:lineRule="auto"/>
        <w:ind w:firstLine="708"/>
        <w:jc w:val="both"/>
        <w:rPr>
          <w:rFonts w:ascii="Times New Roman" w:hAnsi="Times New Roman"/>
          <w:bCs/>
          <w:sz w:val="28"/>
          <w:szCs w:val="28"/>
        </w:rPr>
      </w:pPr>
      <w:r w:rsidRPr="00D77711">
        <w:rPr>
          <w:rFonts w:ascii="Times New Roman" w:hAnsi="Times New Roman"/>
          <w:sz w:val="28"/>
          <w:szCs w:val="28"/>
        </w:rPr>
        <w:t xml:space="preserve">По подпрограмме </w:t>
      </w:r>
      <w:r w:rsidRPr="005E0CEC">
        <w:rPr>
          <w:rFonts w:ascii="Times New Roman" w:hAnsi="Times New Roman"/>
          <w:bCs/>
          <w:sz w:val="28"/>
          <w:szCs w:val="28"/>
        </w:rPr>
        <w:t>«Управление муниципальными финансами Раменского муниципального района» на 2018-</w:t>
      </w:r>
      <w:r w:rsidR="009516A4">
        <w:rPr>
          <w:rFonts w:ascii="Times New Roman" w:hAnsi="Times New Roman"/>
          <w:bCs/>
          <w:sz w:val="28"/>
          <w:szCs w:val="28"/>
        </w:rPr>
        <w:t xml:space="preserve"> </w:t>
      </w:r>
      <w:r w:rsidRPr="005E0CEC">
        <w:rPr>
          <w:rFonts w:ascii="Times New Roman" w:hAnsi="Times New Roman"/>
          <w:bCs/>
          <w:sz w:val="28"/>
          <w:szCs w:val="28"/>
        </w:rPr>
        <w:t>2022 годы</w:t>
      </w:r>
      <w:r w:rsidRPr="00D77711">
        <w:rPr>
          <w:rFonts w:ascii="Times New Roman" w:hAnsi="Times New Roman"/>
          <w:bCs/>
          <w:sz w:val="28"/>
          <w:szCs w:val="28"/>
        </w:rPr>
        <w:t>:</w:t>
      </w:r>
    </w:p>
    <w:p w:rsidR="00D30517" w:rsidRPr="00D30517" w:rsidRDefault="00D30517" w:rsidP="00D30517">
      <w:pPr>
        <w:widowControl w:val="0"/>
        <w:autoSpaceDE w:val="0"/>
        <w:autoSpaceDN w:val="0"/>
        <w:adjustRightInd w:val="0"/>
        <w:ind w:firstLine="709"/>
        <w:jc w:val="both"/>
        <w:rPr>
          <w:rFonts w:ascii="Times New Roman" w:hAnsi="Times New Roman"/>
          <w:sz w:val="28"/>
          <w:szCs w:val="28"/>
        </w:rPr>
      </w:pPr>
      <w:r w:rsidRPr="00D30517">
        <w:rPr>
          <w:rFonts w:ascii="Times New Roman" w:hAnsi="Times New Roman"/>
          <w:sz w:val="28"/>
          <w:szCs w:val="28"/>
        </w:rPr>
        <w:t xml:space="preserve">Подготовка, принятие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D30517">
        <w:rPr>
          <w:rFonts w:ascii="Times New Roman" w:hAnsi="Times New Roman"/>
          <w:sz w:val="28"/>
          <w:szCs w:val="28"/>
        </w:rPr>
        <w:t>экономических методов</w:t>
      </w:r>
      <w:proofErr w:type="gramEnd"/>
      <w:r w:rsidRPr="00D30517">
        <w:rPr>
          <w:rFonts w:ascii="Times New Roman" w:hAnsi="Times New Roman"/>
          <w:sz w:val="28"/>
          <w:szCs w:val="28"/>
        </w:rPr>
        <w:t xml:space="preserve"> управления, повышением эффективности управления муниципальными финансами.</w:t>
      </w:r>
    </w:p>
    <w:p w:rsidR="00D30517" w:rsidRPr="00D30517" w:rsidRDefault="00D30517" w:rsidP="00D30517">
      <w:pPr>
        <w:widowControl w:val="0"/>
        <w:autoSpaceDE w:val="0"/>
        <w:autoSpaceDN w:val="0"/>
        <w:adjustRightInd w:val="0"/>
        <w:spacing w:after="60" w:line="240" w:lineRule="atLeast"/>
        <w:ind w:firstLine="709"/>
        <w:contextualSpacing/>
        <w:jc w:val="both"/>
        <w:rPr>
          <w:rFonts w:ascii="Times New Roman" w:hAnsi="Times New Roman"/>
          <w:sz w:val="28"/>
          <w:szCs w:val="28"/>
        </w:rPr>
      </w:pPr>
      <w:r w:rsidRPr="00D30517">
        <w:rPr>
          <w:rFonts w:ascii="Times New Roman" w:hAnsi="Times New Roman"/>
          <w:sz w:val="28"/>
          <w:szCs w:val="28"/>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муниципального района Московской области.</w:t>
      </w:r>
    </w:p>
    <w:p w:rsidR="00D30517" w:rsidRPr="00D30517" w:rsidRDefault="00D30517" w:rsidP="00D30517">
      <w:pPr>
        <w:widowControl w:val="0"/>
        <w:autoSpaceDE w:val="0"/>
        <w:autoSpaceDN w:val="0"/>
        <w:adjustRightInd w:val="0"/>
        <w:spacing w:after="60" w:line="240" w:lineRule="atLeast"/>
        <w:ind w:firstLine="709"/>
        <w:contextualSpacing/>
        <w:jc w:val="both"/>
        <w:rPr>
          <w:rFonts w:ascii="Times New Roman" w:hAnsi="Times New Roman"/>
          <w:sz w:val="28"/>
          <w:szCs w:val="28"/>
        </w:rPr>
      </w:pPr>
      <w:r w:rsidRPr="00D30517">
        <w:rPr>
          <w:rFonts w:ascii="Times New Roman" w:hAnsi="Times New Roman"/>
          <w:sz w:val="28"/>
          <w:szCs w:val="28"/>
        </w:rPr>
        <w:t>Основными направлениями деятельности по обеспечению долгосрочной сбалансированности и устойчивости бюджетной системы Раменского муниципального района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Основной проблемой в сфере реализации подпрограммы являются наличие просроченной кредиторской задолженности.</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Большое значение в процессе снижения кредиторской задолженности играет ее инвентаризация и анализ факторов возникновения, который позволяет исключить возможность принятия обязательств, не покрываемых источниками финансирования.</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Инструментами, обеспечивающими повышение качества управления муниципальными финансами Раменского муниципального района Московской области, являются:</w:t>
      </w:r>
    </w:p>
    <w:p w:rsidR="00D30517" w:rsidRPr="00D30517" w:rsidRDefault="00D30517" w:rsidP="00D30517">
      <w:pPr>
        <w:widowControl w:val="0"/>
        <w:numPr>
          <w:ilvl w:val="0"/>
          <w:numId w:val="11"/>
        </w:numPr>
        <w:autoSpaceDE w:val="0"/>
        <w:autoSpaceDN w:val="0"/>
        <w:adjustRightInd w:val="0"/>
        <w:spacing w:after="60" w:line="240" w:lineRule="atLeast"/>
        <w:contextualSpacing/>
        <w:jc w:val="both"/>
        <w:rPr>
          <w:rFonts w:ascii="Times New Roman" w:hAnsi="Times New Roman"/>
          <w:sz w:val="28"/>
          <w:szCs w:val="28"/>
        </w:rPr>
      </w:pPr>
      <w:r w:rsidRPr="00D30517">
        <w:rPr>
          <w:rFonts w:ascii="Times New Roman" w:hAnsi="Times New Roman"/>
          <w:sz w:val="28"/>
          <w:szCs w:val="28"/>
        </w:rPr>
        <w:t xml:space="preserve">Повышение </w:t>
      </w:r>
      <w:proofErr w:type="gramStart"/>
      <w:r w:rsidRPr="00D30517">
        <w:rPr>
          <w:rFonts w:ascii="Times New Roman" w:hAnsi="Times New Roman"/>
          <w:sz w:val="28"/>
          <w:szCs w:val="28"/>
        </w:rPr>
        <w:t>эффективности бюджетных расходов бюджета Раменского муниципального района Московской области</w:t>
      </w:r>
      <w:proofErr w:type="gramEnd"/>
      <w:r w:rsidRPr="00D30517">
        <w:rPr>
          <w:rFonts w:ascii="Times New Roman" w:hAnsi="Times New Roman"/>
          <w:sz w:val="28"/>
          <w:szCs w:val="28"/>
        </w:rPr>
        <w:t>.</w:t>
      </w:r>
    </w:p>
    <w:p w:rsidR="00D30517" w:rsidRPr="00D30517" w:rsidRDefault="00D30517" w:rsidP="00D30517">
      <w:pPr>
        <w:widowControl w:val="0"/>
        <w:autoSpaceDE w:val="0"/>
        <w:autoSpaceDN w:val="0"/>
        <w:adjustRightInd w:val="0"/>
        <w:spacing w:after="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Применение и реализация программно-целевого принципа планирования и исполнения бюджета Раменского муниципального района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30517" w:rsidRPr="00D30517" w:rsidRDefault="00D30517" w:rsidP="00D30517">
      <w:pPr>
        <w:widowControl w:val="0"/>
        <w:autoSpaceDE w:val="0"/>
        <w:autoSpaceDN w:val="0"/>
        <w:adjustRightInd w:val="0"/>
        <w:spacing w:before="120" w:line="240" w:lineRule="atLeast"/>
        <w:ind w:firstLine="567"/>
        <w:contextualSpacing/>
        <w:jc w:val="both"/>
        <w:rPr>
          <w:rFonts w:ascii="Times New Roman" w:hAnsi="Times New Roman"/>
          <w:sz w:val="28"/>
          <w:szCs w:val="28"/>
        </w:rPr>
      </w:pPr>
      <w:r w:rsidRPr="00D30517">
        <w:rPr>
          <w:rFonts w:ascii="Times New Roman" w:hAnsi="Times New Roman"/>
          <w:sz w:val="28"/>
          <w:szCs w:val="28"/>
        </w:rPr>
        <w:t xml:space="preserve">Построение программно-целевого бюджета должно основываться </w:t>
      </w:r>
      <w:proofErr w:type="gramStart"/>
      <w:r w:rsidRPr="00D30517">
        <w:rPr>
          <w:rFonts w:ascii="Times New Roman" w:hAnsi="Times New Roman"/>
          <w:sz w:val="28"/>
          <w:szCs w:val="28"/>
        </w:rPr>
        <w:t>на</w:t>
      </w:r>
      <w:proofErr w:type="gramEnd"/>
      <w:r w:rsidRPr="00D30517">
        <w:rPr>
          <w:rFonts w:ascii="Times New Roman" w:hAnsi="Times New Roman"/>
          <w:sz w:val="28"/>
          <w:szCs w:val="28"/>
        </w:rPr>
        <w:t>:</w:t>
      </w:r>
    </w:p>
    <w:p w:rsidR="00D30517" w:rsidRPr="00D30517" w:rsidRDefault="00D30517" w:rsidP="00D30517">
      <w:pPr>
        <w:widowControl w:val="0"/>
        <w:numPr>
          <w:ilvl w:val="0"/>
          <w:numId w:val="8"/>
        </w:numPr>
        <w:tabs>
          <w:tab w:val="left" w:pos="363"/>
        </w:tabs>
        <w:autoSpaceDE w:val="0"/>
        <w:autoSpaceDN w:val="0"/>
        <w:adjustRightInd w:val="0"/>
        <w:spacing w:before="80" w:after="8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интеграции бюджетного планирования в процессе формирования и реализации долгосрочной стратегии развития Раменского муниципального района Московской области;</w:t>
      </w:r>
    </w:p>
    <w:p w:rsidR="00D30517" w:rsidRPr="00D30517" w:rsidRDefault="00D30517" w:rsidP="00D30517">
      <w:pPr>
        <w:widowControl w:val="0"/>
        <w:numPr>
          <w:ilvl w:val="0"/>
          <w:numId w:val="8"/>
        </w:numPr>
        <w:tabs>
          <w:tab w:val="left" w:pos="709"/>
        </w:tabs>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внедрение программно-целевого принципа </w:t>
      </w:r>
      <w:proofErr w:type="gramStart"/>
      <w:r w:rsidRPr="00D30517">
        <w:rPr>
          <w:rFonts w:ascii="Times New Roman" w:hAnsi="Times New Roman"/>
          <w:sz w:val="28"/>
          <w:szCs w:val="28"/>
        </w:rPr>
        <w:t>организации деятельности органов местного самоуправления Раменского муниципального района Московской области</w:t>
      </w:r>
      <w:proofErr w:type="gramEnd"/>
      <w:r w:rsidRPr="00D30517">
        <w:rPr>
          <w:rFonts w:ascii="Times New Roman" w:hAnsi="Times New Roman"/>
          <w:sz w:val="28"/>
          <w:szCs w:val="28"/>
        </w:rPr>
        <w:t>;</w:t>
      </w:r>
    </w:p>
    <w:p w:rsidR="00D30517" w:rsidRPr="00D30517" w:rsidRDefault="00D30517" w:rsidP="00D30517">
      <w:pPr>
        <w:widowControl w:val="0"/>
        <w:numPr>
          <w:ilvl w:val="0"/>
          <w:numId w:val="8"/>
        </w:numPr>
        <w:tabs>
          <w:tab w:val="left" w:pos="709"/>
        </w:tabs>
        <w:autoSpaceDE w:val="0"/>
        <w:autoSpaceDN w:val="0"/>
        <w:adjustRightInd w:val="0"/>
        <w:spacing w:after="0" w:line="240" w:lineRule="auto"/>
        <w:ind w:left="646" w:hanging="283"/>
        <w:jc w:val="both"/>
        <w:rPr>
          <w:rFonts w:ascii="Times New Roman" w:hAnsi="Times New Roman"/>
          <w:sz w:val="28"/>
          <w:szCs w:val="28"/>
        </w:rPr>
      </w:pPr>
      <w:r w:rsidRPr="00D30517">
        <w:rPr>
          <w:rFonts w:ascii="Times New Roman" w:hAnsi="Times New Roman"/>
          <w:sz w:val="28"/>
          <w:szCs w:val="28"/>
        </w:rPr>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муниципального района Московской области;</w:t>
      </w:r>
    </w:p>
    <w:p w:rsidR="00D30517" w:rsidRPr="00D30517" w:rsidRDefault="00D30517" w:rsidP="00D30517">
      <w:pPr>
        <w:widowControl w:val="0"/>
        <w:numPr>
          <w:ilvl w:val="0"/>
          <w:numId w:val="8"/>
        </w:numPr>
        <w:tabs>
          <w:tab w:val="left" w:pos="709"/>
        </w:tabs>
        <w:autoSpaceDE w:val="0"/>
        <w:autoSpaceDN w:val="0"/>
        <w:adjustRightInd w:val="0"/>
        <w:spacing w:after="0" w:line="240" w:lineRule="auto"/>
        <w:ind w:left="646" w:hanging="283"/>
        <w:jc w:val="both"/>
        <w:rPr>
          <w:rFonts w:ascii="Times New Roman" w:hAnsi="Times New Roman"/>
          <w:sz w:val="28"/>
          <w:szCs w:val="28"/>
        </w:rPr>
      </w:pPr>
      <w:r w:rsidRPr="00D30517">
        <w:rPr>
          <w:rFonts w:ascii="Times New Roman" w:hAnsi="Times New Roman"/>
          <w:sz w:val="28"/>
          <w:szCs w:val="28"/>
        </w:rPr>
        <w:t>повышение результативности использования средств бюджета муниципального района,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rsidR="00D30517" w:rsidRPr="00D30517" w:rsidRDefault="00D30517" w:rsidP="00D30517">
      <w:pPr>
        <w:widowControl w:val="0"/>
        <w:autoSpaceDE w:val="0"/>
        <w:autoSpaceDN w:val="0"/>
        <w:adjustRightInd w:val="0"/>
        <w:spacing w:line="240" w:lineRule="atLeast"/>
        <w:ind w:firstLine="708"/>
        <w:contextualSpacing/>
        <w:jc w:val="both"/>
        <w:rPr>
          <w:rFonts w:ascii="Times New Roman" w:hAnsi="Times New Roman"/>
          <w:sz w:val="28"/>
          <w:szCs w:val="28"/>
        </w:rPr>
      </w:pPr>
      <w:r w:rsidRPr="00D30517">
        <w:rPr>
          <w:rFonts w:ascii="Times New Roman" w:hAnsi="Times New Roman"/>
          <w:sz w:val="28"/>
          <w:szCs w:val="28"/>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rsidR="00D30517" w:rsidRPr="00D30517" w:rsidRDefault="00D30517" w:rsidP="00D30517">
      <w:pPr>
        <w:widowControl w:val="0"/>
        <w:autoSpaceDE w:val="0"/>
        <w:autoSpaceDN w:val="0"/>
        <w:adjustRightInd w:val="0"/>
        <w:spacing w:before="12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Применение программно-целевого планирования и исполнения бюджета Раменского муниципального района Московской области, в частности при реализации муниципальных программ, позволит обеспечить:</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комплексность решения проблемы;</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определение приоритетности мероприятий, исходя из их социальной и экономической целесообразности;</w:t>
      </w:r>
    </w:p>
    <w:p w:rsidR="00D30517" w:rsidRPr="00D30517" w:rsidRDefault="00D30517" w:rsidP="00D30517">
      <w:pPr>
        <w:widowControl w:val="0"/>
        <w:numPr>
          <w:ilvl w:val="0"/>
          <w:numId w:val="9"/>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эффективность использования бюджетных средств.</w:t>
      </w:r>
    </w:p>
    <w:p w:rsidR="00D30517" w:rsidRPr="00D30517" w:rsidRDefault="00D30517" w:rsidP="00D30517">
      <w:pPr>
        <w:widowControl w:val="0"/>
        <w:autoSpaceDE w:val="0"/>
        <w:autoSpaceDN w:val="0"/>
        <w:adjustRightInd w:val="0"/>
        <w:spacing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 xml:space="preserve">Основными мероприятиями по повышению </w:t>
      </w:r>
      <w:proofErr w:type="gramStart"/>
      <w:r w:rsidRPr="00D30517">
        <w:rPr>
          <w:rFonts w:ascii="Times New Roman" w:hAnsi="Times New Roman"/>
          <w:sz w:val="28"/>
          <w:szCs w:val="28"/>
        </w:rPr>
        <w:t>эффективности бюджетных расходов бюджета Раменского муниципального района Московской области</w:t>
      </w:r>
      <w:proofErr w:type="gramEnd"/>
      <w:r w:rsidRPr="00D30517">
        <w:rPr>
          <w:rFonts w:ascii="Times New Roman" w:hAnsi="Times New Roman"/>
          <w:sz w:val="28"/>
          <w:szCs w:val="28"/>
        </w:rPr>
        <w:t xml:space="preserve"> должны стать:</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безусловное выполнение расходных обязательств бюджета;</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формирование </w:t>
      </w:r>
      <w:proofErr w:type="gramStart"/>
      <w:r w:rsidRPr="00D30517">
        <w:rPr>
          <w:rFonts w:ascii="Times New Roman" w:hAnsi="Times New Roman"/>
          <w:sz w:val="28"/>
          <w:szCs w:val="28"/>
        </w:rPr>
        <w:t>системы мониторинга бюджетных обязательств получателей бюджетных средств</w:t>
      </w:r>
      <w:proofErr w:type="gramEnd"/>
      <w:r w:rsidRPr="00D30517">
        <w:rPr>
          <w:rFonts w:ascii="Times New Roman" w:hAnsi="Times New Roman"/>
          <w:sz w:val="28"/>
          <w:szCs w:val="28"/>
        </w:rPr>
        <w:t>;</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обеспечение доступности и достоверности оперативной информации об исполнении бюджета Раменского муниципального района Московской области в режиме реального времени для принятия управленческих решений;</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организация и развитие системы внутреннего финансового контроля;</w:t>
      </w:r>
    </w:p>
    <w:p w:rsidR="00D30517" w:rsidRPr="00D30517" w:rsidRDefault="00D30517" w:rsidP="00D30517">
      <w:pPr>
        <w:widowControl w:val="0"/>
        <w:numPr>
          <w:ilvl w:val="0"/>
          <w:numId w:val="10"/>
        </w:numPr>
        <w:autoSpaceDE w:val="0"/>
        <w:autoSpaceDN w:val="0"/>
        <w:adjustRightInd w:val="0"/>
        <w:spacing w:after="0" w:line="240" w:lineRule="atLeast"/>
        <w:ind w:left="646" w:hanging="283"/>
        <w:contextualSpacing/>
        <w:jc w:val="both"/>
        <w:rPr>
          <w:rFonts w:ascii="Times New Roman" w:hAnsi="Times New Roman"/>
          <w:sz w:val="28"/>
          <w:szCs w:val="28"/>
        </w:rPr>
      </w:pPr>
      <w:r w:rsidRPr="00D30517">
        <w:rPr>
          <w:rFonts w:ascii="Times New Roman" w:hAnsi="Times New Roman"/>
          <w:sz w:val="28"/>
          <w:szCs w:val="28"/>
        </w:rPr>
        <w:t xml:space="preserve">обеспечение доступности информации об использовании средств бюджета. </w:t>
      </w:r>
    </w:p>
    <w:p w:rsidR="00D30517" w:rsidRPr="00D30517" w:rsidRDefault="00D30517" w:rsidP="00D30517">
      <w:pPr>
        <w:widowControl w:val="0"/>
        <w:numPr>
          <w:ilvl w:val="0"/>
          <w:numId w:val="11"/>
        </w:numPr>
        <w:autoSpaceDE w:val="0"/>
        <w:autoSpaceDN w:val="0"/>
        <w:adjustRightInd w:val="0"/>
        <w:spacing w:before="120" w:after="60" w:line="240" w:lineRule="atLeast"/>
        <w:contextualSpacing/>
        <w:jc w:val="both"/>
        <w:rPr>
          <w:rFonts w:ascii="Times New Roman" w:hAnsi="Times New Roman"/>
          <w:sz w:val="28"/>
          <w:szCs w:val="28"/>
        </w:rPr>
      </w:pPr>
      <w:r w:rsidRPr="00D30517">
        <w:rPr>
          <w:rFonts w:ascii="Times New Roman" w:hAnsi="Times New Roman"/>
          <w:sz w:val="28"/>
          <w:szCs w:val="28"/>
        </w:rPr>
        <w:t>Обеспечение сбалансированности и устойчивости бюджета Раменском муниципальном районе Московской области.</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proofErr w:type="gramStart"/>
      <w:r w:rsidRPr="00D30517">
        <w:rPr>
          <w:rFonts w:ascii="Times New Roman" w:hAnsi="Times New Roman"/>
          <w:sz w:val="28"/>
          <w:szCs w:val="28"/>
        </w:rPr>
        <w:t>Приоритеты налоговой политики Раменского муниципального района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муниципального района Московской области.</w:t>
      </w:r>
      <w:proofErr w:type="gramEnd"/>
    </w:p>
    <w:p w:rsidR="00D30517" w:rsidRPr="00D30517" w:rsidRDefault="00D30517" w:rsidP="00D30517">
      <w:pPr>
        <w:widowControl w:val="0"/>
        <w:autoSpaceDE w:val="0"/>
        <w:autoSpaceDN w:val="0"/>
        <w:adjustRightInd w:val="0"/>
        <w:spacing w:before="60" w:line="240" w:lineRule="atLeast"/>
        <w:contextualSpacing/>
        <w:jc w:val="both"/>
        <w:rPr>
          <w:rFonts w:ascii="Times New Roman" w:hAnsi="Times New Roman"/>
          <w:sz w:val="28"/>
          <w:szCs w:val="28"/>
        </w:rPr>
      </w:pPr>
      <w:r w:rsidRPr="00D30517">
        <w:rPr>
          <w:rFonts w:ascii="Times New Roman" w:hAnsi="Times New Roman"/>
          <w:sz w:val="28"/>
          <w:szCs w:val="28"/>
        </w:rPr>
        <w:t xml:space="preserve">           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муниципального района Московской области, которое планируется достичь за счет проводимых органами местного самоуправления мероприятий по мобилизации доходов.</w:t>
      </w:r>
    </w:p>
    <w:p w:rsidR="00D30517" w:rsidRPr="00D30517" w:rsidRDefault="00D30517" w:rsidP="00D30517">
      <w:pPr>
        <w:widowControl w:val="0"/>
        <w:autoSpaceDE w:val="0"/>
        <w:autoSpaceDN w:val="0"/>
        <w:adjustRightInd w:val="0"/>
        <w:spacing w:before="60" w:line="240" w:lineRule="atLeast"/>
        <w:contextualSpacing/>
        <w:jc w:val="both"/>
        <w:rPr>
          <w:rFonts w:ascii="Times New Roman" w:hAnsi="Times New Roman"/>
          <w:sz w:val="28"/>
          <w:szCs w:val="28"/>
        </w:rPr>
      </w:pPr>
      <w:r w:rsidRPr="00D30517">
        <w:rPr>
          <w:rFonts w:ascii="Times New Roman" w:hAnsi="Times New Roman"/>
          <w:sz w:val="28"/>
          <w:szCs w:val="28"/>
        </w:rPr>
        <w:t xml:space="preserve">           В первую очередь, это касается мобилизации платежей в сфере земельно-имущественных отношений, в том числе за счет:</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обеспечения полного учета объектов недвижимости, включая земельные участки;</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завершения работы по определению (уточнению) категорий земель и видов разрешенного использования земельных участков;</w:t>
      </w:r>
    </w:p>
    <w:p w:rsidR="00D30517" w:rsidRPr="00D30517" w:rsidRDefault="00D30517" w:rsidP="00D30517">
      <w:pPr>
        <w:widowControl w:val="0"/>
        <w:numPr>
          <w:ilvl w:val="1"/>
          <w:numId w:val="11"/>
        </w:numPr>
        <w:autoSpaceDE w:val="0"/>
        <w:autoSpaceDN w:val="0"/>
        <w:adjustRightInd w:val="0"/>
        <w:spacing w:after="0" w:line="240" w:lineRule="atLeast"/>
        <w:ind w:left="1077" w:hanging="357"/>
        <w:contextualSpacing/>
        <w:jc w:val="both"/>
        <w:rPr>
          <w:rFonts w:ascii="Times New Roman" w:hAnsi="Times New Roman"/>
          <w:sz w:val="28"/>
          <w:szCs w:val="28"/>
        </w:rPr>
      </w:pPr>
      <w:r w:rsidRPr="00D30517">
        <w:rPr>
          <w:rFonts w:ascii="Times New Roman" w:hAnsi="Times New Roman"/>
          <w:sz w:val="28"/>
          <w:szCs w:val="28"/>
        </w:rPr>
        <w:t>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Принять исчерпывающие меры по наведению порядка в сфере размещения наружной рекламы на территории района.</w:t>
      </w:r>
    </w:p>
    <w:p w:rsidR="00D30517" w:rsidRPr="00D30517" w:rsidRDefault="00D30517" w:rsidP="00D30517">
      <w:pPr>
        <w:widowControl w:val="0"/>
        <w:numPr>
          <w:ilvl w:val="0"/>
          <w:numId w:val="11"/>
        </w:numPr>
        <w:autoSpaceDE w:val="0"/>
        <w:autoSpaceDN w:val="0"/>
        <w:adjustRightInd w:val="0"/>
        <w:spacing w:before="120" w:after="0" w:line="240" w:lineRule="atLeast"/>
        <w:contextualSpacing/>
        <w:jc w:val="both"/>
        <w:rPr>
          <w:rFonts w:ascii="Times New Roman" w:hAnsi="Times New Roman"/>
          <w:sz w:val="28"/>
          <w:szCs w:val="28"/>
        </w:rPr>
      </w:pPr>
      <w:r w:rsidRPr="00D30517">
        <w:rPr>
          <w:rFonts w:ascii="Times New Roman" w:hAnsi="Times New Roman"/>
          <w:sz w:val="28"/>
          <w:szCs w:val="28"/>
        </w:rPr>
        <w:t>Совершенствование работы с долговыми обязательствами Раменского муниципального района Московской области.</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lastRenderedPageBreak/>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30517" w:rsidRPr="00D30517" w:rsidRDefault="00D30517" w:rsidP="00D30517">
      <w:pPr>
        <w:widowControl w:val="0"/>
        <w:autoSpaceDE w:val="0"/>
        <w:autoSpaceDN w:val="0"/>
        <w:adjustRightInd w:val="0"/>
        <w:spacing w:before="60" w:line="240" w:lineRule="atLeast"/>
        <w:ind w:firstLine="708"/>
        <w:contextualSpacing/>
        <w:jc w:val="both"/>
        <w:rPr>
          <w:rFonts w:ascii="Times New Roman" w:hAnsi="Times New Roman"/>
          <w:sz w:val="28"/>
          <w:szCs w:val="28"/>
        </w:rPr>
      </w:pPr>
      <w:proofErr w:type="gramStart"/>
      <w:r w:rsidRPr="00D30517">
        <w:rPr>
          <w:rFonts w:ascii="Times New Roman" w:hAnsi="Times New Roman"/>
          <w:sz w:val="28"/>
          <w:szCs w:val="28"/>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муниципального района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муниципального района Московской области по обеспечению потребностей граждан и общества в муниципальных услугах на территории Раменского муниципального района Московской области, увеличению их доступности и качества.</w:t>
      </w:r>
      <w:proofErr w:type="gramEnd"/>
    </w:p>
    <w:p w:rsidR="00D30517" w:rsidRPr="00D30517" w:rsidRDefault="00D30517" w:rsidP="00D30517">
      <w:pPr>
        <w:autoSpaceDE w:val="0"/>
        <w:autoSpaceDN w:val="0"/>
        <w:adjustRightInd w:val="0"/>
        <w:spacing w:before="60" w:line="240" w:lineRule="atLeast"/>
        <w:ind w:firstLine="708"/>
        <w:contextualSpacing/>
        <w:jc w:val="both"/>
        <w:rPr>
          <w:rFonts w:ascii="Times New Roman" w:hAnsi="Times New Roman"/>
          <w:sz w:val="28"/>
          <w:szCs w:val="28"/>
        </w:rPr>
      </w:pPr>
      <w:r w:rsidRPr="00D30517">
        <w:rPr>
          <w:rFonts w:ascii="Times New Roman" w:hAnsi="Times New Roman"/>
          <w:sz w:val="28"/>
          <w:szCs w:val="28"/>
        </w:rPr>
        <w:t>4. Снижение доли налоговой задолженности к собственным поступлениям в консолидированный бюджет Московской области.</w:t>
      </w:r>
    </w:p>
    <w:p w:rsidR="00D30517" w:rsidRPr="00D30517" w:rsidRDefault="00D30517" w:rsidP="00D30517">
      <w:pPr>
        <w:autoSpaceDE w:val="0"/>
        <w:autoSpaceDN w:val="0"/>
        <w:adjustRightInd w:val="0"/>
        <w:spacing w:before="120" w:line="240" w:lineRule="atLeast"/>
        <w:ind w:firstLine="708"/>
        <w:contextualSpacing/>
        <w:jc w:val="both"/>
        <w:rPr>
          <w:rFonts w:ascii="Times New Roman" w:hAnsi="Times New Roman"/>
          <w:sz w:val="28"/>
          <w:szCs w:val="28"/>
        </w:rPr>
      </w:pPr>
      <w:r w:rsidRPr="00D30517">
        <w:rPr>
          <w:rFonts w:ascii="Times New Roman" w:hAnsi="Times New Roman"/>
          <w:sz w:val="28"/>
          <w:szCs w:val="28"/>
          <w:u w:val="single"/>
        </w:rPr>
        <w:t>Цель подпрограммы:</w:t>
      </w:r>
      <w:r w:rsidRPr="00D30517">
        <w:rPr>
          <w:rFonts w:ascii="Times New Roman" w:hAnsi="Times New Roman"/>
          <w:sz w:val="28"/>
          <w:szCs w:val="28"/>
        </w:rPr>
        <w:t xml:space="preserve"> повышение качества управления муниципальными финансами Раменского муниципального района Московской области.</w:t>
      </w:r>
    </w:p>
    <w:p w:rsidR="00D77711" w:rsidRPr="00D30517" w:rsidRDefault="00D30517" w:rsidP="00D30517">
      <w:pPr>
        <w:spacing w:after="0" w:line="240" w:lineRule="auto"/>
        <w:ind w:firstLine="708"/>
        <w:jc w:val="both"/>
        <w:rPr>
          <w:rFonts w:ascii="Times New Roman" w:hAnsi="Times New Roman"/>
          <w:sz w:val="28"/>
          <w:szCs w:val="28"/>
        </w:rPr>
      </w:pPr>
      <w:r w:rsidRPr="00D30517">
        <w:rPr>
          <w:rFonts w:ascii="Times New Roman" w:hAnsi="Times New Roman"/>
          <w:sz w:val="28"/>
          <w:szCs w:val="28"/>
        </w:rPr>
        <w:t xml:space="preserve"> Достижение поставленных задач подпрограммы в течение 2018-2022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муниципального района Московской области на 2018-2022 годы, предусмотренных в Приложении №1 к подпрограмме.</w:t>
      </w:r>
    </w:p>
    <w:p w:rsidR="003870DB" w:rsidRDefault="003870DB" w:rsidP="00D77711">
      <w:pPr>
        <w:spacing w:after="0" w:line="240" w:lineRule="auto"/>
        <w:ind w:firstLine="708"/>
        <w:jc w:val="both"/>
        <w:rPr>
          <w:rFonts w:ascii="Times New Roman" w:hAnsi="Times New Roman"/>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t>2. Планируемые результаты реали</w:t>
      </w:r>
      <w:r>
        <w:rPr>
          <w:rFonts w:ascii="Times New Roman" w:hAnsi="Times New Roman"/>
          <w:sz w:val="28"/>
          <w:szCs w:val="28"/>
        </w:rPr>
        <w:t xml:space="preserve">зации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Основные планируемые результаты (показате</w:t>
      </w:r>
      <w:r w:rsidR="00F764CA">
        <w:rPr>
          <w:rFonts w:ascii="Times New Roman" w:hAnsi="Times New Roman"/>
          <w:sz w:val="28"/>
          <w:szCs w:val="28"/>
        </w:rPr>
        <w:t>ли</w:t>
      </w:r>
      <w:r>
        <w:rPr>
          <w:rFonts w:ascii="Times New Roman" w:hAnsi="Times New Roman"/>
          <w:sz w:val="28"/>
          <w:szCs w:val="28"/>
        </w:rPr>
        <w:t xml:space="preserve">) реализации муниципальной </w:t>
      </w:r>
      <w:r w:rsidRPr="00D77711">
        <w:rPr>
          <w:rFonts w:ascii="Times New Roman" w:hAnsi="Times New Roman"/>
          <w:sz w:val="28"/>
          <w:szCs w:val="28"/>
        </w:rPr>
        <w:t>программы и их динамика по годам реализации приведены</w:t>
      </w:r>
      <w:r>
        <w:rPr>
          <w:rFonts w:ascii="Times New Roman" w:hAnsi="Times New Roman"/>
          <w:sz w:val="28"/>
          <w:szCs w:val="28"/>
        </w:rPr>
        <w:t xml:space="preserve"> в Приложениях № 2 к соответствующим подпрограммам</w:t>
      </w:r>
      <w:r w:rsidRPr="00D77711">
        <w:rPr>
          <w:rFonts w:ascii="Times New Roman" w:hAnsi="Times New Roman"/>
          <w:sz w:val="28"/>
          <w:szCs w:val="28"/>
        </w:rPr>
        <w:t>.</w:t>
      </w:r>
    </w:p>
    <w:p w:rsidR="00196650" w:rsidRDefault="00D77711" w:rsidP="00361086">
      <w:pPr>
        <w:pStyle w:val="ConsPlusCell"/>
        <w:ind w:firstLine="708"/>
        <w:jc w:val="both"/>
        <w:rPr>
          <w:sz w:val="28"/>
          <w:szCs w:val="28"/>
        </w:rPr>
      </w:pPr>
      <w:r w:rsidRPr="00E205C2">
        <w:rPr>
          <w:sz w:val="28"/>
          <w:szCs w:val="28"/>
        </w:rPr>
        <w:t xml:space="preserve">Методики расчета значений </w:t>
      </w:r>
      <w:r w:rsidR="00F764CA" w:rsidRPr="00F764CA">
        <w:rPr>
          <w:sz w:val="28"/>
          <w:szCs w:val="28"/>
        </w:rPr>
        <w:t>планируемы</w:t>
      </w:r>
      <w:r w:rsidR="00F764CA">
        <w:rPr>
          <w:sz w:val="28"/>
          <w:szCs w:val="28"/>
        </w:rPr>
        <w:t>х</w:t>
      </w:r>
      <w:r w:rsidR="00F764CA" w:rsidRPr="00F764CA">
        <w:rPr>
          <w:sz w:val="28"/>
          <w:szCs w:val="28"/>
        </w:rPr>
        <w:t xml:space="preserve"> результат</w:t>
      </w:r>
      <w:r w:rsidR="00F764CA">
        <w:rPr>
          <w:sz w:val="28"/>
          <w:szCs w:val="28"/>
        </w:rPr>
        <w:t>ов</w:t>
      </w:r>
      <w:r w:rsidRPr="00E205C2">
        <w:rPr>
          <w:sz w:val="28"/>
          <w:szCs w:val="28"/>
        </w:rPr>
        <w:t xml:space="preserve"> реализации </w:t>
      </w:r>
      <w:r w:rsidR="00E634FE" w:rsidRPr="00E205C2">
        <w:rPr>
          <w:sz w:val="28"/>
          <w:szCs w:val="28"/>
        </w:rPr>
        <w:t xml:space="preserve">муниципальной </w:t>
      </w:r>
      <w:r w:rsidRPr="00E205C2">
        <w:rPr>
          <w:sz w:val="28"/>
          <w:szCs w:val="28"/>
        </w:rPr>
        <w:t>программы п</w:t>
      </w:r>
      <w:r w:rsidR="00E634FE" w:rsidRPr="00E205C2">
        <w:rPr>
          <w:sz w:val="28"/>
          <w:szCs w:val="28"/>
        </w:rPr>
        <w:t xml:space="preserve">риведены в </w:t>
      </w:r>
      <w:r w:rsidR="00E634FE" w:rsidRPr="002127A4">
        <w:rPr>
          <w:sz w:val="28"/>
          <w:szCs w:val="28"/>
        </w:rPr>
        <w:t>Приложениях № 4 к подпрограммам</w:t>
      </w:r>
      <w:r w:rsidR="002127A4">
        <w:rPr>
          <w:sz w:val="28"/>
          <w:szCs w:val="28"/>
        </w:rPr>
        <w:t xml:space="preserve"> «Развитие имущественного комплекса Раменского муниципального района» на 2018-2022 годы</w:t>
      </w:r>
      <w:r w:rsidR="002127A4" w:rsidRPr="006F7CB2">
        <w:rPr>
          <w:sz w:val="28"/>
          <w:szCs w:val="28"/>
        </w:rPr>
        <w:t>;</w:t>
      </w:r>
      <w:r w:rsidR="002127A4">
        <w:rPr>
          <w:sz w:val="28"/>
          <w:szCs w:val="28"/>
        </w:rPr>
        <w:t xml:space="preserve"> «Развитие земельного комплекса Раменского муниципального района» на 2018-2022 годы и в приложении № 3 </w:t>
      </w:r>
      <w:r w:rsidR="00E205C2" w:rsidRPr="002127A4">
        <w:rPr>
          <w:sz w:val="28"/>
          <w:szCs w:val="28"/>
        </w:rPr>
        <w:t xml:space="preserve">к подпрограмме </w:t>
      </w:r>
      <w:r w:rsidR="002127A4" w:rsidRPr="002127A4">
        <w:rPr>
          <w:sz w:val="28"/>
          <w:szCs w:val="28"/>
        </w:rPr>
        <w:t>«Управление муниципальными финансами Раменского муниципального района» на 2018-2022 годы.</w:t>
      </w:r>
    </w:p>
    <w:p w:rsidR="00361086" w:rsidRDefault="00361086" w:rsidP="00F764CA">
      <w:pPr>
        <w:pStyle w:val="ConsPlusCell"/>
        <w:jc w:val="both"/>
        <w:rPr>
          <w:sz w:val="28"/>
          <w:szCs w:val="28"/>
        </w:rPr>
      </w:pPr>
    </w:p>
    <w:p w:rsidR="00D30517" w:rsidRDefault="00D30517" w:rsidP="00F764CA">
      <w:pPr>
        <w:pStyle w:val="ConsPlusCell"/>
        <w:jc w:val="both"/>
        <w:rPr>
          <w:sz w:val="28"/>
          <w:szCs w:val="28"/>
        </w:rPr>
      </w:pPr>
    </w:p>
    <w:p w:rsidR="00D30517" w:rsidRPr="00E205C2" w:rsidRDefault="00D30517" w:rsidP="00F764CA">
      <w:pPr>
        <w:pStyle w:val="ConsPlusCell"/>
        <w:jc w:val="both"/>
        <w:rPr>
          <w:sz w:val="28"/>
          <w:szCs w:val="28"/>
        </w:rPr>
      </w:pPr>
    </w:p>
    <w:p w:rsidR="00D77711" w:rsidRDefault="00D77711" w:rsidP="003870DB">
      <w:pPr>
        <w:spacing w:after="0" w:line="240" w:lineRule="auto"/>
        <w:jc w:val="center"/>
        <w:rPr>
          <w:rFonts w:ascii="Times New Roman" w:hAnsi="Times New Roman"/>
          <w:sz w:val="28"/>
          <w:szCs w:val="28"/>
        </w:rPr>
      </w:pPr>
      <w:r w:rsidRPr="00D77711">
        <w:rPr>
          <w:rFonts w:ascii="Times New Roman" w:hAnsi="Times New Roman"/>
          <w:sz w:val="28"/>
          <w:szCs w:val="28"/>
        </w:rPr>
        <w:lastRenderedPageBreak/>
        <w:t xml:space="preserve">3. </w:t>
      </w:r>
      <w:r>
        <w:rPr>
          <w:rFonts w:ascii="Times New Roman" w:hAnsi="Times New Roman"/>
          <w:sz w:val="28"/>
          <w:szCs w:val="28"/>
        </w:rPr>
        <w:t xml:space="preserve">Финансирование </w:t>
      </w:r>
      <w:r w:rsidRPr="00D77711">
        <w:rPr>
          <w:rFonts w:ascii="Times New Roman" w:hAnsi="Times New Roman"/>
          <w:sz w:val="28"/>
          <w:szCs w:val="28"/>
        </w:rPr>
        <w:t>программы</w:t>
      </w:r>
    </w:p>
    <w:p w:rsidR="00D77711" w:rsidRPr="00D77711" w:rsidRDefault="00D77711" w:rsidP="00D77711">
      <w:pPr>
        <w:spacing w:after="0" w:line="240" w:lineRule="auto"/>
        <w:ind w:firstLine="708"/>
        <w:jc w:val="center"/>
        <w:rPr>
          <w:rFonts w:ascii="Times New Roman" w:hAnsi="Times New Roman"/>
          <w:sz w:val="28"/>
          <w:szCs w:val="28"/>
        </w:rPr>
      </w:pPr>
    </w:p>
    <w:p w:rsidR="00D77711" w:rsidRPr="00D77711" w:rsidRDefault="00D77711" w:rsidP="00D77711">
      <w:pPr>
        <w:spacing w:after="0" w:line="240" w:lineRule="auto"/>
        <w:ind w:firstLine="709"/>
        <w:jc w:val="both"/>
        <w:rPr>
          <w:rFonts w:ascii="Times New Roman" w:hAnsi="Times New Roman"/>
          <w:sz w:val="28"/>
          <w:szCs w:val="28"/>
        </w:rPr>
      </w:pPr>
      <w:r w:rsidRPr="00D77711">
        <w:rPr>
          <w:rFonts w:ascii="Times New Roman" w:hAnsi="Times New Roman"/>
          <w:sz w:val="28"/>
          <w:szCs w:val="28"/>
        </w:rPr>
        <w:t xml:space="preserve">Финансирование реализации </w:t>
      </w:r>
      <w:r w:rsidR="00E634FE">
        <w:rPr>
          <w:rFonts w:ascii="Times New Roman" w:hAnsi="Times New Roman"/>
          <w:sz w:val="28"/>
          <w:szCs w:val="28"/>
        </w:rPr>
        <w:t xml:space="preserve">муниципальной </w:t>
      </w:r>
      <w:r w:rsidRPr="00D77711">
        <w:rPr>
          <w:rFonts w:ascii="Times New Roman" w:hAnsi="Times New Roman"/>
          <w:sz w:val="28"/>
          <w:szCs w:val="28"/>
        </w:rPr>
        <w:t>программы осуществляется за счет средств бюджета Раменского муниципального района и субвенций из бюджета Московской области.</w:t>
      </w:r>
    </w:p>
    <w:p w:rsidR="00223D4D" w:rsidRDefault="00D77711" w:rsidP="00196650">
      <w:pPr>
        <w:spacing w:after="0" w:line="240" w:lineRule="auto"/>
        <w:ind w:firstLine="709"/>
        <w:jc w:val="both"/>
        <w:rPr>
          <w:rFonts w:ascii="Times New Roman" w:hAnsi="Times New Roman"/>
          <w:sz w:val="28"/>
          <w:szCs w:val="28"/>
        </w:rPr>
      </w:pPr>
      <w:r w:rsidRPr="00D77711">
        <w:rPr>
          <w:rFonts w:ascii="Times New Roman" w:hAnsi="Times New Roman"/>
          <w:sz w:val="28"/>
          <w:szCs w:val="28"/>
        </w:rPr>
        <w:t>Обоснование и распределение объемов финансовых ср</w:t>
      </w:r>
      <w:r w:rsidR="00E634FE">
        <w:rPr>
          <w:rFonts w:ascii="Times New Roman" w:hAnsi="Times New Roman"/>
          <w:sz w:val="28"/>
          <w:szCs w:val="28"/>
        </w:rPr>
        <w:t>едств на реализацию подпрограмм в составе муниципальной программы</w:t>
      </w:r>
      <w:r w:rsidRPr="00D77711">
        <w:rPr>
          <w:rFonts w:ascii="Times New Roman" w:hAnsi="Times New Roman"/>
          <w:sz w:val="28"/>
          <w:szCs w:val="28"/>
        </w:rPr>
        <w:t xml:space="preserve"> по годам и источникам финансир</w:t>
      </w:r>
      <w:r w:rsidR="00E634FE">
        <w:rPr>
          <w:rFonts w:ascii="Times New Roman" w:hAnsi="Times New Roman"/>
          <w:sz w:val="28"/>
          <w:szCs w:val="28"/>
        </w:rPr>
        <w:t>ования представлено в приложениях</w:t>
      </w:r>
      <w:r w:rsidRPr="00D77711">
        <w:rPr>
          <w:rFonts w:ascii="Times New Roman" w:hAnsi="Times New Roman"/>
          <w:sz w:val="28"/>
          <w:szCs w:val="28"/>
        </w:rPr>
        <w:t xml:space="preserve"> № 3 к </w:t>
      </w:r>
      <w:r w:rsidR="00E634FE">
        <w:rPr>
          <w:rFonts w:ascii="Times New Roman" w:hAnsi="Times New Roman"/>
          <w:sz w:val="28"/>
          <w:szCs w:val="28"/>
        </w:rPr>
        <w:t>соответствующим подпрограммам</w:t>
      </w:r>
      <w:r w:rsidRPr="00D77711">
        <w:rPr>
          <w:rFonts w:ascii="Times New Roman" w:hAnsi="Times New Roman"/>
          <w:sz w:val="28"/>
          <w:szCs w:val="28"/>
        </w:rPr>
        <w:t>.</w:t>
      </w:r>
    </w:p>
    <w:p w:rsidR="00C66917" w:rsidRDefault="00C66917" w:rsidP="00196650">
      <w:pPr>
        <w:spacing w:after="0" w:line="240" w:lineRule="auto"/>
        <w:ind w:firstLine="709"/>
        <w:jc w:val="both"/>
        <w:rPr>
          <w:rFonts w:ascii="Times New Roman" w:hAnsi="Times New Roman"/>
          <w:sz w:val="28"/>
          <w:szCs w:val="28"/>
        </w:rPr>
      </w:pPr>
    </w:p>
    <w:p w:rsidR="00D77711" w:rsidRPr="00D77711" w:rsidRDefault="00D77711" w:rsidP="00D77711">
      <w:pPr>
        <w:spacing w:after="0" w:line="240" w:lineRule="auto"/>
        <w:ind w:firstLine="708"/>
        <w:jc w:val="both"/>
        <w:rPr>
          <w:rFonts w:ascii="Times New Roman" w:hAnsi="Times New Roman"/>
          <w:sz w:val="28"/>
          <w:szCs w:val="28"/>
        </w:rPr>
      </w:pPr>
    </w:p>
    <w:sectPr w:rsidR="00D77711" w:rsidRPr="00D77711" w:rsidSect="00D47ED5">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904"/>
    <w:multiLevelType w:val="hybridMultilevel"/>
    <w:tmpl w:val="C1ECF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4577C5"/>
    <w:multiLevelType w:val="multilevel"/>
    <w:tmpl w:val="07D4A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296A7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2747B2"/>
    <w:multiLevelType w:val="hybridMultilevel"/>
    <w:tmpl w:val="5AF27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3E410DA"/>
    <w:multiLevelType w:val="multilevel"/>
    <w:tmpl w:val="514071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4C6FBE"/>
    <w:multiLevelType w:val="hybridMultilevel"/>
    <w:tmpl w:val="9D101068"/>
    <w:lvl w:ilvl="0" w:tplc="816C7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7243EF"/>
    <w:multiLevelType w:val="hybridMultilevel"/>
    <w:tmpl w:val="D3E6D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C761D10"/>
    <w:multiLevelType w:val="hybridMultilevel"/>
    <w:tmpl w:val="4BC88B86"/>
    <w:lvl w:ilvl="0" w:tplc="6610E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0"/>
  </w:num>
  <w:num w:numId="6">
    <w:abstractNumId w:val="3"/>
  </w:num>
  <w:num w:numId="7">
    <w:abstractNumId w:val="8"/>
  </w:num>
  <w:num w:numId="8">
    <w:abstractNumId w:val="5"/>
  </w:num>
  <w:num w:numId="9">
    <w:abstractNumId w:val="1"/>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2"/>
    <w:rsid w:val="00036E4C"/>
    <w:rsid w:val="000C0C4C"/>
    <w:rsid w:val="00196650"/>
    <w:rsid w:val="001A2331"/>
    <w:rsid w:val="002127A4"/>
    <w:rsid w:val="00220D96"/>
    <w:rsid w:val="00221372"/>
    <w:rsid w:val="00223D4D"/>
    <w:rsid w:val="002A78CF"/>
    <w:rsid w:val="002C343E"/>
    <w:rsid w:val="00361086"/>
    <w:rsid w:val="003751FE"/>
    <w:rsid w:val="003821E2"/>
    <w:rsid w:val="003870DB"/>
    <w:rsid w:val="003C2064"/>
    <w:rsid w:val="003E5D7A"/>
    <w:rsid w:val="00420D2A"/>
    <w:rsid w:val="004469BA"/>
    <w:rsid w:val="00463B23"/>
    <w:rsid w:val="004717E1"/>
    <w:rsid w:val="00532487"/>
    <w:rsid w:val="00592987"/>
    <w:rsid w:val="005B7F3A"/>
    <w:rsid w:val="005C458E"/>
    <w:rsid w:val="00622E18"/>
    <w:rsid w:val="00666607"/>
    <w:rsid w:val="00675CB0"/>
    <w:rsid w:val="006F7CB2"/>
    <w:rsid w:val="00766F39"/>
    <w:rsid w:val="00773282"/>
    <w:rsid w:val="007843F0"/>
    <w:rsid w:val="007979F8"/>
    <w:rsid w:val="007D0967"/>
    <w:rsid w:val="007D46AF"/>
    <w:rsid w:val="00813CE9"/>
    <w:rsid w:val="008246C8"/>
    <w:rsid w:val="008B2707"/>
    <w:rsid w:val="008F2E9C"/>
    <w:rsid w:val="009516A4"/>
    <w:rsid w:val="009830E0"/>
    <w:rsid w:val="009F5192"/>
    <w:rsid w:val="00A0213A"/>
    <w:rsid w:val="00A366A9"/>
    <w:rsid w:val="00AF7E53"/>
    <w:rsid w:val="00B6475E"/>
    <w:rsid w:val="00B96496"/>
    <w:rsid w:val="00C07FE1"/>
    <w:rsid w:val="00C66917"/>
    <w:rsid w:val="00CF426F"/>
    <w:rsid w:val="00D30517"/>
    <w:rsid w:val="00D47ED5"/>
    <w:rsid w:val="00D77711"/>
    <w:rsid w:val="00E205C2"/>
    <w:rsid w:val="00E634FE"/>
    <w:rsid w:val="00E958CE"/>
    <w:rsid w:val="00EA33FB"/>
    <w:rsid w:val="00F316C7"/>
    <w:rsid w:val="00F764CA"/>
    <w:rsid w:val="00F837A8"/>
    <w:rsid w:val="00FC386E"/>
    <w:rsid w:val="00FE26CC"/>
    <w:rsid w:val="00FE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B2"/>
    <w:rPr>
      <w:rFonts w:ascii="Calibri" w:eastAsia="Calibri" w:hAnsi="Calibri" w:cs="Times New Roman"/>
    </w:rPr>
  </w:style>
  <w:style w:type="paragraph" w:styleId="1">
    <w:name w:val="heading 1"/>
    <w:basedOn w:val="a"/>
    <w:next w:val="a"/>
    <w:link w:val="10"/>
    <w:uiPriority w:val="99"/>
    <w:qFormat/>
    <w:rsid w:val="00FE2E92"/>
    <w:pPr>
      <w:keepNext/>
      <w:keepLines/>
      <w:spacing w:before="240" w:after="0" w:line="240" w:lineRule="auto"/>
      <w:outlineLvl w:val="0"/>
    </w:pPr>
    <w:rPr>
      <w:rFonts w:ascii="Cambria" w:eastAsia="Times New Roman" w:hAnsi="Cambria"/>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7CB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FE2E92"/>
    <w:rPr>
      <w:rFonts w:ascii="Cambria" w:eastAsia="Times New Roman" w:hAnsi="Cambria" w:cs="Times New Roman"/>
      <w:color w:val="365F91"/>
      <w:sz w:val="32"/>
      <w:szCs w:val="32"/>
      <w:lang w:eastAsia="ru-RU"/>
    </w:rPr>
  </w:style>
  <w:style w:type="paragraph" w:customStyle="1" w:styleId="ConsPlusNormal">
    <w:name w:val="ConsPlusNormal"/>
    <w:rsid w:val="00C07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7E53"/>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rsid w:val="00036E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3C206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4">
    <w:name w:val="Balloon Text"/>
    <w:basedOn w:val="a"/>
    <w:link w:val="a5"/>
    <w:uiPriority w:val="99"/>
    <w:semiHidden/>
    <w:unhideWhenUsed/>
    <w:rsid w:val="00382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1E2"/>
    <w:rPr>
      <w:rFonts w:ascii="Segoe UI" w:eastAsia="Calibri" w:hAnsi="Segoe UI" w:cs="Segoe UI"/>
      <w:sz w:val="18"/>
      <w:szCs w:val="18"/>
    </w:rPr>
  </w:style>
  <w:style w:type="paragraph" w:customStyle="1" w:styleId="11">
    <w:name w:val="Обычный1"/>
    <w:rsid w:val="003870DB"/>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2134355">
      <w:bodyDiv w:val="1"/>
      <w:marLeft w:val="0"/>
      <w:marRight w:val="0"/>
      <w:marTop w:val="0"/>
      <w:marBottom w:val="0"/>
      <w:divBdr>
        <w:top w:val="none" w:sz="0" w:space="0" w:color="auto"/>
        <w:left w:val="none" w:sz="0" w:space="0" w:color="auto"/>
        <w:bottom w:val="none" w:sz="0" w:space="0" w:color="auto"/>
        <w:right w:val="none" w:sz="0" w:space="0" w:color="auto"/>
      </w:divBdr>
    </w:div>
    <w:div w:id="15795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27C6-E90C-441C-8F36-181B20E0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P12U03</dc:creator>
  <cp:lastModifiedBy>пользователь</cp:lastModifiedBy>
  <cp:revision>12</cp:revision>
  <cp:lastPrinted>2017-11-10T10:09:00Z</cp:lastPrinted>
  <dcterms:created xsi:type="dcterms:W3CDTF">2018-07-26T14:52:00Z</dcterms:created>
  <dcterms:modified xsi:type="dcterms:W3CDTF">2019-04-10T14:13:00Z</dcterms:modified>
</cp:coreProperties>
</file>