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hemeFill="background1"/>
        <w:tblLook w:val="00A0" w:firstRow="1" w:lastRow="0" w:firstColumn="1" w:lastColumn="0" w:noHBand="0" w:noVBand="0"/>
      </w:tblPr>
      <w:tblGrid>
        <w:gridCol w:w="4207"/>
        <w:gridCol w:w="1745"/>
        <w:gridCol w:w="1553"/>
        <w:gridCol w:w="1715"/>
        <w:gridCol w:w="1591"/>
        <w:gridCol w:w="512"/>
        <w:gridCol w:w="1751"/>
        <w:gridCol w:w="1712"/>
      </w:tblGrid>
      <w:tr w:rsidR="008F5B25" w:rsidRPr="00C648B7" w:rsidTr="00CC081A">
        <w:trPr>
          <w:trHeight w:val="20"/>
        </w:trPr>
        <w:tc>
          <w:tcPr>
            <w:tcW w:w="1423"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jc w:val="right"/>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80"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1882" w:type="pct"/>
            <w:gridSpan w:val="4"/>
            <w:vMerge w:val="restart"/>
            <w:tcBorders>
              <w:top w:val="nil"/>
              <w:left w:val="nil"/>
              <w:bottom w:val="nil"/>
              <w:right w:val="nil"/>
            </w:tcBorders>
            <w:shd w:val="clear" w:color="auto" w:fill="FFFFFF" w:themeFill="background1"/>
            <w:vAlign w:val="bottom"/>
          </w:tcPr>
          <w:p w:rsidR="008F5B25" w:rsidRPr="00C648B7" w:rsidRDefault="008F5B25" w:rsidP="00CC081A">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Приложение №1</w:t>
            </w:r>
          </w:p>
          <w:p w:rsidR="008F5B25" w:rsidRPr="00C648B7" w:rsidRDefault="008F5B25" w:rsidP="00CC081A">
            <w:pPr>
              <w:spacing w:after="0" w:line="240" w:lineRule="auto"/>
              <w:jc w:val="right"/>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к постановлению Администрации Раменского муниципального района</w:t>
            </w:r>
          </w:p>
          <w:p w:rsidR="008F5B25" w:rsidRPr="00C648B7" w:rsidRDefault="008F5B25" w:rsidP="00CC081A">
            <w:pPr>
              <w:spacing w:after="0" w:line="240" w:lineRule="auto"/>
              <w:jc w:val="right"/>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от  _</w:t>
            </w:r>
            <w:r w:rsidR="00472CC6">
              <w:rPr>
                <w:rFonts w:ascii="Times New Roman" w:hAnsi="Times New Roman" w:cs="Times New Roman"/>
                <w:color w:val="000000" w:themeColor="text1"/>
                <w:sz w:val="24"/>
                <w:szCs w:val="24"/>
                <w:lang w:eastAsia="ru-RU"/>
              </w:rPr>
              <w:t>22.04.2019</w:t>
            </w:r>
            <w:r w:rsidRPr="00C648B7">
              <w:rPr>
                <w:rFonts w:ascii="Times New Roman" w:hAnsi="Times New Roman" w:cs="Times New Roman"/>
                <w:color w:val="000000" w:themeColor="text1"/>
                <w:sz w:val="24"/>
                <w:szCs w:val="24"/>
                <w:lang w:eastAsia="ru-RU"/>
              </w:rPr>
              <w:t>___ №___</w:t>
            </w:r>
            <w:r w:rsidR="00472CC6">
              <w:rPr>
                <w:rFonts w:ascii="Times New Roman" w:hAnsi="Times New Roman" w:cs="Times New Roman"/>
                <w:color w:val="000000" w:themeColor="text1"/>
                <w:sz w:val="24"/>
                <w:szCs w:val="24"/>
                <w:lang w:eastAsia="ru-RU"/>
              </w:rPr>
              <w:t>3704</w:t>
            </w:r>
            <w:bookmarkStart w:id="0" w:name="_GoBack"/>
            <w:bookmarkEnd w:id="0"/>
            <w:r w:rsidRPr="00C648B7">
              <w:rPr>
                <w:rFonts w:ascii="Times New Roman" w:hAnsi="Times New Roman" w:cs="Times New Roman"/>
                <w:color w:val="000000" w:themeColor="text1"/>
                <w:sz w:val="24"/>
                <w:szCs w:val="24"/>
                <w:lang w:eastAsia="ru-RU"/>
              </w:rPr>
              <w:t>__</w:t>
            </w:r>
          </w:p>
          <w:p w:rsidR="008F5B25" w:rsidRPr="00C648B7" w:rsidRDefault="008F5B25" w:rsidP="00CC081A">
            <w:pPr>
              <w:spacing w:after="0" w:line="240" w:lineRule="auto"/>
              <w:jc w:val="right"/>
              <w:rPr>
                <w:rFonts w:ascii="Times New Roman" w:hAnsi="Times New Roman" w:cs="Times New Roman"/>
                <w:color w:val="000000" w:themeColor="text1"/>
                <w:sz w:val="24"/>
                <w:szCs w:val="24"/>
                <w:lang w:eastAsia="ru-RU"/>
              </w:rPr>
            </w:pPr>
          </w:p>
          <w:p w:rsidR="008F5B25" w:rsidRDefault="008F5B25" w:rsidP="00CC081A">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«Приложение к постановлению</w:t>
            </w:r>
          </w:p>
          <w:p w:rsidR="008F5B25" w:rsidRDefault="008F5B25" w:rsidP="00CC081A">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Администрации </w:t>
            </w:r>
          </w:p>
          <w:p w:rsidR="008F5B25" w:rsidRDefault="008F5B25" w:rsidP="00CC081A">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Раменского муниципального района</w:t>
            </w:r>
          </w:p>
          <w:p w:rsidR="008F5B25" w:rsidRPr="00C648B7" w:rsidRDefault="008F5B25" w:rsidP="00CC081A">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от 02.11.2016 №6320</w:t>
            </w:r>
          </w:p>
          <w:p w:rsidR="008F5B25" w:rsidRPr="00C648B7" w:rsidRDefault="008F5B25" w:rsidP="00CC081A">
            <w:pPr>
              <w:spacing w:after="0" w:line="240" w:lineRule="auto"/>
              <w:jc w:val="right"/>
              <w:rPr>
                <w:rFonts w:ascii="Times New Roman" w:hAnsi="Times New Roman" w:cs="Times New Roman"/>
                <w:color w:val="000000" w:themeColor="text1"/>
                <w:sz w:val="24"/>
                <w:szCs w:val="24"/>
                <w:lang w:eastAsia="ru-RU"/>
              </w:rPr>
            </w:pPr>
          </w:p>
        </w:tc>
      </w:tr>
      <w:tr w:rsidR="008F5B25" w:rsidRPr="00C648B7" w:rsidTr="00CC081A">
        <w:trPr>
          <w:trHeight w:val="20"/>
        </w:trPr>
        <w:tc>
          <w:tcPr>
            <w:tcW w:w="1423"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80"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1882" w:type="pct"/>
            <w:gridSpan w:val="4"/>
            <w:vMerge/>
            <w:tcBorders>
              <w:top w:val="nil"/>
              <w:left w:val="nil"/>
              <w:bottom w:val="nil"/>
              <w:right w:val="nil"/>
            </w:tcBorders>
            <w:shd w:val="clear" w:color="auto" w:fill="FFFFFF" w:themeFill="background1"/>
            <w:vAlign w:val="center"/>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r>
      <w:tr w:rsidR="008F5B25" w:rsidRPr="00C648B7" w:rsidTr="00CC081A">
        <w:trPr>
          <w:trHeight w:val="20"/>
        </w:trPr>
        <w:tc>
          <w:tcPr>
            <w:tcW w:w="1423"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80" w:type="pct"/>
            <w:tcBorders>
              <w:top w:val="nil"/>
              <w:left w:val="nil"/>
              <w:bottom w:val="nil"/>
              <w:right w:val="nil"/>
            </w:tcBorders>
            <w:shd w:val="clear" w:color="auto" w:fill="FFFFFF" w:themeFill="background1"/>
            <w:noWrap/>
            <w:vAlign w:val="bottom"/>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1882" w:type="pct"/>
            <w:gridSpan w:val="4"/>
            <w:vMerge/>
            <w:tcBorders>
              <w:top w:val="nil"/>
              <w:left w:val="nil"/>
              <w:bottom w:val="nil"/>
              <w:right w:val="nil"/>
            </w:tcBorders>
            <w:shd w:val="clear" w:color="auto" w:fill="FFFFFF" w:themeFill="background1"/>
            <w:vAlign w:val="center"/>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r>
      <w:tr w:rsidR="008F5B25" w:rsidRPr="00C648B7" w:rsidTr="00CC081A">
        <w:trPr>
          <w:trHeight w:val="20"/>
        </w:trPr>
        <w:tc>
          <w:tcPr>
            <w:tcW w:w="1423" w:type="pct"/>
            <w:tcBorders>
              <w:top w:val="nil"/>
              <w:left w:val="nil"/>
              <w:bottom w:val="nil"/>
              <w:right w:val="nil"/>
            </w:tcBorders>
            <w:shd w:val="clear" w:color="auto" w:fill="FFFFFF" w:themeFill="background1"/>
            <w:noWrap/>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80" w:type="pct"/>
            <w:tcBorders>
              <w:top w:val="nil"/>
              <w:left w:val="nil"/>
              <w:bottom w:val="nil"/>
              <w:right w:val="nil"/>
            </w:tcBorders>
            <w:shd w:val="clear" w:color="auto" w:fill="FFFFFF" w:themeFill="background1"/>
            <w:noWrap/>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38" w:type="pct"/>
            <w:tcBorders>
              <w:top w:val="nil"/>
              <w:left w:val="nil"/>
              <w:bottom w:val="nil"/>
              <w:right w:val="nil"/>
            </w:tcBorders>
            <w:shd w:val="clear" w:color="auto" w:fill="FFFFFF" w:themeFill="background1"/>
            <w:noWrap/>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765" w:type="pct"/>
            <w:gridSpan w:val="2"/>
            <w:tcBorders>
              <w:top w:val="nil"/>
              <w:left w:val="nil"/>
              <w:bottom w:val="nil"/>
              <w:right w:val="nil"/>
            </w:tcBorders>
            <w:shd w:val="clear" w:color="auto" w:fill="FFFFFF" w:themeFill="background1"/>
            <w:noWrap/>
          </w:tcPr>
          <w:p w:rsidR="008F5B25" w:rsidRPr="00C648B7" w:rsidRDefault="008F5B25" w:rsidP="00CC081A">
            <w:pPr>
              <w:spacing w:after="0" w:line="240" w:lineRule="auto"/>
              <w:rPr>
                <w:rFonts w:ascii="Arial" w:hAnsi="Arial" w:cs="Arial"/>
                <w:color w:val="000000" w:themeColor="text1"/>
                <w:sz w:val="24"/>
                <w:szCs w:val="24"/>
                <w:lang w:eastAsia="ru-RU"/>
              </w:rPr>
            </w:pPr>
          </w:p>
        </w:tc>
        <w:tc>
          <w:tcPr>
            <w:tcW w:w="579" w:type="pct"/>
            <w:tcBorders>
              <w:top w:val="nil"/>
              <w:left w:val="nil"/>
              <w:bottom w:val="nil"/>
              <w:right w:val="nil"/>
            </w:tcBorders>
            <w:shd w:val="clear" w:color="auto" w:fill="FFFFFF" w:themeFill="background1"/>
            <w:noWrap/>
          </w:tcPr>
          <w:p w:rsidR="008F5B25" w:rsidRPr="00C648B7" w:rsidRDefault="008F5B25" w:rsidP="00CC081A">
            <w:pPr>
              <w:spacing w:after="0" w:line="240" w:lineRule="auto"/>
              <w:rPr>
                <w:rFonts w:ascii="Arial" w:hAnsi="Arial" w:cs="Arial"/>
                <w:color w:val="000000" w:themeColor="text1"/>
                <w:sz w:val="24"/>
                <w:szCs w:val="24"/>
                <w:lang w:eastAsia="ru-RU"/>
              </w:rPr>
            </w:pPr>
          </w:p>
          <w:p w:rsidR="008F5B25" w:rsidRPr="00C648B7" w:rsidRDefault="008F5B25" w:rsidP="00CC081A">
            <w:pPr>
              <w:spacing w:after="0" w:line="240" w:lineRule="auto"/>
              <w:rPr>
                <w:rFonts w:ascii="Arial" w:hAnsi="Arial" w:cs="Arial"/>
                <w:color w:val="000000" w:themeColor="text1"/>
                <w:sz w:val="24"/>
                <w:szCs w:val="24"/>
                <w:lang w:eastAsia="ru-RU"/>
              </w:rPr>
            </w:pPr>
          </w:p>
        </w:tc>
      </w:tr>
      <w:tr w:rsidR="008F5B25" w:rsidRPr="00C648B7" w:rsidTr="00CC081A">
        <w:trPr>
          <w:trHeight w:val="20"/>
        </w:trPr>
        <w:tc>
          <w:tcPr>
            <w:tcW w:w="5000" w:type="pct"/>
            <w:gridSpan w:val="8"/>
            <w:tcBorders>
              <w:top w:val="nil"/>
              <w:left w:val="nil"/>
              <w:bottom w:val="single" w:sz="4" w:space="0" w:color="000000"/>
              <w:right w:val="nil"/>
            </w:tcBorders>
            <w:shd w:val="clear" w:color="auto" w:fill="FFFFFF" w:themeFill="background1"/>
          </w:tcPr>
          <w:p w:rsidR="008F5B25" w:rsidRPr="00C648B7" w:rsidRDefault="008F5B25" w:rsidP="00CC081A">
            <w:pPr>
              <w:spacing w:after="0" w:line="240" w:lineRule="auto"/>
              <w:jc w:val="center"/>
              <w:rPr>
                <w:rFonts w:ascii="Times New Roman" w:hAnsi="Times New Roman" w:cs="Times New Roman"/>
                <w:bCs/>
                <w:color w:val="000000" w:themeColor="text1"/>
                <w:sz w:val="24"/>
                <w:szCs w:val="24"/>
                <w:lang w:eastAsia="ru-RU"/>
              </w:rPr>
            </w:pPr>
            <w:r w:rsidRPr="00C648B7">
              <w:rPr>
                <w:rFonts w:ascii="Times New Roman" w:hAnsi="Times New Roman" w:cs="Times New Roman"/>
                <w:bCs/>
                <w:color w:val="000000" w:themeColor="text1"/>
                <w:sz w:val="24"/>
                <w:szCs w:val="24"/>
                <w:lang w:eastAsia="ru-RU"/>
              </w:rPr>
              <w:t>«ПАСПОРТ МУНИЦИПАЛЬНОЙ ПРОГРАММЫ</w:t>
            </w:r>
          </w:p>
          <w:p w:rsidR="008F5B25" w:rsidRPr="00C648B7" w:rsidRDefault="008F5B25" w:rsidP="00CC081A">
            <w:pPr>
              <w:spacing w:after="0" w:line="240" w:lineRule="auto"/>
              <w:jc w:val="center"/>
              <w:rPr>
                <w:rFonts w:ascii="Times New Roman" w:hAnsi="Times New Roman" w:cs="Times New Roman"/>
                <w:bCs/>
                <w:color w:val="000000" w:themeColor="text1"/>
                <w:sz w:val="24"/>
                <w:szCs w:val="24"/>
              </w:rPr>
            </w:pPr>
            <w:r w:rsidRPr="00C648B7">
              <w:rPr>
                <w:rFonts w:ascii="Times New Roman" w:hAnsi="Times New Roman" w:cs="Times New Roman"/>
                <w:bCs/>
                <w:color w:val="000000" w:themeColor="text1"/>
                <w:sz w:val="24"/>
                <w:szCs w:val="24"/>
              </w:rPr>
              <w:t xml:space="preserve">Раменского муниципального района Московской области </w:t>
            </w:r>
          </w:p>
          <w:p w:rsidR="008F5B25" w:rsidRPr="00C648B7" w:rsidRDefault="008F5B25" w:rsidP="00CC081A">
            <w:pPr>
              <w:spacing w:after="0" w:line="240" w:lineRule="auto"/>
              <w:jc w:val="center"/>
              <w:rPr>
                <w:rFonts w:ascii="Times New Roman" w:hAnsi="Times New Roman" w:cs="Times New Roman"/>
                <w:bCs/>
                <w:color w:val="000000" w:themeColor="text1"/>
                <w:sz w:val="24"/>
                <w:szCs w:val="24"/>
              </w:rPr>
            </w:pPr>
            <w:r w:rsidRPr="00C648B7">
              <w:rPr>
                <w:rFonts w:ascii="Times New Roman" w:hAnsi="Times New Roman" w:cs="Times New Roman"/>
                <w:bCs/>
                <w:color w:val="000000" w:themeColor="text1"/>
                <w:sz w:val="24"/>
                <w:szCs w:val="24"/>
              </w:rPr>
              <w:t>«Образование Раменского муниципального района» на 2017-2021 годы</w:t>
            </w:r>
          </w:p>
          <w:p w:rsidR="008F5B25" w:rsidRPr="00C648B7" w:rsidRDefault="008F5B25" w:rsidP="00CC081A">
            <w:pPr>
              <w:spacing w:after="0" w:line="240" w:lineRule="auto"/>
              <w:jc w:val="center"/>
              <w:rPr>
                <w:rFonts w:ascii="Times New Roman" w:hAnsi="Times New Roman" w:cs="Times New Roman"/>
                <w:bCs/>
                <w:color w:val="000000" w:themeColor="text1"/>
                <w:sz w:val="24"/>
                <w:szCs w:val="24"/>
                <w:lang w:eastAsia="ru-RU"/>
              </w:rPr>
            </w:pPr>
          </w:p>
        </w:tc>
      </w:tr>
      <w:tr w:rsidR="008F5B25" w:rsidRPr="00C648B7" w:rsidTr="00CC081A">
        <w:trPr>
          <w:trHeight w:val="285"/>
        </w:trPr>
        <w:tc>
          <w:tcPr>
            <w:tcW w:w="14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Координатор муниципальной программы</w:t>
            </w:r>
          </w:p>
        </w:tc>
        <w:tc>
          <w:tcPr>
            <w:tcW w:w="3577"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Заместитель главы администрации Раменского муниципального района О.Б.Егорова</w:t>
            </w:r>
          </w:p>
        </w:tc>
      </w:tr>
      <w:tr w:rsidR="008F5B25" w:rsidRPr="00C648B7" w:rsidTr="00CC081A">
        <w:trPr>
          <w:trHeight w:val="519"/>
        </w:trPr>
        <w:tc>
          <w:tcPr>
            <w:tcW w:w="1423" w:type="pct"/>
            <w:vMerge/>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c>
          <w:tcPr>
            <w:tcW w:w="3577" w:type="pct"/>
            <w:gridSpan w:val="7"/>
            <w:vMerge/>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r>
      <w:tr w:rsidR="008F5B25" w:rsidRPr="00C648B7" w:rsidTr="00CC081A">
        <w:trPr>
          <w:trHeight w:val="966"/>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Муниципальный заказчик муниципальной программы</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rPr>
              <w:t>Комитет по образованию администрации Раменского муниципального района Московской области.</w:t>
            </w:r>
          </w:p>
        </w:tc>
      </w:tr>
      <w:tr w:rsidR="008F5B25" w:rsidRPr="00C648B7" w:rsidTr="00CC081A">
        <w:trPr>
          <w:trHeight w:val="20"/>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Цели муниципальной программы </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rPr>
            </w:pPr>
            <w:r w:rsidRPr="00C648B7">
              <w:rPr>
                <w:rFonts w:ascii="Times New Roman" w:hAnsi="Times New Roman" w:cs="Times New Roman"/>
                <w:color w:val="000000" w:themeColor="text1"/>
                <w:sz w:val="24"/>
                <w:szCs w:val="24"/>
                <w:lang w:eastAsia="ru-RU"/>
              </w:rPr>
              <w:t>1. Обеспечение доступности и высокого качества услуг дошкольного образования.</w:t>
            </w:r>
            <w:r w:rsidRPr="00C648B7">
              <w:rPr>
                <w:rFonts w:ascii="Times New Roman" w:hAnsi="Times New Roman" w:cs="Times New Roman"/>
                <w:color w:val="000000" w:themeColor="text1"/>
                <w:sz w:val="24"/>
                <w:szCs w:val="24"/>
                <w:lang w:eastAsia="ru-RU"/>
              </w:rPr>
              <w:br/>
              <w:t>2.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w:t>
            </w:r>
            <w:r w:rsidRPr="00C648B7">
              <w:rPr>
                <w:rFonts w:ascii="Times New Roman" w:hAnsi="Times New Roman" w:cs="Times New Roman"/>
                <w:color w:val="000000" w:themeColor="text1"/>
                <w:sz w:val="24"/>
                <w:szCs w:val="24"/>
                <w:lang w:eastAsia="ru-RU"/>
              </w:rPr>
              <w:br/>
              <w:t>3.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r w:rsidRPr="00C648B7">
              <w:rPr>
                <w:rFonts w:ascii="Times New Roman" w:hAnsi="Times New Roman" w:cs="Times New Roman"/>
                <w:color w:val="000000" w:themeColor="text1"/>
                <w:sz w:val="24"/>
                <w:szCs w:val="24"/>
                <w:lang w:eastAsia="ru-RU"/>
              </w:rPr>
              <w:br/>
              <w:t xml:space="preserve">4. 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w:t>
            </w:r>
            <w:r w:rsidRPr="00C648B7">
              <w:rPr>
                <w:rFonts w:ascii="Times New Roman" w:hAnsi="Times New Roman" w:cs="Times New Roman"/>
                <w:color w:val="000000" w:themeColor="text1"/>
                <w:sz w:val="24"/>
                <w:szCs w:val="24"/>
                <w:lang w:eastAsia="ru-RU"/>
              </w:rPr>
              <w:lastRenderedPageBreak/>
              <w:t>Раменского муниципального района.</w:t>
            </w:r>
            <w:r w:rsidRPr="00C648B7">
              <w:rPr>
                <w:rFonts w:ascii="Times New Roman" w:hAnsi="Times New Roman" w:cs="Times New Roman"/>
                <w:color w:val="000000" w:themeColor="text1"/>
                <w:sz w:val="24"/>
                <w:szCs w:val="24"/>
                <w:lang w:eastAsia="ru-RU"/>
              </w:rPr>
              <w:br/>
              <w:t>5 . Достижение качественных результатов социализации, самоопределения и развития потенциала личности.</w:t>
            </w:r>
            <w:r w:rsidRPr="00C648B7">
              <w:rPr>
                <w:rFonts w:ascii="Times New Roman" w:hAnsi="Times New Roman" w:cs="Times New Roman"/>
                <w:color w:val="000000" w:themeColor="text1"/>
                <w:sz w:val="24"/>
                <w:szCs w:val="24"/>
                <w:lang w:eastAsia="ru-RU"/>
              </w:rPr>
              <w:br/>
              <w:t>6 . Реализация мер социальной поддержки по обеспечению организованного оздоровления, отдыха и занятости детей и молодежи в возрасте 7-18 лет.</w:t>
            </w:r>
            <w:r w:rsidRPr="00C648B7">
              <w:rPr>
                <w:rFonts w:ascii="Times New Roman" w:hAnsi="Times New Roman" w:cs="Times New Roman"/>
                <w:color w:val="000000" w:themeColor="text1"/>
                <w:sz w:val="24"/>
                <w:szCs w:val="24"/>
                <w:lang w:eastAsia="ru-RU"/>
              </w:rPr>
              <w:br/>
              <w:t>7 . Обеспечение эффективного управления функционированием и развитием системы образования в Раменском муниципальном районе.</w:t>
            </w:r>
          </w:p>
        </w:tc>
      </w:tr>
      <w:tr w:rsidR="008F5B25" w:rsidRPr="00C648B7" w:rsidTr="00CC081A">
        <w:trPr>
          <w:trHeight w:val="20"/>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lastRenderedPageBreak/>
              <w:t>Перечень подпрограмм</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8F5B25" w:rsidRPr="00C648B7" w:rsidRDefault="008F5B25" w:rsidP="00CC081A">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lang w:eastAsia="ru-RU"/>
              </w:rPr>
              <w:t>1.</w:t>
            </w:r>
            <w:r w:rsidRPr="00C648B7">
              <w:rPr>
                <w:rFonts w:ascii="Times New Roman" w:hAnsi="Times New Roman" w:cs="Times New Roman"/>
                <w:color w:val="000000" w:themeColor="text1"/>
                <w:sz w:val="24"/>
                <w:szCs w:val="24"/>
                <w:u w:color="2A6EC3"/>
                <w:lang w:eastAsia="ru-RU"/>
              </w:rPr>
              <w:t xml:space="preserve"> Подпрограмма </w:t>
            </w:r>
            <w:r w:rsidRPr="00C648B7">
              <w:rPr>
                <w:rFonts w:ascii="Times New Roman" w:hAnsi="Times New Roman" w:cs="Times New Roman"/>
                <w:color w:val="000000" w:themeColor="text1"/>
                <w:sz w:val="24"/>
                <w:szCs w:val="24"/>
                <w:u w:color="2A6EC3"/>
                <w:lang w:val="en-US" w:eastAsia="ru-RU"/>
              </w:rPr>
              <w:t>I</w:t>
            </w:r>
            <w:r w:rsidRPr="00C648B7">
              <w:rPr>
                <w:rFonts w:ascii="Times New Roman" w:hAnsi="Times New Roman" w:cs="Times New Roman"/>
                <w:color w:val="000000" w:themeColor="text1"/>
                <w:sz w:val="24"/>
                <w:szCs w:val="24"/>
                <w:u w:color="2A6EC3"/>
                <w:lang w:eastAsia="ru-RU"/>
              </w:rPr>
              <w:t xml:space="preserve"> «Дошкольное образование».</w:t>
            </w:r>
          </w:p>
          <w:p w:rsidR="008F5B25" w:rsidRPr="00C648B7" w:rsidRDefault="008F5B25" w:rsidP="00CC081A">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u w:color="2A6EC3"/>
                <w:lang w:eastAsia="ru-RU"/>
              </w:rPr>
              <w:t xml:space="preserve">2. Подпрограмма </w:t>
            </w:r>
            <w:r w:rsidRPr="00C648B7">
              <w:rPr>
                <w:rFonts w:ascii="Times New Roman" w:hAnsi="Times New Roman" w:cs="Times New Roman"/>
                <w:color w:val="000000" w:themeColor="text1"/>
                <w:sz w:val="24"/>
                <w:szCs w:val="24"/>
                <w:u w:color="2A6EC3"/>
                <w:lang w:val="en-US" w:eastAsia="ru-RU"/>
              </w:rPr>
              <w:t>II</w:t>
            </w:r>
            <w:r w:rsidRPr="00C648B7">
              <w:rPr>
                <w:rFonts w:ascii="Times New Roman" w:hAnsi="Times New Roman" w:cs="Times New Roman"/>
                <w:color w:val="000000" w:themeColor="text1"/>
                <w:sz w:val="24"/>
                <w:szCs w:val="24"/>
                <w:u w:color="2A6EC3"/>
                <w:lang w:eastAsia="ru-RU"/>
              </w:rPr>
              <w:t xml:space="preserve"> «Общее образование».</w:t>
            </w:r>
          </w:p>
          <w:p w:rsidR="008F5B25" w:rsidRPr="00C648B7" w:rsidRDefault="008F5B25" w:rsidP="00CC081A">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u w:color="2A6EC3"/>
                <w:lang w:eastAsia="ru-RU"/>
              </w:rPr>
              <w:t xml:space="preserve">3. Подпрограмма </w:t>
            </w:r>
            <w:r w:rsidRPr="00C648B7">
              <w:rPr>
                <w:rFonts w:ascii="Times New Roman" w:hAnsi="Times New Roman" w:cs="Times New Roman"/>
                <w:color w:val="000000" w:themeColor="text1"/>
                <w:sz w:val="24"/>
                <w:szCs w:val="24"/>
                <w:u w:color="2A6EC3"/>
                <w:lang w:val="en-US" w:eastAsia="ru-RU"/>
              </w:rPr>
              <w:t>III</w:t>
            </w:r>
            <w:r w:rsidRPr="00C648B7">
              <w:rPr>
                <w:rFonts w:ascii="Times New Roman" w:hAnsi="Times New Roman" w:cs="Times New Roman"/>
                <w:color w:val="000000" w:themeColor="text1"/>
                <w:sz w:val="24"/>
                <w:szCs w:val="24"/>
                <w:u w:color="2A6EC3"/>
                <w:lang w:eastAsia="ru-RU"/>
              </w:rPr>
              <w:t>«Дополнительное образование, воспитание и психолого-социальное сопровождение детей».</w:t>
            </w:r>
          </w:p>
          <w:p w:rsidR="008F5B25" w:rsidRPr="00C648B7" w:rsidRDefault="008F5B25" w:rsidP="00CC081A">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u w:color="2A6EC3"/>
                <w:lang w:eastAsia="ru-RU"/>
              </w:rPr>
              <w:t xml:space="preserve">4. Подпрограмма </w:t>
            </w:r>
            <w:r w:rsidRPr="00C648B7">
              <w:rPr>
                <w:rFonts w:ascii="Times New Roman" w:hAnsi="Times New Roman" w:cs="Times New Roman"/>
                <w:color w:val="000000" w:themeColor="text1"/>
                <w:sz w:val="24"/>
                <w:szCs w:val="24"/>
                <w:u w:color="2A6EC3"/>
                <w:lang w:val="en-US" w:eastAsia="ru-RU"/>
              </w:rPr>
              <w:t>IV</w:t>
            </w:r>
            <w:r w:rsidRPr="00C648B7">
              <w:rPr>
                <w:rFonts w:ascii="Times New Roman" w:hAnsi="Times New Roman" w:cs="Times New Roman"/>
                <w:color w:val="000000" w:themeColor="text1"/>
                <w:sz w:val="24"/>
                <w:szCs w:val="24"/>
                <w:u w:color="2A6EC3"/>
                <w:lang w:eastAsia="ru-RU"/>
              </w:rPr>
              <w:t>«Организация отдыха, оздоровления и занятости детей  и молодежи».</w:t>
            </w:r>
          </w:p>
          <w:p w:rsidR="008F5B25" w:rsidRPr="00C648B7" w:rsidRDefault="008F5B25" w:rsidP="00CC081A">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u w:color="2A6EC3"/>
                <w:lang w:eastAsia="ru-RU"/>
              </w:rPr>
              <w:t xml:space="preserve">5. Подпрограмма </w:t>
            </w:r>
            <w:r w:rsidRPr="00C648B7">
              <w:rPr>
                <w:rFonts w:ascii="Times New Roman" w:hAnsi="Times New Roman" w:cs="Times New Roman"/>
                <w:color w:val="000000" w:themeColor="text1"/>
                <w:sz w:val="24"/>
                <w:szCs w:val="24"/>
                <w:u w:color="2A6EC3"/>
                <w:lang w:val="en-US" w:eastAsia="ru-RU"/>
              </w:rPr>
              <w:t>V</w:t>
            </w:r>
            <w:r w:rsidRPr="00C648B7">
              <w:rPr>
                <w:rFonts w:ascii="Times New Roman" w:hAnsi="Times New Roman" w:cs="Times New Roman"/>
                <w:color w:val="000000" w:themeColor="text1"/>
                <w:sz w:val="24"/>
                <w:szCs w:val="24"/>
                <w:lang w:eastAsia="ru-RU"/>
              </w:rPr>
              <w:t>«Создание условий для реализации полномочий Комитета по образованию Администрации Раменского муниципального района»</w:t>
            </w:r>
          </w:p>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r>
      <w:tr w:rsidR="008F5B25" w:rsidRPr="00C648B7" w:rsidTr="00CC081A">
        <w:trPr>
          <w:trHeight w:val="758"/>
        </w:trPr>
        <w:tc>
          <w:tcPr>
            <w:tcW w:w="1423" w:type="pct"/>
            <w:vMerge w:val="restart"/>
            <w:tcBorders>
              <w:top w:val="nil"/>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Источники финансирования муниципальной программы</w:t>
            </w:r>
            <w:r w:rsidRPr="00C648B7">
              <w:rPr>
                <w:rFonts w:ascii="Times New Roman" w:hAnsi="Times New Roman" w:cs="Times New Roman"/>
                <w:color w:val="000000" w:themeColor="text1"/>
                <w:sz w:val="24"/>
                <w:szCs w:val="24"/>
                <w:lang w:eastAsia="ru-RU"/>
              </w:rPr>
              <w:br/>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Расходы  (тыс. рублей)</w:t>
            </w:r>
          </w:p>
        </w:tc>
      </w:tr>
      <w:tr w:rsidR="008F5B25" w:rsidRPr="00C648B7" w:rsidTr="00CC081A">
        <w:trPr>
          <w:trHeight w:val="855"/>
        </w:trPr>
        <w:tc>
          <w:tcPr>
            <w:tcW w:w="1423" w:type="pct"/>
            <w:vMerge/>
            <w:tcBorders>
              <w:top w:val="nil"/>
              <w:left w:val="single" w:sz="4" w:space="0" w:color="auto"/>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Всего</w:t>
            </w:r>
          </w:p>
        </w:tc>
        <w:tc>
          <w:tcPr>
            <w:tcW w:w="525" w:type="pct"/>
            <w:tcBorders>
              <w:top w:val="nil"/>
              <w:left w:val="nil"/>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2017 г. </w:t>
            </w:r>
          </w:p>
        </w:tc>
        <w:tc>
          <w:tcPr>
            <w:tcW w:w="580" w:type="pct"/>
            <w:tcBorders>
              <w:top w:val="nil"/>
              <w:left w:val="nil"/>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2018 г.</w:t>
            </w:r>
          </w:p>
        </w:tc>
        <w:tc>
          <w:tcPr>
            <w:tcW w:w="711" w:type="pct"/>
            <w:gridSpan w:val="2"/>
            <w:tcBorders>
              <w:top w:val="nil"/>
              <w:left w:val="nil"/>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2019 г. </w:t>
            </w:r>
          </w:p>
        </w:tc>
        <w:tc>
          <w:tcPr>
            <w:tcW w:w="592" w:type="pct"/>
            <w:tcBorders>
              <w:top w:val="nil"/>
              <w:left w:val="nil"/>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2020 г. </w:t>
            </w:r>
          </w:p>
        </w:tc>
        <w:tc>
          <w:tcPr>
            <w:tcW w:w="579" w:type="pct"/>
            <w:tcBorders>
              <w:top w:val="nil"/>
              <w:left w:val="nil"/>
              <w:bottom w:val="single" w:sz="4" w:space="0" w:color="auto"/>
              <w:right w:val="single" w:sz="4" w:space="0" w:color="auto"/>
            </w:tcBorders>
            <w:shd w:val="clear" w:color="auto" w:fill="FFFFFF" w:themeFill="background1"/>
            <w:vAlign w:val="center"/>
          </w:tcPr>
          <w:p w:rsidR="008F5B25" w:rsidRPr="00C648B7" w:rsidRDefault="008F5B25" w:rsidP="00CC081A">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2021 г.</w:t>
            </w:r>
          </w:p>
        </w:tc>
      </w:tr>
      <w:tr w:rsidR="008F5B25" w:rsidRPr="00C648B7" w:rsidTr="00CC081A">
        <w:trPr>
          <w:trHeight w:val="86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bookmarkStart w:id="1" w:name="_Hlk448934673"/>
            <w:bookmarkStart w:id="2" w:name="_Hlk448934584"/>
            <w:bookmarkStart w:id="3" w:name="OLE_LINK4"/>
            <w:r w:rsidRPr="00C648B7">
              <w:rPr>
                <w:rFonts w:ascii="Times New Roman" w:hAnsi="Times New Roman" w:cs="Times New Roman"/>
                <w:color w:val="000000" w:themeColor="text1"/>
                <w:sz w:val="24"/>
                <w:szCs w:val="24"/>
                <w:lang w:eastAsia="ru-RU"/>
              </w:rPr>
              <w:t>Всего, в том числе по годам:</w:t>
            </w:r>
          </w:p>
        </w:tc>
        <w:tc>
          <w:tcPr>
            <w:tcW w:w="590"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34 596 923,55</w:t>
            </w:r>
          </w:p>
        </w:tc>
        <w:tc>
          <w:tcPr>
            <w:tcW w:w="525"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5 668 779,11</w:t>
            </w:r>
          </w:p>
        </w:tc>
        <w:tc>
          <w:tcPr>
            <w:tcW w:w="580"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6 851 168,71</w:t>
            </w:r>
          </w:p>
        </w:tc>
        <w:tc>
          <w:tcPr>
            <w:tcW w:w="711" w:type="pct"/>
            <w:gridSpan w:val="2"/>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6 661 519,03</w:t>
            </w:r>
          </w:p>
        </w:tc>
        <w:tc>
          <w:tcPr>
            <w:tcW w:w="592"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7 823 971,94</w:t>
            </w:r>
          </w:p>
        </w:tc>
        <w:tc>
          <w:tcPr>
            <w:tcW w:w="579"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7 591 484,76</w:t>
            </w:r>
          </w:p>
        </w:tc>
      </w:tr>
      <w:tr w:rsidR="008F5B25" w:rsidRPr="00C648B7" w:rsidTr="00CC081A">
        <w:trPr>
          <w:trHeight w:val="2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Средства федерального бюджета</w:t>
            </w:r>
          </w:p>
        </w:tc>
        <w:tc>
          <w:tcPr>
            <w:tcW w:w="590"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51 613,37</w:t>
            </w:r>
          </w:p>
        </w:tc>
        <w:tc>
          <w:tcPr>
            <w:tcW w:w="525"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51 613,37</w:t>
            </w:r>
          </w:p>
        </w:tc>
        <w:tc>
          <w:tcPr>
            <w:tcW w:w="580"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0,00</w:t>
            </w:r>
          </w:p>
        </w:tc>
        <w:tc>
          <w:tcPr>
            <w:tcW w:w="711" w:type="pct"/>
            <w:gridSpan w:val="2"/>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0,00</w:t>
            </w:r>
          </w:p>
        </w:tc>
        <w:tc>
          <w:tcPr>
            <w:tcW w:w="592"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0,00</w:t>
            </w:r>
          </w:p>
        </w:tc>
        <w:tc>
          <w:tcPr>
            <w:tcW w:w="579"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0,00</w:t>
            </w:r>
          </w:p>
        </w:tc>
      </w:tr>
      <w:tr w:rsidR="008F5B25" w:rsidRPr="00C648B7" w:rsidTr="00CC081A">
        <w:trPr>
          <w:trHeight w:val="2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Средства бюджета Московской области</w:t>
            </w:r>
          </w:p>
        </w:tc>
        <w:tc>
          <w:tcPr>
            <w:tcW w:w="590"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23 878 418,43</w:t>
            </w:r>
          </w:p>
        </w:tc>
        <w:tc>
          <w:tcPr>
            <w:tcW w:w="525"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3 976 311,74</w:t>
            </w:r>
          </w:p>
        </w:tc>
        <w:tc>
          <w:tcPr>
            <w:tcW w:w="580"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4 273 267,91</w:t>
            </w:r>
          </w:p>
        </w:tc>
        <w:tc>
          <w:tcPr>
            <w:tcW w:w="711" w:type="pct"/>
            <w:gridSpan w:val="2"/>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4 304 237,88</w:t>
            </w:r>
          </w:p>
        </w:tc>
        <w:tc>
          <w:tcPr>
            <w:tcW w:w="592"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5 587 731,48</w:t>
            </w:r>
          </w:p>
        </w:tc>
        <w:tc>
          <w:tcPr>
            <w:tcW w:w="579" w:type="pct"/>
            <w:tcBorders>
              <w:top w:val="nil"/>
              <w:left w:val="nil"/>
              <w:bottom w:val="single" w:sz="4" w:space="0" w:color="000000"/>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5 736 869,42</w:t>
            </w:r>
          </w:p>
        </w:tc>
      </w:tr>
      <w:tr w:rsidR="008F5B25" w:rsidRPr="00C648B7" w:rsidTr="00CC081A">
        <w:trPr>
          <w:trHeight w:val="20"/>
        </w:trPr>
        <w:tc>
          <w:tcPr>
            <w:tcW w:w="1423" w:type="pct"/>
            <w:tcBorders>
              <w:top w:val="nil"/>
              <w:left w:val="single" w:sz="4" w:space="0" w:color="000000"/>
              <w:bottom w:val="nil"/>
              <w:right w:val="single" w:sz="4" w:space="0" w:color="000000"/>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Средства бюджета Раменского муниципального района</w:t>
            </w:r>
          </w:p>
        </w:tc>
        <w:tc>
          <w:tcPr>
            <w:tcW w:w="590" w:type="pct"/>
            <w:tcBorders>
              <w:top w:val="nil"/>
              <w:left w:val="nil"/>
              <w:bottom w:val="nil"/>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8 965 371,91</w:t>
            </w:r>
          </w:p>
        </w:tc>
        <w:tc>
          <w:tcPr>
            <w:tcW w:w="525" w:type="pct"/>
            <w:tcBorders>
              <w:top w:val="nil"/>
              <w:left w:val="nil"/>
              <w:bottom w:val="nil"/>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1 627 015,57</w:t>
            </w:r>
          </w:p>
        </w:tc>
        <w:tc>
          <w:tcPr>
            <w:tcW w:w="580" w:type="pct"/>
            <w:tcBorders>
              <w:top w:val="nil"/>
              <w:left w:val="nil"/>
              <w:bottom w:val="nil"/>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1 857 719,39</w:t>
            </w:r>
          </w:p>
        </w:tc>
        <w:tc>
          <w:tcPr>
            <w:tcW w:w="711" w:type="pct"/>
            <w:gridSpan w:val="2"/>
            <w:tcBorders>
              <w:top w:val="nil"/>
              <w:left w:val="nil"/>
              <w:bottom w:val="nil"/>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1 794 781,15</w:t>
            </w:r>
          </w:p>
        </w:tc>
        <w:tc>
          <w:tcPr>
            <w:tcW w:w="592" w:type="pct"/>
            <w:tcBorders>
              <w:top w:val="nil"/>
              <w:left w:val="nil"/>
              <w:bottom w:val="nil"/>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1 968 740,46</w:t>
            </w:r>
          </w:p>
        </w:tc>
        <w:tc>
          <w:tcPr>
            <w:tcW w:w="579" w:type="pct"/>
            <w:tcBorders>
              <w:top w:val="nil"/>
              <w:left w:val="nil"/>
              <w:bottom w:val="nil"/>
              <w:right w:val="single" w:sz="4" w:space="0" w:color="000000"/>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1 717 115,34</w:t>
            </w:r>
          </w:p>
        </w:tc>
      </w:tr>
      <w:bookmarkEnd w:id="1"/>
      <w:tr w:rsidR="008F5B25" w:rsidRPr="00C648B7" w:rsidTr="00CC081A">
        <w:trPr>
          <w:trHeight w:val="926"/>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8F5B25" w:rsidRPr="00C648B7" w:rsidRDefault="008F5B25" w:rsidP="00CC081A">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Внебюджетные источники</w:t>
            </w:r>
          </w:p>
        </w:tc>
        <w:tc>
          <w:tcPr>
            <w:tcW w:w="590" w:type="pct"/>
            <w:tcBorders>
              <w:top w:val="single" w:sz="4" w:space="0" w:color="auto"/>
              <w:left w:val="nil"/>
              <w:bottom w:val="single" w:sz="4" w:space="0" w:color="auto"/>
              <w:right w:val="single" w:sz="4" w:space="0" w:color="auto"/>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1 701 519,84</w:t>
            </w:r>
          </w:p>
        </w:tc>
        <w:tc>
          <w:tcPr>
            <w:tcW w:w="525" w:type="pct"/>
            <w:tcBorders>
              <w:top w:val="single" w:sz="4" w:space="0" w:color="auto"/>
              <w:left w:val="nil"/>
              <w:bottom w:val="single" w:sz="4" w:space="0" w:color="auto"/>
              <w:right w:val="single" w:sz="4" w:space="0" w:color="auto"/>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13 838,43</w:t>
            </w:r>
          </w:p>
        </w:tc>
        <w:tc>
          <w:tcPr>
            <w:tcW w:w="580" w:type="pct"/>
            <w:tcBorders>
              <w:top w:val="single" w:sz="4" w:space="0" w:color="auto"/>
              <w:left w:val="nil"/>
              <w:bottom w:val="single" w:sz="4" w:space="0" w:color="auto"/>
              <w:right w:val="single" w:sz="4" w:space="0" w:color="auto"/>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720 181,41</w:t>
            </w:r>
          </w:p>
        </w:tc>
        <w:tc>
          <w:tcPr>
            <w:tcW w:w="711" w:type="pct"/>
            <w:gridSpan w:val="2"/>
            <w:tcBorders>
              <w:top w:val="single" w:sz="4" w:space="0" w:color="auto"/>
              <w:left w:val="nil"/>
              <w:bottom w:val="single" w:sz="4" w:space="0" w:color="auto"/>
              <w:right w:val="single" w:sz="4" w:space="0" w:color="auto"/>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562 500,00</w:t>
            </w:r>
          </w:p>
        </w:tc>
        <w:tc>
          <w:tcPr>
            <w:tcW w:w="592" w:type="pct"/>
            <w:tcBorders>
              <w:top w:val="single" w:sz="4" w:space="0" w:color="auto"/>
              <w:left w:val="nil"/>
              <w:bottom w:val="single" w:sz="4" w:space="0" w:color="auto"/>
              <w:right w:val="single" w:sz="4" w:space="0" w:color="auto"/>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267 500,00</w:t>
            </w:r>
          </w:p>
        </w:tc>
        <w:tc>
          <w:tcPr>
            <w:tcW w:w="579" w:type="pct"/>
            <w:tcBorders>
              <w:top w:val="single" w:sz="4" w:space="0" w:color="auto"/>
              <w:left w:val="nil"/>
              <w:bottom w:val="single" w:sz="4" w:space="0" w:color="auto"/>
              <w:right w:val="single" w:sz="4" w:space="0" w:color="auto"/>
            </w:tcBorders>
            <w:shd w:val="clear" w:color="auto" w:fill="auto"/>
            <w:vAlign w:val="bottom"/>
          </w:tcPr>
          <w:p w:rsidR="008F5B25" w:rsidRPr="000A09CF" w:rsidRDefault="008F5B25" w:rsidP="00CC081A">
            <w:pPr>
              <w:jc w:val="center"/>
              <w:rPr>
                <w:rFonts w:ascii="Times New Roman" w:hAnsi="Times New Roman" w:cs="Times New Roman"/>
                <w:color w:val="000000"/>
                <w:sz w:val="24"/>
                <w:szCs w:val="24"/>
              </w:rPr>
            </w:pPr>
            <w:r w:rsidRPr="000A09CF">
              <w:rPr>
                <w:rFonts w:ascii="Times New Roman" w:hAnsi="Times New Roman" w:cs="Times New Roman"/>
                <w:color w:val="000000"/>
                <w:sz w:val="24"/>
                <w:szCs w:val="24"/>
              </w:rPr>
              <w:t>137 500,00</w:t>
            </w:r>
          </w:p>
        </w:tc>
      </w:tr>
      <w:bookmarkEnd w:id="2"/>
      <w:bookmarkEnd w:id="3"/>
    </w:tbl>
    <w:p w:rsidR="008F5B25" w:rsidRDefault="008F5B25" w:rsidP="008F5B25">
      <w:pPr>
        <w:spacing w:after="0" w:line="240" w:lineRule="auto"/>
        <w:ind w:left="360"/>
        <w:jc w:val="center"/>
        <w:rPr>
          <w:rFonts w:ascii="Times New Roman" w:hAnsi="Times New Roman" w:cs="Times New Roman"/>
          <w:bCs/>
          <w:color w:val="000000" w:themeColor="text1"/>
          <w:sz w:val="24"/>
          <w:szCs w:val="24"/>
          <w:lang w:eastAsia="ru-RU"/>
        </w:rPr>
      </w:pPr>
    </w:p>
    <w:p w:rsidR="008F5B25" w:rsidRDefault="008F5B25" w:rsidP="008F5B25">
      <w:pPr>
        <w:spacing w:after="0" w:line="240" w:lineRule="auto"/>
        <w:ind w:left="360"/>
        <w:jc w:val="center"/>
        <w:rPr>
          <w:rFonts w:ascii="Times New Roman" w:hAnsi="Times New Roman" w:cs="Times New Roman"/>
          <w:bCs/>
          <w:color w:val="000000" w:themeColor="text1"/>
          <w:sz w:val="24"/>
          <w:szCs w:val="24"/>
          <w:lang w:eastAsia="ru-RU"/>
        </w:rPr>
      </w:pPr>
    </w:p>
    <w:p w:rsidR="008F5B25" w:rsidRPr="00C648B7" w:rsidRDefault="008F5B25" w:rsidP="008F5B25">
      <w:pPr>
        <w:spacing w:after="0" w:line="240" w:lineRule="auto"/>
        <w:ind w:left="360"/>
        <w:jc w:val="center"/>
        <w:rPr>
          <w:rFonts w:ascii="Times New Roman" w:hAnsi="Times New Roman" w:cs="Times New Roman"/>
          <w:bCs/>
          <w:color w:val="000000" w:themeColor="text1"/>
          <w:sz w:val="24"/>
          <w:szCs w:val="24"/>
          <w:lang w:eastAsia="ru-RU"/>
        </w:rPr>
      </w:pPr>
    </w:p>
    <w:p w:rsidR="008F5B25" w:rsidRPr="00C648B7" w:rsidRDefault="008F5B25" w:rsidP="008F5B25">
      <w:pPr>
        <w:spacing w:after="0" w:line="240" w:lineRule="auto"/>
        <w:ind w:left="360"/>
        <w:jc w:val="center"/>
        <w:rPr>
          <w:rFonts w:ascii="Times New Roman" w:hAnsi="Times New Roman" w:cs="Times New Roman"/>
          <w:bCs/>
          <w:color w:val="000000" w:themeColor="text1"/>
          <w:sz w:val="24"/>
          <w:szCs w:val="24"/>
          <w:lang w:eastAsia="ru-RU"/>
        </w:rPr>
      </w:pPr>
    </w:p>
    <w:p w:rsidR="008F5B25" w:rsidRPr="00C648B7" w:rsidRDefault="008F5B25" w:rsidP="008F5B25">
      <w:pPr>
        <w:spacing w:after="0" w:line="240" w:lineRule="auto"/>
        <w:ind w:left="360"/>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1. Анализ ситуации, характеристика проблемы, на решение которой направлена Программа, обоснование необходимости ее решения программными методами</w:t>
      </w:r>
    </w:p>
    <w:p w:rsidR="008F5B25" w:rsidRPr="00C648B7" w:rsidRDefault="008F5B25" w:rsidP="008F5B25">
      <w:pPr>
        <w:spacing w:after="0" w:line="240" w:lineRule="auto"/>
        <w:jc w:val="center"/>
        <w:rPr>
          <w:rFonts w:ascii="Times New Roman" w:hAnsi="Times New Roman" w:cs="Times New Roman"/>
          <w:bCs/>
          <w:color w:val="000000"/>
          <w:sz w:val="24"/>
          <w:szCs w:val="24"/>
          <w:lang w:eastAsia="ru-RU"/>
        </w:rPr>
      </w:pP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lang w:val="en-US" w:eastAsia="ru-RU"/>
        </w:rPr>
        <w:t> </w:t>
      </w:r>
      <w:r w:rsidRPr="00C648B7">
        <w:rPr>
          <w:rFonts w:ascii="Times New Roman" w:hAnsi="Times New Roman" w:cs="Times New Roman"/>
          <w:color w:val="000000"/>
          <w:sz w:val="24"/>
          <w:szCs w:val="24"/>
        </w:rPr>
        <w:t xml:space="preserve">В Раменском муниципальном районе на 1 января 2016года проживает 20 771 детей в возрасте от 0 до 7 лет, в т.ч. 11 292 ребенка в возрасте от 3 до 7 лет. </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Система дошкольного образования </w:t>
      </w:r>
      <w:r w:rsidRPr="00C648B7">
        <w:rPr>
          <w:rFonts w:ascii="Times New Roman" w:hAnsi="Times New Roman" w:cs="Times New Roman"/>
          <w:color w:val="000000"/>
          <w:sz w:val="24"/>
          <w:szCs w:val="24"/>
          <w:u w:color="2A6EC3"/>
        </w:rPr>
        <w:t xml:space="preserve">Раменского муниципального района </w:t>
      </w:r>
      <w:r w:rsidRPr="00C648B7">
        <w:rPr>
          <w:rFonts w:ascii="Times New Roman" w:hAnsi="Times New Roman" w:cs="Times New Roman"/>
          <w:color w:val="000000"/>
          <w:sz w:val="24"/>
          <w:szCs w:val="24"/>
        </w:rPr>
        <w:t>включает в себя:67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Особое внимание уделяется современному качеству дошкольного образования. В настоящее время все виды благоустройства имеют 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8F5B25" w:rsidRPr="00C648B7" w:rsidRDefault="008F5B25" w:rsidP="008F5B25">
      <w:pPr>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Целью Подпрограммы 1 «Дошкольное образование» является  обеспечение доступности и высокого качества услуг дошкольного образования. Для достижения поставленной цели требуется решение следующих задач:</w:t>
      </w:r>
    </w:p>
    <w:p w:rsidR="008F5B25" w:rsidRPr="00C648B7" w:rsidRDefault="008F5B25" w:rsidP="008F5B25">
      <w:pPr>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1.</w:t>
      </w:r>
      <w:r w:rsidRPr="00C648B7">
        <w:rPr>
          <w:rFonts w:ascii="Times New Roman" w:hAnsi="Times New Roman" w:cs="Times New Roman"/>
          <w:color w:val="000000"/>
          <w:sz w:val="24"/>
          <w:szCs w:val="24"/>
          <w:lang w:eastAsia="ru-RU"/>
        </w:rPr>
        <w:t xml:space="preserve"> Доступность дошкольного образования для детей в возрасте от 1,5 до 7 лет.</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 </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3.</w:t>
      </w:r>
      <w:r w:rsidRPr="00C648B7">
        <w:rPr>
          <w:rFonts w:ascii="Times New Roman" w:hAnsi="Times New Roman" w:cs="Times New Roman"/>
          <w:color w:val="000000"/>
          <w:sz w:val="24"/>
          <w:szCs w:val="24"/>
          <w:lang w:eastAsia="ru-RU"/>
        </w:rPr>
        <w:t xml:space="preserve"> 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5.Повышение эффективности деятельности дошкольных образовательных организаций.</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6.Обеспечение безопасных условий жизнедеятельности воспитанников</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7. </w:t>
      </w:r>
      <w:r w:rsidRPr="00C648B7">
        <w:rPr>
          <w:rFonts w:ascii="Times New Roman" w:hAnsi="Times New Roman" w:cs="Times New Roman"/>
          <w:color w:val="000000"/>
          <w:sz w:val="24"/>
          <w:szCs w:val="24"/>
          <w:shd w:val="clear" w:color="auto" w:fill="FFFFFF"/>
        </w:rPr>
        <w:t>Формирование</w:t>
      </w:r>
      <w:r w:rsidRPr="00C648B7">
        <w:rPr>
          <w:rFonts w:ascii="Times New Roman"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Система общего образования </w:t>
      </w:r>
      <w:r w:rsidRPr="00C648B7">
        <w:rPr>
          <w:rFonts w:ascii="Times New Roman" w:hAnsi="Times New Roman" w:cs="Times New Roman"/>
          <w:color w:val="000000"/>
          <w:sz w:val="24"/>
          <w:szCs w:val="24"/>
          <w:u w:color="2A6EC3"/>
        </w:rPr>
        <w:t xml:space="preserve">Раменского муниципального района </w:t>
      </w:r>
      <w:r w:rsidRPr="00C648B7">
        <w:rPr>
          <w:rFonts w:ascii="Times New Roman" w:hAnsi="Times New Roman" w:cs="Times New Roman"/>
          <w:color w:val="000000"/>
          <w:sz w:val="24"/>
          <w:szCs w:val="24"/>
        </w:rPr>
        <w:t>включает в себя: 49 общеобразовательных организации с контингентом 27 785 обучающихся; 2негосударственных общеобразовательных организации, количество обучающихся – 164.  Услугами общего образования охвачено    100% детей и подростков.</w:t>
      </w:r>
    </w:p>
    <w:p w:rsidR="008F5B25" w:rsidRPr="00C648B7" w:rsidRDefault="008F5B25" w:rsidP="008F5B25">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Для 100% обучающихся в начальной школе введен стандарт начального общего образования, 100% - основного общего образования.</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Курсовую подготовку прошли 100% учителей начальной школы.</w:t>
      </w:r>
    </w:p>
    <w:p w:rsidR="008F5B25" w:rsidRPr="00C648B7" w:rsidRDefault="008F5B25" w:rsidP="008F5B25">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 этом году новые 6 образовательных учреждений - Гимназия, Гимназия № 2, Ново-Харитоновская сош №10,Островецкаясош, Раменская сош №21,СОШ №22 п. Дубовая роща стали ресурсными центрами по апробации нового стандарта основного общего образования в 7-9 классах. 100% учителей и руководителей ресурсных центров прошли курсовую подготовку. Учителя получили новейшее интерактивное оборудование.</w:t>
      </w:r>
    </w:p>
    <w:p w:rsidR="008F5B25" w:rsidRPr="00C648B7" w:rsidRDefault="008F5B25" w:rsidP="008F5B25">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Отмечается нарастающая тенденция недостатка ученических мест в школах г. Раменское, сельском поселении Островецкое. Число обучающихся во вторую смену по г. Раменское доля обучающихся во вторую смену составляет по району –9,21%. Для улучшения ситуации в 2016 введена пристройка к Раменской сош № 9, планируется возведение пристроек к школам: Ильинская сош № 26, Чулковскаясош№20, Гимназия №2, строительство 2 школы. г. Раменское (ул. Молодежная, мкрн.Холодово).</w:t>
      </w:r>
    </w:p>
    <w:p w:rsidR="008F5B25" w:rsidRPr="00C648B7" w:rsidRDefault="008F5B25" w:rsidP="008F5B25">
      <w:pPr>
        <w:tabs>
          <w:tab w:val="left" w:pos="-142"/>
        </w:tabs>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 xml:space="preserve">В 2016 приобретено 4 школьных автобуса. Подвоз будет осуществляться автобусами к 9 школам, остальным учащимся выплачивается 100% компенсация стоимости проезда. </w:t>
      </w:r>
      <w:r w:rsidRPr="00C648B7">
        <w:rPr>
          <w:rFonts w:ascii="Times New Roman" w:hAnsi="Times New Roman" w:cs="Times New Roman"/>
          <w:color w:val="000000"/>
          <w:sz w:val="24"/>
          <w:szCs w:val="24"/>
        </w:rPr>
        <w:tab/>
        <w:t>Еще требуются школьные автобусы для  подвоза учащихся к Ново-Харитоновской школе.</w:t>
      </w:r>
    </w:p>
    <w:p w:rsidR="008F5B25" w:rsidRPr="00C648B7" w:rsidRDefault="008F5B25" w:rsidP="008F5B25">
      <w:pPr>
        <w:widowControl w:val="0"/>
        <w:autoSpaceDE w:val="0"/>
        <w:autoSpaceDN w:val="0"/>
        <w:adjustRightInd w:val="0"/>
        <w:spacing w:after="0" w:line="240" w:lineRule="auto"/>
        <w:ind w:firstLine="284"/>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Значительно улучшены условия для детей в школах, где отремонтированы кровли, прошла частичная замена оконных рам, отремонтированы душевые, туалетные комнаты, актовые и спортивные залы, кабинеты. Доля учреждений, имеющих современные условия, возросла до 88%. В этом направлении работа будет продолжена и будет соответствовать показателю – 90%. Продолжая создавать современную школьную структуру, особое внимание уделяется обновлению пищеблоков. За 2016 год в 5 пищеблоках проведены капитальные ремонты и замена технологического оборудования. Оснащены современным технологическим оборудованием для приготовления и раздачи пищи 65 % общеобразовательных организаций. В отдельных школах сохраняется необходимость переоснащения пищеблоков и потребность в приобретении оборудования.</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Благодаря проведенным мероприятиям охват горячим питанием увеличился до 85%.Следует предусмотреть увеличение доли обучающихся, обеспеченных горячим питанием, до 93%.</w:t>
      </w:r>
    </w:p>
    <w:p w:rsidR="008F5B25" w:rsidRPr="00C648B7" w:rsidRDefault="008F5B25" w:rsidP="008F5B2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Все общеобразовательные учреждения обеспечены системами автоматической пожарной сигнализации, оповещения людей о пожаре, кнопками тревожной сигнализации, первичными средствами пожаротушения. Требуется обеспечение работоспособности этих систем, своевременное выполнение противопожарных мероприятий, модернизация систем АПС, КТС. Обеспечено 100% школ системами видеонаблюдения. Продолжить обеспечение школ специализированной физической охраной. Проведение ремонта (замены) ограждения территорий и освещения.</w:t>
      </w:r>
    </w:p>
    <w:p w:rsidR="008F5B25" w:rsidRPr="00C648B7" w:rsidRDefault="008F5B25" w:rsidP="008F5B2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Ведется работа по созданию в Раменском муниципальном районе универсальной безбарьерной среды, позволяющей обеспечить совместное обучение инвалидов и лиц, не имеющих нарушений развития. По состоянию на 1 января 2016 года в районе обучается 755 детей с ОВЗ и детей-инвалидов. Для детей данной категории созданы условия в 21,4% школах. К 2021 году данный показатель должен увеличиться до  23,2%. В настоящее время каждое образовательное учреждение оборудовано пандусом и поручнями, 10 школ имеют комнаты психологической разгрузки. На базе  Быковской СОШ № 15 ведется дистанционное обучение детей-инвалидов. В Удельнинской школе-интернате, Юровской школе-интернате, Раменской школе-интернате с 01.09.2016 г. стали обучаться 10 детей с ТМНР.</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 системе общего образования в Раменском муниципальном районе в целом обеспечивается высокое качество образовательных результатов. В 2015-2016 годах наблюдается рост среднего тестового балла единого государственного экзамена (далее ЕГЭ) по большинству   общеобразовательных предметов.</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Для анализа результатов ЕГЭ используется два показателя: «успешность (результативность)» и «средний тестовый балл». Об уровне усвоения образовательного стандарта позволяет судить результативность сдачи экзаменов.</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По русскому языку сдали успешно экзамены 100% выпускников. Средний балл в районе составил 73%.</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По математике (базовый экзамен) успешно сдали ЕГЭ 99,02%. Имеют неудовлетворительные результаты 3 школы района. Средний балл по району составил 15,5%. По математике (профильный экзамен) успешно сдали 82,2%,средний балл - 45,33%.</w:t>
      </w:r>
    </w:p>
    <w:p w:rsidR="008F5B25" w:rsidRPr="00C648B7" w:rsidRDefault="008F5B25" w:rsidP="008F5B25">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По количеству победителей всероссийских и международных олимпиад Раменский муниципальный район входит в число районов – лидеров образования Московской области. Вместе с тем без дополнительных мер по поддержке одаренных детей, образовательных организаций и педагогических кадров с высоким уровнем достижений невозможно будет обеспечить устойчивость лидирующих позиций Раменского муниципального района  в этом направлении и увеличить число призеров всероссийских и международных олимпиад. </w:t>
      </w:r>
    </w:p>
    <w:p w:rsidR="008F5B25" w:rsidRPr="00C648B7" w:rsidRDefault="008F5B25" w:rsidP="008F5B25">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Всего в системе образования работает 5863 человека. Укомплектованность педагогическими кадрами составляет 98%. Недостаток кадров компенсируется увеличением нагрузки на одного педагога.</w:t>
      </w:r>
    </w:p>
    <w:p w:rsidR="008F5B25" w:rsidRPr="00C648B7" w:rsidRDefault="008F5B25" w:rsidP="008F5B25">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Не хватает  учителей начальных классов, английского языка, русского языка и литературы, воспитателей  ДОУ. </w:t>
      </w:r>
    </w:p>
    <w:p w:rsidR="008F5B25" w:rsidRPr="00C648B7" w:rsidRDefault="008F5B25" w:rsidP="008F5B25">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Происходит старение педагогических кадров, так как недостаточная привлекательность профессии педагога для выпускников ВУЗов.</w:t>
      </w:r>
    </w:p>
    <w:p w:rsidR="008F5B25" w:rsidRPr="00C648B7" w:rsidRDefault="008F5B25" w:rsidP="008F5B25">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Целями  Подпрограммы </w:t>
      </w:r>
      <w:r w:rsidRPr="00C648B7">
        <w:rPr>
          <w:rFonts w:ascii="Times New Roman" w:hAnsi="Times New Roman" w:cs="Times New Roman"/>
          <w:color w:val="000000"/>
          <w:sz w:val="24"/>
          <w:szCs w:val="24"/>
          <w:lang w:val="en-US"/>
        </w:rPr>
        <w:t>II</w:t>
      </w:r>
      <w:r w:rsidRPr="00C648B7">
        <w:rPr>
          <w:rFonts w:ascii="Times New Roman" w:hAnsi="Times New Roman" w:cs="Times New Roman"/>
          <w:color w:val="000000"/>
          <w:sz w:val="24"/>
          <w:szCs w:val="24"/>
        </w:rPr>
        <w:t xml:space="preserve"> «Общее образование» являются: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8F5B25" w:rsidRPr="00C648B7" w:rsidRDefault="008F5B25" w:rsidP="008F5B25">
      <w:pPr>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достижения поставленных целей требуется решение следующих задач:</w:t>
      </w:r>
    </w:p>
    <w:p w:rsidR="008F5B25" w:rsidRPr="00C648B7" w:rsidRDefault="008F5B25" w:rsidP="008F5B25">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1. Увеличение доли обучающихся по федеральным государственным образовательным стандартам.</w:t>
      </w:r>
      <w:r w:rsidRPr="00C648B7">
        <w:rPr>
          <w:rFonts w:ascii="Times New Roman" w:hAnsi="Times New Roman" w:cs="Times New Roman"/>
          <w:color w:val="000000"/>
          <w:sz w:val="24"/>
          <w:szCs w:val="24"/>
        </w:rPr>
        <w:br/>
        <w:t>2. Реализация механизмов, обеспечивающих равный доступ к качественному общему образованию.</w:t>
      </w:r>
      <w:r w:rsidRPr="00C648B7">
        <w:rPr>
          <w:rFonts w:ascii="Times New Roman" w:hAnsi="Times New Roman" w:cs="Times New Roman"/>
          <w:color w:val="000000"/>
          <w:sz w:val="24"/>
          <w:szCs w:val="24"/>
        </w:rPr>
        <w:br/>
        <w:t>3. Развитие инновационной инфраструктуры общего образования.</w:t>
      </w:r>
      <w:r w:rsidRPr="00C648B7">
        <w:rPr>
          <w:rFonts w:ascii="Times New Roman" w:hAnsi="Times New Roman" w:cs="Times New Roman"/>
          <w:color w:val="000000"/>
          <w:sz w:val="24"/>
          <w:szCs w:val="24"/>
        </w:rPr>
        <w:br/>
        <w:t>4. 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r w:rsidRPr="00C648B7">
        <w:rPr>
          <w:rFonts w:ascii="Times New Roman" w:hAnsi="Times New Roman" w:cs="Times New Roman"/>
          <w:color w:val="000000"/>
          <w:sz w:val="24"/>
          <w:szCs w:val="24"/>
        </w:rPr>
        <w:br/>
        <w:t>5. Создание условий для выявления и развития талантов детей.</w:t>
      </w:r>
      <w:r w:rsidRPr="00C648B7">
        <w:rPr>
          <w:rFonts w:ascii="Times New Roman" w:hAnsi="Times New Roman" w:cs="Times New Roman"/>
          <w:color w:val="000000"/>
          <w:sz w:val="24"/>
          <w:szCs w:val="24"/>
        </w:rPr>
        <w:br/>
        <w:t>6. Совершенствование системы оценки качества образования, повышение информационной открытости системы образования.</w:t>
      </w:r>
    </w:p>
    <w:p w:rsidR="008F5B25" w:rsidRPr="00C648B7" w:rsidRDefault="008F5B25" w:rsidP="008F5B25">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7. </w:t>
      </w:r>
      <w:r w:rsidRPr="00C648B7">
        <w:rPr>
          <w:rFonts w:ascii="Times New Roman" w:hAnsi="Times New Roman" w:cs="Times New Roman"/>
          <w:color w:val="000000"/>
          <w:sz w:val="24"/>
          <w:szCs w:val="24"/>
          <w:lang w:eastAsia="ru-RU"/>
        </w:rPr>
        <w:t>Снижение доли обучающихся в государственных (муниципальных) общеобразовательных организациях, занимающихся во вторую смену.</w:t>
      </w:r>
    </w:p>
    <w:p w:rsidR="008F5B25" w:rsidRPr="00C648B7" w:rsidRDefault="008F5B25" w:rsidP="008F5B25">
      <w:pPr>
        <w:autoSpaceDE w:val="0"/>
        <w:autoSpaceDN w:val="0"/>
        <w:adjustRightInd w:val="0"/>
        <w:spacing w:after="0" w:line="240" w:lineRule="auto"/>
        <w:rPr>
          <w:rFonts w:ascii="Times New Roman" w:hAnsi="Times New Roman" w:cs="Times New Roman"/>
          <w:color w:val="000000"/>
          <w:sz w:val="24"/>
          <w:szCs w:val="24"/>
        </w:rPr>
      </w:pP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Важную роль  в удовлетворении образовательных потребностей  населения имеет система дополнительного образования, которая представлена 9 многопрофильными учреждениями дополнительного образования и сетью кружковой работы общеобразовательных школ. </w:t>
      </w: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 2016-2017 учебном году сохраняется тенденция к увеличению средней наполняемости групп в учреждениях дополнительного образования детей до 20,63.Анализ контингента обучающихся в учреждениях дополнительного образования показывает, что в большей степени услугами учреждений дополнительного образования  пользуются подростки 10-14 лет (45,4%)   Доступно дополнительное </w:t>
      </w:r>
      <w:r w:rsidRPr="00C648B7">
        <w:rPr>
          <w:rFonts w:ascii="Times New Roman" w:hAnsi="Times New Roman" w:cs="Times New Roman"/>
          <w:color w:val="000000"/>
          <w:sz w:val="24"/>
          <w:szCs w:val="24"/>
        </w:rPr>
        <w:lastRenderedPageBreak/>
        <w:t xml:space="preserve">образование и для детей с ограниченными возможностями здоровья: 145 человек  имеют возможность посещать кружки и секции на базе учреждений дополнительного образования детей. В Раменском Центре развития творчества и ДЮСШ № 1 имеются  пандусы.  </w:t>
      </w:r>
    </w:p>
    <w:p w:rsidR="008F5B25" w:rsidRPr="00C648B7" w:rsidRDefault="008F5B25" w:rsidP="008F5B25">
      <w:pPr>
        <w:spacing w:after="0" w:line="240" w:lineRule="auto"/>
        <w:ind w:firstLine="709"/>
        <w:jc w:val="both"/>
        <w:outlineLvl w:val="0"/>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 В Раменском ЦРТДиЮ реализуется программа для детей - инвалидов, которая включает не только занятия, но и организацию досуга этих детей.</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В районных творческих и интеллектуальных конкурсах ежегодно принимает участие  более 20 000  детей в возрасте от 5 до 18 лет. Развитие физкультуры и спорта в целях физического развития школьников в системе образования осуществляется как через  работу спортивных школ и спортивных секций в общеобразовательных  школах, так и через проведение массовых спортивных мероприятий. </w:t>
      </w:r>
    </w:p>
    <w:p w:rsidR="008F5B25" w:rsidRPr="00C648B7" w:rsidRDefault="008F5B25" w:rsidP="008F5B25">
      <w:pPr>
        <w:pStyle w:val="Default"/>
        <w:ind w:firstLine="709"/>
        <w:jc w:val="both"/>
        <w:rPr>
          <w:rFonts w:ascii="Times New Roman" w:hAnsi="Times New Roman" w:cs="Times New Roman"/>
        </w:rPr>
      </w:pPr>
      <w:r w:rsidRPr="00C648B7">
        <w:rPr>
          <w:rFonts w:ascii="Times New Roman" w:hAnsi="Times New Roman" w:cs="Times New Roman"/>
        </w:rPr>
        <w:t xml:space="preserve">В 2016 учебном  году в образовательных учреждениях действовали 194 объединения  спортивной направленности, в которых занимались 3392 человека. </w:t>
      </w: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Большую роль в работе по приобщению детей к систематическим занятиям физической культурой и спортом  стало участие учащихся во всероссийских спортивных соревнованиях «Президентские состязания» и «Президентские игры», в районной спартакиаде, в областном спортивном празднике «Веселые старты».  </w:t>
      </w: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Благодаря сложившейся системе подготовки, юные спортсмены участвуют в спортивных соревнованиях различного уровня.</w:t>
      </w: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 учреждениях создана материальная база для организации проживания, обучения  и досуга воспитанников. Оборудованы мастерские, классные, игровые комнаты, ванные и туалетные комнаты, имеются компьютерные комнаты, комнаты психологической разгрузки и т.д. Деятельность по устройству детей в семью  осуществляется совместно с Управлением опеки и попечительства по Раменскому муниципальному району. </w:t>
      </w:r>
    </w:p>
    <w:p w:rsidR="008F5B25" w:rsidRPr="00C648B7" w:rsidRDefault="008F5B25" w:rsidP="008F5B25">
      <w:pPr>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r w:rsidRPr="00C648B7">
        <w:rPr>
          <w:rFonts w:ascii="Times New Roman" w:hAnsi="Times New Roman" w:cs="Times New Roman"/>
          <w:color w:val="000000"/>
          <w:sz w:val="24"/>
          <w:szCs w:val="24"/>
        </w:rPr>
        <w:t>Воспитанники детских домов имеют возможность получения дополнительного образования и в учреждениях дополнительного образования детей</w:t>
      </w:r>
      <w:r>
        <w:rPr>
          <w:rFonts w:ascii="Times New Roman" w:hAnsi="Times New Roman" w:cs="Times New Roman"/>
          <w:color w:val="000000"/>
          <w:sz w:val="24"/>
          <w:szCs w:val="24"/>
        </w:rPr>
        <w:t>.</w:t>
      </w:r>
      <w:r w:rsidRPr="00C648B7">
        <w:rPr>
          <w:rFonts w:ascii="Times New Roman" w:hAnsi="Times New Roman" w:cs="Times New Roman"/>
          <w:color w:val="000000"/>
          <w:sz w:val="24"/>
          <w:szCs w:val="24"/>
        </w:rPr>
        <w:t xml:space="preserve"> </w:t>
      </w: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Целями Подпрограммы </w:t>
      </w:r>
      <w:r w:rsidRPr="00C648B7">
        <w:rPr>
          <w:rFonts w:ascii="Times New Roman" w:hAnsi="Times New Roman" w:cs="Times New Roman"/>
          <w:color w:val="000000"/>
          <w:sz w:val="24"/>
          <w:szCs w:val="24"/>
          <w:lang w:val="en-US"/>
        </w:rPr>
        <w:t>III</w:t>
      </w:r>
      <w:r w:rsidRPr="00C648B7">
        <w:rPr>
          <w:rFonts w:ascii="Times New Roman" w:hAnsi="Times New Roman" w:cs="Times New Roman"/>
          <w:color w:val="000000"/>
          <w:sz w:val="24"/>
          <w:szCs w:val="24"/>
        </w:rPr>
        <w:t xml:space="preserve"> «Дополнительное образование, воспитание и психолого-социальное сопровождение детей» являются: 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Раменского муниципального района; достижение качественных результатов социализации, самоопределения и развития потенциала личности.</w:t>
      </w: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достижения поставленных целей требуется решение следующих задач:</w:t>
      </w:r>
    </w:p>
    <w:p w:rsidR="008F5B25" w:rsidRDefault="008F5B25" w:rsidP="008F5B25">
      <w:pPr>
        <w:pStyle w:val="ConsPlusCell"/>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1. Увеличение численности детей, привлекаемых к участию в творческих мероприятиях.</w:t>
      </w:r>
    </w:p>
    <w:p w:rsidR="008F5B25" w:rsidRPr="00C648B7" w:rsidRDefault="008F5B25" w:rsidP="008F5B25">
      <w:pPr>
        <w:pStyle w:val="ConsPlusCell"/>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p>
    <w:p w:rsidR="008F5B25" w:rsidRPr="00C648B7" w:rsidRDefault="008F5B25" w:rsidP="008F5B25">
      <w:pPr>
        <w:pStyle w:val="ConsPlusCell"/>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3.Модернизация системы воспитательной и психолого-социальной работы в системе образования, направленных на:</w:t>
      </w:r>
    </w:p>
    <w:p w:rsidR="008F5B25" w:rsidRPr="00C648B7" w:rsidRDefault="008F5B25" w:rsidP="008F5B25">
      <w:pPr>
        <w:spacing w:after="0" w:line="240" w:lineRule="auto"/>
        <w:ind w:left="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8F5B25" w:rsidRPr="00C648B7" w:rsidRDefault="008F5B25" w:rsidP="008F5B25">
      <w:pPr>
        <w:spacing w:after="0" w:line="240" w:lineRule="auto"/>
        <w:ind w:left="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4.Обеспечение условий для улучшения положения детей, обеспечения их прав.</w:t>
      </w:r>
    </w:p>
    <w:p w:rsidR="008F5B25" w:rsidRPr="00C648B7" w:rsidRDefault="008F5B25" w:rsidP="008F5B25">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5. Повышение эффективности деятельности по социальной поддержке детей-сирот и детей, оставшихся без попечения родителей</w:t>
      </w:r>
    </w:p>
    <w:p w:rsidR="008F5B25" w:rsidRPr="00C648B7" w:rsidRDefault="008F5B25" w:rsidP="008F5B25">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Задача 6. Обеспечение условий безопасной жизнедеятельности.</w:t>
      </w:r>
    </w:p>
    <w:p w:rsidR="008F5B25" w:rsidRPr="00C648B7" w:rsidRDefault="008F5B25" w:rsidP="008F5B25">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7. </w:t>
      </w:r>
      <w:r w:rsidRPr="00C648B7">
        <w:rPr>
          <w:rFonts w:ascii="Times New Roman" w:hAnsi="Times New Roman" w:cs="Times New Roman"/>
          <w:color w:val="000000"/>
          <w:sz w:val="24"/>
          <w:szCs w:val="24"/>
          <w:shd w:val="clear" w:color="auto" w:fill="FFFFFF"/>
        </w:rPr>
        <w:t>Формирование</w:t>
      </w:r>
      <w:r w:rsidRPr="00C648B7">
        <w:rPr>
          <w:rFonts w:ascii="Times New Roman"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8F5B25" w:rsidRPr="00C648B7" w:rsidRDefault="008F5B25" w:rsidP="008F5B25">
      <w:pPr>
        <w:autoSpaceDE w:val="0"/>
        <w:autoSpaceDN w:val="0"/>
        <w:adjustRightInd w:val="0"/>
        <w:spacing w:after="0" w:line="240" w:lineRule="auto"/>
        <w:jc w:val="both"/>
        <w:rPr>
          <w:rFonts w:ascii="Times New Roman" w:hAnsi="Times New Roman" w:cs="Times New Roman"/>
          <w:color w:val="000000"/>
          <w:sz w:val="24"/>
          <w:szCs w:val="24"/>
        </w:rPr>
      </w:pPr>
    </w:p>
    <w:p w:rsidR="008F5B25" w:rsidRPr="00C648B7" w:rsidRDefault="008F5B25" w:rsidP="008F5B25">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Мероприятия по организации оздоровительной кампании проводятся на основании постановления главы Раменского муниципального района «Об организации отдыха, оздоровления и занятости детей и молодежи в Раменском муниципальном районе», которое принимается ежегодно. Координационный совет по организации отдыха, оздоровления и занятости детей и молодежи в Раменском муниципальном районе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контроль за работой оздоровительных учреждений в течение всего летнего периода.</w:t>
      </w:r>
    </w:p>
    <w:p w:rsidR="008F5B25" w:rsidRPr="00C648B7" w:rsidRDefault="008F5B25" w:rsidP="008F5B25">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ДОЛ «Сатурн» ООО СОК им. Степнова, ДОЛ  «Ленинские искры», ДОЛ «Дубки».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8F5B25" w:rsidRPr="00C648B7" w:rsidRDefault="008F5B25" w:rsidP="008F5B25">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в целом доля детей в возрасте от 7 до 15 лет включительно,  охваченных организованным отдыхом, оздоровлением и занятостью  составляет57 %.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Позволит увеличить долю детей, охваченных отдыхом и оздоровлением, к общей численности детей в возрасте от 7 до 15 лет, с 57% до 61,5%.</w:t>
      </w:r>
    </w:p>
    <w:p w:rsidR="008F5B25" w:rsidRPr="00C648B7" w:rsidRDefault="008F5B25" w:rsidP="008F5B25">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8F5B25" w:rsidRPr="00C648B7" w:rsidRDefault="008F5B25" w:rsidP="008F5B25">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Целью Подпрограммы </w:t>
      </w:r>
      <w:r w:rsidRPr="00C648B7">
        <w:rPr>
          <w:rFonts w:ascii="Times New Roman" w:hAnsi="Times New Roman" w:cs="Times New Roman"/>
          <w:color w:val="000000"/>
          <w:sz w:val="24"/>
          <w:szCs w:val="24"/>
          <w:lang w:val="en-US"/>
        </w:rPr>
        <w:t>IV</w:t>
      </w:r>
      <w:r w:rsidRPr="00C648B7">
        <w:rPr>
          <w:rFonts w:ascii="Times New Roman" w:hAnsi="Times New Roman" w:cs="Times New Roman"/>
          <w:color w:val="000000"/>
          <w:sz w:val="24"/>
          <w:szCs w:val="24"/>
          <w:u w:color="2A6EC3"/>
        </w:rPr>
        <w:t>«Организация отдыха, оздоровления и занятости детей  и молодежи»</w:t>
      </w:r>
      <w:r w:rsidRPr="00C648B7">
        <w:rPr>
          <w:rFonts w:ascii="Times New Roman" w:hAnsi="Times New Roman" w:cs="Times New Roman"/>
          <w:color w:val="000000"/>
          <w:sz w:val="24"/>
          <w:szCs w:val="24"/>
        </w:rPr>
        <w:t>является реализация мер социальной поддержки по обеспечению организованного оздоровления, отдыха и занятости детей и молодежи в возрасте 7-18 лет.</w:t>
      </w:r>
    </w:p>
    <w:p w:rsidR="008F5B25" w:rsidRPr="00C648B7" w:rsidRDefault="008F5B25" w:rsidP="008F5B25">
      <w:pPr>
        <w:spacing w:after="0" w:line="100" w:lineRule="atLeast"/>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достижения поставленной цели требуется решение следующих задач:</w:t>
      </w:r>
    </w:p>
    <w:p w:rsidR="008F5B25" w:rsidRPr="00C648B7" w:rsidRDefault="008F5B25" w:rsidP="008F5B25">
      <w:pPr>
        <w:spacing w:after="0" w:line="240" w:lineRule="auto"/>
        <w:jc w:val="both"/>
        <w:rPr>
          <w:rFonts w:ascii="Times New Roman" w:eastAsia="CourierNewPSMT" w:hAnsi="Times New Roman"/>
          <w:color w:val="000000"/>
          <w:sz w:val="24"/>
          <w:szCs w:val="24"/>
        </w:rPr>
      </w:pPr>
      <w:r w:rsidRPr="00C648B7">
        <w:rPr>
          <w:rFonts w:ascii="Times New Roman" w:hAnsi="Times New Roman" w:cs="Times New Roman"/>
          <w:color w:val="000000"/>
          <w:sz w:val="24"/>
          <w:szCs w:val="24"/>
        </w:rPr>
        <w:lastRenderedPageBreak/>
        <w:t>Задача 1. Организация рабочих мест для временного трудоустройства несовершеннолетних в возраcте от 14 до 18 лет в каникулярное  время,</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2. 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8F5B25" w:rsidRPr="00C648B7" w:rsidRDefault="008F5B25" w:rsidP="008F5B25">
      <w:pPr>
        <w:spacing w:after="0" w:line="100" w:lineRule="atLeast"/>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3. Внедрение  моделей социализации, развивающего досуга и оздоровления детей и подростков в каникулярный период. </w:t>
      </w:r>
    </w:p>
    <w:p w:rsidR="008F5B25" w:rsidRPr="00C648B7" w:rsidRDefault="008F5B25" w:rsidP="008F5B25">
      <w:pPr>
        <w:spacing w:after="0" w:line="240" w:lineRule="auto"/>
        <w:ind w:left="357" w:firstLine="709"/>
        <w:jc w:val="both"/>
        <w:rPr>
          <w:rFonts w:ascii="Times New Roman" w:eastAsia="CourierNewPSMT" w:hAnsi="Times New Roman"/>
          <w:color w:val="000000"/>
          <w:sz w:val="24"/>
          <w:szCs w:val="24"/>
        </w:rPr>
      </w:pPr>
    </w:p>
    <w:p w:rsidR="008F5B25" w:rsidRPr="00C648B7" w:rsidRDefault="008F5B25" w:rsidP="008F5B25">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Комитет по образованию является в структуре Администрации Раменского Муниципального района отраслевым органом управления образованием. Комитет  осуществляет оперативное руководство 129 учреждениями, в том числе Методическим центром «Дом Учителя», Централизованной бухгалтерией, Центром консультирования и диагностики «Диалог». Направления деятельности Комитета определяются целями и задачами Министерства образования РФ и МО, образовательными проектами модернизации, перспективами развития Раменского муниципального района. Модернизация образования идёт в соответствии с основными направлениями: совершенствование материальной базы образовательных учреждений, повышение уровня оплаты труда, обеспечение  доступности дошкольного образования.  Все организационные мероприятия Комитета проводятся  с целью создания современных условий в образовательных организациях Раменского муниципального района </w:t>
      </w:r>
    </w:p>
    <w:p w:rsidR="008F5B25" w:rsidRPr="00C648B7" w:rsidRDefault="008F5B25" w:rsidP="008F5B25">
      <w:pPr>
        <w:autoSpaceDE w:val="0"/>
        <w:autoSpaceDN w:val="0"/>
        <w:adjustRightInd w:val="0"/>
        <w:spacing w:after="0"/>
        <w:ind w:firstLine="708"/>
        <w:jc w:val="both"/>
        <w:rPr>
          <w:rFonts w:ascii="Times New Roman" w:hAnsi="Times New Roman" w:cs="Times New Roman"/>
          <w:color w:val="000000"/>
          <w:sz w:val="24"/>
          <w:szCs w:val="24"/>
          <w:u w:color="2A6EC3"/>
        </w:rPr>
      </w:pPr>
      <w:r w:rsidRPr="00C648B7">
        <w:rPr>
          <w:rFonts w:ascii="Times New Roman" w:hAnsi="Times New Roman" w:cs="Times New Roman"/>
          <w:color w:val="000000"/>
          <w:sz w:val="24"/>
          <w:szCs w:val="24"/>
          <w:u w:color="2A6EC3"/>
        </w:rPr>
        <w:t>Подпрограмма направлена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w:t>
      </w:r>
    </w:p>
    <w:p w:rsidR="008F5B25" w:rsidRPr="00C648B7" w:rsidRDefault="008F5B25" w:rsidP="008F5B25">
      <w:pPr>
        <w:autoSpaceDE w:val="0"/>
        <w:autoSpaceDN w:val="0"/>
        <w:adjustRightInd w:val="0"/>
        <w:spacing w:after="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Целью Подпрограммы </w:t>
      </w:r>
      <w:r w:rsidRPr="00C648B7">
        <w:rPr>
          <w:rFonts w:ascii="Times New Roman" w:hAnsi="Times New Roman" w:cs="Times New Roman"/>
          <w:color w:val="000000"/>
          <w:sz w:val="24"/>
          <w:szCs w:val="24"/>
          <w:lang w:val="en-US"/>
        </w:rPr>
        <w:t>V</w:t>
      </w:r>
      <w:r w:rsidRPr="00C648B7">
        <w:rPr>
          <w:rFonts w:ascii="Times New Roman" w:hAnsi="Times New Roman" w:cs="Times New Roman"/>
          <w:color w:val="000000"/>
          <w:sz w:val="24"/>
          <w:szCs w:val="24"/>
        </w:rPr>
        <w:t>«Создание условий для реализации полномочий Комитета по образованию Администрации Раменского муниципального района» является обеспечение эффективного управления функционированием и развитием системы образования в Раменском муниципальном районе. Для достижения  поставленной цели требуется  решение следующих задач:</w:t>
      </w:r>
    </w:p>
    <w:p w:rsidR="008F5B25" w:rsidRPr="00C648B7" w:rsidRDefault="008F5B25" w:rsidP="008F5B25">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1. Повышение качества и эффективности оказания муниципальных услуг в системе образования в</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Раменском муниципальном районе </w:t>
      </w:r>
    </w:p>
    <w:p w:rsidR="008F5B25" w:rsidRPr="00C648B7" w:rsidRDefault="008F5B25" w:rsidP="008F5B25">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2. Создание системы методического, информационного сопровождения и мониторинга реализации  муниципальной программы, распространения ее результатов </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3. Повышение качества и эффективности бюджетного учета и отчетности в системе образования в Раменском муниципальном районе</w:t>
      </w:r>
    </w:p>
    <w:p w:rsidR="008F5B25" w:rsidRPr="00C648B7" w:rsidRDefault="008F5B25" w:rsidP="008F5B25">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4. Обеспечение общественной поддержки процесса модернизации образования </w:t>
      </w:r>
    </w:p>
    <w:p w:rsidR="008F5B25" w:rsidRPr="00C648B7" w:rsidRDefault="008F5B25" w:rsidP="008F5B25">
      <w:pPr>
        <w:spacing w:after="0" w:line="240" w:lineRule="auto"/>
        <w:jc w:val="both"/>
        <w:rPr>
          <w:rFonts w:ascii="Times New Roman" w:hAnsi="Times New Roman" w:cs="Times New Roman"/>
          <w:color w:val="000000"/>
          <w:sz w:val="24"/>
          <w:szCs w:val="24"/>
        </w:rPr>
      </w:pPr>
    </w:p>
    <w:p w:rsidR="008F5B25" w:rsidRPr="00C648B7" w:rsidRDefault="008F5B25" w:rsidP="008F5B25">
      <w:pPr>
        <w:numPr>
          <w:ilvl w:val="0"/>
          <w:numId w:val="1"/>
        </w:numPr>
        <w:autoSpaceDE w:val="0"/>
        <w:autoSpaceDN w:val="0"/>
        <w:adjustRightInd w:val="0"/>
        <w:spacing w:after="0" w:line="264" w:lineRule="auto"/>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Перечень и краткое описание подпрограмм муниципальной программы</w:t>
      </w:r>
    </w:p>
    <w:p w:rsidR="008F5B25" w:rsidRPr="00C648B7" w:rsidRDefault="008F5B25" w:rsidP="008F5B25">
      <w:pPr>
        <w:spacing w:after="120" w:line="240"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Достижение целевых значений показателей в рамках программно-целевого метода осуществляется посредством реализации  пяти подпрограмм.</w:t>
      </w:r>
    </w:p>
    <w:p w:rsidR="008F5B25" w:rsidRPr="00C648B7" w:rsidRDefault="008F5B25" w:rsidP="008F5B25">
      <w:pPr>
        <w:autoSpaceDE w:val="0"/>
        <w:autoSpaceDN w:val="0"/>
        <w:adjustRightInd w:val="0"/>
        <w:spacing w:after="0" w:line="240" w:lineRule="auto"/>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2.1.  Перечень подпрограмм муниципальной программы «Образование Раменского муниципального района»</w:t>
      </w:r>
    </w:p>
    <w:p w:rsidR="008F5B25" w:rsidRPr="00C648B7" w:rsidRDefault="008F5B25" w:rsidP="008F5B25">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w:t>
      </w:r>
      <w:r w:rsidRPr="00C648B7">
        <w:rPr>
          <w:rFonts w:ascii="Times New Roman" w:hAnsi="Times New Roman" w:cs="Times New Roman"/>
          <w:color w:val="000000"/>
          <w:sz w:val="24"/>
          <w:szCs w:val="24"/>
          <w:u w:color="2A6EC3"/>
          <w:lang w:eastAsia="ru-RU"/>
        </w:rPr>
        <w:t xml:space="preserve"> «Дошкольное образование».</w:t>
      </w:r>
    </w:p>
    <w:p w:rsidR="008F5B25" w:rsidRPr="00C648B7" w:rsidRDefault="008F5B25" w:rsidP="008F5B25">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w:t>
      </w:r>
      <w:r w:rsidRPr="00C648B7">
        <w:rPr>
          <w:rFonts w:ascii="Times New Roman" w:hAnsi="Times New Roman" w:cs="Times New Roman"/>
          <w:color w:val="000000"/>
          <w:sz w:val="24"/>
          <w:szCs w:val="24"/>
          <w:u w:color="2A6EC3"/>
          <w:lang w:eastAsia="ru-RU"/>
        </w:rPr>
        <w:t xml:space="preserve"> «Общее образование».</w:t>
      </w:r>
    </w:p>
    <w:p w:rsidR="008F5B25" w:rsidRPr="00C648B7" w:rsidRDefault="008F5B25" w:rsidP="008F5B25">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III</w:t>
      </w:r>
      <w:r w:rsidRPr="00C648B7">
        <w:rPr>
          <w:rFonts w:ascii="Times New Roman" w:hAnsi="Times New Roman" w:cs="Times New Roman"/>
          <w:color w:val="000000"/>
          <w:sz w:val="24"/>
          <w:szCs w:val="24"/>
          <w:u w:color="2A6EC3"/>
          <w:lang w:eastAsia="ru-RU"/>
        </w:rPr>
        <w:t>«Дополнительное образование, воспитание и психолого-социальное сопровождение детей».</w:t>
      </w:r>
    </w:p>
    <w:p w:rsidR="008F5B25" w:rsidRPr="00C648B7" w:rsidRDefault="008F5B25" w:rsidP="008F5B25">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IV</w:t>
      </w:r>
      <w:r w:rsidRPr="00C648B7">
        <w:rPr>
          <w:rFonts w:ascii="Times New Roman" w:hAnsi="Times New Roman" w:cs="Times New Roman"/>
          <w:color w:val="000000"/>
          <w:sz w:val="24"/>
          <w:szCs w:val="24"/>
          <w:u w:color="2A6EC3"/>
          <w:lang w:eastAsia="ru-RU"/>
        </w:rPr>
        <w:t>«Организация отдыха, оздоровления и занятости детей  и молодежи».</w:t>
      </w:r>
    </w:p>
    <w:p w:rsidR="008F5B25" w:rsidRPr="00C648B7" w:rsidRDefault="008F5B25" w:rsidP="008F5B25">
      <w:pPr>
        <w:autoSpaceDE w:val="0"/>
        <w:autoSpaceDN w:val="0"/>
        <w:adjustRightInd w:val="0"/>
        <w:spacing w:after="0" w:line="240" w:lineRule="auto"/>
        <w:ind w:left="360"/>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u w:color="2A6EC3"/>
          <w:lang w:eastAsia="ru-RU"/>
        </w:rPr>
        <w:lastRenderedPageBreak/>
        <w:t xml:space="preserve">Подпрограмма </w:t>
      </w:r>
      <w:r w:rsidRPr="00C648B7">
        <w:rPr>
          <w:rFonts w:ascii="Times New Roman" w:hAnsi="Times New Roman" w:cs="Times New Roman"/>
          <w:color w:val="000000"/>
          <w:sz w:val="24"/>
          <w:szCs w:val="24"/>
          <w:u w:color="2A6EC3"/>
          <w:lang w:val="en-US" w:eastAsia="ru-RU"/>
        </w:rPr>
        <w:t>V</w:t>
      </w:r>
      <w:r w:rsidRPr="00C648B7">
        <w:rPr>
          <w:rFonts w:ascii="Times New Roman" w:hAnsi="Times New Roman" w:cs="Times New Roman"/>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p>
    <w:p w:rsidR="008F5B25" w:rsidRPr="00C648B7" w:rsidRDefault="008F5B25" w:rsidP="008F5B25">
      <w:pPr>
        <w:numPr>
          <w:ilvl w:val="1"/>
          <w:numId w:val="2"/>
        </w:numPr>
        <w:spacing w:after="0" w:line="264" w:lineRule="auto"/>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Краткое описание подпрограмм муниципальной программы</w:t>
      </w:r>
    </w:p>
    <w:p w:rsidR="008F5B25" w:rsidRPr="00C648B7" w:rsidRDefault="008F5B25" w:rsidP="008F5B25">
      <w:pPr>
        <w:widowControl w:val="0"/>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w:t>
      </w:r>
      <w:r w:rsidRPr="00C648B7">
        <w:rPr>
          <w:rFonts w:ascii="Times New Roman" w:hAnsi="Times New Roman" w:cs="Times New Roman"/>
          <w:color w:val="000000"/>
          <w:sz w:val="24"/>
          <w:szCs w:val="24"/>
          <w:u w:color="2A6EC3"/>
          <w:lang w:eastAsia="ru-RU"/>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разделе определены шесть задач, в том числе – задача по ликвидации очередности в дошкольные образовательные организации и развитие инфраструктуры дошкольного образования. Данный раздел  обеспечивает достижение одного из основных результатов муниципальной программы – 100 </w:t>
      </w:r>
      <w:r w:rsidRPr="00C648B7">
        <w:rPr>
          <w:rFonts w:ascii="Times New Roman" w:hAnsi="Times New Roman" w:cs="Times New Roman"/>
          <w:color w:val="000000"/>
          <w:sz w:val="24"/>
          <w:szCs w:val="24"/>
          <w:lang w:eastAsia="ru-RU"/>
        </w:rPr>
        <w:t>процентов</w:t>
      </w:r>
      <w:r w:rsidRPr="00C648B7">
        <w:rPr>
          <w:rFonts w:ascii="Times New Roman" w:hAnsi="Times New Roman" w:cs="Times New Roman"/>
          <w:color w:val="000000"/>
          <w:sz w:val="24"/>
          <w:szCs w:val="24"/>
          <w:u w:color="2A6EC3"/>
          <w:lang w:eastAsia="ru-RU"/>
        </w:rPr>
        <w:t xml:space="preserve"> доступа к услугам дошкольного образования детей в возрасте от 1,5 до 7 лет, нуждающихся в услуге дошкольного образования.</w:t>
      </w:r>
    </w:p>
    <w:p w:rsidR="008F5B25" w:rsidRPr="00C648B7" w:rsidRDefault="008F5B25" w:rsidP="008F5B25">
      <w:pPr>
        <w:widowControl w:val="0"/>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w:t>
      </w:r>
      <w:r w:rsidRPr="00C648B7">
        <w:rPr>
          <w:rFonts w:ascii="Times New Roman" w:hAnsi="Times New Roman" w:cs="Times New Roman"/>
          <w:color w:val="000000"/>
          <w:sz w:val="24"/>
          <w:szCs w:val="24"/>
          <w:u w:color="2A6EC3"/>
          <w:lang w:eastAsia="ru-RU"/>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w:t>
      </w:r>
      <w:r w:rsidRPr="00C648B7">
        <w:rPr>
          <w:rFonts w:ascii="Times New Roman" w:hAnsi="Times New Roman"/>
          <w:color w:val="000000"/>
          <w:sz w:val="24"/>
          <w:szCs w:val="24"/>
        </w:rPr>
        <w:t>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до 2021 года необходимо обеспечить сохранение данного показателя не ниже достигнутого уровня.</w:t>
      </w:r>
      <w:r>
        <w:rPr>
          <w:rFonts w:ascii="Times New Roman" w:hAnsi="Times New Roman"/>
          <w:color w:val="000000"/>
          <w:sz w:val="24"/>
          <w:szCs w:val="24"/>
        </w:rPr>
        <w:t xml:space="preserve"> </w:t>
      </w:r>
      <w:r w:rsidRPr="00C648B7">
        <w:rPr>
          <w:rFonts w:ascii="Times New Roman" w:hAnsi="Times New Roman" w:cs="Times New Roman"/>
          <w:color w:val="000000"/>
          <w:sz w:val="24"/>
          <w:szCs w:val="24"/>
          <w:u w:color="2A6EC3"/>
          <w:lang w:eastAsia="ru-RU"/>
        </w:rPr>
        <w:t xml:space="preserve">Система оценки качества образования и информационная открытость системы образования нацелена на решение проблем повышения качества образования, внедрения механизмов его внешней оценки, повышения уровня информационной прозрачности системы образования в Раменском муниципальном районе. </w:t>
      </w:r>
    </w:p>
    <w:p w:rsidR="008F5B25" w:rsidRPr="00C648B7" w:rsidRDefault="008F5B25" w:rsidP="008F5B25">
      <w:pPr>
        <w:widowControl w:val="0"/>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III</w:t>
      </w:r>
      <w:r w:rsidRPr="00C648B7">
        <w:rPr>
          <w:rFonts w:ascii="Times New Roman" w:hAnsi="Times New Roman" w:cs="Times New Roman"/>
          <w:color w:val="000000"/>
          <w:sz w:val="24"/>
          <w:szCs w:val="24"/>
          <w:u w:color="2A6EC3"/>
          <w:lang w:eastAsia="ru-RU"/>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В рамках Раздела  выделены шесть  задач, в том числе задача формирования системы непрерывного вариативного дополнительного образования детей. Данный раздел  обеспечит выполнение Указа Президента Российской Федерации № 599 по показателю – не менее 90</w:t>
      </w:r>
      <w:r w:rsidRPr="00C648B7">
        <w:rPr>
          <w:rFonts w:ascii="Times New Roman" w:hAnsi="Times New Roman" w:cs="Times New Roman"/>
          <w:color w:val="000000"/>
          <w:sz w:val="24"/>
          <w:szCs w:val="24"/>
          <w:lang w:eastAsia="ru-RU"/>
        </w:rPr>
        <w:t>процентов</w:t>
      </w:r>
      <w:r w:rsidRPr="00C648B7">
        <w:rPr>
          <w:rFonts w:ascii="Times New Roman" w:hAnsi="Times New Roman" w:cs="Times New Roman"/>
          <w:color w:val="000000"/>
          <w:sz w:val="24"/>
          <w:szCs w:val="24"/>
          <w:u w:color="2A6EC3"/>
          <w:lang w:eastAsia="ru-RU"/>
        </w:rPr>
        <w:t xml:space="preserve"> детей и молодежи в возрасте от 5 до 18 лет будут охвачены дополнительными образовательными программами.</w:t>
      </w:r>
    </w:p>
    <w:p w:rsidR="008F5B25" w:rsidRPr="00C648B7" w:rsidRDefault="008F5B25" w:rsidP="008F5B25">
      <w:pPr>
        <w:spacing w:after="0" w:line="240" w:lineRule="auto"/>
        <w:ind w:left="39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IV</w:t>
      </w:r>
      <w:r w:rsidRPr="00C648B7">
        <w:rPr>
          <w:rFonts w:ascii="Times New Roman" w:hAnsi="Times New Roman" w:cs="Times New Roman"/>
          <w:color w:val="000000"/>
          <w:sz w:val="24"/>
          <w:szCs w:val="24"/>
          <w:u w:color="2A6EC3"/>
          <w:lang w:eastAsia="ru-RU"/>
        </w:rPr>
        <w:t xml:space="preserve"> «Организация отдыха, оздоровления и занятости детей  и молодежи» направлен  на  </w:t>
      </w:r>
      <w:r w:rsidRPr="00C648B7">
        <w:rPr>
          <w:rFonts w:ascii="Times New Roman" w:hAnsi="Times New Roman" w:cs="Times New Roman"/>
          <w:color w:val="000000"/>
          <w:sz w:val="24"/>
          <w:szCs w:val="24"/>
          <w:lang w:eastAsia="ru-RU"/>
        </w:rPr>
        <w:t>обеспечение развития системы отдыха, оздоровления и занятости  детей и молодежи в Раменском муниципальном районе, в том числе на  поддержку многообразных форм и моделей организованного детского и молодежного отдыха; создание условий для разработки и реализации воспитательных программ, направленных на укрепление здоровья и развитие интересов и способностей, обогащение духовного мира юных граждан; организацию оздоровления детей и подростков, нуждающихся в государственной защите и детей, из семей, находящихся в трудной жизненной ситуации</w:t>
      </w:r>
    </w:p>
    <w:p w:rsidR="008F5B25" w:rsidRDefault="008F5B25" w:rsidP="008F5B25">
      <w:pPr>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V</w:t>
      </w:r>
      <w:r w:rsidRPr="00C648B7">
        <w:rPr>
          <w:rFonts w:ascii="Times New Roman" w:hAnsi="Times New Roman" w:cs="Times New Roman"/>
          <w:color w:val="000000"/>
          <w:sz w:val="24"/>
          <w:szCs w:val="24"/>
          <w:lang w:eastAsia="ru-RU"/>
        </w:rPr>
        <w:t>«</w:t>
      </w:r>
      <w:r w:rsidRPr="00C648B7">
        <w:rPr>
          <w:rFonts w:ascii="Times New Roman" w:hAnsi="Times New Roman" w:cs="Times New Roman"/>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C648B7">
        <w:rPr>
          <w:rFonts w:ascii="Times New Roman" w:hAnsi="Times New Roman" w:cs="Times New Roman"/>
          <w:color w:val="000000"/>
          <w:sz w:val="24"/>
          <w:szCs w:val="24"/>
          <w:lang w:eastAsia="ru-RU"/>
        </w:rPr>
        <w:t>»</w:t>
      </w:r>
      <w:r w:rsidRPr="00C648B7">
        <w:rPr>
          <w:rFonts w:ascii="Times New Roman" w:hAnsi="Times New Roman" w:cs="Times New Roman"/>
          <w:color w:val="000000"/>
          <w:sz w:val="24"/>
          <w:szCs w:val="24"/>
          <w:u w:color="2A6EC3"/>
          <w:lang w:eastAsia="ru-RU"/>
        </w:rPr>
        <w:t>направлен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 в Раменском муниципальном районе. В рамках раздела решаются три задачи, которые ведут к повышению эффективности использования бюджетных средств в системе образования, увеличению доли муниципальных образовательных организаций, в которых внедрены инструменты управления по результатам.</w:t>
      </w:r>
    </w:p>
    <w:p w:rsidR="008F5B25" w:rsidRDefault="008F5B25" w:rsidP="008F5B25">
      <w:pPr>
        <w:autoSpaceDE w:val="0"/>
        <w:autoSpaceDN w:val="0"/>
        <w:adjustRightInd w:val="0"/>
        <w:spacing w:after="0" w:line="240" w:lineRule="auto"/>
        <w:ind w:left="390"/>
        <w:jc w:val="center"/>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2.3. Обобщенная характеристика основных мероприятий</w:t>
      </w:r>
    </w:p>
    <w:p w:rsidR="008F5B25" w:rsidRPr="00C648B7" w:rsidRDefault="008F5B25" w:rsidP="008F5B25">
      <w:pPr>
        <w:autoSpaceDE w:val="0"/>
        <w:autoSpaceDN w:val="0"/>
        <w:adjustRightInd w:val="0"/>
        <w:spacing w:after="0" w:line="240" w:lineRule="auto"/>
        <w:ind w:firstLine="39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Достижение  поставленных задач Подпрограммы 1 «Дошкольное образование» путем реализации в течение 2017-2021  гг. мероприятий по   строительству объектов дошкольного образования, реализации мероприятий  по обеспечению дополнительными местами  в муниципальных дошкольных образовательных организациях, введения федерального государственного образовательного стандарта дошкольного образования (полный перечень мероприятий изложен в приложении № 1 к Подпрограмме 1 «Дошкольное образование») позволит добиться следующих результатов: обеспечение численности детей в возрасте   от3до7лет,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100%, увеличение отношение численности детей в возрасте от 1,5 до 3 лет, осваивающих образовательные программы дошкольного образования, ксумме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с 39% до 100% к 2021 году, достижение количества построенных дошкольных образовательных организаций по годам реализации программы, втом числе за счет внебюджетных источников, увеличение удельного веса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 2,3 до 2,35%,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 100%, сохранение отношения средней заработной платы педагогических работников муниципальных</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дошкольных образовательных организаций к средней заработной плате в сфере общего образования в Московской области 109,5% (не менее 100%), 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100 процентов,  удельный  вес численности педагогических работников  дошкольных образовательных организаций, имеющих педагогическое</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образование,  в общей численности педагогических работников дошкольных образовательных организаций 100%, увеличение доли педагогических работников дошкольных образовательных организаций, которым при прохождении аттестации присвоена первая или высшая категория с 44% до 45%, увеличение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с 90% до 100%, доля учреждений дошкольных образовательных организаций, обеспеченных видеонаблюдением, в общем количестве дошкольных образовательных организаций 100%, увеличение доли детей-инвалидов в возрасте от 1,5 до 7 лет, охваченных дошкольным образованием, в общей численности детей-инвалидов данного возраста до 90%,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18%,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Мбит/сс 17% до 100%.</w:t>
      </w:r>
    </w:p>
    <w:p w:rsidR="008F5B25" w:rsidRDefault="008F5B25" w:rsidP="008F5B25">
      <w:pPr>
        <w:spacing w:after="0" w:line="240" w:lineRule="auto"/>
        <w:ind w:right="34"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rPr>
        <w:t xml:space="preserve">Достижение  поставленных задач Подпрограммы </w:t>
      </w:r>
      <w:r w:rsidRPr="00C648B7">
        <w:rPr>
          <w:rFonts w:ascii="Times New Roman" w:hAnsi="Times New Roman" w:cs="Times New Roman"/>
          <w:color w:val="000000"/>
          <w:sz w:val="24"/>
          <w:szCs w:val="24"/>
          <w:lang w:val="en-US"/>
        </w:rPr>
        <w:t>II</w:t>
      </w:r>
      <w:r w:rsidRPr="00C648B7">
        <w:rPr>
          <w:rFonts w:ascii="Times New Roman" w:hAnsi="Times New Roman" w:cs="Times New Roman"/>
          <w:color w:val="000000"/>
          <w:sz w:val="24"/>
          <w:szCs w:val="24"/>
        </w:rPr>
        <w:t xml:space="preserve"> «Общее образование» осуществляется путем реализации в течение 2017-2021  г.г. комплекса мероприятий(полный перечень мероприятий изложен в приложении № 1 к Подпрограмме</w:t>
      </w:r>
      <w:r w:rsidRPr="00C648B7">
        <w:rPr>
          <w:rFonts w:ascii="Times New Roman" w:hAnsi="Times New Roman" w:cs="Times New Roman"/>
          <w:color w:val="000000"/>
          <w:sz w:val="24"/>
          <w:szCs w:val="24"/>
          <w:lang w:val="en-US"/>
        </w:rPr>
        <w:t>II</w:t>
      </w:r>
      <w:r w:rsidRPr="00C648B7">
        <w:rPr>
          <w:rFonts w:ascii="Times New Roman" w:hAnsi="Times New Roman" w:cs="Times New Roman"/>
          <w:color w:val="000000"/>
          <w:sz w:val="24"/>
          <w:szCs w:val="24"/>
        </w:rPr>
        <w:t xml:space="preserve"> «Общее образование</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позволит </w:t>
      </w:r>
      <w:r w:rsidRPr="00C648B7">
        <w:rPr>
          <w:rFonts w:ascii="Times New Roman" w:hAnsi="Times New Roman" w:cs="Times New Roman"/>
          <w:color w:val="000000"/>
          <w:sz w:val="24"/>
          <w:szCs w:val="24"/>
        </w:rPr>
        <w:lastRenderedPageBreak/>
        <w:t xml:space="preserve">добиться следующих результатов: увеличить долю обучающихся по федеральным государственным образовательным стандартам,  к общей численности обучающихся по программам общего образования с 74,3%  до 100%, увеличить долю обучающихся общеобразовательных организаций, охваченных качественным горячим питанием  с 88% до 93%, увеличить долю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88,5% до 90%, в общей численности обучающихся, увеличить количествокомпьютеров на 100 обучающихся в общеобразовательных организациях с 21 до 23,1 шт., сохранить долю общеобразовательных организаций, перешедших на электронный документооборот (электронные системы управления) в общей численности образовательных организаций 100%, увеличить долю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 с 52% до 53%, увеличить долю обучающихся в государственных (муниципальных) организациях, занимающихся в одну смену, в общей </w:t>
      </w:r>
      <w:r w:rsidRPr="00C648B7">
        <w:rPr>
          <w:rFonts w:ascii="Times New Roman" w:hAnsi="Times New Roman" w:cs="Times New Roman"/>
          <w:color w:val="000000"/>
          <w:sz w:val="24"/>
          <w:szCs w:val="24"/>
          <w:shd w:val="clear" w:color="auto" w:fill="FFFFFF"/>
        </w:rPr>
        <w:t>численности обучающихся в государственных (муниципальных) общеобразовательных организациях, уменьшить долю обучающихся во вторую смену с 7,49% до 0%,достигнуть количества построенных общеобразовательных организаций, в том числе пристроек, по годам реализации программы, в том числе за счет внебюджетных источников 12 шт., увеличить 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 уменьшить долю выпускников муниципальных образовательных учреждений, не получивших аттестат о среднем общем образовании с до 0,99%, сохранить 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100%, сохранить отношение средней заработной платы педагогических работников муниципальных образовательных</w:t>
      </w:r>
      <w:r w:rsidRPr="00C648B7">
        <w:rPr>
          <w:rFonts w:ascii="Times New Roman" w:hAnsi="Times New Roman" w:cs="Times New Roman"/>
          <w:color w:val="000000"/>
          <w:sz w:val="24"/>
          <w:szCs w:val="24"/>
        </w:rPr>
        <w:t xml:space="preserve"> организаций общего образования к среднемесячному доходу от трудовой деятельности, увеличить долю 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с53,5% до 57%, в общей численности общеобразовательных организаций, увеличить долю учителей в возрасте до 35 лет в общей численности учителей общеобразовательных организаций с 23,7% до 24,4%, увеличить долю педагогических работников общеобразовательных организаций, которым при прохождении аттестации присвоена первая или высшая категория с 66,5% до 70%, увеличить долю руководителей организаций общего образования, имеющих образование или переподготовку по программе "Менеджмент в образовании" с 86,7% до100%, сохранить долю заключенных  эффективных контрактов с руководителями общеобразовательных организаций 100%, увеличить  долю заключенных  эффективных контрактов с педагогическими работниками общеобразовательных организаций с 80% до 100%, сохранить количество стажировочных площадок 11 ед., увеличить 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с 40 ед. до 42ед., увеличить долю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 2,1% до 2,3%, увеличить долю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 7,9 % до 8,0%, достигнуть отношения среднего балла</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ЕГЭ (в расчете на 1 предмет) в10 процентах школ с лучшими результатами ЕГЭ к среднему баллу ЕГЭ (в расчете на 1 предмет) в 10 процентах школ с худшими результатами ЕГЭ в 1,0 единиц с 1,23 до 1,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w:t>
      </w:r>
      <w:r w:rsidRPr="00C648B7">
        <w:rPr>
          <w:rFonts w:ascii="Times New Roman" w:hAnsi="Times New Roman" w:cs="Times New Roman"/>
          <w:color w:val="000000"/>
          <w:sz w:val="24"/>
          <w:szCs w:val="24"/>
        </w:rPr>
        <w:lastRenderedPageBreak/>
        <w:t>образовательных организаций – не менее 2 Мбит/с; для общеобразовательных организаций, расположенных в городских поселениях, -не менее 50 Мбитс/с; для общеобразовательных организаций, расположенных в сельских населенных пунктах, - не менее 10 Мбитс/с 17% до 100%, увеличение доли детей-инвалидов, которым созданы условий для получения качественного начального общего, основного общего, среднего общего образования, от общей численности детей-инвалидов школьного возраста с 96 до  98%,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организаций в Московской области с 21,4 до 23,2%, увеличение доли победителей творческих олимпиад, конкурсов и фестивалей межрегионального, федерального и международного уровней до 1,3%,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w:t>
      </w:r>
      <w:r w:rsidRPr="00C648B7">
        <w:rPr>
          <w:rFonts w:ascii="Times New Roman" w:hAnsi="Times New Roman" w:cs="Times New Roman"/>
          <w:color w:val="000000"/>
          <w:sz w:val="24"/>
          <w:szCs w:val="24"/>
          <w:shd w:val="clear" w:color="auto" w:fill="FFFFFF"/>
        </w:rPr>
        <w:t>увеличение к</w:t>
      </w:r>
      <w:r w:rsidRPr="00C648B7">
        <w:rPr>
          <w:rFonts w:ascii="Times New Roman" w:hAnsi="Times New Roman" w:cs="Times New Roman"/>
          <w:color w:val="000000"/>
          <w:sz w:val="24"/>
          <w:szCs w:val="24"/>
          <w:shd w:val="clear" w:color="auto" w:fill="FFFFFF"/>
          <w:lang w:eastAsia="ru-RU"/>
        </w:rPr>
        <w:t>оличества новых мест в общеобразовательных организациях субъектов Российской Федерации, введенных за счет софинансирования из</w:t>
      </w:r>
      <w:r>
        <w:rPr>
          <w:rFonts w:ascii="Times New Roman" w:hAnsi="Times New Roman" w:cs="Times New Roman"/>
          <w:color w:val="000000"/>
          <w:sz w:val="24"/>
          <w:szCs w:val="24"/>
          <w:shd w:val="clear" w:color="auto" w:fill="FFFFFF"/>
          <w:lang w:eastAsia="ru-RU"/>
        </w:rPr>
        <w:t xml:space="preserve"> </w:t>
      </w:r>
      <w:r w:rsidRPr="00C648B7">
        <w:rPr>
          <w:rFonts w:ascii="Times New Roman" w:hAnsi="Times New Roman" w:cs="Times New Roman"/>
          <w:color w:val="000000"/>
          <w:sz w:val="24"/>
          <w:szCs w:val="24"/>
          <w:shd w:val="clear" w:color="auto" w:fill="FFFFFF"/>
          <w:lang w:eastAsia="ru-RU"/>
        </w:rPr>
        <w:t>средств федерального бюджета, увеличение удельного веса численности обучающихся, занимающихся в первую смену, в общей численности обучающихся общеобразовательных организаций до 100%, сохранение удельного веса численности обучающихся, занимающихся в зданиях, требующих капитального ремонта или реконструкции  - 0%, сохранение удельного веса численности обучающихся в зданиях, имеющих все виды благоустройств – 100%, сохранение удельного веса численности обучающихся, занимающихся в третью смену – 0, увеличение количества новых мест в общеобразовательных организациях муниципального образования</w:t>
      </w:r>
      <w:r w:rsidRPr="00C648B7">
        <w:rPr>
          <w:rFonts w:ascii="Times New Roman" w:hAnsi="Times New Roman" w:cs="Times New Roman"/>
          <w:color w:val="000000"/>
          <w:sz w:val="24"/>
          <w:szCs w:val="24"/>
          <w:lang w:eastAsia="ru-RU"/>
        </w:rPr>
        <w:t xml:space="preserve"> Московской области.</w:t>
      </w:r>
    </w:p>
    <w:p w:rsidR="008F5B25" w:rsidRPr="003C2533" w:rsidRDefault="008F5B25" w:rsidP="008F5B25">
      <w:pPr>
        <w:spacing w:after="0" w:line="240" w:lineRule="auto"/>
        <w:ind w:right="34" w:firstLine="709"/>
        <w:jc w:val="both"/>
        <w:rPr>
          <w:rFonts w:ascii="Times New Roman" w:hAnsi="Times New Roman" w:cs="Times New Roman"/>
          <w:color w:val="000000"/>
          <w:sz w:val="24"/>
          <w:szCs w:val="24"/>
          <w:lang w:eastAsia="ru-RU"/>
        </w:rPr>
      </w:pPr>
      <w:r w:rsidRPr="00C648B7">
        <w:rPr>
          <w:rFonts w:ascii="Times New Roman" w:hAnsi="Times New Roman"/>
          <w:color w:val="000000"/>
          <w:sz w:val="24"/>
          <w:szCs w:val="24"/>
        </w:rPr>
        <w:t xml:space="preserve">Достижение  поставленных задач Подпрограммы </w:t>
      </w:r>
      <w:r w:rsidRPr="00C648B7">
        <w:rPr>
          <w:rFonts w:ascii="Times New Roman" w:hAnsi="Times New Roman"/>
          <w:color w:val="000000"/>
          <w:sz w:val="24"/>
          <w:szCs w:val="24"/>
          <w:lang w:val="en-US"/>
        </w:rPr>
        <w:t>III</w:t>
      </w:r>
      <w:r w:rsidRPr="00C648B7">
        <w:rPr>
          <w:rFonts w:ascii="Times New Roman" w:hAnsi="Times New Roman"/>
          <w:color w:val="000000"/>
          <w:sz w:val="24"/>
          <w:szCs w:val="24"/>
        </w:rPr>
        <w:t xml:space="preserve"> «Дополнительное образование, воспитание и психолого-социальное сопровождение детей» путем реализации в течение 2017-2021  гг. мероприятий  (полный перечень мероприятий изложен в приложении № 1 к Подпрограмме </w:t>
      </w:r>
      <w:r w:rsidRPr="00C648B7">
        <w:rPr>
          <w:rFonts w:ascii="Times New Roman" w:hAnsi="Times New Roman"/>
          <w:color w:val="000000"/>
          <w:sz w:val="24"/>
          <w:szCs w:val="24"/>
          <w:lang w:val="en-US"/>
        </w:rPr>
        <w:t>III</w:t>
      </w:r>
      <w:r w:rsidRPr="00C648B7">
        <w:rPr>
          <w:rFonts w:ascii="Times New Roman" w:hAnsi="Times New Roman"/>
          <w:color w:val="000000"/>
          <w:sz w:val="24"/>
          <w:szCs w:val="24"/>
        </w:rPr>
        <w:t xml:space="preserve"> «Дополнительное образование, воспитание и психолого-социальное сопровождение детей») позволит добиться следующих результатов: увеличение доли детей, привлекаемых к участию в творческих мероприятиях от общего числа детей в сфере образования с 25,9% до 26,3%, в сфере культуры – с 9,3% до 9,7%, увеличение доли победителей и призеров творческих олимпиад, конкурсов и фестивалей областного межрегионального, федерального  и международного уровня с 1,2% до 1,3 %,  увеличение охвата детей психолого-педагогическими программами  с 45% до 50%, увеличение доли обучающихся образовательных организаций, которым оказана психолого-педагогическая и социальная помощь с 90% до 95%, доля детей в возрасте от 5до 18 лет, обучающихся</w:t>
      </w:r>
      <w:r>
        <w:rPr>
          <w:rFonts w:ascii="Times New Roman" w:hAnsi="Times New Roman"/>
          <w:color w:val="000000"/>
          <w:sz w:val="24"/>
          <w:szCs w:val="24"/>
        </w:rPr>
        <w:t xml:space="preserve"> </w:t>
      </w:r>
      <w:r w:rsidRPr="00C648B7">
        <w:rPr>
          <w:rFonts w:ascii="Times New Roman" w:hAnsi="Times New Roman"/>
          <w:color w:val="000000"/>
          <w:sz w:val="24"/>
          <w:szCs w:val="24"/>
        </w:rPr>
        <w:t>по дополнительными образовательными программами, в общей численности детей этого возраста, в том числе в сфере образования  до 90%, увеличение доли педагогов-психологов с 21% до 22%, классных руководителей с 2,6% до 2,8% педагогов дополнительного  образования с 8,5% до 9% – участников районных конкурсов, доля организаций дополнительного образования, внедривших эффективный контракт с руководителем  100%, отношение средней заработной платы педагогических работников организаций дополнительного образования</w:t>
      </w:r>
      <w:r>
        <w:rPr>
          <w:rFonts w:ascii="Times New Roman" w:hAnsi="Times New Roman"/>
          <w:color w:val="000000"/>
          <w:sz w:val="24"/>
          <w:szCs w:val="24"/>
        </w:rPr>
        <w:t xml:space="preserve"> </w:t>
      </w:r>
      <w:r w:rsidRPr="00C648B7">
        <w:rPr>
          <w:rFonts w:ascii="Times New Roman" w:hAnsi="Times New Roman"/>
          <w:color w:val="000000"/>
          <w:sz w:val="24"/>
          <w:szCs w:val="24"/>
        </w:rPr>
        <w:t>к средней заработной плате учителей в Московской области104,6% (не менее100%) , увеличение доли детей, вовлечённых в кадетское движение к общему числу обучающихся  с 1,3% до 1,5% рост доли  охвата обучающихся районными программными мероприятиями воспитательной направленности с 75% до 77 %, увеличение доли  детей, вовлеченных в районные мероприятия, направленные на формирование здорового образа жизни с 35% до 36%, снижение удельного веса подростковой</w:t>
      </w:r>
      <w:r>
        <w:rPr>
          <w:rFonts w:ascii="Times New Roman" w:hAnsi="Times New Roman"/>
          <w:color w:val="000000"/>
          <w:sz w:val="24"/>
          <w:szCs w:val="24"/>
        </w:rPr>
        <w:t xml:space="preserve"> </w:t>
      </w:r>
      <w:r w:rsidRPr="00C648B7">
        <w:rPr>
          <w:rFonts w:ascii="Times New Roman" w:hAnsi="Times New Roman"/>
          <w:color w:val="000000"/>
          <w:sz w:val="24"/>
          <w:szCs w:val="24"/>
        </w:rPr>
        <w:t xml:space="preserve">преступности  с 1,4 %  до  1,3 %, увеличение доли участников различных форм детского самоуправления с 31% до 32%, соотношения среднемесячной заработной платы педагогических работников образовательных организаций для детей-сирот и детей, оставшихся без попечения родителей к среднемесячной заработной плате  в Московской области 100%, доля   образовательных организаций, обеспеченных системой  видеонаблюдения  100%, доля детей (от 5 до 18 лет), охваченных дополнительным образованием технической направленности 14,8%, доля образовательных организаций, в которых созданы условия для  </w:t>
      </w:r>
      <w:r w:rsidRPr="00C648B7">
        <w:rPr>
          <w:rFonts w:ascii="Times New Roman" w:hAnsi="Times New Roman"/>
          <w:color w:val="000000"/>
          <w:sz w:val="24"/>
          <w:szCs w:val="24"/>
        </w:rPr>
        <w:lastRenderedPageBreak/>
        <w:t xml:space="preserve">получения детьми-инвалидами качественного образования, в общем количестве образовательных организаций в Московской области с 0до 20%, увеличение доли детей-инвалидов в возрасте от 5 до 18 лет, получающих дополнительное образование, от общей численности детей-инвалидов данного возраста с 0% до 40%. </w:t>
      </w:r>
    </w:p>
    <w:p w:rsidR="008F5B25" w:rsidRPr="00C648B7" w:rsidRDefault="008F5B25" w:rsidP="008F5B25">
      <w:pPr>
        <w:spacing w:after="0" w:line="240" w:lineRule="auto"/>
        <w:ind w:firstLine="39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Достижение  поставленных задач Подпрограммы </w:t>
      </w:r>
      <w:r w:rsidRPr="00C648B7">
        <w:rPr>
          <w:rFonts w:ascii="Times New Roman" w:hAnsi="Times New Roman" w:cs="Times New Roman"/>
          <w:color w:val="000000"/>
          <w:sz w:val="24"/>
          <w:szCs w:val="24"/>
          <w:lang w:val="en-US"/>
        </w:rPr>
        <w:t>IV</w:t>
      </w:r>
      <w:r w:rsidRPr="00C648B7">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u w:color="2A6EC3"/>
        </w:rPr>
        <w:t>Организация отдыха, оздоровления и занятости детей  и молодежи</w:t>
      </w:r>
      <w:r w:rsidRPr="00C648B7">
        <w:rPr>
          <w:rFonts w:ascii="Times New Roman" w:hAnsi="Times New Roman" w:cs="Times New Roman"/>
          <w:color w:val="000000"/>
          <w:sz w:val="24"/>
          <w:szCs w:val="24"/>
        </w:rPr>
        <w:t xml:space="preserve">» путем реализации в течение 2014-2018гг мероприятий по  организации рабочих мест для временного трудоустройства несовершеннолетних в возраcте от 14 до 18 лет в каникулярное  время, организации отдыха, оздоровления и занятости детей в возрасте от 7 до 15 лет ,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(полный перечень мероприятий изложен в приложении № 1 к Подпрограмме </w:t>
      </w:r>
      <w:r w:rsidRPr="00C648B7">
        <w:rPr>
          <w:rFonts w:ascii="Times New Roman" w:hAnsi="Times New Roman" w:cs="Times New Roman"/>
          <w:color w:val="000000"/>
          <w:sz w:val="24"/>
          <w:szCs w:val="24"/>
          <w:lang w:val="en-US"/>
        </w:rPr>
        <w:t>IV</w:t>
      </w:r>
      <w:r w:rsidRPr="00C648B7">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u w:color="2A6EC3"/>
        </w:rPr>
        <w:t>Организация отдыха, оздоровления и занятости детей  и молодежи</w:t>
      </w:r>
      <w:r w:rsidRPr="00C648B7">
        <w:rPr>
          <w:rFonts w:ascii="Times New Roman" w:hAnsi="Times New Roman" w:cs="Times New Roman"/>
          <w:color w:val="000000"/>
          <w:sz w:val="24"/>
          <w:szCs w:val="24"/>
        </w:rPr>
        <w:t>») позволит добиться следующих результатов</w:t>
      </w:r>
      <w:r w:rsidRPr="00C648B7">
        <w:rPr>
          <w:rFonts w:ascii="Times New Roman" w:hAnsi="Times New Roman" w:cs="Times New Roman"/>
          <w:color w:val="000000"/>
          <w:sz w:val="24"/>
          <w:szCs w:val="24"/>
          <w:shd w:val="clear" w:color="auto" w:fill="FFFFFF"/>
        </w:rPr>
        <w:t>: увеличить долю детей   в возрасте от 7 до 15 лет , охваченных отдыхом, оздоровлением  и занятостью, к общей численности детей  в возрасте от 7 до 15 лет с 57,5% до 61,5%, достигнуть 55,9% соотношения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муниципального образования</w:t>
      </w:r>
      <w:r w:rsidRPr="00C648B7">
        <w:rPr>
          <w:rFonts w:ascii="Times New Roman" w:hAnsi="Times New Roman" w:cs="Times New Roman"/>
          <w:color w:val="000000"/>
          <w:sz w:val="24"/>
          <w:szCs w:val="24"/>
        </w:rPr>
        <w:t xml:space="preserve">, увеличить долю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с 3,9% до 5%,внедрить  модели социализации, развивающего досуга и оздоровления детей и подростков в каникулярный период. </w:t>
      </w:r>
    </w:p>
    <w:p w:rsidR="008F5B25" w:rsidRDefault="008F5B25" w:rsidP="008F5B25">
      <w:pPr>
        <w:spacing w:after="0" w:line="240" w:lineRule="auto"/>
        <w:ind w:firstLine="36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Достижение поставленных задач  Подпрограммы </w:t>
      </w:r>
      <w:r w:rsidRPr="00C648B7">
        <w:rPr>
          <w:rFonts w:ascii="Times New Roman" w:hAnsi="Times New Roman" w:cs="Times New Roman"/>
          <w:color w:val="000000"/>
          <w:sz w:val="24"/>
          <w:szCs w:val="24"/>
          <w:lang w:val="en-US"/>
        </w:rPr>
        <w:t>V</w:t>
      </w:r>
      <w:r w:rsidRPr="00C648B7">
        <w:rPr>
          <w:rFonts w:ascii="Times New Roman" w:hAnsi="Times New Roman" w:cs="Times New Roman"/>
          <w:color w:val="000000"/>
          <w:sz w:val="24"/>
          <w:szCs w:val="24"/>
        </w:rPr>
        <w:t xml:space="preserve">«Создание условий для реализации полномочий Комитета по образованию Администрации Раменского муниципального района» путем реализации  в течение 2017-2021 годов  мероприятий  по выполнению функций Комитета по образованию, Централизованной бухгалтерии, внедрение моделей эффективного контракта в системе образования Раменского муниципального района, подготовке  Ежегодного публичного доклада (полный перечень мероприятий  изложен в приложении № 1 к Подпрограмме </w:t>
      </w:r>
      <w:r w:rsidRPr="00C648B7">
        <w:rPr>
          <w:rFonts w:ascii="Times New Roman" w:hAnsi="Times New Roman" w:cs="Times New Roman"/>
          <w:color w:val="000000"/>
          <w:sz w:val="24"/>
          <w:szCs w:val="24"/>
          <w:lang w:val="en-US"/>
        </w:rPr>
        <w:t>V</w:t>
      </w:r>
      <w:r w:rsidRPr="00C648B7">
        <w:rPr>
          <w:rFonts w:ascii="Times New Roman" w:hAnsi="Times New Roman" w:cs="Times New Roman"/>
          <w:color w:val="000000"/>
          <w:sz w:val="24"/>
          <w:szCs w:val="24"/>
        </w:rPr>
        <w:t>«Создание условий для реализации</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полномочий Комитета по образованию Администрации Раменского муниципального района»)  позволит добиться следующих результатов: обеспечить своевременное принятие нормативных правовых актов и подготовку рекомендаций, необходимых для реализации мероприятий муниципальной программы, увеличить долю учреждений образования, в которых  внедрены инструменты управления по результатам 4% до 100%, сохранить долю  образовательных организаций Раменского муниципального района, имеющих доступ в информационно-телекоммуникационную сеть Интернет;к методическим и образовательным ресурсам, разработанным в рамках государственной программы «Образование Московской области»; повысить уровень удовлетворенности качеством эффективности бюджетного учета и отчетности в системе образования в Раменском муниципальном районе с 50% до 80%; повысить уровень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 с 10% до 20%</w:t>
      </w:r>
      <w:r>
        <w:rPr>
          <w:rFonts w:ascii="Times New Roman" w:hAnsi="Times New Roman" w:cs="Times New Roman"/>
          <w:color w:val="000000"/>
          <w:sz w:val="24"/>
          <w:szCs w:val="24"/>
        </w:rPr>
        <w:t>.</w:t>
      </w:r>
    </w:p>
    <w:p w:rsidR="008F5B25" w:rsidRDefault="008F5B25" w:rsidP="008F5B25">
      <w:pPr>
        <w:spacing w:after="0" w:line="240" w:lineRule="auto"/>
        <w:ind w:firstLine="360"/>
        <w:jc w:val="both"/>
        <w:rPr>
          <w:rFonts w:ascii="Times New Roman" w:hAnsi="Times New Roman" w:cs="Times New Roman"/>
          <w:color w:val="000000"/>
          <w:sz w:val="24"/>
          <w:szCs w:val="24"/>
        </w:rPr>
      </w:pPr>
    </w:p>
    <w:p w:rsidR="008F5B25" w:rsidRDefault="008F5B25" w:rsidP="008F5B25">
      <w:pPr>
        <w:spacing w:after="0" w:line="264" w:lineRule="auto"/>
        <w:ind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Условия предоставления субсидий</w:t>
      </w:r>
    </w:p>
    <w:p w:rsidR="008F5B25" w:rsidRPr="00C648B7" w:rsidRDefault="008F5B25" w:rsidP="008F5B25">
      <w:pPr>
        <w:spacing w:after="0" w:line="264" w:lineRule="auto"/>
        <w:ind w:firstLine="709"/>
        <w:jc w:val="both"/>
        <w:rPr>
          <w:rFonts w:ascii="Times New Roman" w:hAnsi="Times New Roman" w:cs="Times New Roman"/>
          <w:color w:val="000000"/>
          <w:sz w:val="24"/>
          <w:szCs w:val="24"/>
          <w:lang w:eastAsia="ru-RU"/>
        </w:rPr>
      </w:pP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наличия гарантийного письма о планируемом софинансировании указанных мероприятий государственной программы (подпрограммы), подписанного главами муниципальных образований Московской области;</w:t>
      </w: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lastRenderedPageBreak/>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отсутствия задолженности по страховым взносам в государственные внебюджетные фонды;</w:t>
      </w: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наличия двухстороннего соглашения (договора) о софинансировании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8F5B25" w:rsidRPr="00247696" w:rsidRDefault="008F5B25" w:rsidP="008F5B25">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8F5B25" w:rsidRPr="00CA6B7D" w:rsidRDefault="008F5B25" w:rsidP="008F5B25">
      <w:pPr>
        <w:autoSpaceDE w:val="0"/>
        <w:autoSpaceDN w:val="0"/>
        <w:adjustRightInd w:val="0"/>
        <w:spacing w:after="0" w:line="240" w:lineRule="auto"/>
        <w:ind w:firstLine="540"/>
        <w:rPr>
          <w:rFonts w:ascii="Times New Roman" w:hAnsi="Times New Roman" w:cs="Times New Roman"/>
          <w:sz w:val="24"/>
          <w:szCs w:val="24"/>
        </w:rPr>
      </w:pPr>
      <w:r w:rsidRPr="00247696">
        <w:rPr>
          <w:rFonts w:ascii="Times New Roman" w:hAnsi="Times New Roman" w:cs="Times New Roman"/>
          <w:sz w:val="24"/>
          <w:szCs w:val="24"/>
        </w:rPr>
        <w:t xml:space="preserve">соблюдения иных требований  в соответствии с действующим законодательством. </w:t>
      </w:r>
      <w:r w:rsidRPr="00247696">
        <w:rPr>
          <w:rFonts w:ascii="Times New Roman" w:hAnsi="Times New Roman" w:cs="Times New Roman"/>
          <w:sz w:val="24"/>
          <w:szCs w:val="24"/>
        </w:rPr>
        <w:br/>
      </w:r>
    </w:p>
    <w:p w:rsidR="008F5B25" w:rsidRPr="00C648B7" w:rsidRDefault="008F5B25" w:rsidP="008F5B25">
      <w:pPr>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p>
    <w:p w:rsidR="008F5B25" w:rsidRPr="00C648B7" w:rsidRDefault="008F5B25" w:rsidP="008F5B25">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4. </w:t>
      </w:r>
      <w:r w:rsidRPr="00C648B7">
        <w:rPr>
          <w:rFonts w:ascii="Times New Roman" w:hAnsi="Times New Roman" w:cs="Times New Roman"/>
          <w:bCs/>
          <w:color w:val="000000"/>
          <w:sz w:val="24"/>
          <w:szCs w:val="24"/>
          <w:lang w:eastAsia="ru-RU"/>
        </w:rPr>
        <w:t>Цели и задачи муниципальной программы</w:t>
      </w:r>
    </w:p>
    <w:p w:rsidR="008F5B25" w:rsidRPr="00C648B7" w:rsidRDefault="008F5B25" w:rsidP="008F5B25">
      <w:pPr>
        <w:spacing w:after="0" w:line="240" w:lineRule="auto"/>
        <w:ind w:left="360"/>
        <w:rPr>
          <w:rFonts w:ascii="Times New Roman" w:hAnsi="Times New Roman" w:cs="Times New Roman"/>
          <w:bCs/>
          <w:color w:val="000000"/>
          <w:sz w:val="24"/>
          <w:szCs w:val="24"/>
          <w:lang w:eastAsia="ru-RU"/>
        </w:rPr>
      </w:pPr>
    </w:p>
    <w:p w:rsidR="008F5B25" w:rsidRPr="00C648B7" w:rsidRDefault="008F5B25" w:rsidP="008F5B25">
      <w:pPr>
        <w:autoSpaceDE w:val="0"/>
        <w:autoSpaceDN w:val="0"/>
        <w:adjustRightInd w:val="0"/>
        <w:spacing w:after="0" w:line="240" w:lineRule="auto"/>
        <w:rPr>
          <w:rFonts w:ascii="Times New Roman" w:hAnsi="Times New Roman" w:cs="Times New Roman"/>
          <w:color w:val="000000"/>
          <w:sz w:val="24"/>
          <w:szCs w:val="24"/>
          <w:u w:val="single"/>
          <w:lang w:eastAsia="ru-RU"/>
        </w:rPr>
      </w:pPr>
      <w:r w:rsidRPr="00C648B7">
        <w:rPr>
          <w:rFonts w:ascii="Times New Roman" w:hAnsi="Times New Roman" w:cs="Times New Roman"/>
          <w:color w:val="000000"/>
          <w:sz w:val="24"/>
          <w:szCs w:val="24"/>
          <w:u w:val="single"/>
          <w:lang w:eastAsia="ru-RU"/>
        </w:rPr>
        <w:t>Цели муниципальной программы «Образование Раменского муниципального района»:</w:t>
      </w:r>
    </w:p>
    <w:p w:rsidR="008F5B25" w:rsidRPr="00C648B7" w:rsidRDefault="008F5B25" w:rsidP="008F5B25">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обеспечение доступности и высокого качества услуг дошкольного образования;</w:t>
      </w:r>
    </w:p>
    <w:p w:rsidR="008F5B25" w:rsidRPr="00C648B7" w:rsidRDefault="008F5B25" w:rsidP="008F5B25">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 </w:t>
      </w:r>
    </w:p>
    <w:p w:rsidR="008F5B25" w:rsidRPr="00C648B7" w:rsidRDefault="008F5B25" w:rsidP="008F5B25">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8F5B25" w:rsidRPr="00C648B7" w:rsidRDefault="008F5B25" w:rsidP="008F5B25">
      <w:pPr>
        <w:numPr>
          <w:ilvl w:val="0"/>
          <w:numId w:val="3"/>
        </w:num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Раменского муниципального района;</w:t>
      </w:r>
    </w:p>
    <w:p w:rsidR="008F5B25" w:rsidRPr="00C648B7" w:rsidRDefault="008F5B25" w:rsidP="008F5B25">
      <w:pPr>
        <w:numPr>
          <w:ilvl w:val="0"/>
          <w:numId w:val="3"/>
        </w:num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достижение качественных результатов социализации, самоопределения и развития потенциала личности;</w:t>
      </w:r>
    </w:p>
    <w:p w:rsidR="008F5B25" w:rsidRPr="00C648B7" w:rsidRDefault="008F5B25" w:rsidP="008F5B25">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lastRenderedPageBreak/>
        <w:t>реализация мер социальной поддержки по обеспечению организованного оздоровления, отдыха и занятости детей и молодежи в возрасте 7-18 лет;</w:t>
      </w:r>
    </w:p>
    <w:p w:rsidR="008F5B25" w:rsidRPr="00C648B7" w:rsidRDefault="008F5B25" w:rsidP="008F5B25">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увеличение числа детей в возрасте от 7 до 15 лет, охваченных  организованными формами отдыха, оздоровления и занятости до 61,5%;</w:t>
      </w:r>
    </w:p>
    <w:p w:rsidR="008F5B25" w:rsidRPr="00C648B7" w:rsidRDefault="008F5B25" w:rsidP="008F5B25">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обеспечение эффективного управления функционированием и развитием системы образования в Раменском муниципальном районе.</w:t>
      </w:r>
    </w:p>
    <w:p w:rsidR="008F5B25" w:rsidRPr="00C648B7" w:rsidRDefault="008F5B25" w:rsidP="008F5B25">
      <w:pPr>
        <w:spacing w:before="120" w:after="0" w:line="240" w:lineRule="auto"/>
        <w:ind w:firstLine="493"/>
        <w:jc w:val="both"/>
        <w:rPr>
          <w:rFonts w:ascii="Times New Roman" w:hAnsi="Times New Roman" w:cs="Times New Roman"/>
          <w:color w:val="000000"/>
          <w:sz w:val="24"/>
          <w:szCs w:val="24"/>
          <w:u w:val="single"/>
          <w:lang w:eastAsia="ru-RU"/>
        </w:rPr>
      </w:pPr>
      <w:r w:rsidRPr="00C648B7">
        <w:rPr>
          <w:rFonts w:ascii="Times New Roman" w:hAnsi="Times New Roman" w:cs="Times New Roman"/>
          <w:color w:val="000000"/>
          <w:sz w:val="24"/>
          <w:szCs w:val="24"/>
          <w:u w:val="single"/>
          <w:lang w:eastAsia="ru-RU"/>
        </w:rPr>
        <w:t>Для достижения этих  целей планируется решение следующих задач:</w:t>
      </w:r>
    </w:p>
    <w:p w:rsidR="008F5B25" w:rsidRPr="00C648B7" w:rsidRDefault="008F5B25" w:rsidP="008F5B25">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1. Доступность дошкольного образования для детей в возрасте от 1,5 до 7 лет.</w:t>
      </w:r>
      <w:r w:rsidRPr="00C648B7">
        <w:rPr>
          <w:rFonts w:ascii="Times New Roman" w:hAnsi="Times New Roman" w:cs="Times New Roman"/>
          <w:color w:val="000000"/>
          <w:sz w:val="24"/>
          <w:szCs w:val="24"/>
          <w:lang w:eastAsia="ru-RU"/>
        </w:rPr>
        <w:br/>
        <w:t>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r w:rsidRPr="00C648B7">
        <w:rPr>
          <w:rFonts w:ascii="Times New Roman" w:hAnsi="Times New Roman" w:cs="Times New Roman"/>
          <w:color w:val="000000"/>
          <w:sz w:val="24"/>
          <w:szCs w:val="24"/>
          <w:lang w:eastAsia="ru-RU"/>
        </w:rPr>
        <w:br/>
        <w:t>3.Обеспечение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r w:rsidRPr="00C648B7">
        <w:rPr>
          <w:rFonts w:ascii="Times New Roman" w:hAnsi="Times New Roman" w:cs="Times New Roman"/>
          <w:color w:val="000000"/>
          <w:sz w:val="24"/>
          <w:szCs w:val="24"/>
          <w:lang w:eastAsia="ru-RU"/>
        </w:rPr>
        <w:br/>
        <w:t>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r w:rsidRPr="00C648B7">
        <w:rPr>
          <w:rFonts w:ascii="Times New Roman" w:hAnsi="Times New Roman" w:cs="Times New Roman"/>
          <w:color w:val="000000"/>
          <w:sz w:val="24"/>
          <w:szCs w:val="24"/>
          <w:lang w:eastAsia="ru-RU"/>
        </w:rPr>
        <w:br/>
        <w:t>5.  Повышение  эффективности деятельности дошкольных образовательных организаций.</w:t>
      </w:r>
      <w:r w:rsidRPr="00C648B7">
        <w:rPr>
          <w:rFonts w:ascii="Times New Roman" w:hAnsi="Times New Roman" w:cs="Times New Roman"/>
          <w:color w:val="000000"/>
          <w:sz w:val="24"/>
          <w:szCs w:val="24"/>
          <w:lang w:eastAsia="ru-RU"/>
        </w:rPr>
        <w:br/>
        <w:t>6. Обеспечение безопасных  условий  жизнедеятельности воспитанников.</w:t>
      </w:r>
    </w:p>
    <w:p w:rsidR="008F5B25" w:rsidRPr="00C648B7" w:rsidRDefault="008F5B25" w:rsidP="008F5B25">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shd w:val="clear" w:color="auto" w:fill="FFFFFF"/>
          <w:lang w:eastAsia="ru-RU"/>
        </w:rPr>
        <w:t xml:space="preserve">7. </w:t>
      </w:r>
      <w:r w:rsidRPr="00C648B7">
        <w:rPr>
          <w:rFonts w:ascii="Times New Roman" w:hAnsi="Times New Roman" w:cs="Times New Roman"/>
          <w:color w:val="000000"/>
          <w:sz w:val="24"/>
          <w:szCs w:val="24"/>
          <w:shd w:val="clear" w:color="auto" w:fill="FFFFFF"/>
        </w:rPr>
        <w:t>Формирование</w:t>
      </w:r>
      <w:r w:rsidRPr="00C648B7">
        <w:rPr>
          <w:rFonts w:ascii="Times New Roman"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8F5B25" w:rsidRPr="00C648B7" w:rsidRDefault="008F5B25" w:rsidP="008F5B25">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8. Увеличение доли обучающихся по федеральным государственным стандартам.</w:t>
      </w:r>
    </w:p>
    <w:p w:rsidR="008F5B25" w:rsidRPr="00C648B7" w:rsidRDefault="008F5B25" w:rsidP="008F5B25">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9 .Реализация механизмов, обеспечивающих равный доступ к качественному общему образованию.</w:t>
      </w:r>
      <w:r w:rsidRPr="00C648B7">
        <w:rPr>
          <w:rFonts w:ascii="Times New Roman" w:hAnsi="Times New Roman" w:cs="Times New Roman"/>
          <w:color w:val="000000"/>
          <w:sz w:val="24"/>
          <w:szCs w:val="24"/>
          <w:lang w:eastAsia="ru-RU"/>
        </w:rPr>
        <w:br/>
        <w:t>10. Развитие инновационной инфраструктуры общего образования.</w:t>
      </w:r>
      <w:r w:rsidRPr="00C648B7">
        <w:rPr>
          <w:rFonts w:ascii="Times New Roman" w:hAnsi="Times New Roman" w:cs="Times New Roman"/>
          <w:color w:val="000000"/>
          <w:sz w:val="24"/>
          <w:szCs w:val="24"/>
          <w:lang w:eastAsia="ru-RU"/>
        </w:rPr>
        <w:br/>
        <w:t>11.Обновление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r w:rsidRPr="00C648B7">
        <w:rPr>
          <w:rFonts w:ascii="Times New Roman" w:hAnsi="Times New Roman" w:cs="Times New Roman"/>
          <w:color w:val="000000"/>
          <w:sz w:val="24"/>
          <w:szCs w:val="24"/>
          <w:lang w:eastAsia="ru-RU"/>
        </w:rPr>
        <w:br/>
        <w:t>12. Создание условий для выявления и развития талантов детей.</w:t>
      </w:r>
      <w:r w:rsidRPr="00C648B7">
        <w:rPr>
          <w:rFonts w:ascii="Times New Roman" w:hAnsi="Times New Roman" w:cs="Times New Roman"/>
          <w:color w:val="000000"/>
          <w:sz w:val="24"/>
          <w:szCs w:val="24"/>
          <w:lang w:eastAsia="ru-RU"/>
        </w:rPr>
        <w:br/>
        <w:t>13. Совершенствование системы оценки качества образования, повышение информационной открытости системы образования.</w:t>
      </w:r>
    </w:p>
    <w:p w:rsidR="008F5B25" w:rsidRPr="00C648B7" w:rsidRDefault="008F5B25" w:rsidP="008F5B25">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14.Снижение доли обучающихся в государственных (муниципальных) общеобразовательных организациях, занимающихся во вторую смену.</w:t>
      </w:r>
      <w:r w:rsidRPr="00C648B7">
        <w:rPr>
          <w:rFonts w:ascii="Times New Roman" w:hAnsi="Times New Roman" w:cs="Times New Roman"/>
          <w:color w:val="000000"/>
          <w:sz w:val="24"/>
          <w:szCs w:val="24"/>
          <w:lang w:eastAsia="ru-RU"/>
        </w:rPr>
        <w:br/>
        <w:t>15. Увеличение численности детей, привлекаемых к участию в творческих мероприятиях.</w:t>
      </w:r>
      <w:r w:rsidRPr="00C648B7">
        <w:rPr>
          <w:rFonts w:ascii="Times New Roman" w:hAnsi="Times New Roman" w:cs="Times New Roman"/>
          <w:color w:val="000000"/>
          <w:sz w:val="24"/>
          <w:szCs w:val="24"/>
          <w:shd w:val="clear" w:color="auto" w:fill="92D050"/>
          <w:lang w:eastAsia="ru-RU"/>
        </w:rPr>
        <w:br/>
      </w:r>
      <w:r w:rsidRPr="00C648B7">
        <w:rPr>
          <w:rFonts w:ascii="Times New Roman" w:hAnsi="Times New Roman" w:cs="Times New Roman"/>
          <w:color w:val="000000"/>
          <w:sz w:val="24"/>
          <w:szCs w:val="24"/>
          <w:lang w:eastAsia="ru-RU"/>
        </w:rPr>
        <w:t>16.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r w:rsidRPr="00C648B7">
        <w:rPr>
          <w:rFonts w:ascii="Times New Roman" w:hAnsi="Times New Roman" w:cs="Times New Roman"/>
          <w:color w:val="000000"/>
          <w:sz w:val="24"/>
          <w:szCs w:val="24"/>
          <w:lang w:eastAsia="ru-RU"/>
        </w:rPr>
        <w:br/>
        <w:t>17. Модернизация системы воспитательной и психолого-социальной работы в системе образования, направленной на: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 формирование ценностей коммуникативной компетенции, здорового и безопасного образа жизни, традиционной семьи, эстетической культуры личности.</w:t>
      </w:r>
      <w:r w:rsidRPr="00C648B7">
        <w:rPr>
          <w:rFonts w:ascii="Times New Roman" w:hAnsi="Times New Roman" w:cs="Times New Roman"/>
          <w:color w:val="000000"/>
          <w:sz w:val="24"/>
          <w:szCs w:val="24"/>
          <w:lang w:eastAsia="ru-RU"/>
        </w:rPr>
        <w:br/>
        <w:t>18. Обеспечение условий для улучшения положения детей, обеспечения их прав.</w:t>
      </w:r>
      <w:r w:rsidRPr="00C648B7">
        <w:rPr>
          <w:rFonts w:ascii="Times New Roman" w:hAnsi="Times New Roman" w:cs="Times New Roman"/>
          <w:color w:val="000000"/>
          <w:sz w:val="24"/>
          <w:szCs w:val="24"/>
          <w:lang w:eastAsia="ru-RU"/>
        </w:rPr>
        <w:br/>
        <w:t>19. Повышение эффективности деятельности по социальной поддержке детей-сирот и детей, оставшихся без попечения родителей.</w:t>
      </w:r>
      <w:r w:rsidRPr="00C648B7">
        <w:rPr>
          <w:rFonts w:ascii="Times New Roman" w:hAnsi="Times New Roman" w:cs="Times New Roman"/>
          <w:color w:val="000000"/>
          <w:sz w:val="24"/>
          <w:szCs w:val="24"/>
          <w:lang w:eastAsia="ru-RU"/>
        </w:rPr>
        <w:br/>
        <w:t>20. Обеспечение условий безопасной жизнедеятельности.</w:t>
      </w:r>
    </w:p>
    <w:p w:rsidR="008F5B25" w:rsidRPr="00C648B7" w:rsidRDefault="008F5B25" w:rsidP="008F5B25">
      <w:pPr>
        <w:spacing w:after="0" w:line="240" w:lineRule="auto"/>
        <w:rPr>
          <w:rFonts w:ascii="Times New Roman" w:hAnsi="Times New Roman"/>
          <w:color w:val="000000"/>
          <w:sz w:val="24"/>
          <w:szCs w:val="24"/>
        </w:rPr>
      </w:pPr>
      <w:r w:rsidRPr="00C648B7">
        <w:rPr>
          <w:rFonts w:ascii="Times New Roman" w:hAnsi="Times New Roman" w:cs="Times New Roman"/>
          <w:color w:val="000000"/>
          <w:sz w:val="24"/>
          <w:szCs w:val="24"/>
          <w:shd w:val="clear" w:color="auto" w:fill="FFFFFF"/>
          <w:lang w:eastAsia="ru-RU"/>
        </w:rPr>
        <w:lastRenderedPageBreak/>
        <w:t>21.</w:t>
      </w:r>
      <w:r w:rsidRPr="00C648B7">
        <w:rPr>
          <w:rFonts w:ascii="Times New Roman" w:hAnsi="Times New Roman"/>
          <w:color w:val="000000"/>
          <w:sz w:val="24"/>
          <w:szCs w:val="24"/>
          <w:shd w:val="clear" w:color="auto" w:fill="FFFFFF"/>
        </w:rPr>
        <w:t xml:space="preserve"> Формирование</w:t>
      </w:r>
      <w:r w:rsidRPr="00C648B7">
        <w:rPr>
          <w:rFonts w:ascii="Times New Roman" w:hAnsi="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8F5B25" w:rsidRPr="00C648B7" w:rsidRDefault="008F5B25" w:rsidP="008F5B25">
      <w:pPr>
        <w:spacing w:after="0" w:line="240" w:lineRule="auto"/>
        <w:rPr>
          <w:rFonts w:ascii="Times New Roman" w:hAnsi="Times New Roman" w:cs="Times New Roman"/>
          <w:color w:val="000000"/>
          <w:sz w:val="24"/>
          <w:szCs w:val="24"/>
          <w:u w:val="single"/>
          <w:lang w:eastAsia="ru-RU"/>
        </w:rPr>
      </w:pPr>
      <w:r w:rsidRPr="00C648B7">
        <w:rPr>
          <w:rFonts w:ascii="Times New Roman" w:hAnsi="Times New Roman" w:cs="Times New Roman"/>
          <w:color w:val="000000"/>
          <w:sz w:val="24"/>
          <w:szCs w:val="24"/>
          <w:lang w:eastAsia="ru-RU"/>
        </w:rPr>
        <w:t>22.Организация рабочих мест для временного трудоустройства несовершеннолетних в возрасте от 14 до 18 лет в каникулярное  время.</w:t>
      </w:r>
      <w:r w:rsidRPr="00C648B7">
        <w:rPr>
          <w:rFonts w:ascii="Times New Roman" w:hAnsi="Times New Roman" w:cs="Times New Roman"/>
          <w:color w:val="000000"/>
          <w:sz w:val="24"/>
          <w:szCs w:val="24"/>
          <w:lang w:eastAsia="ru-RU"/>
        </w:rPr>
        <w:br/>
        <w:t>23. Организация отдыха, оздоровления и занятости детей в возрасте от 7 до 15 лет, в т. ч.  находящихся в  трудной жизненной ситуации.</w:t>
      </w:r>
      <w:r w:rsidRPr="00C648B7">
        <w:rPr>
          <w:rFonts w:ascii="Times New Roman" w:hAnsi="Times New Roman" w:cs="Times New Roman"/>
          <w:color w:val="000000"/>
          <w:sz w:val="24"/>
          <w:szCs w:val="24"/>
          <w:lang w:eastAsia="ru-RU"/>
        </w:rPr>
        <w:br/>
        <w:t>24. Внедрение модели социализации, развивающего досуга и оздоровления детей и подростков в каникулярный период.</w:t>
      </w:r>
      <w:r w:rsidRPr="00C648B7">
        <w:rPr>
          <w:rFonts w:ascii="Times New Roman" w:hAnsi="Times New Roman" w:cs="Times New Roman"/>
          <w:color w:val="000000"/>
          <w:sz w:val="24"/>
          <w:szCs w:val="24"/>
          <w:lang w:eastAsia="ru-RU"/>
        </w:rPr>
        <w:br/>
        <w:t>25. Повышение качества и эффективности оказания муниципальных услуг в системе образования в Раменском муниципальном районе.</w:t>
      </w:r>
      <w:r w:rsidRPr="00C648B7">
        <w:rPr>
          <w:rFonts w:ascii="Times New Roman" w:hAnsi="Times New Roman" w:cs="Times New Roman"/>
          <w:color w:val="000000"/>
          <w:sz w:val="24"/>
          <w:szCs w:val="24"/>
          <w:lang w:eastAsia="ru-RU"/>
        </w:rPr>
        <w:br/>
        <w:t>26. Обеспечение информационной открытости системы образования Раменского муниципального района</w:t>
      </w:r>
      <w:r w:rsidRPr="00C648B7">
        <w:rPr>
          <w:rFonts w:ascii="Times New Roman" w:hAnsi="Times New Roman" w:cs="Times New Roman"/>
          <w:color w:val="000000"/>
          <w:sz w:val="24"/>
          <w:szCs w:val="24"/>
          <w:lang w:eastAsia="ru-RU"/>
        </w:rPr>
        <w:br/>
        <w:t>27. Повышение качества и эффективности бюджетного учета и отчетности в системе образования в Раменском муниципальном районе.</w:t>
      </w:r>
      <w:r w:rsidRPr="00C648B7">
        <w:rPr>
          <w:rFonts w:ascii="Times New Roman" w:hAnsi="Times New Roman" w:cs="Times New Roman"/>
          <w:color w:val="000000"/>
          <w:sz w:val="24"/>
          <w:szCs w:val="24"/>
          <w:lang w:eastAsia="ru-RU"/>
        </w:rPr>
        <w:br/>
        <w:t>28. Обеспечение общественной поддержки процесса модернизации образования в Раменском муниципальном районе.</w:t>
      </w:r>
    </w:p>
    <w:p w:rsidR="008F5B25" w:rsidRPr="00C648B7" w:rsidRDefault="008F5B25" w:rsidP="008F5B25">
      <w:pPr>
        <w:spacing w:after="0" w:line="264" w:lineRule="auto"/>
        <w:ind w:firstLine="708"/>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Решение задач осуществляется посредством реализации комплекса мероприятий, входящих в состав соответствующих подпрограмм. Перечни мероприятий приведены в  Приложении №1 к соответствующим подпрограммам Муниципальной программы.</w:t>
      </w:r>
    </w:p>
    <w:p w:rsidR="008F5B25" w:rsidRDefault="008F5B25" w:rsidP="008F5B25">
      <w:pPr>
        <w:spacing w:after="0" w:line="264"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8F5B25" w:rsidRDefault="008F5B25" w:rsidP="008F5B25">
      <w:pPr>
        <w:spacing w:after="0" w:line="264" w:lineRule="auto"/>
        <w:ind w:firstLine="709"/>
        <w:jc w:val="both"/>
        <w:rPr>
          <w:rFonts w:ascii="Times New Roman" w:hAnsi="Times New Roman" w:cs="Times New Roman"/>
          <w:color w:val="000000"/>
          <w:sz w:val="24"/>
          <w:szCs w:val="24"/>
          <w:lang w:eastAsia="ru-RU"/>
        </w:rPr>
      </w:pPr>
    </w:p>
    <w:p w:rsidR="008F5B25" w:rsidRPr="00C648B7" w:rsidRDefault="008F5B25" w:rsidP="008F5B25">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5. </w:t>
      </w:r>
      <w:r w:rsidRPr="00C648B7">
        <w:rPr>
          <w:rFonts w:ascii="Times New Roman" w:hAnsi="Times New Roman" w:cs="Times New Roman"/>
          <w:bCs/>
          <w:color w:val="000000"/>
          <w:sz w:val="24"/>
          <w:szCs w:val="24"/>
          <w:lang w:eastAsia="ru-RU"/>
        </w:rPr>
        <w:t>Планируемые результаты реализации муниципальной Программы.</w:t>
      </w:r>
    </w:p>
    <w:p w:rsidR="008F5B25" w:rsidRDefault="008F5B25" w:rsidP="008F5B25">
      <w:pPr>
        <w:spacing w:after="0" w:line="240"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rPr>
        <w:t>Методика расчета значений планируемых результатов</w:t>
      </w:r>
      <w:r w:rsidRPr="00C648B7">
        <w:rPr>
          <w:rFonts w:ascii="Times New Roman" w:hAnsi="Times New Roman" w:cs="Times New Roman"/>
          <w:color w:val="000000"/>
          <w:sz w:val="24"/>
          <w:szCs w:val="24"/>
          <w:lang w:eastAsia="ru-RU"/>
        </w:rPr>
        <w:t xml:space="preserve"> реализации муниципальной Программы и их динамика по годам реализации приведены в Приложениях №2 к соответствующим подпрограммам.</w:t>
      </w:r>
    </w:p>
    <w:p w:rsidR="008F5B25" w:rsidRDefault="008F5B25" w:rsidP="008F5B25">
      <w:pPr>
        <w:spacing w:after="0" w:line="240"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Методики расчета значений планируемых результатов реализации муниципальной программы</w:t>
      </w:r>
      <w:r>
        <w:rPr>
          <w:rFonts w:ascii="Times New Roman" w:hAnsi="Times New Roman" w:cs="Times New Roman"/>
          <w:color w:val="000000"/>
          <w:sz w:val="24"/>
          <w:szCs w:val="24"/>
          <w:lang w:eastAsia="ru-RU"/>
        </w:rPr>
        <w:t xml:space="preserve"> </w:t>
      </w:r>
      <w:r w:rsidRPr="00C648B7">
        <w:rPr>
          <w:rFonts w:ascii="Times New Roman" w:hAnsi="Times New Roman" w:cs="Times New Roman"/>
          <w:color w:val="000000"/>
          <w:sz w:val="24"/>
          <w:szCs w:val="24"/>
          <w:lang w:eastAsia="ru-RU"/>
        </w:rPr>
        <w:t>приведены в Приложениях № 4 к соответствующим подпрограммам.</w:t>
      </w:r>
    </w:p>
    <w:p w:rsidR="008F5B25" w:rsidRPr="00C648B7" w:rsidRDefault="008F5B25" w:rsidP="008F5B25">
      <w:pPr>
        <w:spacing w:after="0" w:line="240" w:lineRule="auto"/>
        <w:ind w:firstLine="709"/>
        <w:jc w:val="both"/>
        <w:rPr>
          <w:rFonts w:ascii="Times New Roman" w:hAnsi="Times New Roman" w:cs="Times New Roman"/>
          <w:color w:val="000000"/>
          <w:sz w:val="24"/>
          <w:szCs w:val="24"/>
          <w:lang w:eastAsia="ru-RU"/>
        </w:rPr>
      </w:pPr>
    </w:p>
    <w:p w:rsidR="008F5B25" w:rsidRDefault="008F5B25" w:rsidP="008F5B25">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 Ф</w:t>
      </w:r>
      <w:r w:rsidRPr="00C648B7">
        <w:rPr>
          <w:rFonts w:ascii="Times New Roman" w:hAnsi="Times New Roman" w:cs="Times New Roman"/>
          <w:bCs/>
          <w:color w:val="000000"/>
          <w:sz w:val="24"/>
          <w:szCs w:val="24"/>
          <w:lang w:eastAsia="ru-RU"/>
        </w:rPr>
        <w:t>инансирование муниципальной Программы.</w:t>
      </w:r>
    </w:p>
    <w:p w:rsidR="008F5B25" w:rsidRPr="00C648B7" w:rsidRDefault="008F5B25" w:rsidP="008F5B25">
      <w:pPr>
        <w:spacing w:before="60" w:after="0" w:line="264"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Финансирование реализации муниципальной Программы осуществляется за счет бюджета Московской области, бюджета Раменского муниципального района.</w:t>
      </w:r>
      <w:r>
        <w:rPr>
          <w:rFonts w:ascii="Times New Roman" w:hAnsi="Times New Roman" w:cs="Times New Roman"/>
          <w:color w:val="000000"/>
          <w:sz w:val="24"/>
          <w:szCs w:val="24"/>
          <w:lang w:eastAsia="ru-RU"/>
        </w:rPr>
        <w:t xml:space="preserve"> </w:t>
      </w:r>
      <w:r w:rsidRPr="00C648B7">
        <w:rPr>
          <w:rFonts w:ascii="Times New Roman" w:hAnsi="Times New Roman" w:cs="Times New Roman"/>
          <w:color w:val="000000"/>
          <w:sz w:val="24"/>
          <w:szCs w:val="24"/>
          <w:lang w:eastAsia="ru-RU"/>
        </w:rPr>
        <w:t>Обоснование и распределение объемов финансовых средств на реализацию подпрограмм в составе муниципальной Программы  по годам и источникам финансирования представлено в приложениях № 3 к соответствующим подпрограммам.</w:t>
      </w:r>
    </w:p>
    <w:p w:rsidR="008F5B25" w:rsidRDefault="008F5B25">
      <w:pPr>
        <w:spacing w:after="120"/>
      </w:pPr>
      <w:r>
        <w:br w:type="page"/>
      </w:r>
    </w:p>
    <w:tbl>
      <w:tblPr>
        <w:tblpPr w:leftFromText="180" w:rightFromText="180" w:horzAnchor="margin" w:tblpX="-34" w:tblpY="555"/>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843"/>
        <w:gridCol w:w="1701"/>
        <w:gridCol w:w="1592"/>
        <w:gridCol w:w="1384"/>
        <w:gridCol w:w="33"/>
        <w:gridCol w:w="1470"/>
        <w:gridCol w:w="1571"/>
        <w:gridCol w:w="1568"/>
        <w:gridCol w:w="1565"/>
      </w:tblGrid>
      <w:tr w:rsidR="008F5B25" w:rsidRPr="008F5B25" w:rsidTr="00CC081A">
        <w:trPr>
          <w:trHeight w:val="1104"/>
        </w:trPr>
        <w:tc>
          <w:tcPr>
            <w:tcW w:w="5000" w:type="pct"/>
            <w:gridSpan w:val="10"/>
            <w:tcBorders>
              <w:top w:val="nil"/>
              <w:left w:val="nil"/>
              <w:bottom w:val="single" w:sz="4" w:space="0" w:color="auto"/>
              <w:right w:val="nil"/>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bCs/>
                <w:color w:val="000000"/>
                <w:sz w:val="24"/>
                <w:szCs w:val="24"/>
                <w:lang w:eastAsia="ru-RU"/>
              </w:rPr>
            </w:pPr>
            <w:r w:rsidRPr="008F5B25">
              <w:rPr>
                <w:rFonts w:ascii="Times New Roman" w:eastAsia="Times New Roman" w:hAnsi="Times New Roman" w:cs="Times New Roman"/>
                <w:bCs/>
                <w:color w:val="000000"/>
                <w:sz w:val="24"/>
                <w:szCs w:val="24"/>
                <w:lang w:eastAsia="ru-RU"/>
              </w:rPr>
              <w:lastRenderedPageBreak/>
              <w:t>ПАСПОРТ ПОДПРОГРАММЫ I «Дошкольное образование»</w:t>
            </w:r>
          </w:p>
          <w:p w:rsidR="008F5B25" w:rsidRPr="008F5B25" w:rsidRDefault="008F5B25" w:rsidP="008F5B25">
            <w:pPr>
              <w:spacing w:after="0" w:line="240" w:lineRule="auto"/>
              <w:jc w:val="center"/>
              <w:rPr>
                <w:rFonts w:ascii="Times New Roman" w:eastAsia="Times New Roman" w:hAnsi="Times New Roman" w:cs="Times New Roman"/>
                <w:bCs/>
                <w:color w:val="000000"/>
                <w:sz w:val="24"/>
                <w:szCs w:val="24"/>
                <w:lang w:eastAsia="ru-RU"/>
              </w:rPr>
            </w:pPr>
            <w:r w:rsidRPr="008F5B25">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8F5B25" w:rsidRPr="008F5B25" w:rsidRDefault="008F5B25" w:rsidP="008F5B25">
            <w:pPr>
              <w:spacing w:after="0" w:line="240" w:lineRule="auto"/>
              <w:jc w:val="center"/>
              <w:rPr>
                <w:rFonts w:ascii="Times New Roman" w:eastAsia="Times New Roman" w:hAnsi="Times New Roman" w:cs="Times New Roman"/>
                <w:bCs/>
                <w:color w:val="000000"/>
                <w:sz w:val="24"/>
                <w:szCs w:val="24"/>
                <w:lang w:eastAsia="ru-RU"/>
              </w:rPr>
            </w:pPr>
            <w:r w:rsidRPr="008F5B25">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8F5B25" w:rsidRPr="008F5B25" w:rsidRDefault="008F5B25" w:rsidP="008F5B25">
            <w:pPr>
              <w:spacing w:after="0" w:line="240" w:lineRule="auto"/>
              <w:jc w:val="center"/>
              <w:rPr>
                <w:rFonts w:ascii="Times New Roman" w:eastAsia="Times New Roman" w:hAnsi="Times New Roman" w:cs="Times New Roman"/>
                <w:b/>
                <w:bCs/>
                <w:color w:val="000000"/>
                <w:sz w:val="24"/>
                <w:szCs w:val="24"/>
                <w:lang w:eastAsia="ru-RU"/>
              </w:rPr>
            </w:pPr>
          </w:p>
        </w:tc>
      </w:tr>
      <w:tr w:rsidR="008F5B25" w:rsidRPr="008F5B25" w:rsidTr="00CC081A">
        <w:trPr>
          <w:trHeight w:val="20"/>
        </w:trPr>
        <w:tc>
          <w:tcPr>
            <w:tcW w:w="706" w:type="pct"/>
            <w:tcBorders>
              <w:top w:val="single" w:sz="4" w:space="0" w:color="auto"/>
            </w:tcBorders>
            <w:shd w:val="clear" w:color="auto" w:fill="auto"/>
          </w:tcPr>
          <w:p w:rsidR="008F5B25" w:rsidRPr="008F5B25" w:rsidRDefault="008F5B25" w:rsidP="008F5B25">
            <w:pPr>
              <w:spacing w:after="0" w:line="240" w:lineRule="auto"/>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Муниципальный заказчик подпрограммы</w:t>
            </w:r>
          </w:p>
        </w:tc>
        <w:tc>
          <w:tcPr>
            <w:tcW w:w="4294" w:type="pct"/>
            <w:gridSpan w:val="9"/>
            <w:tcBorders>
              <w:top w:val="single" w:sz="4" w:space="0" w:color="auto"/>
            </w:tcBorders>
            <w:shd w:val="clear" w:color="auto" w:fill="auto"/>
          </w:tcPr>
          <w:p w:rsidR="008F5B25" w:rsidRPr="008F5B25" w:rsidRDefault="008F5B25" w:rsidP="008F5B25">
            <w:pPr>
              <w:spacing w:after="0" w:line="240" w:lineRule="auto"/>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8F5B25" w:rsidRPr="008F5B25" w:rsidTr="00CC081A">
        <w:trPr>
          <w:trHeight w:val="20"/>
        </w:trPr>
        <w:tc>
          <w:tcPr>
            <w:tcW w:w="706"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22" w:type="pct"/>
            <w:vMerge w:val="restart"/>
            <w:shd w:val="clear" w:color="auto" w:fill="auto"/>
          </w:tcPr>
          <w:p w:rsidR="008F5B25" w:rsidRPr="008F5B25" w:rsidRDefault="008F5B25" w:rsidP="008F5B25">
            <w:pPr>
              <w:spacing w:after="0" w:line="240" w:lineRule="auto"/>
              <w:ind w:left="-57" w:right="-57"/>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Главный распорядитель бюджетных средств</w:t>
            </w:r>
          </w:p>
        </w:tc>
        <w:tc>
          <w:tcPr>
            <w:tcW w:w="574" w:type="pct"/>
            <w:vMerge w:val="restart"/>
            <w:shd w:val="clear" w:color="auto" w:fill="auto"/>
          </w:tcPr>
          <w:p w:rsidR="008F5B25" w:rsidRPr="008F5B25" w:rsidRDefault="008F5B25" w:rsidP="008F5B25">
            <w:pPr>
              <w:spacing w:after="0" w:line="240" w:lineRule="auto"/>
              <w:ind w:left="-57" w:right="-57"/>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Источник финансирования</w:t>
            </w:r>
          </w:p>
        </w:tc>
        <w:tc>
          <w:tcPr>
            <w:tcW w:w="3098" w:type="pct"/>
            <w:gridSpan w:val="7"/>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Расходы (тыс. рублей)</w:t>
            </w:r>
          </w:p>
        </w:tc>
      </w:tr>
      <w:tr w:rsidR="008F5B25" w:rsidRPr="008F5B25" w:rsidTr="00CC081A">
        <w:trPr>
          <w:trHeight w:val="20"/>
        </w:trPr>
        <w:tc>
          <w:tcPr>
            <w:tcW w:w="706"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574"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537"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Итого</w:t>
            </w:r>
          </w:p>
        </w:tc>
        <w:tc>
          <w:tcPr>
            <w:tcW w:w="478" w:type="pct"/>
            <w:gridSpan w:val="2"/>
            <w:shd w:val="clear" w:color="auto" w:fill="auto"/>
          </w:tcPr>
          <w:p w:rsidR="008F5B25" w:rsidRPr="008F5B25" w:rsidRDefault="008F5B25" w:rsidP="008F5B25">
            <w:pPr>
              <w:spacing w:after="0" w:line="240" w:lineRule="auto"/>
              <w:ind w:left="-113" w:right="-170"/>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2017 г.</w:t>
            </w:r>
          </w:p>
        </w:tc>
        <w:tc>
          <w:tcPr>
            <w:tcW w:w="496" w:type="pct"/>
            <w:shd w:val="clear" w:color="auto" w:fill="auto"/>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2018 г.</w:t>
            </w:r>
          </w:p>
        </w:tc>
        <w:tc>
          <w:tcPr>
            <w:tcW w:w="530" w:type="pct"/>
            <w:shd w:val="clear" w:color="auto" w:fill="auto"/>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2019 г.</w:t>
            </w:r>
          </w:p>
        </w:tc>
        <w:tc>
          <w:tcPr>
            <w:tcW w:w="529" w:type="pct"/>
            <w:shd w:val="clear" w:color="auto" w:fill="auto"/>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2020 г.</w:t>
            </w:r>
          </w:p>
        </w:tc>
        <w:tc>
          <w:tcPr>
            <w:tcW w:w="528" w:type="pct"/>
            <w:shd w:val="clear" w:color="auto" w:fill="auto"/>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2021 г.</w:t>
            </w:r>
          </w:p>
        </w:tc>
      </w:tr>
      <w:tr w:rsidR="008F5B25" w:rsidRPr="008F5B25" w:rsidTr="00CC081A">
        <w:trPr>
          <w:trHeight w:val="756"/>
        </w:trPr>
        <w:tc>
          <w:tcPr>
            <w:tcW w:w="706"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622" w:type="pct"/>
            <w:vMerge w:val="restart"/>
            <w:shd w:val="clear" w:color="auto" w:fill="auto"/>
          </w:tcPr>
          <w:p w:rsidR="008F5B25" w:rsidRPr="008F5B25" w:rsidRDefault="008F5B25" w:rsidP="008F5B25">
            <w:pPr>
              <w:spacing w:after="0" w:line="240" w:lineRule="auto"/>
              <w:ind w:left="-57"/>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574" w:type="pct"/>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Всего, в том числе:</w:t>
            </w:r>
          </w:p>
        </w:tc>
        <w:tc>
          <w:tcPr>
            <w:tcW w:w="537"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10 966 398,26</w:t>
            </w:r>
          </w:p>
        </w:tc>
        <w:tc>
          <w:tcPr>
            <w:tcW w:w="467"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2 041 647,86</w:t>
            </w:r>
          </w:p>
        </w:tc>
        <w:tc>
          <w:tcPr>
            <w:tcW w:w="507" w:type="pct"/>
            <w:gridSpan w:val="2"/>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2 259 740,07</w:t>
            </w:r>
          </w:p>
        </w:tc>
        <w:tc>
          <w:tcPr>
            <w:tcW w:w="530"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2 140 606,05</w:t>
            </w:r>
          </w:p>
        </w:tc>
        <w:tc>
          <w:tcPr>
            <w:tcW w:w="529"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2 253 588,84</w:t>
            </w:r>
          </w:p>
        </w:tc>
        <w:tc>
          <w:tcPr>
            <w:tcW w:w="528"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2 270 815,44</w:t>
            </w:r>
          </w:p>
        </w:tc>
      </w:tr>
      <w:tr w:rsidR="008F5B25" w:rsidRPr="008F5B25" w:rsidTr="00CC081A">
        <w:trPr>
          <w:trHeight w:val="20"/>
        </w:trPr>
        <w:tc>
          <w:tcPr>
            <w:tcW w:w="706"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574" w:type="pct"/>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Средства бюджета Московской области</w:t>
            </w:r>
          </w:p>
        </w:tc>
        <w:tc>
          <w:tcPr>
            <w:tcW w:w="537"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7 734 402,47</w:t>
            </w:r>
          </w:p>
        </w:tc>
        <w:tc>
          <w:tcPr>
            <w:tcW w:w="467"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1 485 726,79</w:t>
            </w:r>
          </w:p>
        </w:tc>
        <w:tc>
          <w:tcPr>
            <w:tcW w:w="507" w:type="pct"/>
            <w:gridSpan w:val="2"/>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1 601 501,56</w:t>
            </w:r>
          </w:p>
        </w:tc>
        <w:tc>
          <w:tcPr>
            <w:tcW w:w="530"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1 479 138,54</w:t>
            </w:r>
          </w:p>
        </w:tc>
        <w:tc>
          <w:tcPr>
            <w:tcW w:w="529"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1 576 584,51</w:t>
            </w:r>
          </w:p>
        </w:tc>
        <w:tc>
          <w:tcPr>
            <w:tcW w:w="528"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1 591 451,07</w:t>
            </w:r>
          </w:p>
        </w:tc>
      </w:tr>
      <w:tr w:rsidR="008F5B25" w:rsidRPr="008F5B25" w:rsidTr="00CC081A">
        <w:trPr>
          <w:trHeight w:val="20"/>
        </w:trPr>
        <w:tc>
          <w:tcPr>
            <w:tcW w:w="706"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574" w:type="pct"/>
            <w:shd w:val="clear" w:color="auto" w:fill="auto"/>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Средства бюджета Раменского муниципального района</w:t>
            </w:r>
          </w:p>
        </w:tc>
        <w:tc>
          <w:tcPr>
            <w:tcW w:w="537"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3 231 995,79</w:t>
            </w:r>
          </w:p>
        </w:tc>
        <w:tc>
          <w:tcPr>
            <w:tcW w:w="467"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555 921,07</w:t>
            </w:r>
          </w:p>
        </w:tc>
        <w:tc>
          <w:tcPr>
            <w:tcW w:w="507" w:type="pct"/>
            <w:gridSpan w:val="2"/>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658 238,51</w:t>
            </w:r>
          </w:p>
        </w:tc>
        <w:tc>
          <w:tcPr>
            <w:tcW w:w="530"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661 467,51</w:t>
            </w:r>
          </w:p>
        </w:tc>
        <w:tc>
          <w:tcPr>
            <w:tcW w:w="529"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677 004,33</w:t>
            </w:r>
          </w:p>
        </w:tc>
        <w:tc>
          <w:tcPr>
            <w:tcW w:w="528" w:type="pct"/>
            <w:shd w:val="clear" w:color="auto" w:fill="auto"/>
          </w:tcPr>
          <w:p w:rsidR="008F5B25" w:rsidRPr="008F5B25" w:rsidRDefault="008F5B25" w:rsidP="008F5B25">
            <w:pPr>
              <w:jc w:val="center"/>
              <w:rPr>
                <w:rFonts w:ascii="Times New Roman" w:eastAsia="Times New Roman" w:hAnsi="Times New Roman" w:cs="Times New Roman"/>
                <w:color w:val="000000"/>
                <w:lang w:eastAsia="ru-RU"/>
              </w:rPr>
            </w:pPr>
            <w:r w:rsidRPr="008F5B25">
              <w:rPr>
                <w:rFonts w:ascii="Times New Roman" w:eastAsia="Times New Roman" w:hAnsi="Times New Roman" w:cs="Times New Roman"/>
                <w:color w:val="000000"/>
                <w:lang w:eastAsia="ru-RU"/>
              </w:rPr>
              <w:t>679 364,37</w:t>
            </w:r>
          </w:p>
        </w:tc>
      </w:tr>
    </w:tbl>
    <w:p w:rsidR="008F5B25" w:rsidRPr="008F5B25" w:rsidRDefault="008F5B25" w:rsidP="008F5B25">
      <w:pPr>
        <w:spacing w:line="240" w:lineRule="auto"/>
        <w:jc w:val="center"/>
        <w:rPr>
          <w:rFonts w:ascii="Times New Roman" w:eastAsia="Times New Roman" w:hAnsi="Times New Roman" w:cs="Times New Roman"/>
          <w:b/>
          <w:bCs/>
          <w:sz w:val="24"/>
          <w:szCs w:val="24"/>
          <w:lang w:eastAsia="ru-RU"/>
        </w:rPr>
      </w:pPr>
    </w:p>
    <w:p w:rsidR="008F5B25" w:rsidRPr="008F5B25" w:rsidRDefault="008F5B25" w:rsidP="008F5B25">
      <w:pPr>
        <w:spacing w:line="240" w:lineRule="auto"/>
        <w:jc w:val="center"/>
        <w:rPr>
          <w:rFonts w:ascii="Times New Roman" w:eastAsia="Times New Roman" w:hAnsi="Times New Roman" w:cs="Times New Roman"/>
          <w:b/>
          <w:bCs/>
          <w:sz w:val="24"/>
          <w:szCs w:val="24"/>
          <w:lang w:eastAsia="ru-RU"/>
        </w:rPr>
      </w:pPr>
    </w:p>
    <w:p w:rsidR="008F5B25" w:rsidRPr="008F5B25" w:rsidRDefault="008F5B25" w:rsidP="008F5B25">
      <w:pPr>
        <w:spacing w:line="240" w:lineRule="auto"/>
        <w:jc w:val="center"/>
        <w:rPr>
          <w:rFonts w:ascii="Times New Roman" w:eastAsia="Times New Roman" w:hAnsi="Times New Roman" w:cs="Times New Roman"/>
          <w:bCs/>
          <w:sz w:val="24"/>
          <w:szCs w:val="24"/>
          <w:lang w:eastAsia="ru-RU"/>
        </w:rPr>
      </w:pPr>
      <w:r w:rsidRPr="008F5B25">
        <w:rPr>
          <w:rFonts w:ascii="Times New Roman" w:eastAsia="Times New Roman" w:hAnsi="Times New Roman" w:cs="Times New Roman"/>
          <w:bCs/>
          <w:sz w:val="24"/>
          <w:szCs w:val="24"/>
          <w:lang w:eastAsia="ru-RU"/>
        </w:rPr>
        <w:t>1.Характеристика проблем и необходимость их решения</w:t>
      </w:r>
      <w:r w:rsidRPr="008F5B25">
        <w:rPr>
          <w:rFonts w:ascii="Times New Roman" w:eastAsia="Times New Roman" w:hAnsi="Times New Roman" w:cs="Times New Roman"/>
          <w:bCs/>
          <w:sz w:val="24"/>
          <w:szCs w:val="24"/>
          <w:lang w:eastAsia="ru-RU"/>
        </w:rPr>
        <w:br/>
        <w:t>программно-целевым методом.</w:t>
      </w:r>
    </w:p>
    <w:p w:rsidR="008F5B25" w:rsidRPr="008F5B25" w:rsidRDefault="008F5B25" w:rsidP="008F5B25">
      <w:pPr>
        <w:spacing w:after="0" w:line="240" w:lineRule="auto"/>
        <w:ind w:firstLine="709"/>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В Раменском муниципальном районе на 1 января 2016 года проживает 20 771 детей в возрасте от 0 до 7 лет, в т.ч. 11 292 ребенка в возрасте от 3 до 7 лет. </w:t>
      </w:r>
    </w:p>
    <w:p w:rsidR="008F5B25" w:rsidRPr="008F5B25" w:rsidRDefault="008F5B25" w:rsidP="008F5B25">
      <w:pPr>
        <w:widowControl w:val="0"/>
        <w:autoSpaceDE w:val="0"/>
        <w:autoSpaceDN w:val="0"/>
        <w:adjustRightInd w:val="0"/>
        <w:ind w:firstLine="720"/>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Система дошкольного образования </w:t>
      </w:r>
      <w:r w:rsidRPr="008F5B25">
        <w:rPr>
          <w:rFonts w:ascii="Times New Roman" w:hAnsi="Times New Roman" w:cs="Times New Roman"/>
          <w:sz w:val="24"/>
          <w:szCs w:val="24"/>
          <w:u w:color="2A6EC3"/>
          <w:lang w:eastAsia="ru-RU"/>
        </w:rPr>
        <w:t xml:space="preserve">Раменского муниципального района </w:t>
      </w:r>
      <w:r w:rsidRPr="008F5B25">
        <w:rPr>
          <w:rFonts w:ascii="Times New Roman" w:hAnsi="Times New Roman" w:cs="Times New Roman"/>
          <w:sz w:val="24"/>
          <w:szCs w:val="24"/>
          <w:lang w:eastAsia="ru-RU"/>
        </w:rPr>
        <w:t>включает в себя: 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8F5B25" w:rsidRPr="008F5B25" w:rsidRDefault="008F5B25" w:rsidP="008F5B25">
      <w:pPr>
        <w:widowControl w:val="0"/>
        <w:autoSpaceDE w:val="0"/>
        <w:autoSpaceDN w:val="0"/>
        <w:adjustRightInd w:val="0"/>
        <w:ind w:firstLine="720"/>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lastRenderedPageBreak/>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8F5B25" w:rsidRPr="008F5B25" w:rsidRDefault="008F5B25" w:rsidP="008F5B25">
      <w:pPr>
        <w:widowControl w:val="0"/>
        <w:autoSpaceDE w:val="0"/>
        <w:autoSpaceDN w:val="0"/>
        <w:adjustRightInd w:val="0"/>
        <w:ind w:firstLine="720"/>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Особое внимание уделяется современному качеству дошкольного образования. В настоящее время все виды благоустройства имеют 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8F5B25" w:rsidRPr="008F5B25" w:rsidRDefault="008F5B25" w:rsidP="008F5B25">
      <w:pPr>
        <w:spacing w:after="0" w:line="240" w:lineRule="auto"/>
        <w:ind w:firstLine="720"/>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Целью Подпрограммы 1 «Дошкольное образование» является  обеспечение доступности и высокого качества услуг дошкольного образования. Для достижения поставленной цели требуется решение следующих задач:</w:t>
      </w:r>
    </w:p>
    <w:p w:rsidR="008F5B25" w:rsidRPr="008F5B25" w:rsidRDefault="008F5B25" w:rsidP="008F5B25">
      <w:pPr>
        <w:spacing w:after="0" w:line="240" w:lineRule="auto"/>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Задача   1.   </w:t>
      </w:r>
      <w:r w:rsidRPr="008F5B25">
        <w:rPr>
          <w:rFonts w:ascii="Times New Roman" w:eastAsia="Times New Roman" w:hAnsi="Times New Roman" w:cs="Times New Roman"/>
          <w:sz w:val="24"/>
          <w:szCs w:val="24"/>
          <w:lang w:eastAsia="ru-RU"/>
        </w:rPr>
        <w:t>Доступность дошкольного образования для детей в возрасте от 1,5 до 7  лет.</w:t>
      </w:r>
    </w:p>
    <w:p w:rsidR="008F5B25" w:rsidRPr="008F5B25" w:rsidRDefault="008F5B25" w:rsidP="008F5B25">
      <w:pPr>
        <w:spacing w:after="0" w:line="240" w:lineRule="auto"/>
        <w:jc w:val="both"/>
        <w:rPr>
          <w:rFonts w:ascii="Times New Roman" w:eastAsia="Times New Roman" w:hAnsi="Times New Roman" w:cs="Times New Roman"/>
          <w:sz w:val="24"/>
          <w:szCs w:val="24"/>
          <w:shd w:val="clear" w:color="auto" w:fill="FFFFFF"/>
          <w:lang w:eastAsia="ru-RU"/>
        </w:rPr>
      </w:pPr>
      <w:r w:rsidRPr="008F5B25">
        <w:rPr>
          <w:rFonts w:ascii="Times New Roman" w:hAnsi="Times New Roman" w:cs="Times New Roman"/>
          <w:sz w:val="24"/>
          <w:szCs w:val="24"/>
          <w:lang w:eastAsia="ru-RU"/>
        </w:rPr>
        <w:t xml:space="preserve">Задача 2. </w:t>
      </w:r>
      <w:r w:rsidRPr="008F5B25">
        <w:rPr>
          <w:rFonts w:ascii="Times New Roman" w:eastAsia="Times New Roman" w:hAnsi="Times New Roman" w:cs="Times New Roman"/>
          <w:sz w:val="24"/>
          <w:szCs w:val="24"/>
          <w:lang w:eastAsia="ru-RU"/>
        </w:rPr>
        <w:t>Развитие сети дошкольных образовательных организаций и внедрение новых финансово-экономических механизмов, обеспечивающий равный доступ населения к услугам дошкольного образования.</w:t>
      </w:r>
      <w:r w:rsidRPr="008F5B25">
        <w:rPr>
          <w:rFonts w:ascii="Times New Roman" w:eastAsia="Times New Roman" w:hAnsi="Times New Roman" w:cs="Times New Roman"/>
          <w:sz w:val="24"/>
          <w:szCs w:val="24"/>
          <w:lang w:eastAsia="ru-RU"/>
        </w:rPr>
        <w:br/>
      </w:r>
      <w:r w:rsidRPr="008F5B25">
        <w:rPr>
          <w:rFonts w:ascii="Times New Roman" w:hAnsi="Times New Roman" w:cs="Times New Roman"/>
          <w:sz w:val="24"/>
          <w:szCs w:val="24"/>
          <w:lang w:eastAsia="ru-RU"/>
        </w:rPr>
        <w:t xml:space="preserve">Задача 3. </w:t>
      </w:r>
      <w:r w:rsidRPr="008F5B25">
        <w:rPr>
          <w:rFonts w:ascii="Times New Roman" w:eastAsia="Times New Roman" w:hAnsi="Times New Roman" w:cs="Times New Roman"/>
          <w:sz w:val="24"/>
          <w:szCs w:val="24"/>
          <w:lang w:eastAsia="ru-RU"/>
        </w:rPr>
        <w:t xml:space="preserve">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w:t>
      </w:r>
      <w:r w:rsidRPr="008F5B25">
        <w:rPr>
          <w:rFonts w:ascii="Times New Roman" w:eastAsia="Times New Roman" w:hAnsi="Times New Roman" w:cs="Times New Roman"/>
          <w:sz w:val="24"/>
          <w:szCs w:val="24"/>
          <w:shd w:val="clear" w:color="auto" w:fill="FFFFFF"/>
          <w:lang w:eastAsia="ru-RU"/>
        </w:rPr>
        <w:t>образования.</w:t>
      </w:r>
    </w:p>
    <w:p w:rsidR="008F5B25" w:rsidRPr="008F5B25" w:rsidRDefault="008F5B25" w:rsidP="008F5B25">
      <w:pPr>
        <w:spacing w:after="0" w:line="240" w:lineRule="auto"/>
        <w:jc w:val="both"/>
        <w:rPr>
          <w:rFonts w:ascii="Times New Roman" w:hAnsi="Times New Roman" w:cs="Times New Roman"/>
          <w:sz w:val="24"/>
          <w:szCs w:val="24"/>
          <w:lang w:eastAsia="ru-RU"/>
        </w:rPr>
      </w:pPr>
      <w:r w:rsidRPr="008F5B25">
        <w:rPr>
          <w:rFonts w:ascii="Times New Roman" w:hAnsi="Times New Roman" w:cs="Times New Roman"/>
          <w:sz w:val="24"/>
          <w:szCs w:val="24"/>
          <w:shd w:val="clear" w:color="auto" w:fill="FFFFFF"/>
          <w:lang w:eastAsia="ru-RU"/>
        </w:rPr>
        <w:t>Задача</w:t>
      </w:r>
      <w:r w:rsidRPr="008F5B25">
        <w:rPr>
          <w:rFonts w:ascii="Times New Roman" w:hAnsi="Times New Roman" w:cs="Times New Roman"/>
          <w:sz w:val="24"/>
          <w:szCs w:val="24"/>
          <w:lang w:eastAsia="ru-RU"/>
        </w:rPr>
        <w:t xml:space="preserve"> 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p w:rsidR="008F5B25" w:rsidRPr="008F5B25" w:rsidRDefault="008F5B25" w:rsidP="008F5B25">
      <w:pPr>
        <w:spacing w:after="0" w:line="240" w:lineRule="auto"/>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Задача  5.Повышение эффективности деятельности дошкольных образовательных организаций.</w:t>
      </w:r>
    </w:p>
    <w:p w:rsidR="008F5B25" w:rsidRPr="008F5B25" w:rsidRDefault="008F5B25" w:rsidP="008F5B25">
      <w:pPr>
        <w:spacing w:after="0" w:line="240" w:lineRule="auto"/>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Задача  6.Обеспечение безопасных условий жизнедеятельности воспитанников.</w:t>
      </w:r>
    </w:p>
    <w:p w:rsidR="008F5B25" w:rsidRPr="008F5B25" w:rsidRDefault="008F5B25" w:rsidP="008F5B25">
      <w:pPr>
        <w:spacing w:after="0" w:line="240" w:lineRule="auto"/>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Задача 7. </w:t>
      </w:r>
      <w:r w:rsidRPr="008F5B25">
        <w:rPr>
          <w:rFonts w:ascii="Times New Roman" w:eastAsia="Times New Roman" w:hAnsi="Times New Roman" w:cs="Times New Roman"/>
          <w:sz w:val="24"/>
          <w:szCs w:val="24"/>
          <w:lang w:eastAsia="ru-RU"/>
        </w:rPr>
        <w:t>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8F5B25" w:rsidRPr="008F5B25" w:rsidRDefault="008F5B25" w:rsidP="008F5B25">
      <w:pPr>
        <w:spacing w:after="0" w:line="240" w:lineRule="auto"/>
        <w:jc w:val="both"/>
        <w:rPr>
          <w:rFonts w:ascii="Times New Roman" w:hAnsi="Times New Roman" w:cs="Times New Roman"/>
          <w:sz w:val="24"/>
          <w:szCs w:val="24"/>
          <w:lang w:eastAsia="ru-RU"/>
        </w:rPr>
      </w:pPr>
    </w:p>
    <w:p w:rsidR="008F5B25" w:rsidRPr="008F5B25" w:rsidRDefault="008F5B25" w:rsidP="008F5B25">
      <w:pPr>
        <w:autoSpaceDE w:val="0"/>
        <w:autoSpaceDN w:val="0"/>
        <w:adjustRightInd w:val="0"/>
        <w:spacing w:after="0" w:line="240" w:lineRule="auto"/>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Достижение  поставленных задач Подпрограммы 1 «Дошкольное образование» путем реализации в течение 2017-2021  гг. мероприятий по   строительству объектов дошкольного образования, реализации мероприятий  по обеспечению дополнительными местами  в муниципальных дошкольных образовательных организациях, введения федерального государственного образовательного стандарта дошкольного образования (полный перечень мероприятий изложен в приложении № 1 к Подпрограмме 1 «Дошкольное образование») позволит добиться следующих результатов: обеспечение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100%, увеличение 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с 39% до 60%, </w:t>
      </w:r>
      <w:r w:rsidRPr="008F5B25">
        <w:rPr>
          <w:rFonts w:ascii="Times New Roman" w:hAnsi="Times New Roman" w:cs="Times New Roman"/>
          <w:sz w:val="24"/>
          <w:szCs w:val="24"/>
          <w:lang w:eastAsia="ru-RU"/>
        </w:rPr>
        <w:lastRenderedPageBreak/>
        <w:t>достижение количества построенных дошкольных образовательных организаций по годам реализации программы, в том числе за счет внебюджетных источников 1 шт., сохранение удельного веса численности обучающихся в зданиях, имеющих все виды благоустройств 100%, увеличение удельного веса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 2,3 до 2,35%,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 100%, сохранение удельного веса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 услуги 100%, 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100 процентов,  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100%, увеличение доли педагогических работников дошкольных образовательных организаций, которым при прохождении аттестации присвоена первая или высшая категория с 44% до 45%, увеличение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с 90% до 100%, доля учреждений дошкольных образовательных организаций, обеспеченных видеонаблюдением, в общем количестве дошкольных образовательных организаций 100%, увеличение доли детей-инвалидов в возрасте от 1,5 до 7 лет, охваченных дошкольным образованием, в общей численности детей-инвалидов данного возраста до 90%,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18%,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 с 17% до 100%.</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8F5B25" w:rsidRPr="008F5B25" w:rsidRDefault="008F5B25" w:rsidP="008F5B25">
      <w:pPr>
        <w:widowControl w:val="0"/>
        <w:autoSpaceDE w:val="0"/>
        <w:autoSpaceDN w:val="0"/>
        <w:spacing w:after="0" w:line="240" w:lineRule="auto"/>
        <w:ind w:firstLine="540"/>
        <w:jc w:val="center"/>
        <w:rPr>
          <w:rFonts w:ascii="Times New Roman" w:eastAsia="Times New Roman" w:hAnsi="Times New Roman" w:cs="Times New Roman"/>
          <w:szCs w:val="20"/>
          <w:lang w:eastAsia="ru-RU"/>
        </w:rPr>
      </w:pPr>
      <w:r w:rsidRPr="008F5B25">
        <w:rPr>
          <w:rFonts w:ascii="Times New Roman" w:eastAsia="Times New Roman" w:hAnsi="Times New Roman" w:cs="Times New Roman"/>
          <w:szCs w:val="20"/>
          <w:lang w:eastAsia="ru-RU"/>
        </w:rPr>
        <w:t xml:space="preserve">2. Условия предоставления субсидий </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гарантийного письма о планируемом софинансировании указанных мероприятий государственной программы (подпрограммы), подписанного главами муниципальных образований Московской области;</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w:t>
      </w:r>
      <w:r w:rsidRPr="008F5B25">
        <w:rPr>
          <w:rFonts w:ascii="Times New Roman" w:eastAsia="Times New Roman" w:hAnsi="Times New Roman" w:cs="Times New Roman"/>
          <w:sz w:val="24"/>
          <w:szCs w:val="24"/>
          <w:lang w:eastAsia="ru-RU"/>
        </w:rPr>
        <w:lastRenderedPageBreak/>
        <w:t>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двухстороннего соглашения (договора) о софинансировании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8F5B25" w:rsidRPr="008F5B25" w:rsidRDefault="008F5B25" w:rsidP="008F5B25">
      <w:pPr>
        <w:autoSpaceDE w:val="0"/>
        <w:autoSpaceDN w:val="0"/>
        <w:adjustRightInd w:val="0"/>
        <w:spacing w:after="0" w:line="240" w:lineRule="auto"/>
        <w:ind w:firstLine="540"/>
        <w:rPr>
          <w:rFonts w:ascii="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8F5B25">
        <w:rPr>
          <w:rFonts w:ascii="Times New Roman" w:eastAsia="Times New Roman" w:hAnsi="Times New Roman" w:cs="Times New Roman"/>
          <w:sz w:val="24"/>
          <w:szCs w:val="24"/>
          <w:lang w:eastAsia="ru-RU"/>
        </w:rPr>
        <w:br/>
      </w:r>
    </w:p>
    <w:p w:rsidR="008F5B25" w:rsidRPr="008F5B25" w:rsidRDefault="008F5B25" w:rsidP="008F5B25">
      <w:pPr>
        <w:spacing w:line="240" w:lineRule="auto"/>
        <w:ind w:firstLine="708"/>
        <w:jc w:val="center"/>
        <w:rPr>
          <w:rFonts w:ascii="Times New Roman" w:eastAsia="Times New Roman" w:hAnsi="Times New Roman" w:cs="Times New Roman"/>
          <w:bCs/>
          <w:sz w:val="24"/>
          <w:szCs w:val="24"/>
          <w:lang w:eastAsia="ru-RU"/>
        </w:rPr>
      </w:pPr>
      <w:r w:rsidRPr="008F5B25">
        <w:rPr>
          <w:rFonts w:ascii="Times New Roman" w:eastAsia="Times New Roman" w:hAnsi="Times New Roman" w:cs="Times New Roman"/>
          <w:bCs/>
          <w:sz w:val="24"/>
          <w:szCs w:val="24"/>
          <w:lang w:eastAsia="ru-RU"/>
        </w:rPr>
        <w:t>3. Планируемые результаты реализации подпрограммы</w:t>
      </w:r>
    </w:p>
    <w:p w:rsidR="008F5B25" w:rsidRPr="008F5B25" w:rsidRDefault="008F5B25" w:rsidP="008F5B25">
      <w:pPr>
        <w:spacing w:before="120" w:line="240" w:lineRule="auto"/>
        <w:ind w:firstLine="709"/>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8F5B25" w:rsidRPr="008F5B25" w:rsidRDefault="008F5B25" w:rsidP="008F5B25">
      <w:pPr>
        <w:spacing w:before="60" w:line="240" w:lineRule="auto"/>
        <w:ind w:firstLine="709"/>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Методика расчета значений планируемых результатов реализации подпрограммы приведена в Приложении № 4 к подпрограмме.</w:t>
      </w:r>
    </w:p>
    <w:p w:rsidR="008F5B25" w:rsidRPr="008F5B25" w:rsidRDefault="008F5B25" w:rsidP="008F5B25">
      <w:pPr>
        <w:spacing w:after="0" w:line="240" w:lineRule="auto"/>
        <w:ind w:firstLine="709"/>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В Раменском муниципальном районе на 1 января 2016 года проживает 20 771 детей в возрасте от 0 до 7 лет, в т.ч. 11 292 ребенка в возрасте от 3 до 7 лет. </w:t>
      </w:r>
    </w:p>
    <w:p w:rsidR="008F5B25" w:rsidRPr="008F5B25" w:rsidRDefault="008F5B25" w:rsidP="008F5B25">
      <w:pPr>
        <w:widowControl w:val="0"/>
        <w:autoSpaceDE w:val="0"/>
        <w:autoSpaceDN w:val="0"/>
        <w:adjustRightInd w:val="0"/>
        <w:ind w:firstLine="720"/>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Система дошкольного образования </w:t>
      </w:r>
      <w:r w:rsidRPr="008F5B25">
        <w:rPr>
          <w:rFonts w:ascii="Times New Roman" w:hAnsi="Times New Roman" w:cs="Times New Roman"/>
          <w:sz w:val="24"/>
          <w:szCs w:val="24"/>
          <w:u w:color="2A6EC3"/>
          <w:lang w:eastAsia="ru-RU"/>
        </w:rPr>
        <w:t xml:space="preserve">Раменского муниципального района </w:t>
      </w:r>
      <w:r w:rsidRPr="008F5B25">
        <w:rPr>
          <w:rFonts w:ascii="Times New Roman" w:hAnsi="Times New Roman" w:cs="Times New Roman"/>
          <w:sz w:val="24"/>
          <w:szCs w:val="24"/>
          <w:lang w:eastAsia="ru-RU"/>
        </w:rPr>
        <w:t>включает в себя: 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8F5B25" w:rsidRPr="008F5B25" w:rsidRDefault="008F5B25" w:rsidP="008F5B25">
      <w:pPr>
        <w:widowControl w:val="0"/>
        <w:autoSpaceDE w:val="0"/>
        <w:autoSpaceDN w:val="0"/>
        <w:adjustRightInd w:val="0"/>
        <w:ind w:firstLine="720"/>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8F5B25" w:rsidRPr="008F5B25" w:rsidRDefault="008F5B25" w:rsidP="008F5B25">
      <w:pPr>
        <w:widowControl w:val="0"/>
        <w:autoSpaceDE w:val="0"/>
        <w:autoSpaceDN w:val="0"/>
        <w:adjustRightInd w:val="0"/>
        <w:ind w:firstLine="720"/>
        <w:jc w:val="both"/>
        <w:rPr>
          <w:rFonts w:ascii="Times New Roman" w:hAnsi="Times New Roman" w:cs="Times New Roman"/>
          <w:sz w:val="24"/>
          <w:szCs w:val="24"/>
          <w:lang w:eastAsia="ru-RU"/>
        </w:rPr>
      </w:pPr>
      <w:r w:rsidRPr="008F5B25">
        <w:rPr>
          <w:rFonts w:ascii="Times New Roman" w:hAnsi="Times New Roman" w:cs="Times New Roman"/>
          <w:sz w:val="24"/>
          <w:szCs w:val="24"/>
          <w:lang w:eastAsia="ru-RU"/>
        </w:rPr>
        <w:t xml:space="preserve">Особое внимание уделяется современному качеству дошкольного образования. В настоящее время все виды благоустройства имеют </w:t>
      </w:r>
      <w:r w:rsidRPr="008F5B25">
        <w:rPr>
          <w:rFonts w:ascii="Times New Roman" w:hAnsi="Times New Roman" w:cs="Times New Roman"/>
          <w:sz w:val="24"/>
          <w:szCs w:val="24"/>
          <w:lang w:eastAsia="ru-RU"/>
        </w:rPr>
        <w:lastRenderedPageBreak/>
        <w:t>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8F5B25" w:rsidRPr="008F5B25" w:rsidRDefault="008F5B25" w:rsidP="008F5B25">
      <w:pPr>
        <w:spacing w:after="0" w:line="240" w:lineRule="auto"/>
        <w:ind w:firstLine="708"/>
        <w:jc w:val="center"/>
        <w:rPr>
          <w:rFonts w:ascii="Times New Roman" w:eastAsia="Times New Roman" w:hAnsi="Times New Roman" w:cs="Times New Roman"/>
          <w:bCs/>
          <w:sz w:val="24"/>
          <w:szCs w:val="24"/>
          <w:lang w:eastAsia="ru-RU"/>
        </w:rPr>
      </w:pPr>
      <w:r w:rsidRPr="008F5B25">
        <w:rPr>
          <w:rFonts w:ascii="Times New Roman" w:eastAsia="Times New Roman" w:hAnsi="Times New Roman" w:cs="Times New Roman"/>
          <w:bCs/>
          <w:sz w:val="24"/>
          <w:szCs w:val="24"/>
          <w:lang w:eastAsia="ru-RU"/>
        </w:rPr>
        <w:t>4. Финансирование подпрограммы</w:t>
      </w:r>
    </w:p>
    <w:p w:rsidR="008F5B25" w:rsidRPr="008F5B25" w:rsidRDefault="008F5B25" w:rsidP="008F5B25">
      <w:pPr>
        <w:spacing w:before="60" w:after="0" w:line="240" w:lineRule="auto"/>
        <w:ind w:firstLine="709"/>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8F5B25" w:rsidRPr="008F5B25" w:rsidRDefault="008F5B25" w:rsidP="008F5B25">
      <w:pPr>
        <w:spacing w:before="60" w:after="0" w:line="240" w:lineRule="auto"/>
        <w:ind w:firstLine="709"/>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8F5B25" w:rsidRPr="008F5B25" w:rsidRDefault="008F5B25" w:rsidP="008F5B25">
      <w:pPr>
        <w:spacing w:after="0"/>
        <w:jc w:val="both"/>
        <w:rPr>
          <w:rFonts w:ascii="Times New Roman" w:eastAsia="Times New Roman" w:hAnsi="Times New Roman" w:cs="Times New Roman"/>
          <w:sz w:val="24"/>
          <w:szCs w:val="24"/>
          <w:lang w:eastAsia="ru-RU"/>
        </w:rPr>
      </w:pPr>
    </w:p>
    <w:p w:rsidR="008F5B25" w:rsidRPr="008F5B25" w:rsidRDefault="008F5B25" w:rsidP="008F5B25">
      <w:pPr>
        <w:widowControl w:val="0"/>
        <w:autoSpaceDE w:val="0"/>
        <w:autoSpaceDN w:val="0"/>
        <w:adjustRightInd w:val="0"/>
        <w:spacing w:after="0" w:line="240" w:lineRule="auto"/>
        <w:jc w:val="center"/>
        <w:rPr>
          <w:rFonts w:ascii="Times New Roman" w:hAnsi="Times New Roman" w:cs="Times New Roman"/>
          <w:sz w:val="24"/>
          <w:szCs w:val="24"/>
        </w:rPr>
      </w:pPr>
      <w:r w:rsidRPr="008F5B25">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8F5B25" w:rsidRPr="008F5B25" w:rsidRDefault="008F5B25" w:rsidP="008F5B25">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8F5B25" w:rsidRPr="008F5B25" w:rsidRDefault="008F5B25" w:rsidP="008F5B2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F5B25">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5B25">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5B25">
        <w:rPr>
          <w:rFonts w:ascii="Times New Roman" w:hAnsi="Times New Roman" w:cs="Times New Roman"/>
          <w:sz w:val="24"/>
          <w:szCs w:val="24"/>
        </w:rPr>
        <w:t>- анализ причин несвоевременного выполнения мероприятий.</w:t>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5B25">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F5B25" w:rsidRPr="008F5B25" w:rsidRDefault="008F5B25" w:rsidP="008F5B25">
      <w:pPr>
        <w:spacing w:line="240" w:lineRule="auto"/>
        <w:jc w:val="center"/>
        <w:rPr>
          <w:rFonts w:ascii="Times New Roman" w:eastAsia="Times New Roman" w:hAnsi="Times New Roman" w:cs="Times New Roman"/>
          <w:b/>
          <w:bCs/>
          <w:sz w:val="24"/>
          <w:szCs w:val="24"/>
          <w:lang w:eastAsia="ru-RU"/>
        </w:rPr>
      </w:pPr>
    </w:p>
    <w:p w:rsidR="008F5B25" w:rsidRDefault="008F5B25">
      <w:pPr>
        <w:spacing w:after="120"/>
      </w:pPr>
      <w:r>
        <w:br w:type="page"/>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754"/>
        <w:gridCol w:w="248"/>
        <w:gridCol w:w="452"/>
        <w:gridCol w:w="743"/>
        <w:gridCol w:w="93"/>
        <w:gridCol w:w="1110"/>
        <w:gridCol w:w="277"/>
        <w:gridCol w:w="1110"/>
        <w:gridCol w:w="545"/>
        <w:gridCol w:w="711"/>
        <w:gridCol w:w="251"/>
        <w:gridCol w:w="699"/>
        <w:gridCol w:w="117"/>
        <w:gridCol w:w="259"/>
        <w:gridCol w:w="699"/>
        <w:gridCol w:w="152"/>
        <w:gridCol w:w="230"/>
        <w:gridCol w:w="877"/>
        <w:gridCol w:w="1166"/>
        <w:gridCol w:w="851"/>
        <w:gridCol w:w="1745"/>
      </w:tblGrid>
      <w:tr w:rsidR="008F5B25" w:rsidRPr="008F5B25" w:rsidTr="00CC081A">
        <w:trPr>
          <w:trHeight w:val="20"/>
        </w:trPr>
        <w:tc>
          <w:tcPr>
            <w:tcW w:w="165" w:type="pct"/>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bookmarkStart w:id="4" w:name="RANGE!A1:M137"/>
            <w:bookmarkEnd w:id="4"/>
          </w:p>
        </w:tc>
        <w:tc>
          <w:tcPr>
            <w:tcW w:w="687"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410"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508" w:type="pct"/>
            <w:gridSpan w:val="3"/>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568"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330"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240" w:type="pct"/>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129"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240" w:type="pct"/>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131"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1592" w:type="pct"/>
            <w:gridSpan w:val="4"/>
            <w:tcBorders>
              <w:top w:val="nil"/>
              <w:left w:val="nil"/>
              <w:bottom w:val="nil"/>
              <w:right w:val="nil"/>
            </w:tcBorders>
            <w:shd w:val="clear" w:color="auto" w:fill="auto"/>
            <w:hideMark/>
          </w:tcPr>
          <w:p w:rsidR="008F5B25" w:rsidRPr="008F5B25" w:rsidRDefault="008F5B25" w:rsidP="008F5B25">
            <w:pPr>
              <w:spacing w:after="0" w:line="240" w:lineRule="auto"/>
              <w:jc w:val="right"/>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Приложение №1</w:t>
            </w:r>
            <w:r w:rsidRPr="008F5B25">
              <w:rPr>
                <w:rFonts w:ascii="Times New Roman" w:eastAsia="Times New Roman" w:hAnsi="Times New Roman" w:cs="Times New Roman"/>
                <w:color w:val="000000"/>
                <w:sz w:val="20"/>
                <w:szCs w:val="20"/>
                <w:lang w:eastAsia="ru-RU"/>
              </w:rPr>
              <w:br/>
              <w:t>подпрограммы I "Дошкольное образование"</w:t>
            </w:r>
            <w:r w:rsidRPr="008F5B25">
              <w:rPr>
                <w:rFonts w:ascii="Times New Roman" w:eastAsia="Times New Roman" w:hAnsi="Times New Roman" w:cs="Times New Roman"/>
                <w:color w:val="000000"/>
                <w:sz w:val="20"/>
                <w:szCs w:val="20"/>
                <w:lang w:eastAsia="ru-RU"/>
              </w:rPr>
              <w:br/>
              <w:t>муниципальной программы</w:t>
            </w:r>
            <w:r w:rsidRPr="008F5B25">
              <w:rPr>
                <w:rFonts w:ascii="Times New Roman" w:eastAsia="Times New Roman" w:hAnsi="Times New Roman" w:cs="Times New Roman"/>
                <w:color w:val="000000"/>
                <w:sz w:val="20"/>
                <w:szCs w:val="20"/>
                <w:lang w:eastAsia="ru-RU"/>
              </w:rPr>
              <w:br/>
              <w:t>Раменского муниципального района Московской области</w:t>
            </w:r>
            <w:r w:rsidRPr="008F5B25">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r w:rsidRPr="008F5B25">
              <w:rPr>
                <w:rFonts w:ascii="Times New Roman" w:eastAsia="Times New Roman" w:hAnsi="Times New Roman" w:cs="Times New Roman"/>
                <w:color w:val="000000"/>
                <w:sz w:val="20"/>
                <w:szCs w:val="20"/>
                <w:lang w:eastAsia="ru-RU"/>
              </w:rPr>
              <w:br/>
              <w:t xml:space="preserve">    </w:t>
            </w:r>
          </w:p>
        </w:tc>
      </w:tr>
      <w:tr w:rsidR="008F5B25" w:rsidRPr="008F5B25" w:rsidTr="00CC081A">
        <w:trPr>
          <w:trHeight w:val="20"/>
        </w:trPr>
        <w:tc>
          <w:tcPr>
            <w:tcW w:w="5000" w:type="pct"/>
            <w:gridSpan w:val="22"/>
            <w:tcBorders>
              <w:top w:val="nil"/>
              <w:left w:val="nil"/>
              <w:bottom w:val="nil"/>
              <w:right w:val="nil"/>
            </w:tcBorders>
            <w:shd w:val="clear" w:color="auto" w:fill="auto"/>
            <w:vAlign w:val="bottom"/>
            <w:hideMark/>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p>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ПЕРЕЧЕНЬ МЕРОПРИЯТИЙ </w:t>
            </w:r>
          </w:p>
        </w:tc>
      </w:tr>
      <w:tr w:rsidR="008F5B25" w:rsidRPr="008F5B25" w:rsidTr="00CC081A">
        <w:trPr>
          <w:trHeight w:val="20"/>
        </w:trPr>
        <w:tc>
          <w:tcPr>
            <w:tcW w:w="5000" w:type="pct"/>
            <w:gridSpan w:val="22"/>
            <w:tcBorders>
              <w:top w:val="nil"/>
              <w:left w:val="nil"/>
              <w:bottom w:val="nil"/>
              <w:right w:val="nil"/>
            </w:tcBorders>
            <w:shd w:val="clear" w:color="auto" w:fill="auto"/>
            <w:vAlign w:val="bottom"/>
            <w:hideMark/>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 подпрограммы I  "Дошкольное образование"  муниципальной программы  Раменского муниципального района </w:t>
            </w:r>
          </w:p>
        </w:tc>
      </w:tr>
      <w:tr w:rsidR="008F5B25" w:rsidRPr="008F5B25" w:rsidTr="00CC081A">
        <w:trPr>
          <w:trHeight w:val="20"/>
        </w:trPr>
        <w:tc>
          <w:tcPr>
            <w:tcW w:w="5000" w:type="pct"/>
            <w:gridSpan w:val="22"/>
            <w:tcBorders>
              <w:top w:val="nil"/>
              <w:left w:val="nil"/>
              <w:bottom w:val="single" w:sz="4" w:space="0" w:color="auto"/>
              <w:right w:val="nil"/>
            </w:tcBorders>
            <w:shd w:val="clear" w:color="auto" w:fill="auto"/>
            <w:vAlign w:val="bottom"/>
            <w:hideMark/>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Московской области  "Образование Раменского муниципального района" на 2017-2021 годы</w:t>
            </w:r>
          </w:p>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p>
        </w:tc>
      </w:tr>
      <w:tr w:rsidR="008F5B25" w:rsidRPr="008F5B25" w:rsidTr="00CC081A">
        <w:trPr>
          <w:trHeight w:val="20"/>
        </w:trPr>
        <w:tc>
          <w:tcPr>
            <w:tcW w:w="165" w:type="pct"/>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N п/п</w:t>
            </w:r>
          </w:p>
        </w:tc>
        <w:tc>
          <w:tcPr>
            <w:tcW w:w="602" w:type="pct"/>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40" w:type="pct"/>
            <w:gridSpan w:val="2"/>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Сроки исполнения мероприятия</w:t>
            </w:r>
          </w:p>
        </w:tc>
        <w:tc>
          <w:tcPr>
            <w:tcW w:w="287" w:type="pct"/>
            <w:gridSpan w:val="2"/>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Источники финансирования</w:t>
            </w:r>
          </w:p>
        </w:tc>
        <w:tc>
          <w:tcPr>
            <w:tcW w:w="381" w:type="pct"/>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(тыс.руб.)</w:t>
            </w:r>
          </w:p>
        </w:tc>
        <w:tc>
          <w:tcPr>
            <w:tcW w:w="476" w:type="pct"/>
            <w:gridSpan w:val="2"/>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Всего (тыс.руб.)</w:t>
            </w:r>
          </w:p>
        </w:tc>
        <w:tc>
          <w:tcPr>
            <w:tcW w:w="1958" w:type="pct"/>
            <w:gridSpan w:val="11"/>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Объем финансирования по годам(тыс.руб.)</w:t>
            </w:r>
          </w:p>
        </w:tc>
        <w:tc>
          <w:tcPr>
            <w:tcW w:w="292" w:type="pct"/>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99" w:type="pct"/>
            <w:vMerge w:val="restart"/>
            <w:tcBorders>
              <w:top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81"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476"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 г.</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2018 г.</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 г.</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2020 г.</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2021 г.</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w:t>
            </w:r>
          </w:p>
        </w:tc>
        <w:tc>
          <w:tcPr>
            <w:tcW w:w="602"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w:t>
            </w:r>
          </w:p>
        </w:tc>
        <w:tc>
          <w:tcPr>
            <w:tcW w:w="24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w:t>
            </w:r>
          </w:p>
        </w:tc>
        <w:tc>
          <w:tcPr>
            <w:tcW w:w="287"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w:t>
            </w:r>
          </w:p>
        </w:tc>
        <w:tc>
          <w:tcPr>
            <w:tcW w:w="292" w:type="pct"/>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w:t>
            </w:r>
          </w:p>
        </w:tc>
        <w:tc>
          <w:tcPr>
            <w:tcW w:w="599" w:type="pct"/>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w:t>
            </w: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Основное</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мероприятие 1. Доступность дошкольного образования для детей в возрасте от 1,5 до 7 лет.</w:t>
            </w:r>
          </w:p>
        </w:tc>
        <w:tc>
          <w:tcPr>
            <w:tcW w:w="240" w:type="pct"/>
            <w:gridSpan w:val="2"/>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113 172,11</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369 525,89</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49 184,82</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11 172,00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21 709,19</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135 116,64</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152 343,24</w:t>
            </w:r>
          </w:p>
        </w:tc>
        <w:tc>
          <w:tcPr>
            <w:tcW w:w="292" w:type="pct"/>
            <w:tcBorders>
              <w:bottom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val="restart"/>
            <w:shd w:val="clear" w:color="auto" w:fill="auto"/>
            <w:hideMark/>
          </w:tcPr>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w:t>
            </w:r>
            <w:r w:rsidRPr="008F5B25">
              <w:rPr>
                <w:rFonts w:ascii="Times New Roman" w:hAnsi="Times New Roman" w:cs="Times New Roman"/>
                <w:sz w:val="16"/>
                <w:szCs w:val="16"/>
              </w:rPr>
              <w:lastRenderedPageBreak/>
              <w:t xml:space="preserve">очереди на получение в текущем году дошкольного образования </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color w:val="000000"/>
                <w:sz w:val="16"/>
                <w:szCs w:val="16"/>
              </w:rPr>
              <w:t>Количество построенных дошкольных образовательных организаций по годам реализации программы, в том числе за счет внебюджетных источников</w:t>
            </w:r>
          </w:p>
          <w:p w:rsidR="008F5B25" w:rsidRPr="008F5B25" w:rsidRDefault="008F5B25" w:rsidP="008F5B25">
            <w:pPr>
              <w:autoSpaceDE w:val="0"/>
              <w:rPr>
                <w:rFonts w:ascii="Times New Roman" w:hAnsi="Times New Roman" w:cs="Times New Roman"/>
                <w:color w:val="000000"/>
                <w:sz w:val="16"/>
                <w:szCs w:val="16"/>
              </w:rPr>
            </w:pPr>
            <w:r w:rsidRPr="008F5B25">
              <w:rPr>
                <w:rFonts w:ascii="Times New Roman" w:hAnsi="Times New Roman" w:cs="Times New Roman"/>
                <w:color w:val="000000"/>
                <w:sz w:val="16"/>
                <w:szCs w:val="16"/>
              </w:rPr>
              <w:t xml:space="preserve">Удельный вес численности обучающихся в </w:t>
            </w:r>
            <w:r w:rsidRPr="008F5B25">
              <w:rPr>
                <w:rFonts w:ascii="Times New Roman" w:hAnsi="Times New Roman" w:cs="Times New Roman"/>
                <w:color w:val="000000"/>
                <w:sz w:val="16"/>
                <w:szCs w:val="16"/>
              </w:rPr>
              <w:lastRenderedPageBreak/>
              <w:t>зданиях, имеющих все виды благоустройств</w:t>
            </w:r>
          </w:p>
          <w:p w:rsidR="008F5B25" w:rsidRPr="008F5B25" w:rsidRDefault="008F5B25" w:rsidP="008F5B25">
            <w:pPr>
              <w:autoSpaceDE w:val="0"/>
              <w:rPr>
                <w:rFonts w:ascii="Times New Roman" w:hAnsi="Times New Roman" w:cs="Times New Roman"/>
                <w:color w:val="000000"/>
                <w:sz w:val="16"/>
                <w:szCs w:val="16"/>
              </w:rPr>
            </w:pPr>
            <w:r w:rsidRPr="008F5B25">
              <w:rPr>
                <w:rFonts w:ascii="Times New Roman" w:hAnsi="Times New Roman" w:cs="Times New Roman"/>
                <w:color w:val="000000"/>
                <w:sz w:val="16"/>
                <w:szCs w:val="16"/>
              </w:rPr>
              <w:t xml:space="preserve">Количество отремонтированных дошкольных образовательных организаций </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color w:val="000000"/>
                <w:sz w:val="16"/>
                <w:szCs w:val="16"/>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57843,66</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295 642,46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25 040,00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4 120,00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18 624,88</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116 495,51</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131 362,07</w:t>
            </w:r>
          </w:p>
        </w:tc>
        <w:tc>
          <w:tcPr>
            <w:tcW w:w="292" w:type="pct"/>
            <w:vMerge w:val="restart"/>
            <w:tcBorders>
              <w:top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55328,45</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73 883,43</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24 144,82</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7 052,00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3 084,31</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18 621,13</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20 981,17</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hideMark/>
          </w:tcPr>
          <w:p w:rsidR="008F5B25" w:rsidRPr="008F5B25" w:rsidRDefault="008F5B25" w:rsidP="008F5B25">
            <w:pPr>
              <w:autoSpaceDE w:val="0"/>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     Создание и развитие объектов дошкольного </w:t>
            </w:r>
            <w:r w:rsidRPr="008F5B25">
              <w:rPr>
                <w:rFonts w:ascii="Times New Roman" w:eastAsia="Times New Roman" w:hAnsi="Times New Roman" w:cs="Times New Roman"/>
                <w:color w:val="000000"/>
                <w:sz w:val="16"/>
                <w:szCs w:val="16"/>
                <w:lang w:eastAsia="ru-RU"/>
              </w:rPr>
              <w:lastRenderedPageBreak/>
              <w:t>образования, в том числе частных дошкольных организаций (Благотворительный фонд "Наследие Отечества", ЧУДО "Андрюшка")</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Инвестор </w:t>
            </w:r>
          </w:p>
        </w:tc>
        <w:tc>
          <w:tcPr>
            <w:tcW w:w="599" w:type="pct"/>
            <w:vMerge/>
            <w:shd w:val="clear" w:color="auto" w:fill="auto"/>
            <w:hideMark/>
          </w:tcPr>
          <w:p w:rsidR="008F5B25" w:rsidRPr="008F5B25" w:rsidRDefault="008F5B25" w:rsidP="008F5B25">
            <w:pPr>
              <w:autoSpaceDE w:val="0"/>
              <w:rPr>
                <w:rFonts w:ascii="Times New Roman" w:hAnsi="Times New Roman" w:cs="Times New Roman"/>
                <w:color w:val="000000"/>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w:t>
            </w:r>
            <w:r w:rsidRPr="008F5B25">
              <w:rPr>
                <w:rFonts w:ascii="Times New Roman" w:eastAsia="Times New Roman" w:hAnsi="Times New Roman" w:cs="Times New Roman"/>
                <w:color w:val="000000"/>
                <w:sz w:val="16"/>
                <w:szCs w:val="16"/>
                <w:lang w:eastAsia="ru-RU"/>
              </w:rPr>
              <w:lastRenderedPageBreak/>
              <w:t>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hideMark/>
          </w:tcPr>
          <w:p w:rsidR="008F5B25" w:rsidRPr="008F5B25" w:rsidRDefault="008F5B25" w:rsidP="008F5B25">
            <w:pPr>
              <w:autoSpaceDE w:val="0"/>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hideMark/>
          </w:tcPr>
          <w:p w:rsidR="008F5B25" w:rsidRPr="008F5B25" w:rsidRDefault="008F5B25" w:rsidP="008F5B25">
            <w:pPr>
              <w:autoSpaceDE w:val="0"/>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2.      Реализация мероприятий по обеспечению дополнительными местами в муниципальных дошкольных образовательных организациях (капитальный ремонт в рамках рационального использования помещений  действующих учреждений дошкольного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образования)</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5 755,69</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25 774,82</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19 524,82</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6 250,00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99" w:type="pct"/>
            <w:vMerge/>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5 755,69</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25 774,82</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19 524,82</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6 250,00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       Субсидия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содержания имущества и арендную плату за использование помещений</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24 994,00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4 922,00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4 922,00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5 050,00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5 050,00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5 050,00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20 556,00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3 692,00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4 120,00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4 248,00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4 248,00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4 248,00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4 438,00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1 230,00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802,00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802,00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802,00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802,00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Внебюджетные средства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4. Реализация мероприятий по обеспечению </w:t>
            </w:r>
            <w:r w:rsidRPr="008F5B25">
              <w:rPr>
                <w:rFonts w:ascii="Times New Roman" w:eastAsia="Times New Roman" w:hAnsi="Times New Roman" w:cs="Times New Roman"/>
                <w:color w:val="000000"/>
                <w:sz w:val="16"/>
                <w:szCs w:val="16"/>
                <w:lang w:eastAsia="ru-RU"/>
              </w:rPr>
              <w:lastRenderedPageBreak/>
              <w:t>дополнительными местами в муниципальных дошкольных образовательных организациях  в рамках рационального использования помещений  действующих учреждений дошкольного образования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2 500,00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w:t>
            </w:r>
            <w:r w:rsidRPr="008F5B25">
              <w:rPr>
                <w:rFonts w:ascii="Times New Roman" w:eastAsia="Times New Roman" w:hAnsi="Times New Roman" w:cs="Times New Roman"/>
                <w:color w:val="000000"/>
                <w:sz w:val="16"/>
                <w:szCs w:val="16"/>
                <w:lang w:eastAsia="ru-RU"/>
              </w:rPr>
              <w:lastRenderedPageBreak/>
              <w:t>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2 500,00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5. Проведение капитального ремонта объектов дошкольного образования: МДОУ №61,п. Кратово, ул. Старомосковская, д.12</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24 738,00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24 738,00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99" w:type="pct"/>
            <w:vMerge/>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21 348,00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21 348,00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3 390,00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3 390,00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6. Строительство и реконструкция объектов дошкольного образования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294 019,07</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16 659,19</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130 066,64</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147 293,24</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253 738,46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14 376,88</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112 247,51</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127 114,07</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40 280,61</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2 282,31</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17 819,13</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20 179,17</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Основное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                          Развитие сети дошкольных образовательных организаций и внедрение новых финансово-экономических механизмов, обеспечивающий равный доступ населения к услугам дошкольного образования.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44 226,78</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288 480,57</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45 655,54</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86 561,03</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52 088,00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52 088,00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52 088,00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tcBorders>
              <w:top w:val="single" w:sz="4" w:space="0" w:color="auto"/>
              <w:bottom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21 348,19</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155 390,35</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24 333,79</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34 492,56</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restart"/>
            <w:tcBorders>
              <w:top w:val="nil"/>
            </w:tcBorders>
            <w:shd w:val="clear" w:color="auto" w:fill="auto"/>
            <w:hideMark/>
          </w:tcPr>
          <w:p w:rsidR="008F5B25" w:rsidRPr="008F5B25" w:rsidRDefault="008F5B25" w:rsidP="008F5B25">
            <w:pPr>
              <w:autoSpaceDE w:val="0"/>
              <w:rPr>
                <w:rFonts w:ascii="Times New Roman" w:hAnsi="Times New Roman" w:cs="Times New Roman"/>
                <w:color w:val="000000"/>
                <w:sz w:val="16"/>
                <w:szCs w:val="16"/>
              </w:rPr>
            </w:pPr>
            <w:r w:rsidRPr="008F5B25">
              <w:rPr>
                <w:rFonts w:ascii="Times New Roman" w:hAnsi="Times New Roman" w:cs="Times New Roman"/>
                <w:color w:val="000000"/>
                <w:sz w:val="16"/>
                <w:szCs w:val="16"/>
              </w:rPr>
              <w:t>Удельный вес численности обучающихся в зданиях, имеющих все виды благоустройств</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Ясли - детям - создание и развитие ясельных групп</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 xml:space="preserve">Доля  муниципальных учреждений образования, обеспеченных доступом в информационно-телекоммуникационную сеть Интернет на скорости: для организаций  </w:t>
            </w:r>
            <w:r w:rsidRPr="008F5B25">
              <w:rPr>
                <w:rFonts w:ascii="Times New Roman" w:hAnsi="Times New Roman" w:cs="Times New Roman"/>
                <w:sz w:val="16"/>
                <w:szCs w:val="16"/>
              </w:rPr>
              <w:lastRenderedPageBreak/>
              <w:t>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Доля детей-инвалидов  в возрасте от 1,5 до 7 лет, охваченных дошкольным образованием, в общей численности детей-инвалидов такого возраста</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22 878,59</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133 090,22</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21 321,75</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52 068,47</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Предоставление субсидий на проведение капитального ремонта в муниципальных дошкольных образовательных организациях, в том числе проведение технического обследования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126 140,02</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17 710,02</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48 730,00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99" w:type="pct"/>
            <w:vMerge/>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126 140,02</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17 710,02</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48 730,00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hideMark/>
          </w:tcPr>
          <w:p w:rsidR="008F5B25" w:rsidRPr="008F5B25" w:rsidRDefault="008F5B25" w:rsidP="008F5B25">
            <w:pPr>
              <w:autoSpaceDE w:val="0"/>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2.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w:t>
            </w:r>
            <w:r w:rsidRPr="008F5B25">
              <w:rPr>
                <w:rFonts w:ascii="Times New Roman" w:eastAsia="Times New Roman" w:hAnsi="Times New Roman" w:cs="Times New Roman"/>
                <w:color w:val="000000"/>
                <w:sz w:val="16"/>
                <w:szCs w:val="16"/>
                <w:lang w:eastAsia="ru-RU"/>
              </w:rPr>
              <w:lastRenderedPageBreak/>
              <w:t>расположенные в городских поселениях, - со скоростью до 50 Мбит/с. общеобразовательные школы. расположенные в сельских поселениях, - со скоростью до 10 Мбитс/с</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1 024,68</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3 548,18</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1 938,52</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1 609,66</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и дошкольные учреждения</w:t>
            </w:r>
          </w:p>
        </w:tc>
        <w:tc>
          <w:tcPr>
            <w:tcW w:w="599" w:type="pct"/>
            <w:vMerge/>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424,68</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814,35</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326,79</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487,56</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600,00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2 733,83</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1 611,73</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1 122,10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2.3.</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 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152 076,00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24 007,00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31 505,00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tc>
        <w:tc>
          <w:tcPr>
            <w:tcW w:w="599" w:type="pct"/>
            <w:vMerge/>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152 076,00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24 007,00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31 505,00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32 188,00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4.            Создание в дошкольных образовательных организациях детей условий для получения детьми-инвалидами, инвалидами и другими маломобильными группами населения качественного образования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6 716,37</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2 000,00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4 716,37</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2 500,00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2 500,00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4 216,37</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2 000,00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2 216,37</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439"/>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3.</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Основное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  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1 626 278,98</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9 983 065,80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1 908 222,67</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2 107 623,83</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1 989 073,10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1989073,10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1 989 073,10</w:t>
            </w:r>
          </w:p>
        </w:tc>
        <w:tc>
          <w:tcPr>
            <w:tcW w:w="292" w:type="pct"/>
            <w:vMerge w:val="restart"/>
            <w:tcBorders>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autoSpaceDE w:val="0"/>
              <w:rPr>
                <w:rFonts w:ascii="Times New Roman" w:eastAsia="Times New Roman" w:hAnsi="Times New Roman" w:cs="Times New Roman"/>
                <w:color w:val="000000"/>
                <w:sz w:val="16"/>
                <w:szCs w:val="16"/>
                <w:lang w:eastAsia="ru-RU"/>
              </w:rPr>
            </w:pPr>
            <w:r w:rsidRPr="008F5B25">
              <w:rPr>
                <w:rFonts w:ascii="Times New Roman" w:hAnsi="Times New Roman" w:cs="Times New Roman"/>
                <w:sz w:val="16"/>
                <w:szCs w:val="16"/>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p w:rsidR="008F5B25" w:rsidRPr="008F5B25" w:rsidRDefault="008F5B25" w:rsidP="008F5B25">
            <w:pPr>
              <w:autoSpaceDE w:val="0"/>
              <w:rPr>
                <w:rFonts w:ascii="Times New Roman" w:eastAsia="Times New Roman" w:hAnsi="Times New Roman" w:cs="Times New Roman"/>
                <w:color w:val="000000"/>
                <w:sz w:val="16"/>
                <w:szCs w:val="16"/>
                <w:lang w:eastAsia="ru-RU"/>
              </w:rPr>
            </w:pPr>
            <w:r w:rsidRPr="008F5B25">
              <w:rPr>
                <w:rFonts w:ascii="Times New Roman" w:hAnsi="Times New Roman" w:cs="Times New Roman"/>
                <w:sz w:val="16"/>
                <w:szCs w:val="16"/>
              </w:rPr>
              <w:t xml:space="preserve">Зарплата бюджетников - </w:t>
            </w:r>
            <w:r w:rsidRPr="008F5B25">
              <w:rPr>
                <w:rFonts w:ascii="Times New Roman" w:hAnsi="Times New Roman" w:cs="Times New Roman"/>
                <w:sz w:val="16"/>
                <w:szCs w:val="16"/>
              </w:rPr>
              <w:lastRenderedPageBreak/>
              <w:t>достижение (поддержание) средней заработной платы работников социальной сферы в соответствии с майскими Указами Президента 2012 года</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p w:rsidR="008F5B25" w:rsidRPr="008F5B25" w:rsidRDefault="008F5B25" w:rsidP="008F5B25">
            <w:pPr>
              <w:autoSpaceDE w:val="0"/>
              <w:rPr>
                <w:rFonts w:ascii="Times New Roman" w:hAnsi="Times New Roman" w:cs="Times New Roman"/>
                <w:sz w:val="16"/>
                <w:szCs w:val="16"/>
              </w:rPr>
            </w:pPr>
            <w:r w:rsidRPr="008F5B25">
              <w:rPr>
                <w:rFonts w:ascii="Times New Roman" w:hAnsi="Times New Roman" w:cs="Times New Roman"/>
                <w:sz w:val="16"/>
                <w:szCs w:val="16"/>
              </w:rPr>
              <w:t>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гос.услуги</w:t>
            </w:r>
          </w:p>
          <w:p w:rsidR="008F5B25" w:rsidRPr="008F5B25" w:rsidRDefault="008F5B25" w:rsidP="008F5B25">
            <w:pPr>
              <w:autoSpaceDE w:val="0"/>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1 200 175,23</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7 281 445,00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1 435 353,00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1 562 389,00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1 427 901,00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1427901,00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1 427 901,00</w:t>
            </w:r>
          </w:p>
        </w:tc>
        <w:tc>
          <w:tcPr>
            <w:tcW w:w="292" w:type="pct"/>
            <w:vMerge/>
            <w:tcBorders>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left w:val="single" w:sz="4" w:space="0" w:color="auto"/>
              <w:right w:val="single" w:sz="4" w:space="0" w:color="auto"/>
            </w:tcBorders>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426 103,75</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2 701 620,80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472 869,67</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545 234,83</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292" w:type="pct"/>
            <w:vMerge/>
            <w:tcBorders>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left w:val="single" w:sz="4" w:space="0" w:color="auto"/>
              <w:right w:val="single" w:sz="4" w:space="0" w:color="auto"/>
            </w:tcBorders>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Осуществление присмотра и ухода в муниципальных дошкольных образовательных организациях, включая расходы  на оплату труда младшего обслуживающего персонала</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421 409,25</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2 701 620,80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472 869,67</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545 234,83</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292" w:type="pct"/>
            <w:vMerge w:val="restart"/>
            <w:tcBorders>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tcBorders>
              <w:left w:val="single" w:sz="4" w:space="0" w:color="auto"/>
              <w:right w:val="single" w:sz="4" w:space="0" w:color="auto"/>
            </w:tcBorders>
            <w:shd w:val="clear" w:color="auto" w:fill="auto"/>
            <w:hideMark/>
          </w:tcPr>
          <w:p w:rsidR="008F5B25" w:rsidRPr="008F5B25" w:rsidRDefault="008F5B25" w:rsidP="008F5B25">
            <w:pPr>
              <w:autoSpaceDE w:val="0"/>
              <w:rPr>
                <w:rFonts w:ascii="Times New Roman" w:hAnsi="Times New Roman" w:cs="Times New Roman"/>
                <w:sz w:val="16"/>
                <w:szCs w:val="16"/>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292" w:type="pct"/>
            <w:vMerge/>
            <w:tcBorders>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left w:val="single" w:sz="4" w:space="0" w:color="auto"/>
              <w:right w:val="single" w:sz="4" w:space="0" w:color="auto"/>
            </w:tcBorders>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421 409,25</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2 701 620,80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472 869,67</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545 234,83</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561 172,10</w:t>
            </w:r>
          </w:p>
        </w:tc>
        <w:tc>
          <w:tcPr>
            <w:tcW w:w="292" w:type="pct"/>
            <w:vMerge/>
            <w:tcBorders>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left w:val="single" w:sz="4" w:space="0" w:color="auto"/>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2. 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w:t>
            </w:r>
            <w:r w:rsidRPr="008F5B25">
              <w:rPr>
                <w:rFonts w:ascii="Times New Roman" w:eastAsia="Times New Roman" w:hAnsi="Times New Roman" w:cs="Times New Roman"/>
                <w:color w:val="000000"/>
                <w:sz w:val="16"/>
                <w:szCs w:val="16"/>
                <w:lang w:eastAsia="ru-RU"/>
              </w:rPr>
              <w:lastRenderedPageBreak/>
              <w:t>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1 124 676,00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6 786 603,00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1 352 743,00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1 460 537,00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1 324 441,00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1324441,00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1 324 441,00</w:t>
            </w:r>
          </w:p>
        </w:tc>
        <w:tc>
          <w:tcPr>
            <w:tcW w:w="292" w:type="pct"/>
            <w:vMerge w:val="restart"/>
            <w:tcBorders>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1 124 676,00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6 786 603,00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1 352 743,00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1 460 537,00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1 324 441,00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1324441,00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1 324 441,00</w:t>
            </w:r>
          </w:p>
        </w:tc>
        <w:tc>
          <w:tcPr>
            <w:tcW w:w="292" w:type="pct"/>
            <w:vMerge/>
            <w:tcBorders>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left w:val="single" w:sz="4" w:space="0" w:color="auto"/>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3.3.</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               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494 842,00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82 610,00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101 852,00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103 460,00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103 460,00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103 460,00</w:t>
            </w:r>
          </w:p>
        </w:tc>
        <w:tc>
          <w:tcPr>
            <w:tcW w:w="292" w:type="pct"/>
            <w:vMerge w:val="restart"/>
            <w:tcBorders>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494 842,00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82 610,00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101 852,00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103 460,00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103 460,00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103 460,00</w:t>
            </w:r>
          </w:p>
        </w:tc>
        <w:tc>
          <w:tcPr>
            <w:tcW w:w="292" w:type="pct"/>
            <w:vMerge/>
            <w:tcBorders>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left w:val="single" w:sz="4" w:space="0" w:color="auto"/>
              <w:bottom w:val="single" w:sz="4" w:space="0" w:color="auto"/>
              <w:right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Основное мероприятие 4.  Формирование условий для беспрепятственного </w:t>
            </w:r>
            <w:r w:rsidRPr="008F5B25">
              <w:rPr>
                <w:rFonts w:ascii="Times New Roman" w:eastAsia="Times New Roman" w:hAnsi="Times New Roman" w:cs="Times New Roman"/>
                <w:color w:val="000000"/>
                <w:sz w:val="16"/>
                <w:szCs w:val="16"/>
                <w:lang w:eastAsia="ru-RU"/>
              </w:rPr>
              <w:lastRenderedPageBreak/>
              <w:t>доступа детей-инвалидов, инвалидов и других маломобильных групп населения к приоритетным объектам и услугам в сфере образования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val="restart"/>
            <w:tcBorders>
              <w:bottom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Доля детей-инвалидов  в возрасте от 1,5 до 7 лет, охваченных </w:t>
            </w:r>
            <w:r w:rsidRPr="008F5B25">
              <w:rPr>
                <w:rFonts w:ascii="Times New Roman" w:eastAsia="Times New Roman" w:hAnsi="Times New Roman" w:cs="Times New Roman"/>
                <w:color w:val="000000"/>
                <w:sz w:val="16"/>
                <w:szCs w:val="16"/>
                <w:lang w:eastAsia="ru-RU"/>
              </w:rPr>
              <w:lastRenderedPageBreak/>
              <w:t>дошкольным образованием, в общей численности детей-инвалидов такого возраста</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w:t>
            </w:r>
            <w:r w:rsidRPr="008F5B25">
              <w:rPr>
                <w:rFonts w:ascii="Times New Roman" w:eastAsia="Times New Roman" w:hAnsi="Times New Roman" w:cs="Times New Roman"/>
                <w:color w:val="000000"/>
                <w:sz w:val="16"/>
                <w:szCs w:val="16"/>
                <w:lang w:eastAsia="ru-RU"/>
              </w:rPr>
              <w:lastRenderedPageBreak/>
              <w:t>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4.1. </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Создание в дошкольных образовательных организациях детей условий для получения детьми-инвалидами качественного образования</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Основное мероприятие 5. Повышение эффективности деятельности дошкольных образовательных организаций</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2 250,00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val="restart"/>
            <w:tcBorders>
              <w:top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Результат мероприятия:</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Оснащение одной из дошкольных образовательных </w:t>
            </w:r>
            <w:r w:rsidRPr="008F5B25">
              <w:rPr>
                <w:rFonts w:ascii="Times New Roman" w:eastAsia="Times New Roman" w:hAnsi="Times New Roman" w:cs="Times New Roman"/>
                <w:color w:val="000000"/>
                <w:sz w:val="16"/>
                <w:szCs w:val="16"/>
                <w:lang w:eastAsia="ru-RU"/>
              </w:rPr>
              <w:lastRenderedPageBreak/>
              <w:t>организаций Московской области - победителей конкурса Раменского муниципального района</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1 500,00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5.1.</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за счет </w:t>
            </w:r>
            <w:r w:rsidRPr="008F5B25">
              <w:rPr>
                <w:rFonts w:ascii="Times New Roman" w:eastAsia="Times New Roman" w:hAnsi="Times New Roman" w:cs="Times New Roman"/>
                <w:color w:val="000000"/>
                <w:sz w:val="16"/>
                <w:szCs w:val="16"/>
                <w:lang w:eastAsia="ru-RU"/>
              </w:rPr>
              <w:lastRenderedPageBreak/>
              <w:t xml:space="preserve">поступлений налоговых и неналоговых доходов     </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2 250,00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1 500,00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500,00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w:t>
            </w:r>
            <w:r w:rsidRPr="008F5B25">
              <w:rPr>
                <w:rFonts w:ascii="Times New Roman" w:eastAsia="Times New Roman" w:hAnsi="Times New Roman" w:cs="Times New Roman"/>
                <w:color w:val="000000"/>
                <w:sz w:val="16"/>
                <w:szCs w:val="16"/>
                <w:lang w:eastAsia="ru-RU"/>
              </w:rPr>
              <w:lastRenderedPageBreak/>
              <w:t>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6.</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Основное мероприятие 6. Обеспечение безопасных условий жизнедеятельности воспитанников </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30 688,30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319 248,86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37 484,83</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53 833,21</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75 976,94</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75 976,94</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75 976,94</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Удельный вес численности обучающихся в зданиях, имеющих все виды благоустройств</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30 688,30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319 248,86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37 484,83</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53 833,21</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75 976,94</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75 976,94</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75 976,94</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6.1</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30 688,30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235 417,94</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27 229,56</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30 068,36</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59 373,34</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59 373,34</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59 373,34</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30 688,30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235 417,94</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27 229,56</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30 068,36</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59 373,34</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59 373,34</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59 373,34</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6.2</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малых уличных форм, хозяйственного оборудования, мультимедийного оборудования и т.п.</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83 830,92</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10 255,27</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23 764,85</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16 603,60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16 603,60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16 603,60</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83 830,92</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10 255,27</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23 764,85</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16 603,60</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16 603,60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16 603,60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Основное мероприятие D2. </w:t>
            </w:r>
            <w:r w:rsidRPr="008F5B25">
              <w:rPr>
                <w:rFonts w:ascii="Times New Roman" w:eastAsia="Times New Roman" w:hAnsi="Times New Roman" w:cs="Times New Roman"/>
                <w:color w:val="000000"/>
                <w:sz w:val="16"/>
                <w:szCs w:val="16"/>
                <w:lang w:eastAsia="ru-RU"/>
              </w:rPr>
              <w:lastRenderedPageBreak/>
              <w:t xml:space="preserve">Федеральный проект "Информационная инфраструктура" </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 xml:space="preserve">2019-2021 </w:t>
            </w:r>
            <w:r w:rsidRPr="008F5B25">
              <w:rPr>
                <w:rFonts w:ascii="Times New Roman" w:eastAsia="Times New Roman" w:hAnsi="Times New Roman" w:cs="Times New Roman"/>
                <w:color w:val="000000"/>
                <w:sz w:val="16"/>
                <w:szCs w:val="16"/>
                <w:lang w:eastAsia="ru-RU"/>
              </w:rPr>
              <w:lastRenderedPageBreak/>
              <w:t>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3 827,14</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1 558,82</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Доля  муниципальных </w:t>
            </w:r>
            <w:r w:rsidRPr="008F5B25">
              <w:rPr>
                <w:rFonts w:ascii="Times New Roman" w:eastAsia="Times New Roman" w:hAnsi="Times New Roman" w:cs="Times New Roman"/>
                <w:color w:val="000000"/>
                <w:sz w:val="16"/>
                <w:szCs w:val="16"/>
                <w:lang w:eastAsia="ru-RU"/>
              </w:rPr>
              <w:lastRenderedPageBreak/>
              <w:t>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w:t>
            </w:r>
            <w:r w:rsidRPr="008F5B25">
              <w:rPr>
                <w:rFonts w:ascii="Times New Roman" w:eastAsia="Times New Roman" w:hAnsi="Times New Roman" w:cs="Times New Roman"/>
                <w:color w:val="000000"/>
                <w:sz w:val="16"/>
                <w:szCs w:val="16"/>
                <w:lang w:eastAsia="ru-RU"/>
              </w:rPr>
              <w:lastRenderedPageBreak/>
              <w:t>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424,66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424,66</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3 402,48</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7.1.</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240" w:type="pct"/>
            <w:gridSpan w:val="2"/>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3827,14</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1 558,82</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424,66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424,66</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3402,48</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1 134,16</w:t>
            </w:r>
          </w:p>
        </w:tc>
        <w:tc>
          <w:tcPr>
            <w:tcW w:w="29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65"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60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Всего по муниципальной подпрограмме</w:t>
            </w:r>
          </w:p>
        </w:tc>
        <w:tc>
          <w:tcPr>
            <w:tcW w:w="240" w:type="pct"/>
            <w:gridSpan w:val="2"/>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1 814 966,17</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10 966 398,26</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2 041 647,86</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2 259 740,07</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2 140 606,05</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2 253 588,84</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2 270 815,44</w:t>
            </w:r>
          </w:p>
        </w:tc>
        <w:tc>
          <w:tcPr>
            <w:tcW w:w="292" w:type="pct"/>
            <w:vMerge w:val="restart"/>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99" w:type="pct"/>
            <w:vMerge w:val="restar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r>
      <w:tr w:rsidR="008F5B25" w:rsidRPr="008F5B25" w:rsidTr="00CC081A">
        <w:trPr>
          <w:trHeight w:val="20"/>
        </w:trPr>
        <w:tc>
          <w:tcPr>
            <w:tcW w:w="165"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81"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1 279 867,08</w:t>
            </w:r>
          </w:p>
        </w:tc>
        <w:tc>
          <w:tcPr>
            <w:tcW w:w="476"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7 734 402,47</w:t>
            </w:r>
          </w:p>
        </w:tc>
        <w:tc>
          <w:tcPr>
            <w:tcW w:w="431"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1 485 726,79</w:t>
            </w:r>
          </w:p>
        </w:tc>
        <w:tc>
          <w:tcPr>
            <w:tcW w:w="366"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1 601 501,56</w:t>
            </w:r>
          </w:p>
        </w:tc>
        <w:tc>
          <w:tcPr>
            <w:tcW w:w="381" w:type="pct"/>
            <w:gridSpan w:val="3"/>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1 479 138,54</w:t>
            </w:r>
          </w:p>
        </w:tc>
        <w:tc>
          <w:tcPr>
            <w:tcW w:w="380" w:type="pct"/>
            <w:gridSpan w:val="2"/>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1 576 584,51</w:t>
            </w:r>
          </w:p>
        </w:tc>
        <w:tc>
          <w:tcPr>
            <w:tcW w:w="40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1 591 451,07</w:t>
            </w:r>
          </w:p>
        </w:tc>
        <w:tc>
          <w:tcPr>
            <w:tcW w:w="292" w:type="pct"/>
            <w:vMerge/>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r>
      <w:tr w:rsidR="008F5B25" w:rsidRPr="008F5B25" w:rsidTr="00CC081A">
        <w:trPr>
          <w:trHeight w:val="1288"/>
        </w:trPr>
        <w:tc>
          <w:tcPr>
            <w:tcW w:w="165"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602"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87" w:type="pct"/>
            <w:gridSpan w:val="2"/>
            <w:tcBorders>
              <w:bottom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81" w:type="pct"/>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535 099,09</w:t>
            </w:r>
          </w:p>
        </w:tc>
        <w:tc>
          <w:tcPr>
            <w:tcW w:w="476" w:type="pct"/>
            <w:gridSpan w:val="2"/>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3 231 995,79</w:t>
            </w:r>
          </w:p>
        </w:tc>
        <w:tc>
          <w:tcPr>
            <w:tcW w:w="431" w:type="pct"/>
            <w:gridSpan w:val="2"/>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555 921,07</w:t>
            </w:r>
          </w:p>
        </w:tc>
        <w:tc>
          <w:tcPr>
            <w:tcW w:w="366" w:type="pct"/>
            <w:gridSpan w:val="3"/>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658 238,51</w:t>
            </w:r>
          </w:p>
        </w:tc>
        <w:tc>
          <w:tcPr>
            <w:tcW w:w="381" w:type="pct"/>
            <w:gridSpan w:val="3"/>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661 467,51</w:t>
            </w:r>
          </w:p>
        </w:tc>
        <w:tc>
          <w:tcPr>
            <w:tcW w:w="380" w:type="pct"/>
            <w:gridSpan w:val="2"/>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677 004,33</w:t>
            </w:r>
          </w:p>
        </w:tc>
        <w:tc>
          <w:tcPr>
            <w:tcW w:w="400" w:type="pct"/>
            <w:tcBorders>
              <w:bottom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679 364,37</w:t>
            </w:r>
          </w:p>
        </w:tc>
        <w:tc>
          <w:tcPr>
            <w:tcW w:w="292"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99" w:type="pct"/>
            <w:vMerge/>
            <w:tcBorders>
              <w:bottom w:val="single" w:sz="4" w:space="0" w:color="auto"/>
            </w:tcBorders>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bl>
    <w:p w:rsidR="008F5B25" w:rsidRPr="008F5B25" w:rsidRDefault="008F5B25" w:rsidP="008F5B25">
      <w:pPr>
        <w:rPr>
          <w:rFonts w:cs="Times New Roman"/>
          <w:sz w:val="16"/>
          <w:szCs w:val="16"/>
        </w:rPr>
      </w:pPr>
    </w:p>
    <w:p w:rsidR="008F5B25" w:rsidRDefault="008F5B25">
      <w:pPr>
        <w:spacing w:after="120"/>
      </w:pPr>
      <w:r>
        <w:br w:type="page"/>
      </w:r>
    </w:p>
    <w:p w:rsidR="008F5B25" w:rsidRPr="008F5B25" w:rsidRDefault="008F5B25" w:rsidP="008F5B25">
      <w:pPr>
        <w:spacing w:after="0" w:line="240" w:lineRule="auto"/>
        <w:jc w:val="center"/>
        <w:rPr>
          <w:rFonts w:ascii="Times New Roman" w:hAnsi="Times New Roman" w:cs="Times New Roman"/>
          <w:sz w:val="24"/>
          <w:szCs w:val="24"/>
        </w:rPr>
      </w:pPr>
      <w:r w:rsidRPr="008F5B25">
        <w:rPr>
          <w:rFonts w:ascii="Times New Roman" w:hAnsi="Times New Roman" w:cs="Times New Roman"/>
          <w:sz w:val="24"/>
          <w:szCs w:val="24"/>
        </w:rPr>
        <w:lastRenderedPageBreak/>
        <w:t xml:space="preserve">Адресный перечень объектов  строительства  и реконструкции, </w:t>
      </w:r>
    </w:p>
    <w:p w:rsidR="008F5B25" w:rsidRPr="008F5B25" w:rsidRDefault="008F5B25" w:rsidP="008F5B25">
      <w:pPr>
        <w:spacing w:after="0" w:line="240" w:lineRule="auto"/>
        <w:jc w:val="center"/>
        <w:rPr>
          <w:rFonts w:ascii="Times New Roman" w:hAnsi="Times New Roman" w:cs="Times New Roman"/>
          <w:sz w:val="24"/>
          <w:szCs w:val="24"/>
        </w:rPr>
      </w:pPr>
      <w:r w:rsidRPr="008F5B25">
        <w:rPr>
          <w:rFonts w:ascii="Times New Roman" w:hAnsi="Times New Roman" w:cs="Times New Roman"/>
          <w:sz w:val="24"/>
          <w:szCs w:val="24"/>
        </w:rPr>
        <w:t xml:space="preserve">финансирование которых  предусмотрено </w:t>
      </w:r>
    </w:p>
    <w:p w:rsidR="008F5B25" w:rsidRPr="008F5B25" w:rsidRDefault="008F5B25" w:rsidP="008F5B25">
      <w:pPr>
        <w:spacing w:after="0" w:line="240" w:lineRule="auto"/>
        <w:jc w:val="center"/>
        <w:rPr>
          <w:rFonts w:ascii="Times New Roman" w:hAnsi="Times New Roman" w:cs="Times New Roman"/>
          <w:sz w:val="24"/>
          <w:szCs w:val="24"/>
        </w:rPr>
      </w:pPr>
      <w:r w:rsidRPr="008F5B25">
        <w:rPr>
          <w:rFonts w:ascii="Times New Roman" w:hAnsi="Times New Roman" w:cs="Times New Roman"/>
          <w:sz w:val="24"/>
          <w:szCs w:val="24"/>
        </w:rPr>
        <w:t xml:space="preserve">мероприятием 1.6. «Строительство и реконструкция объектов дошкольного образования» подпрограммы  </w:t>
      </w:r>
      <w:r w:rsidRPr="008F5B25">
        <w:rPr>
          <w:rFonts w:ascii="Times New Roman" w:hAnsi="Times New Roman" w:cs="Times New Roman"/>
          <w:sz w:val="24"/>
          <w:szCs w:val="24"/>
          <w:lang w:val="en-US"/>
        </w:rPr>
        <w:t>I</w:t>
      </w:r>
      <w:r w:rsidRPr="008F5B25">
        <w:rPr>
          <w:rFonts w:ascii="Times New Roman" w:hAnsi="Times New Roman" w:cs="Times New Roman"/>
          <w:sz w:val="24"/>
          <w:szCs w:val="24"/>
        </w:rPr>
        <w:t xml:space="preserve">  "Дошкольное образование" </w:t>
      </w:r>
    </w:p>
    <w:p w:rsidR="008F5B25" w:rsidRPr="008F5B25" w:rsidRDefault="008F5B25" w:rsidP="008F5B25">
      <w:pPr>
        <w:spacing w:after="0" w:line="240" w:lineRule="auto"/>
        <w:jc w:val="center"/>
        <w:rPr>
          <w:rFonts w:ascii="Times New Roman" w:hAnsi="Times New Roman" w:cs="Times New Roman"/>
          <w:sz w:val="24"/>
          <w:szCs w:val="24"/>
        </w:rPr>
      </w:pPr>
      <w:r w:rsidRPr="008F5B25">
        <w:rPr>
          <w:rFonts w:ascii="Times New Roman" w:hAnsi="Times New Roman" w:cs="Times New Roman"/>
          <w:sz w:val="24"/>
          <w:szCs w:val="24"/>
        </w:rPr>
        <w:t xml:space="preserve">муниципальной программы Раменского муниципального района Московской области </w:t>
      </w:r>
    </w:p>
    <w:p w:rsidR="008F5B25" w:rsidRPr="008F5B25" w:rsidRDefault="008F5B25" w:rsidP="008F5B25">
      <w:pPr>
        <w:spacing w:after="0" w:line="240" w:lineRule="auto"/>
        <w:jc w:val="center"/>
        <w:rPr>
          <w:rFonts w:ascii="Times New Roman" w:hAnsi="Times New Roman" w:cs="Times New Roman"/>
          <w:sz w:val="24"/>
          <w:szCs w:val="24"/>
        </w:rPr>
      </w:pPr>
      <w:r w:rsidRPr="008F5B25">
        <w:rPr>
          <w:rFonts w:ascii="Times New Roman" w:hAnsi="Times New Roman" w:cs="Times New Roman"/>
          <w:sz w:val="24"/>
          <w:szCs w:val="24"/>
        </w:rPr>
        <w:t>«Образование Раменского муниципального района» на 2017-2021 годы</w:t>
      </w:r>
    </w:p>
    <w:p w:rsidR="008F5B25" w:rsidRPr="008F5B25" w:rsidRDefault="008F5B25" w:rsidP="008F5B25">
      <w:pPr>
        <w:spacing w:after="0" w:line="240" w:lineRule="auto"/>
        <w:jc w:val="center"/>
        <w:rPr>
          <w:rFonts w:ascii="Times New Roman" w:hAnsi="Times New Roman" w:cs="Times New Roman"/>
          <w:sz w:val="24"/>
          <w:szCs w:val="24"/>
        </w:rPr>
      </w:pPr>
    </w:p>
    <w:p w:rsidR="008F5B25" w:rsidRPr="008F5B25" w:rsidRDefault="008F5B25" w:rsidP="008F5B25">
      <w:pPr>
        <w:spacing w:after="0" w:line="240" w:lineRule="auto"/>
        <w:jc w:val="both"/>
        <w:rPr>
          <w:rFonts w:ascii="Times New Roman" w:hAnsi="Times New Roman" w:cs="Times New Roman"/>
          <w:color w:val="000000"/>
          <w:sz w:val="24"/>
          <w:szCs w:val="24"/>
        </w:rPr>
      </w:pPr>
      <w:r w:rsidRPr="008F5B25">
        <w:rPr>
          <w:rFonts w:ascii="Times New Roman" w:hAnsi="Times New Roman" w:cs="Times New Roman"/>
          <w:sz w:val="24"/>
          <w:szCs w:val="24"/>
        </w:rPr>
        <w:t xml:space="preserve">Муниципальный заказчик муниципальной программы (муниципальный заказчик подпрограммы): </w:t>
      </w:r>
      <w:r w:rsidRPr="008F5B25">
        <w:rPr>
          <w:rFonts w:ascii="Times New Roman" w:hAnsi="Times New Roman" w:cs="Times New Roman"/>
          <w:color w:val="000000"/>
          <w:sz w:val="24"/>
          <w:szCs w:val="24"/>
        </w:rPr>
        <w:t>Комитет по образованию администрации Раменского муниципального района Московской области</w:t>
      </w:r>
    </w:p>
    <w:tbl>
      <w:tblPr>
        <w:tblStyle w:val="10"/>
        <w:tblW w:w="5069" w:type="pct"/>
        <w:tblLayout w:type="fixed"/>
        <w:tblLook w:val="04A0" w:firstRow="1" w:lastRow="0" w:firstColumn="1" w:lastColumn="0" w:noHBand="0" w:noVBand="1"/>
      </w:tblPr>
      <w:tblGrid>
        <w:gridCol w:w="664"/>
        <w:gridCol w:w="1671"/>
        <w:gridCol w:w="828"/>
        <w:gridCol w:w="1253"/>
        <w:gridCol w:w="1145"/>
        <w:gridCol w:w="1085"/>
        <w:gridCol w:w="1280"/>
        <w:gridCol w:w="1253"/>
        <w:gridCol w:w="866"/>
        <w:gridCol w:w="848"/>
        <w:gridCol w:w="989"/>
        <w:gridCol w:w="1133"/>
        <w:gridCol w:w="989"/>
        <w:gridCol w:w="986"/>
      </w:tblGrid>
      <w:tr w:rsidR="008F5B25" w:rsidRPr="008F5B25" w:rsidTr="008F5B25">
        <w:trPr>
          <w:trHeight w:val="728"/>
        </w:trPr>
        <w:tc>
          <w:tcPr>
            <w:tcW w:w="221" w:type="pct"/>
            <w:vMerge w:val="restar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 п/п</w:t>
            </w:r>
          </w:p>
        </w:tc>
        <w:tc>
          <w:tcPr>
            <w:tcW w:w="557"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Адрес объекта (наименование объекта)</w:t>
            </w:r>
          </w:p>
        </w:tc>
        <w:tc>
          <w:tcPr>
            <w:tcW w:w="276"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Годы строительства/реконструкции/капитального ремонта</w:t>
            </w:r>
          </w:p>
        </w:tc>
        <w:tc>
          <w:tcPr>
            <w:tcW w:w="418"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Проектная мощность (кв. метров, погонных метров,</w:t>
            </w:r>
            <w:r w:rsidR="00EC328C">
              <w:rPr>
                <w:rFonts w:ascii="Times New Roman" w:hAnsi="Times New Roman" w:cs="Times New Roman"/>
                <w:sz w:val="18"/>
                <w:szCs w:val="18"/>
              </w:rPr>
              <w:t xml:space="preserve"> мест, койко-мест и т.д.)</w:t>
            </w:r>
          </w:p>
        </w:tc>
        <w:tc>
          <w:tcPr>
            <w:tcW w:w="381"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Предельная стоимость объекта, тыс.руб.</w:t>
            </w:r>
          </w:p>
        </w:tc>
        <w:tc>
          <w:tcPr>
            <w:tcW w:w="362"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Профинансировано на 01.01.2018, тыс. руб.</w:t>
            </w:r>
          </w:p>
        </w:tc>
        <w:tc>
          <w:tcPr>
            <w:tcW w:w="427"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Источники финансирования</w:t>
            </w:r>
          </w:p>
        </w:tc>
        <w:tc>
          <w:tcPr>
            <w:tcW w:w="2027" w:type="pct"/>
            <w:gridSpan w:val="6"/>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Финансирование, тыс. рублей</w:t>
            </w:r>
          </w:p>
        </w:tc>
        <w:tc>
          <w:tcPr>
            <w:tcW w:w="330" w:type="pc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 xml:space="preserve">Остаток сметной стоимости до ввода в эксплуатацию, тыс. руб. </w:t>
            </w:r>
          </w:p>
        </w:tc>
      </w:tr>
      <w:tr w:rsidR="008F5B25" w:rsidRPr="008F5B25" w:rsidTr="008F5B25">
        <w:trPr>
          <w:trHeight w:val="727"/>
        </w:trPr>
        <w:tc>
          <w:tcPr>
            <w:tcW w:w="221" w:type="pct"/>
            <w:vMerge/>
          </w:tcPr>
          <w:p w:rsidR="008F5B25" w:rsidRPr="008F5B25" w:rsidRDefault="008F5B25" w:rsidP="008F5B25">
            <w:pPr>
              <w:spacing w:after="0"/>
              <w:jc w:val="both"/>
              <w:rPr>
                <w:rFonts w:ascii="Times New Roman" w:hAnsi="Times New Roman" w:cs="Times New Roman"/>
                <w:sz w:val="18"/>
                <w:szCs w:val="18"/>
              </w:rPr>
            </w:pPr>
          </w:p>
        </w:tc>
        <w:tc>
          <w:tcPr>
            <w:tcW w:w="557" w:type="pct"/>
            <w:vMerge/>
          </w:tcPr>
          <w:p w:rsidR="008F5B25" w:rsidRPr="008F5B25" w:rsidRDefault="008F5B25" w:rsidP="008F5B25">
            <w:pPr>
              <w:spacing w:after="0"/>
              <w:jc w:val="both"/>
              <w:rPr>
                <w:rFonts w:ascii="Times New Roman" w:hAnsi="Times New Roman" w:cs="Times New Roman"/>
                <w:sz w:val="18"/>
                <w:szCs w:val="18"/>
              </w:rPr>
            </w:pPr>
          </w:p>
        </w:tc>
        <w:tc>
          <w:tcPr>
            <w:tcW w:w="276" w:type="pct"/>
            <w:vMerge/>
          </w:tcPr>
          <w:p w:rsidR="008F5B25" w:rsidRPr="008F5B25" w:rsidRDefault="008F5B25" w:rsidP="008F5B25">
            <w:pPr>
              <w:spacing w:after="0"/>
              <w:jc w:val="both"/>
              <w:rPr>
                <w:rFonts w:ascii="Times New Roman" w:hAnsi="Times New Roman" w:cs="Times New Roman"/>
                <w:sz w:val="18"/>
                <w:szCs w:val="18"/>
              </w:rPr>
            </w:pPr>
          </w:p>
        </w:tc>
        <w:tc>
          <w:tcPr>
            <w:tcW w:w="418" w:type="pct"/>
            <w:vMerge/>
          </w:tcPr>
          <w:p w:rsidR="008F5B25" w:rsidRPr="008F5B25" w:rsidRDefault="008F5B25" w:rsidP="008F5B25">
            <w:pPr>
              <w:spacing w:after="0"/>
              <w:jc w:val="both"/>
              <w:rPr>
                <w:rFonts w:ascii="Times New Roman" w:hAnsi="Times New Roman" w:cs="Times New Roman"/>
                <w:sz w:val="18"/>
                <w:szCs w:val="18"/>
              </w:rPr>
            </w:pPr>
          </w:p>
        </w:tc>
        <w:tc>
          <w:tcPr>
            <w:tcW w:w="381" w:type="pct"/>
            <w:vMerge/>
          </w:tcPr>
          <w:p w:rsidR="008F5B25" w:rsidRPr="008F5B25" w:rsidRDefault="008F5B25" w:rsidP="008F5B25">
            <w:pPr>
              <w:spacing w:after="0"/>
              <w:jc w:val="both"/>
              <w:rPr>
                <w:rFonts w:ascii="Times New Roman" w:hAnsi="Times New Roman" w:cs="Times New Roman"/>
                <w:sz w:val="18"/>
                <w:szCs w:val="18"/>
              </w:rPr>
            </w:pPr>
          </w:p>
        </w:tc>
        <w:tc>
          <w:tcPr>
            <w:tcW w:w="362" w:type="pct"/>
            <w:vMerge/>
          </w:tcPr>
          <w:p w:rsidR="008F5B25" w:rsidRPr="008F5B25" w:rsidRDefault="008F5B25" w:rsidP="008F5B25">
            <w:pPr>
              <w:spacing w:after="0"/>
              <w:jc w:val="both"/>
              <w:rPr>
                <w:rFonts w:ascii="Times New Roman" w:hAnsi="Times New Roman" w:cs="Times New Roman"/>
                <w:sz w:val="18"/>
                <w:szCs w:val="18"/>
              </w:rPr>
            </w:pPr>
          </w:p>
        </w:tc>
        <w:tc>
          <w:tcPr>
            <w:tcW w:w="427" w:type="pct"/>
            <w:vMerge/>
          </w:tcPr>
          <w:p w:rsidR="008F5B25" w:rsidRPr="008F5B25" w:rsidRDefault="008F5B25" w:rsidP="008F5B25">
            <w:pPr>
              <w:spacing w:after="0"/>
              <w:jc w:val="both"/>
              <w:rPr>
                <w:rFonts w:ascii="Times New Roman" w:hAnsi="Times New Roman" w:cs="Times New Roman"/>
                <w:sz w:val="18"/>
                <w:szCs w:val="18"/>
              </w:rPr>
            </w:pPr>
          </w:p>
        </w:tc>
        <w:tc>
          <w:tcPr>
            <w:tcW w:w="418" w:type="pc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Всего</w:t>
            </w:r>
          </w:p>
        </w:tc>
        <w:tc>
          <w:tcPr>
            <w:tcW w:w="289"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2017 г.</w:t>
            </w:r>
          </w:p>
        </w:tc>
        <w:tc>
          <w:tcPr>
            <w:tcW w:w="283"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2018 г.</w:t>
            </w:r>
          </w:p>
        </w:tc>
        <w:tc>
          <w:tcPr>
            <w:tcW w:w="330"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2019 г.</w:t>
            </w:r>
          </w:p>
        </w:tc>
        <w:tc>
          <w:tcPr>
            <w:tcW w:w="378"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2020 г.</w:t>
            </w:r>
          </w:p>
        </w:tc>
        <w:tc>
          <w:tcPr>
            <w:tcW w:w="330"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2021 г.</w:t>
            </w:r>
          </w:p>
        </w:tc>
        <w:tc>
          <w:tcPr>
            <w:tcW w:w="330" w:type="pct"/>
          </w:tcPr>
          <w:p w:rsidR="008F5B25" w:rsidRPr="008F5B25" w:rsidRDefault="008F5B25" w:rsidP="008F5B25">
            <w:pPr>
              <w:spacing w:after="0"/>
              <w:jc w:val="both"/>
              <w:rPr>
                <w:rFonts w:ascii="Times New Roman" w:hAnsi="Times New Roman" w:cs="Times New Roman"/>
                <w:sz w:val="18"/>
                <w:szCs w:val="18"/>
              </w:rPr>
            </w:pPr>
          </w:p>
        </w:tc>
      </w:tr>
      <w:tr w:rsidR="008F5B25" w:rsidRPr="008F5B25" w:rsidTr="008F5B25">
        <w:tc>
          <w:tcPr>
            <w:tcW w:w="221"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1</w:t>
            </w:r>
          </w:p>
        </w:tc>
        <w:tc>
          <w:tcPr>
            <w:tcW w:w="557"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2</w:t>
            </w:r>
          </w:p>
        </w:tc>
        <w:tc>
          <w:tcPr>
            <w:tcW w:w="276"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3</w:t>
            </w:r>
          </w:p>
        </w:tc>
        <w:tc>
          <w:tcPr>
            <w:tcW w:w="418"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4</w:t>
            </w:r>
          </w:p>
        </w:tc>
        <w:tc>
          <w:tcPr>
            <w:tcW w:w="381"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5</w:t>
            </w:r>
          </w:p>
        </w:tc>
        <w:tc>
          <w:tcPr>
            <w:tcW w:w="362"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6</w:t>
            </w:r>
          </w:p>
        </w:tc>
        <w:tc>
          <w:tcPr>
            <w:tcW w:w="427"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7</w:t>
            </w:r>
          </w:p>
        </w:tc>
        <w:tc>
          <w:tcPr>
            <w:tcW w:w="418"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8</w:t>
            </w:r>
          </w:p>
        </w:tc>
        <w:tc>
          <w:tcPr>
            <w:tcW w:w="289"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9</w:t>
            </w:r>
          </w:p>
        </w:tc>
        <w:tc>
          <w:tcPr>
            <w:tcW w:w="283"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10</w:t>
            </w:r>
          </w:p>
        </w:tc>
        <w:tc>
          <w:tcPr>
            <w:tcW w:w="330"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11</w:t>
            </w:r>
          </w:p>
        </w:tc>
        <w:tc>
          <w:tcPr>
            <w:tcW w:w="378"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12</w:t>
            </w:r>
          </w:p>
        </w:tc>
        <w:tc>
          <w:tcPr>
            <w:tcW w:w="330"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13</w:t>
            </w:r>
          </w:p>
        </w:tc>
        <w:tc>
          <w:tcPr>
            <w:tcW w:w="330"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14</w:t>
            </w:r>
          </w:p>
        </w:tc>
      </w:tr>
      <w:tr w:rsidR="008F5B25" w:rsidRPr="008F5B25" w:rsidTr="008F5B25">
        <w:tc>
          <w:tcPr>
            <w:tcW w:w="221" w:type="pct"/>
            <w:vMerge w:val="restar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1.6.1.</w:t>
            </w:r>
          </w:p>
        </w:tc>
        <w:tc>
          <w:tcPr>
            <w:tcW w:w="557"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Детский сад на 225 мест по адресу: Московская область, Раменский муниципальный район, г.п. Раменское, Донинское шоссе, ЖК Молодежный (ПИР и строительство)</w:t>
            </w:r>
          </w:p>
        </w:tc>
        <w:tc>
          <w:tcPr>
            <w:tcW w:w="276" w:type="pct"/>
            <w:vMerge w:val="restart"/>
          </w:tcPr>
          <w:p w:rsidR="008F5B25" w:rsidRPr="008F5B25" w:rsidRDefault="008F5B25" w:rsidP="008F5B25">
            <w:pPr>
              <w:spacing w:after="0"/>
              <w:rPr>
                <w:rFonts w:ascii="Times New Roman" w:hAnsi="Times New Roman" w:cs="Times New Roman"/>
                <w:sz w:val="18"/>
                <w:szCs w:val="18"/>
              </w:rPr>
            </w:pPr>
            <w:r w:rsidRPr="008F5B25">
              <w:rPr>
                <w:rFonts w:ascii="Times New Roman" w:hAnsi="Times New Roman" w:cs="Times New Roman"/>
                <w:sz w:val="18"/>
                <w:szCs w:val="18"/>
              </w:rPr>
              <w:t>2019 -2021 гг.</w:t>
            </w:r>
          </w:p>
        </w:tc>
        <w:tc>
          <w:tcPr>
            <w:tcW w:w="418" w:type="pct"/>
            <w:vMerge w:val="restar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225 мест</w:t>
            </w:r>
          </w:p>
        </w:tc>
        <w:tc>
          <w:tcPr>
            <w:tcW w:w="381" w:type="pct"/>
            <w:vMerge w:val="restar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color w:val="000000"/>
                <w:sz w:val="18"/>
                <w:szCs w:val="18"/>
              </w:rPr>
              <w:t>294 019,07</w:t>
            </w:r>
          </w:p>
        </w:tc>
        <w:tc>
          <w:tcPr>
            <w:tcW w:w="362" w:type="pct"/>
            <w:vMerge w:val="restar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w:t>
            </w:r>
          </w:p>
        </w:tc>
        <w:tc>
          <w:tcPr>
            <w:tcW w:w="427" w:type="pc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Итого:</w:t>
            </w:r>
          </w:p>
        </w:tc>
        <w:tc>
          <w:tcPr>
            <w:tcW w:w="41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294019,07</w:t>
            </w:r>
          </w:p>
        </w:tc>
        <w:tc>
          <w:tcPr>
            <w:tcW w:w="289"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283"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16659,19</w:t>
            </w:r>
          </w:p>
        </w:tc>
        <w:tc>
          <w:tcPr>
            <w:tcW w:w="37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130066,64</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147293,24</w:t>
            </w:r>
          </w:p>
        </w:tc>
        <w:tc>
          <w:tcPr>
            <w:tcW w:w="330" w:type="pct"/>
          </w:tcPr>
          <w:p w:rsidR="008F5B25" w:rsidRPr="008F5B25" w:rsidRDefault="008F5B25" w:rsidP="008F5B25">
            <w:pPr>
              <w:spacing w:after="0"/>
              <w:jc w:val="both"/>
              <w:rPr>
                <w:rFonts w:ascii="Times New Roman" w:hAnsi="Times New Roman" w:cs="Times New Roman"/>
                <w:sz w:val="18"/>
                <w:szCs w:val="18"/>
              </w:rPr>
            </w:pPr>
          </w:p>
        </w:tc>
      </w:tr>
      <w:tr w:rsidR="008F5B25" w:rsidRPr="008F5B25" w:rsidTr="008F5B25">
        <w:tc>
          <w:tcPr>
            <w:tcW w:w="221" w:type="pct"/>
            <w:vMerge/>
          </w:tcPr>
          <w:p w:rsidR="008F5B25" w:rsidRPr="008F5B25" w:rsidRDefault="008F5B25" w:rsidP="008F5B25">
            <w:pPr>
              <w:spacing w:after="0"/>
              <w:jc w:val="center"/>
              <w:rPr>
                <w:rFonts w:ascii="Times New Roman" w:hAnsi="Times New Roman" w:cs="Times New Roman"/>
                <w:sz w:val="18"/>
                <w:szCs w:val="18"/>
              </w:rPr>
            </w:pPr>
          </w:p>
        </w:tc>
        <w:tc>
          <w:tcPr>
            <w:tcW w:w="557" w:type="pct"/>
            <w:vMerge/>
          </w:tcPr>
          <w:p w:rsidR="008F5B25" w:rsidRPr="008F5B25" w:rsidRDefault="008F5B25" w:rsidP="008F5B25">
            <w:pPr>
              <w:spacing w:after="0"/>
              <w:rPr>
                <w:rFonts w:ascii="Times New Roman" w:hAnsi="Times New Roman" w:cs="Times New Roman"/>
                <w:sz w:val="18"/>
                <w:szCs w:val="18"/>
              </w:rPr>
            </w:pPr>
          </w:p>
        </w:tc>
        <w:tc>
          <w:tcPr>
            <w:tcW w:w="276" w:type="pct"/>
            <w:vMerge/>
          </w:tcPr>
          <w:p w:rsidR="008F5B25" w:rsidRPr="008F5B25" w:rsidRDefault="008F5B25" w:rsidP="008F5B25">
            <w:pPr>
              <w:spacing w:after="0"/>
              <w:rPr>
                <w:rFonts w:ascii="Times New Roman" w:hAnsi="Times New Roman" w:cs="Times New Roman"/>
                <w:sz w:val="18"/>
                <w:szCs w:val="18"/>
              </w:rPr>
            </w:pPr>
          </w:p>
        </w:tc>
        <w:tc>
          <w:tcPr>
            <w:tcW w:w="418" w:type="pct"/>
            <w:vMerge/>
          </w:tcPr>
          <w:p w:rsidR="008F5B25" w:rsidRPr="008F5B25" w:rsidRDefault="008F5B25" w:rsidP="008F5B25">
            <w:pPr>
              <w:spacing w:after="0"/>
              <w:jc w:val="center"/>
              <w:rPr>
                <w:rFonts w:ascii="Times New Roman" w:hAnsi="Times New Roman" w:cs="Times New Roman"/>
                <w:sz w:val="18"/>
                <w:szCs w:val="18"/>
              </w:rPr>
            </w:pPr>
          </w:p>
        </w:tc>
        <w:tc>
          <w:tcPr>
            <w:tcW w:w="381" w:type="pct"/>
            <w:vMerge/>
          </w:tcPr>
          <w:p w:rsidR="008F5B25" w:rsidRPr="008F5B25" w:rsidRDefault="008F5B25" w:rsidP="008F5B25">
            <w:pPr>
              <w:spacing w:after="0"/>
              <w:jc w:val="both"/>
              <w:rPr>
                <w:rFonts w:ascii="Times New Roman" w:hAnsi="Times New Roman" w:cs="Times New Roman"/>
                <w:color w:val="000000"/>
                <w:sz w:val="18"/>
                <w:szCs w:val="18"/>
              </w:rPr>
            </w:pPr>
          </w:p>
        </w:tc>
        <w:tc>
          <w:tcPr>
            <w:tcW w:w="362" w:type="pct"/>
            <w:vMerge/>
          </w:tcPr>
          <w:p w:rsidR="008F5B25" w:rsidRPr="008F5B25" w:rsidRDefault="008F5B25" w:rsidP="008F5B25">
            <w:pPr>
              <w:spacing w:after="0"/>
              <w:jc w:val="center"/>
              <w:rPr>
                <w:rFonts w:ascii="Times New Roman" w:hAnsi="Times New Roman" w:cs="Times New Roman"/>
                <w:color w:val="000000"/>
                <w:sz w:val="18"/>
                <w:szCs w:val="18"/>
              </w:rPr>
            </w:pPr>
          </w:p>
        </w:tc>
        <w:tc>
          <w:tcPr>
            <w:tcW w:w="427" w:type="pc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Средства бюджета Московской области</w:t>
            </w:r>
          </w:p>
        </w:tc>
        <w:tc>
          <w:tcPr>
            <w:tcW w:w="41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253738,46</w:t>
            </w:r>
          </w:p>
        </w:tc>
        <w:tc>
          <w:tcPr>
            <w:tcW w:w="289"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283"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14 376,88</w:t>
            </w:r>
          </w:p>
        </w:tc>
        <w:tc>
          <w:tcPr>
            <w:tcW w:w="37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112247,51</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127114,07</w:t>
            </w:r>
          </w:p>
        </w:tc>
        <w:tc>
          <w:tcPr>
            <w:tcW w:w="330" w:type="pct"/>
          </w:tcPr>
          <w:p w:rsidR="008F5B25" w:rsidRPr="008F5B25" w:rsidRDefault="008F5B25" w:rsidP="008F5B25">
            <w:pPr>
              <w:spacing w:after="0"/>
              <w:jc w:val="both"/>
              <w:rPr>
                <w:rFonts w:ascii="Times New Roman" w:hAnsi="Times New Roman" w:cs="Times New Roman"/>
                <w:sz w:val="18"/>
                <w:szCs w:val="18"/>
              </w:rPr>
            </w:pPr>
          </w:p>
        </w:tc>
      </w:tr>
      <w:tr w:rsidR="008F5B25" w:rsidRPr="008F5B25" w:rsidTr="008F5B25">
        <w:tc>
          <w:tcPr>
            <w:tcW w:w="221" w:type="pct"/>
            <w:vMerge/>
          </w:tcPr>
          <w:p w:rsidR="008F5B25" w:rsidRPr="008F5B25" w:rsidRDefault="008F5B25" w:rsidP="008F5B25">
            <w:pPr>
              <w:spacing w:after="0"/>
              <w:jc w:val="center"/>
              <w:rPr>
                <w:rFonts w:ascii="Times New Roman" w:hAnsi="Times New Roman" w:cs="Times New Roman"/>
                <w:sz w:val="18"/>
                <w:szCs w:val="18"/>
              </w:rPr>
            </w:pPr>
          </w:p>
        </w:tc>
        <w:tc>
          <w:tcPr>
            <w:tcW w:w="557" w:type="pct"/>
            <w:vMerge/>
          </w:tcPr>
          <w:p w:rsidR="008F5B25" w:rsidRPr="008F5B25" w:rsidRDefault="008F5B25" w:rsidP="008F5B25">
            <w:pPr>
              <w:spacing w:after="0"/>
              <w:rPr>
                <w:rFonts w:ascii="Times New Roman" w:hAnsi="Times New Roman" w:cs="Times New Roman"/>
                <w:sz w:val="18"/>
                <w:szCs w:val="18"/>
              </w:rPr>
            </w:pPr>
          </w:p>
        </w:tc>
        <w:tc>
          <w:tcPr>
            <w:tcW w:w="276" w:type="pct"/>
            <w:vMerge/>
          </w:tcPr>
          <w:p w:rsidR="008F5B25" w:rsidRPr="008F5B25" w:rsidRDefault="008F5B25" w:rsidP="008F5B25">
            <w:pPr>
              <w:spacing w:after="0"/>
              <w:jc w:val="both"/>
              <w:rPr>
                <w:rFonts w:ascii="Times New Roman" w:hAnsi="Times New Roman" w:cs="Times New Roman"/>
                <w:sz w:val="18"/>
                <w:szCs w:val="18"/>
              </w:rPr>
            </w:pPr>
          </w:p>
        </w:tc>
        <w:tc>
          <w:tcPr>
            <w:tcW w:w="418" w:type="pct"/>
            <w:vMerge/>
          </w:tcPr>
          <w:p w:rsidR="008F5B25" w:rsidRPr="008F5B25" w:rsidRDefault="008F5B25" w:rsidP="008F5B25">
            <w:pPr>
              <w:spacing w:after="0"/>
              <w:jc w:val="both"/>
              <w:rPr>
                <w:rFonts w:ascii="Times New Roman" w:hAnsi="Times New Roman" w:cs="Times New Roman"/>
                <w:sz w:val="18"/>
                <w:szCs w:val="18"/>
              </w:rPr>
            </w:pPr>
          </w:p>
        </w:tc>
        <w:tc>
          <w:tcPr>
            <w:tcW w:w="381" w:type="pct"/>
            <w:vMerge/>
          </w:tcPr>
          <w:p w:rsidR="008F5B25" w:rsidRPr="008F5B25" w:rsidRDefault="008F5B25" w:rsidP="008F5B25">
            <w:pPr>
              <w:spacing w:after="0"/>
              <w:jc w:val="both"/>
              <w:rPr>
                <w:rFonts w:ascii="Times New Roman" w:hAnsi="Times New Roman" w:cs="Times New Roman"/>
                <w:sz w:val="18"/>
                <w:szCs w:val="18"/>
              </w:rPr>
            </w:pPr>
          </w:p>
        </w:tc>
        <w:tc>
          <w:tcPr>
            <w:tcW w:w="362" w:type="pct"/>
            <w:vMerge/>
          </w:tcPr>
          <w:p w:rsidR="008F5B25" w:rsidRPr="008F5B25" w:rsidRDefault="008F5B25" w:rsidP="008F5B25">
            <w:pPr>
              <w:spacing w:after="0"/>
              <w:jc w:val="both"/>
              <w:rPr>
                <w:rFonts w:ascii="Times New Roman" w:hAnsi="Times New Roman" w:cs="Times New Roman"/>
                <w:sz w:val="18"/>
                <w:szCs w:val="18"/>
              </w:rPr>
            </w:pPr>
          </w:p>
        </w:tc>
        <w:tc>
          <w:tcPr>
            <w:tcW w:w="427" w:type="pc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Средства бюджета Раменского муниципального района</w:t>
            </w:r>
          </w:p>
        </w:tc>
        <w:tc>
          <w:tcPr>
            <w:tcW w:w="41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40280,61</w:t>
            </w:r>
          </w:p>
        </w:tc>
        <w:tc>
          <w:tcPr>
            <w:tcW w:w="289"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283"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2 282,31</w:t>
            </w:r>
          </w:p>
        </w:tc>
        <w:tc>
          <w:tcPr>
            <w:tcW w:w="37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17 819,13</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20 179,17</w:t>
            </w:r>
          </w:p>
        </w:tc>
        <w:tc>
          <w:tcPr>
            <w:tcW w:w="330" w:type="pct"/>
          </w:tcPr>
          <w:p w:rsidR="008F5B25" w:rsidRPr="008F5B25" w:rsidRDefault="008F5B25" w:rsidP="008F5B25">
            <w:pPr>
              <w:spacing w:after="0"/>
              <w:jc w:val="both"/>
              <w:rPr>
                <w:rFonts w:ascii="Times New Roman" w:hAnsi="Times New Roman" w:cs="Times New Roman"/>
                <w:sz w:val="18"/>
                <w:szCs w:val="18"/>
              </w:rPr>
            </w:pPr>
          </w:p>
        </w:tc>
      </w:tr>
      <w:tr w:rsidR="008F5B25" w:rsidRPr="008F5B25" w:rsidTr="008F5B25">
        <w:tc>
          <w:tcPr>
            <w:tcW w:w="1854" w:type="pct"/>
            <w:gridSpan w:val="5"/>
            <w:vMerge w:val="restar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 xml:space="preserve">Всего по мероприятиям: </w:t>
            </w:r>
          </w:p>
        </w:tc>
        <w:tc>
          <w:tcPr>
            <w:tcW w:w="362"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0,00</w:t>
            </w:r>
          </w:p>
        </w:tc>
        <w:tc>
          <w:tcPr>
            <w:tcW w:w="427" w:type="pc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Итого:</w:t>
            </w:r>
          </w:p>
        </w:tc>
        <w:tc>
          <w:tcPr>
            <w:tcW w:w="41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294019,07</w:t>
            </w:r>
          </w:p>
        </w:tc>
        <w:tc>
          <w:tcPr>
            <w:tcW w:w="289"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283"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16659,19</w:t>
            </w:r>
          </w:p>
        </w:tc>
        <w:tc>
          <w:tcPr>
            <w:tcW w:w="37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130066,64</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147293,24</w:t>
            </w:r>
          </w:p>
        </w:tc>
        <w:tc>
          <w:tcPr>
            <w:tcW w:w="330" w:type="pct"/>
          </w:tcPr>
          <w:p w:rsidR="008F5B25" w:rsidRPr="008F5B25" w:rsidRDefault="008F5B25" w:rsidP="008F5B25">
            <w:pPr>
              <w:spacing w:after="0"/>
              <w:jc w:val="both"/>
              <w:rPr>
                <w:rFonts w:ascii="Times New Roman" w:hAnsi="Times New Roman" w:cs="Times New Roman"/>
                <w:sz w:val="18"/>
                <w:szCs w:val="18"/>
              </w:rPr>
            </w:pPr>
          </w:p>
        </w:tc>
      </w:tr>
      <w:tr w:rsidR="008F5B25" w:rsidRPr="008F5B25" w:rsidTr="008F5B25">
        <w:tc>
          <w:tcPr>
            <w:tcW w:w="1854" w:type="pct"/>
            <w:gridSpan w:val="5"/>
            <w:vMerge/>
          </w:tcPr>
          <w:p w:rsidR="008F5B25" w:rsidRPr="008F5B25" w:rsidRDefault="008F5B25" w:rsidP="008F5B25">
            <w:pPr>
              <w:spacing w:after="0"/>
              <w:jc w:val="both"/>
              <w:rPr>
                <w:rFonts w:ascii="Times New Roman" w:hAnsi="Times New Roman" w:cs="Times New Roman"/>
                <w:sz w:val="18"/>
                <w:szCs w:val="18"/>
              </w:rPr>
            </w:pPr>
          </w:p>
        </w:tc>
        <w:tc>
          <w:tcPr>
            <w:tcW w:w="362"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0,00</w:t>
            </w:r>
          </w:p>
        </w:tc>
        <w:tc>
          <w:tcPr>
            <w:tcW w:w="427" w:type="pc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Средства бюджета Московской области</w:t>
            </w:r>
          </w:p>
        </w:tc>
        <w:tc>
          <w:tcPr>
            <w:tcW w:w="41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253738,46</w:t>
            </w:r>
          </w:p>
        </w:tc>
        <w:tc>
          <w:tcPr>
            <w:tcW w:w="289"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283"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14 376,88</w:t>
            </w:r>
          </w:p>
        </w:tc>
        <w:tc>
          <w:tcPr>
            <w:tcW w:w="37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112247,51</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127114,07</w:t>
            </w:r>
          </w:p>
        </w:tc>
        <w:tc>
          <w:tcPr>
            <w:tcW w:w="330" w:type="pct"/>
          </w:tcPr>
          <w:p w:rsidR="008F5B25" w:rsidRPr="008F5B25" w:rsidRDefault="008F5B25" w:rsidP="008F5B25">
            <w:pPr>
              <w:spacing w:after="0"/>
              <w:jc w:val="both"/>
              <w:rPr>
                <w:rFonts w:ascii="Times New Roman" w:hAnsi="Times New Roman" w:cs="Times New Roman"/>
                <w:sz w:val="18"/>
                <w:szCs w:val="18"/>
              </w:rPr>
            </w:pPr>
          </w:p>
        </w:tc>
      </w:tr>
      <w:tr w:rsidR="008F5B25" w:rsidRPr="008F5B25" w:rsidTr="008F5B25">
        <w:tc>
          <w:tcPr>
            <w:tcW w:w="1854" w:type="pct"/>
            <w:gridSpan w:val="5"/>
            <w:vMerge/>
          </w:tcPr>
          <w:p w:rsidR="008F5B25" w:rsidRPr="008F5B25" w:rsidRDefault="008F5B25" w:rsidP="008F5B25">
            <w:pPr>
              <w:spacing w:after="0"/>
              <w:jc w:val="both"/>
              <w:rPr>
                <w:rFonts w:ascii="Times New Roman" w:hAnsi="Times New Roman" w:cs="Times New Roman"/>
                <w:sz w:val="18"/>
                <w:szCs w:val="18"/>
              </w:rPr>
            </w:pPr>
          </w:p>
        </w:tc>
        <w:tc>
          <w:tcPr>
            <w:tcW w:w="362" w:type="pct"/>
          </w:tcPr>
          <w:p w:rsidR="008F5B25" w:rsidRPr="008F5B25" w:rsidRDefault="008F5B25" w:rsidP="008F5B25">
            <w:pPr>
              <w:spacing w:after="0"/>
              <w:jc w:val="center"/>
              <w:rPr>
                <w:rFonts w:ascii="Times New Roman" w:hAnsi="Times New Roman" w:cs="Times New Roman"/>
                <w:sz w:val="18"/>
                <w:szCs w:val="18"/>
              </w:rPr>
            </w:pPr>
            <w:r w:rsidRPr="008F5B25">
              <w:rPr>
                <w:rFonts w:ascii="Times New Roman" w:hAnsi="Times New Roman" w:cs="Times New Roman"/>
                <w:sz w:val="18"/>
                <w:szCs w:val="18"/>
              </w:rPr>
              <w:t>0,00</w:t>
            </w:r>
          </w:p>
        </w:tc>
        <w:tc>
          <w:tcPr>
            <w:tcW w:w="427" w:type="pct"/>
          </w:tcPr>
          <w:p w:rsidR="008F5B25" w:rsidRPr="008F5B25" w:rsidRDefault="008F5B25" w:rsidP="008F5B25">
            <w:pPr>
              <w:spacing w:after="0"/>
              <w:jc w:val="both"/>
              <w:rPr>
                <w:rFonts w:ascii="Times New Roman" w:hAnsi="Times New Roman" w:cs="Times New Roman"/>
                <w:sz w:val="18"/>
                <w:szCs w:val="18"/>
              </w:rPr>
            </w:pPr>
            <w:r w:rsidRPr="008F5B25">
              <w:rPr>
                <w:rFonts w:ascii="Times New Roman" w:hAnsi="Times New Roman" w:cs="Times New Roman"/>
                <w:sz w:val="18"/>
                <w:szCs w:val="18"/>
              </w:rPr>
              <w:t>Средства бюджета Раменского муниципального района</w:t>
            </w:r>
          </w:p>
        </w:tc>
        <w:tc>
          <w:tcPr>
            <w:tcW w:w="418" w:type="pct"/>
            <w:shd w:val="clear" w:color="auto" w:fill="auto"/>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40280,61</w:t>
            </w:r>
          </w:p>
        </w:tc>
        <w:tc>
          <w:tcPr>
            <w:tcW w:w="289"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283"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0,00</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2 282,31</w:t>
            </w:r>
          </w:p>
        </w:tc>
        <w:tc>
          <w:tcPr>
            <w:tcW w:w="378"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17 819,13</w:t>
            </w:r>
          </w:p>
        </w:tc>
        <w:tc>
          <w:tcPr>
            <w:tcW w:w="330" w:type="pct"/>
          </w:tcPr>
          <w:p w:rsidR="008F5B25" w:rsidRPr="008F5B25" w:rsidRDefault="008F5B25" w:rsidP="008F5B25">
            <w:pPr>
              <w:spacing w:after="0"/>
              <w:jc w:val="center"/>
              <w:rPr>
                <w:rFonts w:ascii="Times New Roman" w:hAnsi="Times New Roman" w:cs="Times New Roman"/>
                <w:color w:val="000000"/>
                <w:sz w:val="18"/>
                <w:szCs w:val="18"/>
              </w:rPr>
            </w:pPr>
            <w:r w:rsidRPr="008F5B25">
              <w:rPr>
                <w:rFonts w:ascii="Times New Roman" w:hAnsi="Times New Roman" w:cs="Times New Roman"/>
                <w:color w:val="000000"/>
                <w:sz w:val="18"/>
                <w:szCs w:val="18"/>
              </w:rPr>
              <w:t>20 179,17</w:t>
            </w:r>
          </w:p>
        </w:tc>
        <w:tc>
          <w:tcPr>
            <w:tcW w:w="330" w:type="pct"/>
          </w:tcPr>
          <w:p w:rsidR="008F5B25" w:rsidRPr="008F5B25" w:rsidRDefault="008F5B25" w:rsidP="008F5B25">
            <w:pPr>
              <w:spacing w:after="0"/>
              <w:jc w:val="both"/>
              <w:rPr>
                <w:rFonts w:ascii="Times New Roman" w:hAnsi="Times New Roman" w:cs="Times New Roman"/>
                <w:sz w:val="18"/>
                <w:szCs w:val="18"/>
              </w:rPr>
            </w:pPr>
          </w:p>
        </w:tc>
      </w:tr>
    </w:tbl>
    <w:p w:rsidR="008F5B25" w:rsidRPr="008F5B25" w:rsidRDefault="008F5B25" w:rsidP="008F5B25">
      <w:pPr>
        <w:spacing w:after="0" w:line="240" w:lineRule="auto"/>
        <w:jc w:val="both"/>
        <w:rPr>
          <w:rFonts w:ascii="Times New Roman" w:hAnsi="Times New Roman" w:cs="Times New Roman"/>
          <w:sz w:val="24"/>
          <w:szCs w:val="24"/>
        </w:rPr>
      </w:pPr>
    </w:p>
    <w:p w:rsidR="008F5B25" w:rsidRDefault="008F5B25" w:rsidP="008F5B25">
      <w:pPr>
        <w:suppressAutoHyphens/>
        <w:spacing w:after="0" w:line="240" w:lineRule="auto"/>
        <w:jc w:val="right"/>
        <w:rPr>
          <w:rFonts w:ascii="Times New Roman" w:eastAsia="Times New Roman" w:hAnsi="Times New Roman"/>
          <w:sz w:val="20"/>
          <w:szCs w:val="20"/>
          <w:lang w:eastAsia="zh-CN"/>
        </w:rPr>
      </w:pPr>
    </w:p>
    <w:p w:rsidR="008F5B25" w:rsidRPr="008F5B25" w:rsidRDefault="008F5B25" w:rsidP="008F5B25">
      <w:pPr>
        <w:suppressAutoHyphens/>
        <w:spacing w:after="0" w:line="240" w:lineRule="auto"/>
        <w:jc w:val="right"/>
        <w:rPr>
          <w:rFonts w:ascii="Times New Roman" w:eastAsia="Times New Roman" w:hAnsi="Times New Roman"/>
          <w:sz w:val="20"/>
          <w:szCs w:val="20"/>
          <w:lang w:eastAsia="zh-CN"/>
        </w:rPr>
      </w:pPr>
      <w:r w:rsidRPr="008F5B25">
        <w:rPr>
          <w:rFonts w:ascii="Times New Roman" w:eastAsia="Times New Roman" w:hAnsi="Times New Roman"/>
          <w:sz w:val="20"/>
          <w:szCs w:val="20"/>
          <w:lang w:eastAsia="zh-CN"/>
        </w:rPr>
        <w:t>Приложение № 2</w:t>
      </w:r>
    </w:p>
    <w:p w:rsidR="008F5B25" w:rsidRPr="008F5B25" w:rsidRDefault="008F5B25" w:rsidP="008F5B25">
      <w:pPr>
        <w:suppressAutoHyphens/>
        <w:spacing w:after="0" w:line="240" w:lineRule="auto"/>
        <w:jc w:val="right"/>
        <w:rPr>
          <w:rFonts w:ascii="Times New Roman" w:eastAsia="Times New Roman" w:hAnsi="Times New Roman"/>
          <w:sz w:val="20"/>
          <w:szCs w:val="20"/>
          <w:lang w:eastAsia="zh-CN"/>
        </w:rPr>
      </w:pPr>
      <w:r w:rsidRPr="008F5B25">
        <w:rPr>
          <w:rFonts w:ascii="Times New Roman" w:eastAsia="Times New Roman" w:hAnsi="Times New Roman"/>
          <w:sz w:val="20"/>
          <w:szCs w:val="20"/>
          <w:lang w:eastAsia="zh-CN"/>
        </w:rPr>
        <w:t>подпрограммы I "Дошкольное образование"</w:t>
      </w:r>
    </w:p>
    <w:p w:rsidR="008F5B25" w:rsidRPr="008F5B25" w:rsidRDefault="008F5B25" w:rsidP="008F5B25">
      <w:pPr>
        <w:suppressAutoHyphens/>
        <w:spacing w:after="0" w:line="240" w:lineRule="auto"/>
        <w:jc w:val="right"/>
        <w:rPr>
          <w:rFonts w:ascii="Times New Roman" w:eastAsia="Times New Roman" w:hAnsi="Times New Roman"/>
          <w:sz w:val="20"/>
          <w:szCs w:val="20"/>
          <w:lang w:eastAsia="zh-CN"/>
        </w:rPr>
      </w:pPr>
      <w:r w:rsidRPr="008F5B25">
        <w:rPr>
          <w:rFonts w:ascii="Times New Roman" w:eastAsia="Times New Roman" w:hAnsi="Times New Roman"/>
          <w:sz w:val="20"/>
          <w:szCs w:val="20"/>
          <w:lang w:eastAsia="zh-CN"/>
        </w:rPr>
        <w:t>муниципальной программы</w:t>
      </w:r>
    </w:p>
    <w:p w:rsidR="008F5B25" w:rsidRPr="008F5B25" w:rsidRDefault="008F5B25" w:rsidP="008F5B25">
      <w:pPr>
        <w:suppressAutoHyphens/>
        <w:spacing w:after="0" w:line="240" w:lineRule="auto"/>
        <w:jc w:val="right"/>
        <w:rPr>
          <w:rFonts w:ascii="Times New Roman" w:eastAsia="Times New Roman" w:hAnsi="Times New Roman"/>
          <w:sz w:val="20"/>
          <w:szCs w:val="20"/>
          <w:lang w:eastAsia="zh-CN"/>
        </w:rPr>
      </w:pPr>
      <w:r w:rsidRPr="008F5B25">
        <w:rPr>
          <w:rFonts w:ascii="Times New Roman" w:eastAsia="Times New Roman" w:hAnsi="Times New Roman"/>
          <w:sz w:val="20"/>
          <w:szCs w:val="20"/>
          <w:lang w:eastAsia="zh-CN"/>
        </w:rPr>
        <w:t>Раменского муниципального района Московской области</w:t>
      </w:r>
    </w:p>
    <w:p w:rsidR="008F5B25" w:rsidRPr="008F5B25" w:rsidRDefault="008F5B25" w:rsidP="008F5B25">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sz w:val="20"/>
          <w:szCs w:val="20"/>
          <w:lang w:eastAsia="zh-CN"/>
        </w:rPr>
        <w:t>"Образование Раменского муниципального района" на 2017-2021 годы</w:t>
      </w:r>
    </w:p>
    <w:p w:rsidR="008F5B25" w:rsidRPr="008F5B25" w:rsidRDefault="008F5B25" w:rsidP="008F5B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8F5B25">
        <w:rPr>
          <w:rFonts w:ascii="Times New Roman" w:eastAsia="Times New Roman" w:hAnsi="Times New Roman" w:cs="Times New Roman"/>
          <w:sz w:val="28"/>
          <w:szCs w:val="28"/>
          <w:lang w:eastAsia="zh-CN"/>
        </w:rPr>
        <w:t xml:space="preserve">    </w:t>
      </w:r>
    </w:p>
    <w:p w:rsidR="008F5B25" w:rsidRPr="008F5B25" w:rsidRDefault="008F5B25" w:rsidP="008F5B2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8F5B25" w:rsidRPr="00EC328C" w:rsidRDefault="008F5B25" w:rsidP="008F5B2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C328C">
        <w:rPr>
          <w:rFonts w:ascii="Times New Roman" w:eastAsia="Times New Roman" w:hAnsi="Times New Roman" w:cs="Times New Roman"/>
          <w:sz w:val="24"/>
          <w:szCs w:val="24"/>
          <w:lang w:eastAsia="zh-CN"/>
        </w:rPr>
        <w:t>ПЛАНИРУЕМЫЕ РЕЗУЛЬТАТЫ РЕАЛИЗАЦИИ</w:t>
      </w:r>
    </w:p>
    <w:p w:rsidR="008F5B25" w:rsidRPr="00EC328C" w:rsidRDefault="008F5B25" w:rsidP="008F5B2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C328C">
        <w:rPr>
          <w:rFonts w:ascii="Times New Roman" w:eastAsia="Times New Roman" w:hAnsi="Times New Roman" w:cs="Times New Roman"/>
          <w:sz w:val="24"/>
          <w:szCs w:val="24"/>
          <w:lang w:eastAsia="zh-CN"/>
        </w:rPr>
        <w:t xml:space="preserve">подпрограммы </w:t>
      </w:r>
      <w:r w:rsidRPr="00EC328C">
        <w:rPr>
          <w:rFonts w:ascii="Times New Roman" w:eastAsia="Times New Roman" w:hAnsi="Times New Roman" w:cs="Times New Roman"/>
          <w:sz w:val="24"/>
          <w:szCs w:val="24"/>
          <w:lang w:val="en-US" w:eastAsia="zh-CN"/>
        </w:rPr>
        <w:t>I</w:t>
      </w:r>
      <w:r w:rsidRPr="00EC328C">
        <w:rPr>
          <w:rFonts w:ascii="Times New Roman" w:eastAsia="Times New Roman" w:hAnsi="Times New Roman" w:cs="Times New Roman"/>
          <w:sz w:val="24"/>
          <w:szCs w:val="24"/>
          <w:lang w:eastAsia="zh-CN"/>
        </w:rPr>
        <w:t xml:space="preserve">  «Дошкольное образование»  муниципальной программы Раменского муниципального района Московской области «Образование Раменского муниципального района» на 2017-2021 годы</w:t>
      </w:r>
    </w:p>
    <w:p w:rsidR="008F5B25" w:rsidRPr="008F5B25" w:rsidRDefault="008F5B25" w:rsidP="008F5B25">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809"/>
        <w:gridCol w:w="1694"/>
        <w:gridCol w:w="988"/>
        <w:gridCol w:w="1553"/>
        <w:gridCol w:w="846"/>
        <w:gridCol w:w="846"/>
        <w:gridCol w:w="846"/>
        <w:gridCol w:w="846"/>
        <w:gridCol w:w="852"/>
        <w:gridCol w:w="1972"/>
      </w:tblGrid>
      <w:tr w:rsidR="008F5B25" w:rsidRPr="008F5B25" w:rsidTr="00CC081A">
        <w:trPr>
          <w:trHeight w:val="20"/>
        </w:trPr>
        <w:tc>
          <w:tcPr>
            <w:tcW w:w="181" w:type="pct"/>
            <w:vMerge w:val="restar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w:t>
            </w:r>
            <w:r w:rsidRPr="008F5B25">
              <w:rPr>
                <w:rFonts w:ascii="Times New Roman" w:eastAsia="Times New Roman" w:hAnsi="Times New Roman" w:cs="Times New Roman"/>
                <w:sz w:val="20"/>
                <w:szCs w:val="20"/>
                <w:lang w:eastAsia="zh-CN"/>
              </w:rPr>
              <w:br/>
              <w:t>п/п</w:t>
            </w:r>
          </w:p>
        </w:tc>
        <w:tc>
          <w:tcPr>
            <w:tcW w:w="1288" w:type="pct"/>
            <w:vMerge w:val="restar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Планируемые результаты реализации подпрограммы</w:t>
            </w:r>
          </w:p>
        </w:tc>
        <w:tc>
          <w:tcPr>
            <w:tcW w:w="573" w:type="pct"/>
            <w:vMerge w:val="restart"/>
          </w:tcPr>
          <w:p w:rsidR="008F5B25" w:rsidRPr="008F5B25" w:rsidRDefault="008F5B25" w:rsidP="008F5B25">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Тип показателя</w:t>
            </w:r>
          </w:p>
        </w:tc>
        <w:tc>
          <w:tcPr>
            <w:tcW w:w="334" w:type="pct"/>
            <w:vMerge w:val="restart"/>
          </w:tcPr>
          <w:p w:rsidR="008F5B25" w:rsidRPr="008F5B25" w:rsidRDefault="008F5B25" w:rsidP="008F5B25">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Ед. </w:t>
            </w:r>
          </w:p>
          <w:p w:rsidR="008F5B25" w:rsidRPr="008F5B25" w:rsidRDefault="008F5B25" w:rsidP="008F5B25">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изм.</w:t>
            </w:r>
          </w:p>
        </w:tc>
        <w:tc>
          <w:tcPr>
            <w:tcW w:w="525" w:type="pct"/>
            <w:vMerge w:val="restar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Базовое значение на начало реализации подпрограммы</w:t>
            </w:r>
          </w:p>
        </w:tc>
        <w:tc>
          <w:tcPr>
            <w:tcW w:w="1432" w:type="pct"/>
            <w:gridSpan w:val="5"/>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Планируемое значение по годам реализации </w:t>
            </w:r>
          </w:p>
        </w:tc>
        <w:tc>
          <w:tcPr>
            <w:tcW w:w="667" w:type="pct"/>
            <w:vMerge w:val="restar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8F5B25" w:rsidRPr="008F5B25" w:rsidTr="00CC081A">
        <w:trPr>
          <w:trHeight w:val="20"/>
        </w:trPr>
        <w:tc>
          <w:tcPr>
            <w:tcW w:w="181" w:type="pct"/>
            <w:vMerge/>
          </w:tcPr>
          <w:p w:rsidR="008F5B25" w:rsidRPr="008F5B25" w:rsidRDefault="008F5B25" w:rsidP="008F5B25">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288" w:type="pct"/>
            <w:vMerge/>
          </w:tcPr>
          <w:p w:rsidR="008F5B25" w:rsidRPr="008F5B25" w:rsidRDefault="008F5B25" w:rsidP="008F5B25">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573" w:type="pct"/>
            <w:vMerge/>
          </w:tcPr>
          <w:p w:rsidR="008F5B25" w:rsidRPr="008F5B25" w:rsidRDefault="008F5B25" w:rsidP="008F5B25">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34" w:type="pct"/>
            <w:vMerge/>
          </w:tcPr>
          <w:p w:rsidR="008F5B25" w:rsidRPr="008F5B25" w:rsidRDefault="008F5B25" w:rsidP="008F5B25">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525" w:type="pct"/>
            <w:vMerge/>
          </w:tcPr>
          <w:p w:rsidR="008F5B25" w:rsidRPr="008F5B25" w:rsidRDefault="008F5B25" w:rsidP="008F5B25">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2017 г.</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2018 г.</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val="en-US" w:eastAsia="zh-CN"/>
              </w:rPr>
              <w:t>201</w:t>
            </w:r>
            <w:r w:rsidRPr="008F5B25">
              <w:rPr>
                <w:rFonts w:ascii="Times New Roman" w:eastAsia="Times New Roman" w:hAnsi="Times New Roman" w:cs="Times New Roman"/>
                <w:sz w:val="20"/>
                <w:szCs w:val="20"/>
                <w:lang w:eastAsia="zh-CN"/>
              </w:rPr>
              <w:t>9 г.</w:t>
            </w:r>
          </w:p>
        </w:tc>
        <w:tc>
          <w:tcPr>
            <w:tcW w:w="286" w:type="pct"/>
          </w:tcPr>
          <w:p w:rsidR="008F5B25" w:rsidRPr="008F5B25" w:rsidRDefault="008F5B25" w:rsidP="008F5B25">
            <w:pPr>
              <w:suppressAutoHyphens/>
              <w:autoSpaceDE w:val="0"/>
              <w:spacing w:after="0" w:line="240" w:lineRule="auto"/>
              <w:ind w:left="-57"/>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2020 г.</w:t>
            </w:r>
          </w:p>
        </w:tc>
        <w:tc>
          <w:tcPr>
            <w:tcW w:w="288"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2021 г.</w:t>
            </w:r>
          </w:p>
        </w:tc>
        <w:tc>
          <w:tcPr>
            <w:tcW w:w="667" w:type="pct"/>
            <w:vMerge/>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w:t>
            </w:r>
          </w:p>
        </w:tc>
        <w:tc>
          <w:tcPr>
            <w:tcW w:w="1288"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c>
          <w:tcPr>
            <w:tcW w:w="573"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w:t>
            </w:r>
          </w:p>
        </w:tc>
        <w:tc>
          <w:tcPr>
            <w:tcW w:w="334"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4</w:t>
            </w:r>
          </w:p>
        </w:tc>
        <w:tc>
          <w:tcPr>
            <w:tcW w:w="525"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5</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6</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w:t>
            </w:r>
          </w:p>
        </w:tc>
        <w:tc>
          <w:tcPr>
            <w:tcW w:w="288"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w:t>
            </w:r>
          </w:p>
        </w:tc>
        <w:tc>
          <w:tcPr>
            <w:tcW w:w="667"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w:t>
            </w:r>
          </w:p>
          <w:p w:rsidR="008F5B25" w:rsidRPr="008F5B25" w:rsidRDefault="008F5B25" w:rsidP="008F5B25">
            <w:pPr>
              <w:suppressAutoHyphens/>
              <w:spacing w:after="0" w:line="240" w:lineRule="auto"/>
              <w:rPr>
                <w:rFonts w:ascii="Times New Roman" w:eastAsia="Times New Roman" w:hAnsi="Times New Roman" w:cs="Times New Roman"/>
                <w:sz w:val="20"/>
                <w:szCs w:val="20"/>
                <w:lang w:eastAsia="zh-CN"/>
              </w:rPr>
            </w:pPr>
          </w:p>
          <w:p w:rsidR="008F5B25" w:rsidRPr="008F5B25" w:rsidRDefault="008F5B25" w:rsidP="008F5B25">
            <w:pPr>
              <w:suppressAutoHyphens/>
              <w:spacing w:after="0" w:line="240" w:lineRule="auto"/>
              <w:rPr>
                <w:rFonts w:ascii="Times New Roman" w:eastAsia="Times New Roman" w:hAnsi="Times New Roman" w:cs="Times New Roman"/>
                <w:sz w:val="20"/>
                <w:szCs w:val="20"/>
                <w:lang w:eastAsia="zh-CN"/>
              </w:rPr>
            </w:pPr>
          </w:p>
          <w:p w:rsidR="008F5B25" w:rsidRPr="008F5B25" w:rsidRDefault="008F5B25" w:rsidP="008F5B25">
            <w:pPr>
              <w:suppressAutoHyphens/>
              <w:spacing w:after="0" w:line="240" w:lineRule="auto"/>
              <w:rPr>
                <w:rFonts w:ascii="Times New Roman" w:eastAsia="Times New Roman" w:hAnsi="Times New Roman" w:cs="Times New Roman"/>
                <w:sz w:val="20"/>
                <w:szCs w:val="20"/>
                <w:lang w:eastAsia="zh-CN"/>
              </w:rPr>
            </w:pP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573" w:type="pct"/>
          </w:tcPr>
          <w:p w:rsidR="008F5B25" w:rsidRPr="008F5B25" w:rsidRDefault="008F5B25" w:rsidP="008F5B25">
            <w:pPr>
              <w:suppressAutoHyphens/>
              <w:autoSpaceDE w:val="0"/>
              <w:spacing w:after="0" w:line="240" w:lineRule="auto"/>
              <w:ind w:left="-57"/>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приоритетный</w:t>
            </w:r>
          </w:p>
        </w:tc>
        <w:tc>
          <w:tcPr>
            <w:tcW w:w="334"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eastAsia="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8"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67"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4"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31</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39</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47</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highlight w:val="yellow"/>
                <w:lang w:eastAsia="zh-CN"/>
              </w:rPr>
            </w:pPr>
            <w:r w:rsidRPr="008F5B25">
              <w:rPr>
                <w:rFonts w:ascii="Times New Roman" w:eastAsia="Times New Roman" w:hAnsi="Times New Roman" w:cs="Times New Roman"/>
                <w:sz w:val="20"/>
                <w:szCs w:val="20"/>
                <w:lang w:eastAsia="zh-CN"/>
              </w:rPr>
              <w:t>60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3.</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 xml:space="preserve"> 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573" w:type="pct"/>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4"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шт.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4.</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Удельный вес численности обучающихся в зданиях, имеющих все виды благоустройств</w:t>
            </w:r>
          </w:p>
        </w:tc>
        <w:tc>
          <w:tcPr>
            <w:tcW w:w="573" w:type="pct"/>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1,2,6</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5.</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 xml:space="preserve">Количество отремонтированных дошкольных образовательных организаций </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приоритетный</w:t>
            </w:r>
          </w:p>
        </w:tc>
        <w:tc>
          <w:tcPr>
            <w:tcW w:w="334"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штук</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6.</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приоритетный </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88</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90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90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90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color w:val="000000"/>
                <w:sz w:val="20"/>
                <w:szCs w:val="20"/>
                <w:lang w:eastAsia="zh-CN"/>
              </w:rPr>
            </w:pPr>
            <w:r w:rsidRPr="008F5B25">
              <w:rPr>
                <w:rFonts w:ascii="Times New Roman" w:eastAsia="Times New Roman" w:hAnsi="Times New Roman" w:cs="Times New Roman"/>
                <w:color w:val="000000"/>
                <w:sz w:val="20"/>
                <w:szCs w:val="20"/>
                <w:lang w:eastAsia="zh-CN"/>
              </w:rPr>
              <w:t>1</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процент </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2,25</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2,35</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2,35</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2,35</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1, 2, 3</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8. </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Ясли - детям - создание и развитие ясельных групп</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приоритетный </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приоритетный</w:t>
            </w:r>
          </w:p>
        </w:tc>
        <w:tc>
          <w:tcPr>
            <w:tcW w:w="334"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места</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88</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1,2,3</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Доля детей-инвалидов  в возрасте от 1,5 до 7 лет, охваченных дошкольным образованием, в общей численности </w:t>
            </w:r>
            <w:r w:rsidRPr="008F5B25">
              <w:rPr>
                <w:rFonts w:ascii="Times New Roman" w:eastAsia="Times New Roman" w:hAnsi="Times New Roman" w:cs="Times New Roman"/>
                <w:sz w:val="20"/>
                <w:szCs w:val="20"/>
                <w:lang w:eastAsia="zh-CN"/>
              </w:rPr>
              <w:lastRenderedPageBreak/>
              <w:t xml:space="preserve">детей-инвалидов такого возраста </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приоритетный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85</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96</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97</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2, 4</w:t>
            </w:r>
          </w:p>
        </w:tc>
      </w:tr>
      <w:tr w:rsidR="008F5B25" w:rsidRPr="008F5B25" w:rsidTr="00CC081A">
        <w:trPr>
          <w:trHeight w:val="20"/>
        </w:trPr>
        <w:tc>
          <w:tcPr>
            <w:tcW w:w="181" w:type="pct"/>
          </w:tcPr>
          <w:p w:rsidR="008F5B25" w:rsidRPr="008F5B25" w:rsidRDefault="008F5B25" w:rsidP="008F5B25">
            <w:pPr>
              <w:suppressAutoHyphens/>
              <w:autoSpaceDE w:val="0"/>
              <w:snapToGrid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12.</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573" w:type="pct"/>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16</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17</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18</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19</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2, 4</w:t>
            </w:r>
          </w:p>
        </w:tc>
      </w:tr>
      <w:tr w:rsidR="008F5B25" w:rsidRPr="008F5B25" w:rsidTr="00CC081A">
        <w:trPr>
          <w:trHeight w:val="20"/>
        </w:trPr>
        <w:tc>
          <w:tcPr>
            <w:tcW w:w="181" w:type="pct"/>
          </w:tcPr>
          <w:p w:rsidR="008F5B25" w:rsidRPr="008F5B25" w:rsidRDefault="008F5B25" w:rsidP="008F5B25">
            <w:pPr>
              <w:suppressAutoHyphens/>
              <w:autoSpaceDE w:val="0"/>
              <w:snapToGrid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13.</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573" w:type="pct"/>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отраслевой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процент </w:t>
            </w:r>
          </w:p>
        </w:tc>
        <w:tc>
          <w:tcPr>
            <w:tcW w:w="525"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60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eastAsia="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8"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67"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3, 5, 6</w:t>
            </w:r>
          </w:p>
        </w:tc>
      </w:tr>
      <w:tr w:rsidR="008F5B25" w:rsidRPr="008F5B25" w:rsidTr="00CC081A">
        <w:trPr>
          <w:trHeight w:val="20"/>
        </w:trPr>
        <w:tc>
          <w:tcPr>
            <w:tcW w:w="181" w:type="pct"/>
          </w:tcPr>
          <w:p w:rsidR="008F5B25" w:rsidRPr="008F5B25" w:rsidRDefault="008F5B25" w:rsidP="008F5B25">
            <w:pPr>
              <w:suppressAutoHyphens/>
              <w:autoSpaceDE w:val="0"/>
              <w:snapToGrid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14.</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приоритетный </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3</w:t>
            </w:r>
          </w:p>
        </w:tc>
      </w:tr>
      <w:tr w:rsidR="008F5B25" w:rsidRPr="008F5B25" w:rsidTr="00CC081A">
        <w:trPr>
          <w:trHeight w:val="20"/>
        </w:trPr>
        <w:tc>
          <w:tcPr>
            <w:tcW w:w="181" w:type="pct"/>
          </w:tcPr>
          <w:p w:rsidR="008F5B25" w:rsidRPr="008F5B25" w:rsidRDefault="008F5B25" w:rsidP="008F5B25">
            <w:pPr>
              <w:suppressAutoHyphens/>
              <w:autoSpaceDE w:val="0"/>
              <w:snapToGrid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15.</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приоритетный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104,3</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109,5</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118,98</w:t>
            </w:r>
          </w:p>
        </w:tc>
        <w:tc>
          <w:tcPr>
            <w:tcW w:w="286" w:type="pct"/>
          </w:tcPr>
          <w:p w:rsidR="008F5B25" w:rsidRPr="008F5B25" w:rsidRDefault="008F5B25" w:rsidP="008F5B25">
            <w:pPr>
              <w:suppressAutoHyphens/>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111,97</w:t>
            </w:r>
          </w:p>
        </w:tc>
        <w:tc>
          <w:tcPr>
            <w:tcW w:w="286" w:type="pct"/>
          </w:tcPr>
          <w:p w:rsidR="008F5B25" w:rsidRPr="008F5B25" w:rsidRDefault="008F5B25" w:rsidP="008F5B25">
            <w:pPr>
              <w:suppressAutoHyphens/>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111,97</w:t>
            </w:r>
          </w:p>
        </w:tc>
        <w:tc>
          <w:tcPr>
            <w:tcW w:w="288" w:type="pct"/>
          </w:tcPr>
          <w:p w:rsidR="008F5B25" w:rsidRPr="008F5B25" w:rsidRDefault="008F5B25" w:rsidP="008F5B25">
            <w:pPr>
              <w:suppressAutoHyphens/>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111,97</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3</w:t>
            </w:r>
          </w:p>
        </w:tc>
      </w:tr>
      <w:tr w:rsidR="008F5B25" w:rsidRPr="008F5B25" w:rsidTr="00CC081A">
        <w:trPr>
          <w:trHeight w:val="20"/>
        </w:trPr>
        <w:tc>
          <w:tcPr>
            <w:tcW w:w="181" w:type="pct"/>
          </w:tcPr>
          <w:p w:rsidR="008F5B25" w:rsidRPr="008F5B25" w:rsidRDefault="008F5B25" w:rsidP="008F5B25">
            <w:pPr>
              <w:suppressAutoHyphens/>
              <w:autoSpaceDE w:val="0"/>
              <w:snapToGrid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16</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гос.услуги</w:t>
            </w:r>
          </w:p>
        </w:tc>
        <w:tc>
          <w:tcPr>
            <w:tcW w:w="573" w:type="pct"/>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отраслевой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3</w:t>
            </w:r>
          </w:p>
        </w:tc>
      </w:tr>
      <w:tr w:rsidR="008F5B25" w:rsidRPr="008F5B25" w:rsidTr="00CC081A">
        <w:trPr>
          <w:trHeight w:val="20"/>
        </w:trPr>
        <w:tc>
          <w:tcPr>
            <w:tcW w:w="181"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17.</w:t>
            </w:r>
          </w:p>
        </w:tc>
        <w:tc>
          <w:tcPr>
            <w:tcW w:w="1288" w:type="pct"/>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w:t>
            </w:r>
            <w:r w:rsidRPr="008F5B25">
              <w:rPr>
                <w:rFonts w:ascii="Times New Roman" w:eastAsia="Times New Roman" w:hAnsi="Times New Roman" w:cs="Times New Roman"/>
                <w:sz w:val="20"/>
                <w:szCs w:val="20"/>
                <w:lang w:eastAsia="zh-CN"/>
              </w:rPr>
              <w:lastRenderedPageBreak/>
              <w:t>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573"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муниципальный</w:t>
            </w:r>
          </w:p>
        </w:tc>
        <w:tc>
          <w:tcPr>
            <w:tcW w:w="334" w:type="pct"/>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525"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6"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288"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67" w:type="pct"/>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w:t>
            </w:r>
          </w:p>
        </w:tc>
      </w:tr>
    </w:tbl>
    <w:p w:rsidR="008F5B25" w:rsidRPr="008F5B25" w:rsidRDefault="008F5B25" w:rsidP="008F5B25">
      <w:pPr>
        <w:suppressAutoHyphens/>
        <w:spacing w:after="0" w:line="240" w:lineRule="auto"/>
        <w:jc w:val="right"/>
        <w:rPr>
          <w:rFonts w:eastAsia="Times New Roman"/>
          <w:sz w:val="24"/>
          <w:szCs w:val="24"/>
          <w:lang w:eastAsia="zh-CN"/>
        </w:rPr>
      </w:pPr>
    </w:p>
    <w:p w:rsidR="008F5B25" w:rsidRPr="008F5B25" w:rsidRDefault="008F5B25" w:rsidP="008F5B25">
      <w:pPr>
        <w:suppressAutoHyphens/>
        <w:spacing w:after="0" w:line="240" w:lineRule="auto"/>
        <w:jc w:val="right"/>
        <w:rPr>
          <w:rFonts w:eastAsia="Times New Roman"/>
          <w:sz w:val="24"/>
          <w:szCs w:val="24"/>
          <w:lang w:eastAsia="zh-CN"/>
        </w:rPr>
      </w:pPr>
    </w:p>
    <w:p w:rsidR="008F5B25" w:rsidRDefault="008F5B25">
      <w:pPr>
        <w:spacing w:after="12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736"/>
        <w:gridCol w:w="2159"/>
        <w:gridCol w:w="1372"/>
        <w:gridCol w:w="1393"/>
        <w:gridCol w:w="1331"/>
        <w:gridCol w:w="1493"/>
        <w:gridCol w:w="1351"/>
        <w:gridCol w:w="1411"/>
      </w:tblGrid>
      <w:tr w:rsidR="008F5B25" w:rsidRPr="008F5B25" w:rsidTr="00CC081A">
        <w:trPr>
          <w:trHeight w:val="20"/>
        </w:trPr>
        <w:tc>
          <w:tcPr>
            <w:tcW w:w="859" w:type="pct"/>
            <w:tcBorders>
              <w:top w:val="nil"/>
              <w:left w:val="nil"/>
              <w:bottom w:val="nil"/>
              <w:right w:val="nil"/>
            </w:tcBorders>
            <w:shd w:val="clear" w:color="auto" w:fill="auto"/>
            <w:vAlign w:val="bottom"/>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 </w:t>
            </w:r>
          </w:p>
        </w:tc>
        <w:tc>
          <w:tcPr>
            <w:tcW w:w="587" w:type="pct"/>
            <w:tcBorders>
              <w:top w:val="nil"/>
              <w:left w:val="nil"/>
              <w:bottom w:val="nil"/>
              <w:right w:val="nil"/>
            </w:tcBorders>
            <w:shd w:val="clear" w:color="auto" w:fill="auto"/>
            <w:vAlign w:val="center"/>
          </w:tcPr>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730" w:type="pct"/>
            <w:tcBorders>
              <w:top w:val="nil"/>
              <w:left w:val="nil"/>
              <w:bottom w:val="nil"/>
              <w:right w:val="nil"/>
            </w:tcBorders>
            <w:shd w:val="clear" w:color="auto" w:fill="auto"/>
            <w:vAlign w:val="center"/>
          </w:tcPr>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464" w:type="pct"/>
            <w:tcBorders>
              <w:top w:val="nil"/>
              <w:left w:val="nil"/>
              <w:bottom w:val="nil"/>
              <w:right w:val="nil"/>
            </w:tcBorders>
            <w:shd w:val="clear" w:color="auto" w:fill="auto"/>
            <w:vAlign w:val="center"/>
          </w:tcPr>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2360" w:type="pct"/>
            <w:gridSpan w:val="5"/>
            <w:tcBorders>
              <w:top w:val="nil"/>
              <w:left w:val="nil"/>
              <w:bottom w:val="nil"/>
              <w:right w:val="nil"/>
            </w:tcBorders>
            <w:shd w:val="clear" w:color="auto" w:fill="auto"/>
            <w:vAlign w:val="center"/>
          </w:tcPr>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p>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Приложение № 3</w:t>
            </w:r>
            <w:r w:rsidRPr="008F5B25">
              <w:rPr>
                <w:rFonts w:ascii="Times New Roman" w:eastAsia="Times New Roman" w:hAnsi="Times New Roman" w:cs="Times New Roman"/>
                <w:sz w:val="20"/>
                <w:szCs w:val="20"/>
                <w:lang w:eastAsia="ru-RU"/>
              </w:rPr>
              <w:br/>
              <w:t xml:space="preserve"> подпрограммы   I «Дошкольное образование» </w:t>
            </w:r>
            <w:r w:rsidRPr="008F5B25">
              <w:rPr>
                <w:rFonts w:ascii="Times New Roman" w:eastAsia="Times New Roman" w:hAnsi="Times New Roman" w:cs="Times New Roman"/>
                <w:sz w:val="20"/>
                <w:szCs w:val="20"/>
                <w:lang w:eastAsia="ru-RU"/>
              </w:rPr>
              <w:br/>
              <w:t>муниципальной программы</w:t>
            </w:r>
            <w:r w:rsidRPr="008F5B25">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8F5B25">
              <w:rPr>
                <w:rFonts w:ascii="Times New Roman" w:eastAsia="Times New Roman" w:hAnsi="Times New Roman" w:cs="Times New Roman"/>
                <w:sz w:val="20"/>
                <w:szCs w:val="20"/>
                <w:lang w:eastAsia="ru-RU"/>
              </w:rPr>
              <w:br/>
              <w:t>«Образование Раменского муниципального района»  на 2017-2021 годы</w:t>
            </w:r>
          </w:p>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p>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p>
        </w:tc>
      </w:tr>
      <w:tr w:rsidR="008F5B25" w:rsidRPr="008F5B25" w:rsidTr="00CC081A">
        <w:trPr>
          <w:trHeight w:val="20"/>
        </w:trPr>
        <w:tc>
          <w:tcPr>
            <w:tcW w:w="5000" w:type="pct"/>
            <w:gridSpan w:val="9"/>
            <w:tcBorders>
              <w:top w:val="nil"/>
              <w:left w:val="nil"/>
              <w:bottom w:val="nil"/>
              <w:right w:val="nil"/>
            </w:tcBorders>
            <w:shd w:val="clear" w:color="auto" w:fill="auto"/>
            <w:vAlign w:val="bottom"/>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ОБОСНОВАНИЕ ФИНАНСОВЫХ РЕСУРСОВ, НЕОБХОДИМЫХ ДЛЯ РЕАЛИЗАЦИИ ПОДПРОГРАММЫ I "Дошкольное образование"</w:t>
            </w:r>
          </w:p>
        </w:tc>
      </w:tr>
      <w:tr w:rsidR="008F5B25" w:rsidRPr="008F5B25" w:rsidTr="00CC081A">
        <w:trPr>
          <w:trHeight w:val="20"/>
        </w:trPr>
        <w:tc>
          <w:tcPr>
            <w:tcW w:w="5000" w:type="pct"/>
            <w:gridSpan w:val="9"/>
            <w:tcBorders>
              <w:top w:val="nil"/>
              <w:left w:val="nil"/>
              <w:bottom w:val="nil"/>
              <w:right w:val="nil"/>
            </w:tcBorders>
            <w:shd w:val="clear" w:color="auto" w:fill="auto"/>
            <w:vAlign w:val="bottom"/>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 муниципальной программы Раменского муниципального района  Московской области </w:t>
            </w:r>
          </w:p>
        </w:tc>
      </w:tr>
      <w:tr w:rsidR="008F5B25" w:rsidRPr="008F5B25" w:rsidTr="00CC081A">
        <w:trPr>
          <w:trHeight w:val="20"/>
        </w:trPr>
        <w:tc>
          <w:tcPr>
            <w:tcW w:w="4523" w:type="pct"/>
            <w:gridSpan w:val="8"/>
            <w:tcBorders>
              <w:top w:val="nil"/>
              <w:left w:val="nil"/>
              <w:bottom w:val="nil"/>
              <w:right w:val="nil"/>
            </w:tcBorders>
            <w:shd w:val="clear" w:color="auto" w:fill="auto"/>
            <w:vAlign w:val="bottom"/>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"Образование Раменского муниципального района" на 2017-2021 годы</w:t>
            </w:r>
          </w:p>
        </w:tc>
        <w:tc>
          <w:tcPr>
            <w:tcW w:w="477" w:type="pct"/>
            <w:tcBorders>
              <w:top w:val="nil"/>
              <w:left w:val="nil"/>
              <w:bottom w:val="nil"/>
              <w:right w:val="nil"/>
            </w:tcBorders>
            <w:shd w:val="clear" w:color="auto" w:fill="auto"/>
            <w:vAlign w:val="bottom"/>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r>
      <w:tr w:rsidR="008F5B25" w:rsidRPr="008F5B25" w:rsidTr="00CC081A">
        <w:trPr>
          <w:trHeight w:val="20"/>
        </w:trPr>
        <w:tc>
          <w:tcPr>
            <w:tcW w:w="859" w:type="pct"/>
            <w:tcBorders>
              <w:top w:val="nil"/>
              <w:left w:val="nil"/>
              <w:bottom w:val="single" w:sz="4" w:space="0" w:color="auto"/>
              <w:right w:val="nil"/>
            </w:tcBorders>
            <w:shd w:val="clear" w:color="auto" w:fill="auto"/>
            <w:vAlign w:val="bottom"/>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nil"/>
            </w:tcBorders>
            <w:shd w:val="clear" w:color="auto" w:fill="auto"/>
            <w:vAlign w:val="bottom"/>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730" w:type="pct"/>
            <w:tcBorders>
              <w:top w:val="nil"/>
              <w:left w:val="nil"/>
              <w:bottom w:val="single" w:sz="4" w:space="0" w:color="auto"/>
              <w:right w:val="nil"/>
            </w:tcBorders>
            <w:shd w:val="clear" w:color="auto" w:fill="auto"/>
            <w:vAlign w:val="bottom"/>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nil"/>
            </w:tcBorders>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471" w:type="pct"/>
            <w:tcBorders>
              <w:top w:val="nil"/>
              <w:left w:val="nil"/>
              <w:bottom w:val="single" w:sz="4" w:space="0" w:color="auto"/>
              <w:right w:val="nil"/>
            </w:tcBorders>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c>
          <w:tcPr>
            <w:tcW w:w="450" w:type="pct"/>
            <w:tcBorders>
              <w:top w:val="nil"/>
              <w:left w:val="nil"/>
              <w:bottom w:val="single" w:sz="4" w:space="0" w:color="auto"/>
              <w:right w:val="nil"/>
            </w:tcBorders>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w:t>
            </w:r>
          </w:p>
        </w:tc>
        <w:tc>
          <w:tcPr>
            <w:tcW w:w="505" w:type="pct"/>
            <w:tcBorders>
              <w:top w:val="nil"/>
              <w:left w:val="nil"/>
              <w:bottom w:val="single" w:sz="4" w:space="0" w:color="auto"/>
              <w:right w:val="nil"/>
            </w:tcBorders>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nil"/>
            </w:tcBorders>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w:t>
            </w:r>
          </w:p>
        </w:tc>
        <w:tc>
          <w:tcPr>
            <w:tcW w:w="477" w:type="pct"/>
            <w:tcBorders>
              <w:top w:val="nil"/>
              <w:left w:val="nil"/>
              <w:bottom w:val="single" w:sz="4" w:space="0" w:color="auto"/>
              <w:right w:val="nil"/>
            </w:tcBorders>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w:t>
            </w:r>
          </w:p>
        </w:tc>
      </w:tr>
      <w:tr w:rsidR="008F5B25" w:rsidRPr="008F5B25" w:rsidTr="00CC081A">
        <w:trPr>
          <w:trHeight w:val="20"/>
        </w:trPr>
        <w:tc>
          <w:tcPr>
            <w:tcW w:w="859" w:type="pct"/>
            <w:vMerge w:val="restart"/>
            <w:tcBorders>
              <w:top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Наименование мероприятия подпрограммы</w:t>
            </w:r>
          </w:p>
        </w:tc>
        <w:tc>
          <w:tcPr>
            <w:tcW w:w="587" w:type="pct"/>
            <w:vMerge w:val="restart"/>
            <w:tcBorders>
              <w:top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Источники финансирования</w:t>
            </w:r>
          </w:p>
        </w:tc>
        <w:tc>
          <w:tcPr>
            <w:tcW w:w="730" w:type="pct"/>
            <w:vMerge w:val="restart"/>
            <w:tcBorders>
              <w:top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2824" w:type="pct"/>
            <w:gridSpan w:val="6"/>
            <w:tcBorders>
              <w:top w:val="single" w:sz="4" w:space="0" w:color="auto"/>
            </w:tcBorders>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8F5B25" w:rsidRPr="008F5B25" w:rsidTr="00CC081A">
        <w:trPr>
          <w:trHeight w:val="2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587"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464"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Всего </w:t>
            </w:r>
          </w:p>
        </w:tc>
        <w:tc>
          <w:tcPr>
            <w:tcW w:w="471" w:type="pct"/>
            <w:vMerge w:val="restar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2017</w:t>
            </w:r>
          </w:p>
        </w:tc>
        <w:tc>
          <w:tcPr>
            <w:tcW w:w="450" w:type="pct"/>
            <w:vMerge w:val="restar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2018</w:t>
            </w:r>
          </w:p>
        </w:tc>
        <w:tc>
          <w:tcPr>
            <w:tcW w:w="505" w:type="pct"/>
            <w:vMerge w:val="restar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2019</w:t>
            </w:r>
          </w:p>
        </w:tc>
        <w:tc>
          <w:tcPr>
            <w:tcW w:w="457" w:type="pct"/>
            <w:vMerge w:val="restar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2020</w:t>
            </w:r>
          </w:p>
        </w:tc>
        <w:tc>
          <w:tcPr>
            <w:tcW w:w="477" w:type="pct"/>
            <w:vMerge w:val="restar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2021</w:t>
            </w:r>
          </w:p>
        </w:tc>
      </w:tr>
      <w:tr w:rsidR="008F5B25" w:rsidRPr="008F5B25" w:rsidTr="00CC081A">
        <w:trPr>
          <w:trHeight w:val="2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587"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464"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(тыс. руб.)</w:t>
            </w:r>
          </w:p>
        </w:tc>
        <w:tc>
          <w:tcPr>
            <w:tcW w:w="471"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45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05"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57"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77"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r>
      <w:tr w:rsidR="008F5B25" w:rsidRPr="008F5B25" w:rsidTr="00CC081A">
        <w:trPr>
          <w:trHeight w:val="20"/>
        </w:trPr>
        <w:tc>
          <w:tcPr>
            <w:tcW w:w="859"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w:t>
            </w:r>
          </w:p>
        </w:tc>
        <w:tc>
          <w:tcPr>
            <w:tcW w:w="587"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w:t>
            </w:r>
          </w:p>
        </w:tc>
        <w:tc>
          <w:tcPr>
            <w:tcW w:w="730"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3</w:t>
            </w:r>
          </w:p>
        </w:tc>
        <w:tc>
          <w:tcPr>
            <w:tcW w:w="464"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4</w:t>
            </w:r>
          </w:p>
        </w:tc>
        <w:tc>
          <w:tcPr>
            <w:tcW w:w="471"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5</w:t>
            </w:r>
          </w:p>
        </w:tc>
        <w:tc>
          <w:tcPr>
            <w:tcW w:w="450"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6</w:t>
            </w:r>
          </w:p>
        </w:tc>
        <w:tc>
          <w:tcPr>
            <w:tcW w:w="505"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7</w:t>
            </w:r>
          </w:p>
        </w:tc>
        <w:tc>
          <w:tcPr>
            <w:tcW w:w="457"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w:t>
            </w:r>
          </w:p>
        </w:tc>
        <w:tc>
          <w:tcPr>
            <w:tcW w:w="477" w:type="pct"/>
            <w:shd w:val="clear" w:color="auto" w:fill="auto"/>
            <w:vAlign w:val="center"/>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9</w:t>
            </w: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 Реализация мероприятий по обеспечению дополнительными местами в муниципальных дошкольных образовательных организациях (капитальный ремонт в рамках рационального использования помещений  действующих учреждений дошкольного образования)</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25 774,82</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19 524,82</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6 250,00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Субсидия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содержания имущества и </w:t>
            </w:r>
            <w:r w:rsidRPr="008F5B25">
              <w:rPr>
                <w:rFonts w:ascii="Times New Roman" w:eastAsia="Times New Roman" w:hAnsi="Times New Roman" w:cs="Times New Roman"/>
                <w:color w:val="000000"/>
                <w:sz w:val="20"/>
                <w:szCs w:val="20"/>
                <w:lang w:eastAsia="ru-RU"/>
              </w:rPr>
              <w:lastRenderedPageBreak/>
              <w:t>арендную плату за использование помещений</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730"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20 556,00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3 692,00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4 120,00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4 248,00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4 248,00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4 248,00</w:t>
            </w:r>
          </w:p>
        </w:tc>
      </w:tr>
      <w:tr w:rsidR="008F5B25" w:rsidRPr="008F5B25" w:rsidTr="00CC081A">
        <w:trPr>
          <w:trHeight w:val="2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4 438,00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1 230,00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802,00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802,00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802,00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802,00</w:t>
            </w:r>
          </w:p>
        </w:tc>
      </w:tr>
      <w:tr w:rsidR="008F5B25" w:rsidRPr="008F5B25" w:rsidTr="00CC081A">
        <w:trPr>
          <w:trHeight w:val="20"/>
        </w:trPr>
        <w:tc>
          <w:tcPr>
            <w:tcW w:w="859"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 xml:space="preserve"> Проведение капитального ремонта объектов дошкольного образования: МДОУ №61,п. Кратово, ул. Старомосковская, д.12</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Московской области</w:t>
            </w:r>
          </w:p>
        </w:tc>
        <w:tc>
          <w:tcPr>
            <w:tcW w:w="730"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21 348,00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21 348,00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3 390,00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3 390,00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Строительство и реконструкция объектов дошкольного образования</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Московской области</w:t>
            </w:r>
          </w:p>
        </w:tc>
        <w:tc>
          <w:tcPr>
            <w:tcW w:w="730"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"Строительство объектов социальной инфраструктуры" на 2019-2024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253738,46</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14376,88</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112247,51</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127114,07</w:t>
            </w:r>
          </w:p>
        </w:tc>
      </w:tr>
      <w:tr w:rsidR="008F5B25" w:rsidRPr="008F5B25" w:rsidTr="00CC081A">
        <w:trPr>
          <w:trHeight w:val="2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40280,61</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2282,31</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17819,13</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20179,17</w:t>
            </w: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Предоставление субсидий на проведение капитального ремонта в муниципальных дошкольных образовательных организациях, в том числе проведение технического обследования</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планом мероприятий по проведению капитального ремонта, замены светопропускающих конструкций на изделия из ПВХ, ремонту и восстановлению уличного ограждения и прочих</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126 140,02</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17 710,02</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48 730,00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19 900,00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19 900,00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19 900,00</w:t>
            </w:r>
          </w:p>
        </w:tc>
      </w:tr>
      <w:tr w:rsidR="008F5B25" w:rsidRPr="008F5B25" w:rsidTr="00CC081A">
        <w:trPr>
          <w:trHeight w:val="20"/>
        </w:trPr>
        <w:tc>
          <w:tcPr>
            <w:tcW w:w="859"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w:t>
            </w:r>
            <w:r w:rsidRPr="008F5B25">
              <w:rPr>
                <w:rFonts w:ascii="Times New Roman" w:eastAsia="Times New Roman" w:hAnsi="Times New Roman" w:cs="Times New Roman"/>
                <w:sz w:val="20"/>
                <w:szCs w:val="20"/>
                <w:lang w:eastAsia="ru-RU"/>
              </w:rPr>
              <w:lastRenderedPageBreak/>
              <w:t>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Мбитс/с</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730"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Объем средств определен в соответствии с государственной программой Московской области "Эффективная власть" </w:t>
            </w:r>
            <w:r w:rsidRPr="008F5B25">
              <w:rPr>
                <w:rFonts w:ascii="Times New Roman" w:eastAsia="Times New Roman" w:hAnsi="Times New Roman" w:cs="Times New Roman"/>
                <w:color w:val="000000"/>
                <w:sz w:val="20"/>
                <w:szCs w:val="20"/>
                <w:lang w:eastAsia="ru-RU"/>
              </w:rPr>
              <w:lastRenderedPageBreak/>
              <w:t>на 2014-2018 годы", "Цифровое подмосковье" 2018-2021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814,35</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326,79</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487,56</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Средства бюджета Раменского </w:t>
            </w:r>
            <w:r w:rsidRPr="008F5B25">
              <w:rPr>
                <w:rFonts w:ascii="Times New Roman" w:eastAsia="Times New Roman" w:hAnsi="Times New Roman" w:cs="Times New Roman"/>
                <w:color w:val="000000"/>
                <w:sz w:val="20"/>
                <w:szCs w:val="20"/>
                <w:lang w:eastAsia="ru-RU"/>
              </w:rPr>
              <w:lastRenderedPageBreak/>
              <w:t>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2733,83</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1 611,73</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1 122,10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Московской области</w:t>
            </w:r>
          </w:p>
        </w:tc>
        <w:tc>
          <w:tcPr>
            <w:tcW w:w="730"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152 076,00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24 007,00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31 505,00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32 188,00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32 188,00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32 188,00</w:t>
            </w:r>
          </w:p>
        </w:tc>
      </w:tr>
      <w:tr w:rsidR="008F5B25" w:rsidRPr="008F5B25" w:rsidTr="00CC081A">
        <w:trPr>
          <w:trHeight w:val="20"/>
        </w:trPr>
        <w:tc>
          <w:tcPr>
            <w:tcW w:w="859"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 Создание в дошкольных образовательных организациях  условий для получения детьми-инвалидами качественного образования</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Московской области</w:t>
            </w:r>
          </w:p>
        </w:tc>
        <w:tc>
          <w:tcPr>
            <w:tcW w:w="730"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Объем средств определен в соответствии с государственной программой Московской области </w:t>
            </w:r>
            <w:r w:rsidRPr="008F5B25">
              <w:rPr>
                <w:rFonts w:ascii="Times New Roman" w:eastAsia="Times New Roman" w:hAnsi="Times New Roman" w:cs="Times New Roman"/>
                <w:color w:val="000000"/>
                <w:sz w:val="20"/>
                <w:szCs w:val="20"/>
                <w:lang w:eastAsia="ru-RU"/>
              </w:rPr>
              <w:lastRenderedPageBreak/>
              <w:t>"Образование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2 500,00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2 500,00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Средства бюджета </w:t>
            </w:r>
            <w:r w:rsidRPr="008F5B25">
              <w:rPr>
                <w:rFonts w:ascii="Times New Roman" w:eastAsia="Times New Roman" w:hAnsi="Times New Roman" w:cs="Times New Roman"/>
                <w:color w:val="000000"/>
                <w:sz w:val="20"/>
                <w:szCs w:val="20"/>
                <w:lang w:eastAsia="ru-RU"/>
              </w:rPr>
              <w:lastRenderedPageBreak/>
              <w:t>Раменского 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4 216,37</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2 000,00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2 216,37</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 xml:space="preserve"> Осуществление присмотра и ухода в муниципальных дошкольных образовательных организациях, включая расходы  на оплату труда младшего обслуживающего персонала</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2 701 620,80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472 869,67</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545 234,83</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561 172,10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561 172,10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561 172,10</w:t>
            </w: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Московской области</w:t>
            </w:r>
          </w:p>
        </w:tc>
        <w:tc>
          <w:tcPr>
            <w:tcW w:w="730"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Законом Московской области от 03.12.2015 N 213/2015-ОЗ  "О бюджете Московской области на 2016 год и на плановый период 2017 и 2018 годов"</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6 786 603,00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1 352 743,00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1 460 537,00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1 324 441,00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1 324 441,00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1 324 441,00</w:t>
            </w: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 Выплата компенсации родительской платы за присмотр и уход за </w:t>
            </w:r>
            <w:r w:rsidRPr="008F5B25">
              <w:rPr>
                <w:rFonts w:ascii="Times New Roman" w:eastAsia="Times New Roman" w:hAnsi="Times New Roman" w:cs="Times New Roman"/>
                <w:sz w:val="20"/>
                <w:szCs w:val="20"/>
                <w:lang w:eastAsia="ru-RU"/>
              </w:rPr>
              <w:lastRenderedPageBreak/>
              <w:t>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 xml:space="preserve">Средства бюджета Московской </w:t>
            </w:r>
            <w:r w:rsidRPr="008F5B25">
              <w:rPr>
                <w:rFonts w:ascii="Times New Roman" w:eastAsia="Times New Roman" w:hAnsi="Times New Roman" w:cs="Times New Roman"/>
                <w:sz w:val="20"/>
                <w:szCs w:val="20"/>
                <w:lang w:eastAsia="ru-RU"/>
              </w:rPr>
              <w:lastRenderedPageBreak/>
              <w:t>области</w:t>
            </w:r>
          </w:p>
        </w:tc>
        <w:tc>
          <w:tcPr>
            <w:tcW w:w="730"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 xml:space="preserve">Объем средств определен в соответствии с </w:t>
            </w:r>
            <w:r w:rsidRPr="008F5B25">
              <w:rPr>
                <w:rFonts w:ascii="Times New Roman" w:eastAsia="Times New Roman" w:hAnsi="Times New Roman" w:cs="Times New Roman"/>
                <w:color w:val="000000"/>
                <w:sz w:val="20"/>
                <w:szCs w:val="20"/>
                <w:lang w:eastAsia="ru-RU"/>
              </w:rPr>
              <w:lastRenderedPageBreak/>
              <w:t>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494 842,00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82 610,00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101 852,00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103 460,00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103 460,00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103 460,00</w:t>
            </w:r>
          </w:p>
        </w:tc>
      </w:tr>
      <w:tr w:rsidR="008F5B25" w:rsidRPr="008F5B25" w:rsidTr="00CC081A">
        <w:trPr>
          <w:trHeight w:val="20"/>
        </w:trPr>
        <w:tc>
          <w:tcPr>
            <w:tcW w:w="859"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 xml:space="preserve">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за счет поступлений налоговых и неналоговых доходов   </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Средства бюджета Московской области</w:t>
            </w:r>
          </w:p>
        </w:tc>
        <w:tc>
          <w:tcPr>
            <w:tcW w:w="730"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1 500,00</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1000,00</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500,00</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3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87"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vMerge w:val="restar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750,00</w:t>
            </w:r>
          </w:p>
        </w:tc>
        <w:tc>
          <w:tcPr>
            <w:tcW w:w="471" w:type="pct"/>
            <w:vMerge w:val="restar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100,00</w:t>
            </w:r>
          </w:p>
        </w:tc>
        <w:tc>
          <w:tcPr>
            <w:tcW w:w="450" w:type="pct"/>
            <w:vMerge w:val="restar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50,00</w:t>
            </w:r>
          </w:p>
        </w:tc>
        <w:tc>
          <w:tcPr>
            <w:tcW w:w="505" w:type="pct"/>
            <w:vMerge w:val="restar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200,00</w:t>
            </w:r>
          </w:p>
        </w:tc>
        <w:tc>
          <w:tcPr>
            <w:tcW w:w="457" w:type="pct"/>
            <w:vMerge w:val="restar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200,00</w:t>
            </w:r>
          </w:p>
        </w:tc>
        <w:tc>
          <w:tcPr>
            <w:tcW w:w="477" w:type="pct"/>
            <w:vMerge w:val="restar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200,00</w:t>
            </w:r>
          </w:p>
        </w:tc>
      </w:tr>
      <w:tr w:rsidR="008F5B25" w:rsidRPr="008F5B25" w:rsidTr="00CC081A">
        <w:trPr>
          <w:trHeight w:val="230"/>
        </w:trPr>
        <w:tc>
          <w:tcPr>
            <w:tcW w:w="859"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87"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71"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5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05"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57"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77"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vMerge w:val="restar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235 417,94</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27 229,56</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30 068,36</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59 373,34</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59 373,34</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59 373,34</w:t>
            </w:r>
          </w:p>
        </w:tc>
      </w:tr>
      <w:tr w:rsidR="008F5B25" w:rsidRPr="008F5B25" w:rsidTr="00CC081A">
        <w:trPr>
          <w:trHeight w:val="20"/>
        </w:trPr>
        <w:tc>
          <w:tcPr>
            <w:tcW w:w="859"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малых уличных форм, хозяйственного оборудования, мультимедийного оборудования и т.п.</w:t>
            </w:r>
          </w:p>
        </w:tc>
        <w:tc>
          <w:tcPr>
            <w:tcW w:w="58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64"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83 830,92</w:t>
            </w:r>
          </w:p>
        </w:tc>
        <w:tc>
          <w:tcPr>
            <w:tcW w:w="47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10255,27</w:t>
            </w:r>
          </w:p>
        </w:tc>
        <w:tc>
          <w:tcPr>
            <w:tcW w:w="450"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23 764,85</w:t>
            </w:r>
          </w:p>
        </w:tc>
        <w:tc>
          <w:tcPr>
            <w:tcW w:w="505"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16603,60</w:t>
            </w:r>
          </w:p>
        </w:tc>
        <w:tc>
          <w:tcPr>
            <w:tcW w:w="45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16603,60</w:t>
            </w:r>
          </w:p>
        </w:tc>
        <w:tc>
          <w:tcPr>
            <w:tcW w:w="47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16603,60</w:t>
            </w:r>
          </w:p>
        </w:tc>
      </w:tr>
      <w:tr w:rsidR="008F5B25" w:rsidRPr="008F5B25" w:rsidTr="00CC081A">
        <w:trPr>
          <w:trHeight w:val="20"/>
        </w:trPr>
        <w:tc>
          <w:tcPr>
            <w:tcW w:w="859" w:type="pct"/>
            <w:vMerge w:val="restart"/>
            <w:tcBorders>
              <w:top w:val="single" w:sz="4" w:space="0" w:color="auto"/>
              <w:left w:val="single" w:sz="4" w:space="0" w:color="auto"/>
              <w:right w:val="single" w:sz="4" w:space="0" w:color="auto"/>
            </w:tcBorders>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Московской области</w:t>
            </w:r>
          </w:p>
        </w:tc>
        <w:tc>
          <w:tcPr>
            <w:tcW w:w="730" w:type="pct"/>
            <w:vMerge w:val="restart"/>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"Цифровое Подмосковье</w:t>
            </w:r>
            <w:r w:rsidRPr="008F5B25">
              <w:rPr>
                <w:rFonts w:ascii="Times New Roman" w:eastAsia="Times New Roman" w:hAnsi="Times New Roman" w:cs="Times New Roman"/>
                <w:bCs/>
                <w:sz w:val="20"/>
                <w:szCs w:val="20"/>
                <w:lang w:eastAsia="ru-RU"/>
              </w:rPr>
              <w:t>" на 2018-2021 годы</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424,66</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424,66</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r>
      <w:tr w:rsidR="008F5B25" w:rsidRPr="008F5B25" w:rsidTr="00CC081A">
        <w:trPr>
          <w:trHeight w:val="20"/>
        </w:trPr>
        <w:tc>
          <w:tcPr>
            <w:tcW w:w="859" w:type="pct"/>
            <w:vMerge/>
            <w:tcBorders>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30" w:type="pct"/>
            <w:vMerge/>
            <w:shd w:val="clear" w:color="auto" w:fill="auto"/>
            <w:vAlign w:val="center"/>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3402,48</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0,00</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1 134,16</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1 134,16</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1 134,16</w:t>
            </w:r>
          </w:p>
        </w:tc>
      </w:tr>
    </w:tbl>
    <w:p w:rsidR="008F5B25" w:rsidRPr="008F5B25" w:rsidRDefault="008F5B25" w:rsidP="008F5B25">
      <w:pPr>
        <w:spacing w:after="0" w:line="240" w:lineRule="auto"/>
        <w:rPr>
          <w:rFonts w:ascii="Times New Roman" w:eastAsia="Times New Roman" w:hAnsi="Times New Roman" w:cs="Times New Roman"/>
          <w:sz w:val="24"/>
          <w:szCs w:val="24"/>
          <w:lang w:eastAsia="ru-RU"/>
        </w:rPr>
      </w:pPr>
    </w:p>
    <w:p w:rsidR="008F5B25" w:rsidRPr="008F5B25" w:rsidRDefault="008F5B25" w:rsidP="008F5B25">
      <w:pPr>
        <w:jc w:val="right"/>
        <w:rPr>
          <w:rFonts w:ascii="Times New Roman" w:eastAsia="Times New Roman" w:hAnsi="Times New Roman" w:cs="Times New Roman"/>
          <w:sz w:val="20"/>
          <w:szCs w:val="20"/>
          <w:lang w:eastAsia="ru-RU"/>
        </w:rPr>
      </w:pPr>
      <w:r>
        <w:br w:type="page"/>
      </w:r>
      <w:r w:rsidRPr="008F5B25">
        <w:rPr>
          <w:rFonts w:ascii="Times New Roman" w:eastAsia="Times New Roman" w:hAnsi="Times New Roman" w:cs="Times New Roman"/>
          <w:sz w:val="20"/>
          <w:szCs w:val="20"/>
          <w:lang w:eastAsia="ru-RU"/>
        </w:rPr>
        <w:lastRenderedPageBreak/>
        <w:t>Приложение № 4</w:t>
      </w:r>
    </w:p>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подпрограммы I "Дошкольное образование"</w:t>
      </w:r>
    </w:p>
    <w:p w:rsidR="008F5B25" w:rsidRPr="008F5B25" w:rsidRDefault="008F5B25" w:rsidP="008F5B25">
      <w:pPr>
        <w:tabs>
          <w:tab w:val="left" w:pos="11057"/>
        </w:tabs>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8F5B25" w:rsidRPr="008F5B25" w:rsidRDefault="008F5B25" w:rsidP="008F5B25">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8F5B25" w:rsidRPr="008F5B25" w:rsidRDefault="008F5B25" w:rsidP="008F5B25">
      <w:pPr>
        <w:spacing w:after="0" w:line="240" w:lineRule="auto"/>
        <w:ind w:right="539" w:firstLine="720"/>
        <w:jc w:val="center"/>
        <w:rPr>
          <w:rFonts w:ascii="Times New Roman" w:eastAsia="Times New Roman" w:hAnsi="Times New Roman" w:cs="Times New Roman"/>
          <w:color w:val="000000"/>
          <w:sz w:val="20"/>
          <w:szCs w:val="20"/>
          <w:lang w:eastAsia="ru-RU"/>
        </w:rPr>
      </w:pPr>
    </w:p>
    <w:p w:rsidR="008F5B25" w:rsidRPr="008F5B25" w:rsidRDefault="008F5B25" w:rsidP="008F5B25">
      <w:pPr>
        <w:spacing w:after="0" w:line="240" w:lineRule="auto"/>
        <w:ind w:right="539" w:firstLine="720"/>
        <w:jc w:val="center"/>
        <w:rPr>
          <w:rFonts w:ascii="Times New Roman" w:eastAsia="Times New Roman" w:hAnsi="Times New Roman" w:cs="Times New Roman"/>
          <w:color w:val="000000"/>
          <w:sz w:val="20"/>
          <w:szCs w:val="20"/>
          <w:lang w:eastAsia="ru-RU"/>
        </w:rPr>
      </w:pPr>
    </w:p>
    <w:p w:rsidR="008F5B25" w:rsidRPr="008F5B25" w:rsidRDefault="008F5B25" w:rsidP="008F5B25">
      <w:pPr>
        <w:spacing w:after="0" w:line="240" w:lineRule="auto"/>
        <w:ind w:right="539" w:firstLine="720"/>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 xml:space="preserve">Методика расчета значений </w:t>
      </w:r>
      <w:r w:rsidRPr="008F5B25">
        <w:rPr>
          <w:rFonts w:ascii="Times New Roman" w:eastAsia="Times New Roman" w:hAnsi="Times New Roman" w:cs="Times New Roman"/>
          <w:color w:val="000000"/>
          <w:sz w:val="24"/>
          <w:szCs w:val="24"/>
          <w:shd w:val="clear" w:color="auto" w:fill="FFFFFF"/>
          <w:lang w:eastAsia="ru-RU"/>
        </w:rPr>
        <w:t>планируемых результатов реализации Подпрограммы</w:t>
      </w:r>
      <w:r w:rsidRPr="008F5B25">
        <w:rPr>
          <w:rFonts w:ascii="Times New Roman" w:eastAsia="Times New Roman" w:hAnsi="Times New Roman" w:cs="Times New Roman"/>
          <w:color w:val="000000"/>
          <w:sz w:val="24"/>
          <w:szCs w:val="24"/>
          <w:lang w:eastAsia="ru-RU"/>
        </w:rPr>
        <w:t xml:space="preserve"> </w:t>
      </w:r>
      <w:r w:rsidRPr="008F5B25">
        <w:rPr>
          <w:rFonts w:ascii="Times New Roman" w:eastAsia="Times New Roman" w:hAnsi="Times New Roman" w:cs="Times New Roman"/>
          <w:color w:val="000000"/>
          <w:sz w:val="24"/>
          <w:szCs w:val="24"/>
          <w:lang w:val="en-US" w:eastAsia="ru-RU"/>
        </w:rPr>
        <w:t>I</w:t>
      </w:r>
      <w:r w:rsidRPr="008F5B25">
        <w:rPr>
          <w:rFonts w:ascii="Times New Roman" w:eastAsia="Times New Roman" w:hAnsi="Times New Roman" w:cs="Times New Roman"/>
          <w:color w:val="000000"/>
          <w:sz w:val="24"/>
          <w:szCs w:val="24"/>
          <w:lang w:eastAsia="ru-RU"/>
        </w:rPr>
        <w:t xml:space="preserve"> «Дошкольное образование» муниципальной программы Раменского муниципального района    «Образование Раменского муниципального района»  на 2017-2021 годы</w:t>
      </w:r>
    </w:p>
    <w:p w:rsidR="008F5B25" w:rsidRPr="008F5B25" w:rsidRDefault="008F5B25" w:rsidP="008F5B25">
      <w:pPr>
        <w:spacing w:after="0" w:line="240" w:lineRule="auto"/>
        <w:ind w:right="539" w:firstLine="720"/>
        <w:jc w:val="center"/>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193"/>
        <w:gridCol w:w="1245"/>
        <w:gridCol w:w="4457"/>
        <w:gridCol w:w="983"/>
        <w:gridCol w:w="2301"/>
      </w:tblGrid>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r w:rsidRPr="008F5B25">
              <w:rPr>
                <w:rFonts w:ascii="Times New Roman" w:eastAsia="Times New Roman" w:hAnsi="Times New Roman" w:cs="Times New Roman"/>
                <w:color w:val="000000"/>
                <w:sz w:val="20"/>
                <w:szCs w:val="20"/>
                <w:lang w:eastAsia="ru-RU"/>
              </w:rPr>
              <w:br/>
              <w:t>п/п</w:t>
            </w:r>
          </w:p>
        </w:tc>
        <w:tc>
          <w:tcPr>
            <w:tcW w:w="1756"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Планируемые результаты, характеризующие достижение цели</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Единица измерения</w:t>
            </w:r>
          </w:p>
        </w:tc>
        <w:tc>
          <w:tcPr>
            <w:tcW w:w="150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Методика расчета планируемых результатов</w:t>
            </w:r>
          </w:p>
        </w:tc>
        <w:tc>
          <w:tcPr>
            <w:tcW w:w="332"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Базовое значение</w:t>
            </w:r>
          </w:p>
        </w:tc>
        <w:tc>
          <w:tcPr>
            <w:tcW w:w="77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Статистические источники получения информации</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w:t>
            </w:r>
          </w:p>
        </w:tc>
        <w:tc>
          <w:tcPr>
            <w:tcW w:w="1756"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w:t>
            </w:r>
          </w:p>
        </w:tc>
        <w:tc>
          <w:tcPr>
            <w:tcW w:w="150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w:t>
            </w:r>
          </w:p>
        </w:tc>
        <w:tc>
          <w:tcPr>
            <w:tcW w:w="332"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5</w:t>
            </w:r>
          </w:p>
        </w:tc>
        <w:tc>
          <w:tcPr>
            <w:tcW w:w="77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6</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w:t>
            </w:r>
          </w:p>
        </w:tc>
        <w:tc>
          <w:tcPr>
            <w:tcW w:w="1756"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Отношение </w:t>
            </w:r>
            <w:r w:rsidRPr="008F5B25">
              <w:rPr>
                <w:rFonts w:ascii="Times New Roman" w:eastAsia="Times New Roman" w:hAnsi="Times New Roman" w:cs="Times New Roman"/>
                <w:sz w:val="20"/>
                <w:szCs w:val="20"/>
                <w:lang w:eastAsia="ru-RU"/>
              </w:rPr>
              <w:t>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П=Ч(3-7)/(Ч(3-7)+Ч(очередь))х100, где:</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П – планируемый показатель4</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Ч(3-7) – численность детей в возрасте от 3 до 7 лет, получающих дошкольное образование в текущем году;</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Ч (очередь) – численность детей в возрасте от 3 до 7 лет, находящихся в очереди на получение в текущем году дошкольного образования</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Данные Государственной статистики</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Данные РСЭМ</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w:t>
            </w:r>
          </w:p>
        </w:tc>
        <w:tc>
          <w:tcPr>
            <w:tcW w:w="1756"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421" w:type="pct"/>
            <w:shd w:val="clear" w:color="auto" w:fill="auto"/>
          </w:tcPr>
          <w:p w:rsidR="008F5B25" w:rsidRPr="008F5B25" w:rsidRDefault="008F5B25" w:rsidP="008F5B25">
            <w:pPr>
              <w:spacing w:after="0" w:line="240" w:lineRule="auto"/>
              <w:jc w:val="center"/>
              <w:rPr>
                <w:rFonts w:eastAsia="Times New Roman" w:cs="Times New Roman"/>
                <w:color w:val="000000"/>
                <w:sz w:val="24"/>
                <w:szCs w:val="24"/>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году*100%</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31</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Ведомственные данные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3.</w:t>
            </w:r>
          </w:p>
        </w:tc>
        <w:tc>
          <w:tcPr>
            <w:tcW w:w="1756"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42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шт.</w:t>
            </w:r>
          </w:p>
        </w:tc>
        <w:tc>
          <w:tcPr>
            <w:tcW w:w="150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Ведомственные данные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4.</w:t>
            </w:r>
          </w:p>
        </w:tc>
        <w:tc>
          <w:tcPr>
            <w:tcW w:w="1756"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hAnsi="Times New Roman" w:cs="Times New Roman"/>
                <w:color w:val="000000"/>
                <w:sz w:val="20"/>
                <w:szCs w:val="20"/>
                <w:lang w:eastAsia="ru-RU"/>
              </w:rPr>
              <w:t>Удельный вес численности обучающихся в зданиях, имеющих все виды благоустройств</w:t>
            </w:r>
          </w:p>
        </w:tc>
        <w:tc>
          <w:tcPr>
            <w:tcW w:w="42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обучающихся, занимающихся в зданиях, не требующих капитального ремонта или реконструкции</w:t>
            </w:r>
          </w:p>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5.</w:t>
            </w:r>
          </w:p>
        </w:tc>
        <w:tc>
          <w:tcPr>
            <w:tcW w:w="1756" w:type="pct"/>
            <w:shd w:val="clear" w:color="auto" w:fill="auto"/>
          </w:tcPr>
          <w:p w:rsidR="008F5B25" w:rsidRPr="008F5B25" w:rsidRDefault="008F5B25" w:rsidP="008F5B25">
            <w:pPr>
              <w:autoSpaceDE w:val="0"/>
              <w:spacing w:after="0" w:line="240" w:lineRule="auto"/>
              <w:rPr>
                <w:rFonts w:ascii="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отремонтированных дошкольных образовательных организаций</w:t>
            </w:r>
          </w:p>
        </w:tc>
        <w:tc>
          <w:tcPr>
            <w:tcW w:w="42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шт.</w:t>
            </w:r>
          </w:p>
        </w:tc>
        <w:tc>
          <w:tcPr>
            <w:tcW w:w="150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отремонтированных дошкольных образовательных организаций</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Ведомственные данные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6.</w:t>
            </w:r>
          </w:p>
        </w:tc>
        <w:tc>
          <w:tcPr>
            <w:tcW w:w="1756" w:type="pct"/>
            <w:shd w:val="clear" w:color="auto" w:fill="auto"/>
          </w:tcPr>
          <w:p w:rsidR="008F5B25" w:rsidRPr="008F5B25" w:rsidRDefault="008F5B25" w:rsidP="008F5B25">
            <w:pPr>
              <w:autoSpaceDE w:val="0"/>
              <w:spacing w:after="0" w:line="240" w:lineRule="auto"/>
              <w:rPr>
                <w:rFonts w:ascii="Times New Roman" w:hAnsi="Times New Roman" w:cs="Times New Roman"/>
                <w:color w:val="000000"/>
                <w:sz w:val="20"/>
                <w:szCs w:val="20"/>
                <w:lang w:eastAsia="ru-RU"/>
              </w:rPr>
            </w:pPr>
            <w:r w:rsidRPr="008F5B25">
              <w:rPr>
                <w:rFonts w:ascii="Times New Roman" w:hAnsi="Times New Roman" w:cs="Times New Roman"/>
                <w:color w:val="000000"/>
                <w:sz w:val="20"/>
                <w:szCs w:val="20"/>
                <w:lang w:eastAsia="ru-RU"/>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421"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подавших заявление в электронном виде через региональный портал государственных и муниципальных услуг, к общей численности воспитанников дошкольных образовательных организаций*100 процентов</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7.</w:t>
            </w:r>
          </w:p>
        </w:tc>
        <w:tc>
          <w:tcPr>
            <w:tcW w:w="1756"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численности воспитанников частных дошкольных образовательных организаций к общей численности воспитанников дошкольных образовательных организаций * 100 процентов</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2,25</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w:t>
            </w:r>
          </w:p>
        </w:tc>
        <w:tc>
          <w:tcPr>
            <w:tcW w:w="1756"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hAnsi="Times New Roman" w:cs="Times New Roman"/>
                <w:sz w:val="20"/>
                <w:szCs w:val="20"/>
                <w:lang w:eastAsia="ru-RU"/>
              </w:rPr>
              <w:t>Ясли - детям - создание и развитие ясельных групп</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p>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m:oMath>
              <m:r>
                <m:rPr>
                  <m:sty m:val="p"/>
                </m:rPr>
                <w:rPr>
                  <w:rFonts w:ascii="Cambria Math" w:hAnsi="Cambria Math" w:cs="Cambria Math"/>
                  <w:sz w:val="32"/>
                  <w:szCs w:val="32"/>
                </w:rPr>
                <m:t>Кобщ=</m:t>
              </m:r>
              <m:f>
                <m:fPr>
                  <m:ctrlPr>
                    <w:rPr>
                      <w:rFonts w:ascii="Cambria Math" w:hAnsi="Cambria Math"/>
                      <w:sz w:val="32"/>
                      <w:szCs w:val="32"/>
                    </w:rPr>
                  </m:ctrlPr>
                </m:fPr>
                <m:num>
                  <m:r>
                    <m:rPr>
                      <m:sty m:val="p"/>
                    </m:rPr>
                    <w:rPr>
                      <w:rFonts w:ascii="Cambria Math" w:hAnsi="Cambria Math" w:cs="Cambria Math"/>
                      <w:sz w:val="32"/>
                      <w:szCs w:val="32"/>
                    </w:rPr>
                    <m:t>К ₁+ К₂</m:t>
                  </m:r>
                </m:num>
                <m:den>
                  <m:r>
                    <m:rPr>
                      <m:sty m:val="p"/>
                    </m:rPr>
                    <w:rPr>
                      <w:rFonts w:ascii="Cambria Math" w:hAnsi="Cambria Math" w:cs="Cambria Math"/>
                      <w:sz w:val="32"/>
                      <w:szCs w:val="32"/>
                    </w:rPr>
                    <m:t>Мобщ</m:t>
                  </m:r>
                </m:den>
              </m:f>
              <m:r>
                <w:rPr>
                  <w:rFonts w:ascii="Cambria Math" w:hAnsi="Cambria Math"/>
                  <w:sz w:val="32"/>
                  <w:szCs w:val="32"/>
                </w:rPr>
                <m:t xml:space="preserve"> х 100%</m:t>
              </m:r>
            </m:oMath>
            <w:r w:rsidRPr="008F5B25">
              <w:rPr>
                <w:rFonts w:ascii="Times New Roman" w:eastAsia="Times New Roman" w:hAnsi="Times New Roman" w:cs="Times New Roman"/>
                <w:sz w:val="20"/>
                <w:szCs w:val="20"/>
                <w:lang w:eastAsia="ru-RU"/>
              </w:rPr>
              <w:t>,</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где:</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Кобщ – доля общего количества мест созданных мест в группах раннего развития в  муниципальных, государственных и частных образовательных организациях, реализующих образовательные программы дошкольного образования;</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m:oMath>
              <m:r>
                <m:rPr>
                  <m:sty m:val="p"/>
                </m:rPr>
                <w:rPr>
                  <w:rFonts w:ascii="Cambria Math" w:hAnsi="Cambria Math" w:cs="Cambria Math"/>
                  <w:sz w:val="32"/>
                  <w:szCs w:val="32"/>
                </w:rPr>
                <m:t xml:space="preserve">К₁ </m:t>
              </m:r>
            </m:oMath>
            <w:r w:rsidRPr="008F5B25">
              <w:rPr>
                <w:rFonts w:ascii="Times New Roman" w:eastAsia="Times New Roman" w:hAnsi="Times New Roman" w:cs="Times New Roman"/>
                <w:sz w:val="20"/>
                <w:szCs w:val="20"/>
                <w:lang w:eastAsia="ru-RU"/>
              </w:rPr>
              <w:t xml:space="preserve">- количество вновь созданных мест в </w:t>
            </w:r>
            <w:r w:rsidRPr="008F5B25">
              <w:rPr>
                <w:rFonts w:ascii="Times New Roman" w:eastAsia="Times New Roman" w:hAnsi="Times New Roman" w:cs="Times New Roman"/>
                <w:sz w:val="20"/>
                <w:szCs w:val="20"/>
                <w:lang w:eastAsia="ru-RU"/>
              </w:rPr>
              <w:lastRenderedPageBreak/>
              <w:t>группах раннего развития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m:oMath>
              <m:r>
                <w:rPr>
                  <w:rFonts w:ascii="Cambria Math" w:hAnsi="Cambria Math"/>
                  <w:sz w:val="32"/>
                  <w:szCs w:val="32"/>
                </w:rPr>
                <m:t xml:space="preserve">К₂ </m:t>
              </m:r>
            </m:oMath>
            <w:r w:rsidRPr="008F5B25">
              <w:rPr>
                <w:rFonts w:ascii="Times New Roman" w:eastAsia="Times New Roman" w:hAnsi="Times New Roman" w:cs="Times New Roman"/>
                <w:sz w:val="20"/>
                <w:szCs w:val="20"/>
                <w:lang w:eastAsia="ru-RU"/>
              </w:rPr>
              <w:t>- количество созданных мест для детей до 3 лет за счет альтернативных мероприятий рассчитывается по формуле:</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m:oMath>
              <m:r>
                <m:rPr>
                  <m:sty m:val="p"/>
                </m:rPr>
                <w:rPr>
                  <w:rFonts w:ascii="Cambria Math" w:hAnsi="Cambria Math" w:cs="Cambria Math"/>
                  <w:sz w:val="32"/>
                  <w:szCs w:val="32"/>
                </w:rPr>
                <m:t>К₂=Мп+Мгкп+Мр</m:t>
              </m:r>
            </m:oMath>
            <w:r w:rsidRPr="008F5B25">
              <w:rPr>
                <w:rFonts w:ascii="Times New Roman" w:eastAsia="Times New Roman" w:hAnsi="Times New Roman" w:cs="Times New Roman"/>
                <w:sz w:val="20"/>
                <w:szCs w:val="20"/>
                <w:lang w:eastAsia="ru-RU"/>
              </w:rPr>
              <w:t>,</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где:</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Мп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8F5B25" w:rsidRPr="008F5B25" w:rsidRDefault="008F5B25" w:rsidP="008F5B25">
            <w:pPr>
              <w:spacing w:after="0" w:line="240" w:lineRule="auto"/>
              <w:ind w:left="34" w:hanging="34"/>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Мгкп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Мр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Мобщ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p w:rsidR="008F5B25" w:rsidRPr="008F5B25" w:rsidRDefault="008F5B25" w:rsidP="008F5B25">
            <w:pPr>
              <w:spacing w:after="0" w:line="240" w:lineRule="auto"/>
              <w:rPr>
                <w:rFonts w:ascii="Times New Roman" w:eastAsia="Times New Roman" w:hAnsi="Times New Roman" w:cs="Times New Roman"/>
                <w:color w:val="000000"/>
                <w:sz w:val="20"/>
                <w:szCs w:val="20"/>
                <w:vertAlign w:val="subscript"/>
                <w:lang w:eastAsia="ru-RU"/>
              </w:rPr>
            </w:pP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Конструктор форм ГАСУ, РСЭМ</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9.</w:t>
            </w:r>
          </w:p>
        </w:tc>
        <w:tc>
          <w:tcPr>
            <w:tcW w:w="1756" w:type="pct"/>
            <w:shd w:val="clear" w:color="auto" w:fill="auto"/>
          </w:tcPr>
          <w:p w:rsidR="008F5B25" w:rsidRPr="008F5B25" w:rsidRDefault="008F5B25" w:rsidP="008F5B25">
            <w:pPr>
              <w:spacing w:after="0" w:line="240" w:lineRule="auto"/>
              <w:rPr>
                <w:rFonts w:ascii="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w:t>
            </w:r>
            <w:r w:rsidRPr="008F5B25">
              <w:rPr>
                <w:rFonts w:ascii="Times New Roman" w:eastAsia="Times New Roman" w:hAnsi="Times New Roman" w:cs="Times New Roman"/>
                <w:sz w:val="20"/>
                <w:szCs w:val="20"/>
                <w:lang w:eastAsia="ru-RU"/>
              </w:rPr>
              <w:lastRenderedPageBreak/>
              <w:t>образования</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места</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Количество созданных дополнительных мест для детей в возрасте от 2 до 3 лет в образовательных организациях, реализующих образовательные </w:t>
            </w:r>
            <w:r w:rsidRPr="008F5B25">
              <w:rPr>
                <w:rFonts w:ascii="Times New Roman" w:eastAsia="Times New Roman" w:hAnsi="Times New Roman" w:cs="Times New Roman"/>
                <w:sz w:val="20"/>
                <w:szCs w:val="20"/>
                <w:lang w:eastAsia="ru-RU"/>
              </w:rPr>
              <w:lastRenderedPageBreak/>
              <w:t xml:space="preserve">программы дошкольного образования </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Ведомственные данные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10.</w:t>
            </w:r>
          </w:p>
        </w:tc>
        <w:tc>
          <w:tcPr>
            <w:tcW w:w="1756" w:type="pct"/>
            <w:tcBorders>
              <w:bottom w:val="single" w:sz="4" w:space="0" w:color="auto"/>
            </w:tcBorders>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sz w:val="20"/>
                <w:szCs w:val="20"/>
                <w:lang w:eastAsia="ru-RU"/>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количества муниципальных дошкольных образовательных организаций, подключенных к сети Интернет на скорости не менее 2 Мбит/с к общему количеству муниципальных дошкольных образовательных организаций * 100 процентов</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Ведомственные данные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11.</w:t>
            </w:r>
          </w:p>
        </w:tc>
        <w:tc>
          <w:tcPr>
            <w:tcW w:w="1756" w:type="pct"/>
            <w:tcBorders>
              <w:top w:val="nil"/>
            </w:tcBorders>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Доля </w:t>
            </w:r>
            <w:r w:rsidRPr="008F5B25">
              <w:rPr>
                <w:rFonts w:ascii="Times New Roman" w:eastAsia="Times New Roman" w:hAnsi="Times New Roman" w:cs="Times New Roman"/>
                <w:sz w:val="20"/>
                <w:szCs w:val="20"/>
                <w:lang w:eastAsia="ru-RU"/>
              </w:rPr>
              <w:t>детей-инвалидов  в возрасте от 1,5 до 7 лет, охваченных дошкольным образованием, в общей численности детей-инвалидов такого возраста</w:t>
            </w:r>
          </w:p>
        </w:tc>
        <w:tc>
          <w:tcPr>
            <w:tcW w:w="421" w:type="pct"/>
            <w:shd w:val="clear" w:color="auto" w:fill="auto"/>
          </w:tcPr>
          <w:p w:rsidR="008F5B25" w:rsidRPr="008F5B25" w:rsidRDefault="008F5B25" w:rsidP="008F5B25">
            <w:pPr>
              <w:spacing w:after="0" w:line="240" w:lineRule="auto"/>
              <w:jc w:val="center"/>
              <w:rPr>
                <w:rFonts w:eastAsia="Times New Roman" w:cs="Times New Roman"/>
                <w:color w:val="000000"/>
                <w:sz w:val="24"/>
                <w:szCs w:val="24"/>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p>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val="en-US" w:eastAsia="ru-RU"/>
              </w:rPr>
              <w:t>F</w:t>
            </w:r>
            <w:r w:rsidRPr="008F5B25">
              <w:rPr>
                <w:rFonts w:ascii="Times New Roman" w:eastAsia="Times New Roman" w:hAnsi="Times New Roman" w:cs="Times New Roman"/>
                <w:color w:val="000000"/>
                <w:sz w:val="20"/>
                <w:szCs w:val="20"/>
                <w:lang w:eastAsia="ru-RU"/>
              </w:rPr>
              <w:t>д=Ад/</w:t>
            </w:r>
            <w:r w:rsidRPr="008F5B25">
              <w:rPr>
                <w:rFonts w:ascii="Times New Roman" w:eastAsia="Times New Roman" w:hAnsi="Times New Roman" w:cs="Times New Roman"/>
                <w:color w:val="000000"/>
                <w:sz w:val="20"/>
                <w:szCs w:val="20"/>
                <w:lang w:val="en-US" w:eastAsia="ru-RU"/>
              </w:rPr>
              <w:t>Q</w:t>
            </w:r>
            <w:r w:rsidRPr="008F5B25">
              <w:rPr>
                <w:rFonts w:ascii="Times New Roman" w:eastAsia="Times New Roman" w:hAnsi="Times New Roman" w:cs="Times New Roman"/>
                <w:color w:val="000000"/>
                <w:sz w:val="20"/>
                <w:szCs w:val="20"/>
                <w:lang w:eastAsia="ru-RU"/>
              </w:rPr>
              <w:t>д х 100</w:t>
            </w:r>
          </w:p>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где:</w:t>
            </w:r>
          </w:p>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Fд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Aд - количество детей-инвалидов в возрасте от 1,5 до 7 лет в дошкольных образовательных организациях;</w:t>
            </w:r>
          </w:p>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Qд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80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Aд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N 563 "Об утверждении статистического инструментария для организации федерального </w:t>
            </w:r>
            <w:r w:rsidRPr="008F5B25">
              <w:rPr>
                <w:rFonts w:ascii="Times New Roman" w:eastAsia="Times New Roman" w:hAnsi="Times New Roman" w:cs="Times New Roman"/>
                <w:color w:val="000000"/>
                <w:sz w:val="20"/>
                <w:szCs w:val="20"/>
                <w:lang w:eastAsia="ru-RU"/>
              </w:rPr>
              <w:lastRenderedPageBreak/>
              <w:t>статистического наблюдения за деятельностью в сфере образования, науки, инноваций и информационных технологий";</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Qд - данные Единой информационной системы управления дошкольными образовательными учреждениями</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12.</w:t>
            </w:r>
          </w:p>
        </w:tc>
        <w:tc>
          <w:tcPr>
            <w:tcW w:w="1756"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421" w:type="pct"/>
            <w:shd w:val="clear" w:color="auto" w:fill="auto"/>
          </w:tcPr>
          <w:p w:rsidR="008F5B25" w:rsidRPr="008F5B25" w:rsidRDefault="008F5B25" w:rsidP="008F5B25">
            <w:pPr>
              <w:spacing w:after="0" w:line="240" w:lineRule="auto"/>
              <w:jc w:val="center"/>
              <w:rPr>
                <w:rFonts w:eastAsia="Times New Roman" w:cs="Times New Roman"/>
                <w:color w:val="000000"/>
                <w:sz w:val="24"/>
                <w:szCs w:val="24"/>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16</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Ведомственные данные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13.</w:t>
            </w:r>
          </w:p>
        </w:tc>
        <w:tc>
          <w:tcPr>
            <w:tcW w:w="1756" w:type="pct"/>
            <w:shd w:val="clear" w:color="auto" w:fill="auto"/>
          </w:tcPr>
          <w:p w:rsidR="008F5B25" w:rsidRPr="008F5B25" w:rsidRDefault="008F5B25" w:rsidP="008F5B25">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к общей численности воспитанников дошкольных образовательных организаций * 100 процентов</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60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14</w:t>
            </w:r>
          </w:p>
        </w:tc>
        <w:tc>
          <w:tcPr>
            <w:tcW w:w="1756" w:type="pct"/>
            <w:shd w:val="clear" w:color="auto" w:fill="auto"/>
          </w:tcPr>
          <w:p w:rsidR="008F5B25" w:rsidRPr="008F5B25" w:rsidRDefault="008F5B25" w:rsidP="008F5B25">
            <w:pPr>
              <w:autoSpaceDE w:val="0"/>
              <w:spacing w:after="0" w:line="240" w:lineRule="auto"/>
              <w:rPr>
                <w:rFonts w:ascii="Times New Roman" w:hAnsi="Times New Roman" w:cs="Times New Roman"/>
                <w:color w:val="000000"/>
                <w:sz w:val="20"/>
                <w:szCs w:val="20"/>
                <w:lang w:eastAsia="ru-RU"/>
              </w:rPr>
            </w:pPr>
            <w:r w:rsidRPr="008F5B25">
              <w:rPr>
                <w:rFonts w:ascii="Times New Roman" w:hAnsi="Times New Roman" w:cs="Times New Roman"/>
                <w:sz w:val="20"/>
                <w:szCs w:val="20"/>
                <w:lang w:eastAsia="ru-RU"/>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ind w:firstLine="709"/>
              <w:rPr>
                <w:rFonts w:ascii="Times New Roman" w:eastAsia="Times New Roman" w:hAnsi="Times New Roman" w:cs="Times New Roman"/>
                <w:sz w:val="20"/>
                <w:szCs w:val="20"/>
                <w:lang w:val="en-US" w:eastAsia="ru-RU"/>
              </w:rPr>
            </w:pPr>
            <w:r w:rsidRPr="008F5B25">
              <w:rPr>
                <w:rFonts w:ascii="Times New Roman" w:eastAsia="Times New Roman" w:hAnsi="Times New Roman" w:cs="Times New Roman"/>
                <w:sz w:val="20"/>
                <w:szCs w:val="20"/>
                <w:lang w:val="en-US" w:eastAsia="ru-RU"/>
              </w:rPr>
              <w:t xml:space="preserve">                 n                                       </w:t>
            </w:r>
          </w:p>
          <w:p w:rsidR="008F5B25" w:rsidRPr="008F5B25" w:rsidRDefault="008F5B25" w:rsidP="008F5B25">
            <w:pPr>
              <w:tabs>
                <w:tab w:val="left" w:pos="1276"/>
              </w:tabs>
              <w:spacing w:after="0" w:line="240" w:lineRule="auto"/>
              <w:ind w:left="101"/>
              <w:rPr>
                <w:rFonts w:ascii="Times New Roman" w:eastAsia="Times New Roman" w:hAnsi="Times New Roman" w:cs="Times New Roman"/>
                <w:sz w:val="20"/>
                <w:szCs w:val="20"/>
                <w:lang w:val="en-US" w:eastAsia="ru-RU"/>
              </w:rPr>
            </w:pPr>
            <w:r w:rsidRPr="008F5B25">
              <w:rPr>
                <w:rFonts w:ascii="Times New Roman" w:eastAsia="Times New Roman" w:hAnsi="Times New Roman" w:cs="Times New Roman"/>
                <w:sz w:val="20"/>
                <w:szCs w:val="20"/>
                <w:lang w:eastAsia="ru-RU"/>
              </w:rPr>
              <w:t>Здош</w:t>
            </w:r>
            <w:r w:rsidRPr="008F5B25">
              <w:rPr>
                <w:rFonts w:ascii="Times New Roman" w:eastAsia="Times New Roman" w:hAnsi="Times New Roman" w:cs="Times New Roman"/>
                <w:sz w:val="20"/>
                <w:szCs w:val="20"/>
                <w:lang w:val="en-US" w:eastAsia="ru-RU"/>
              </w:rPr>
              <w:t xml:space="preserve">= (SUM </w:t>
            </w:r>
            <w:r w:rsidRPr="008F5B25">
              <w:rPr>
                <w:rFonts w:ascii="Times New Roman" w:eastAsia="Times New Roman" w:hAnsi="Times New Roman" w:cs="Times New Roman"/>
                <w:sz w:val="20"/>
                <w:szCs w:val="20"/>
                <w:lang w:eastAsia="ru-RU"/>
              </w:rPr>
              <w:t>Фдош</w:t>
            </w:r>
            <w:r w:rsidRPr="008F5B25">
              <w:rPr>
                <w:rFonts w:ascii="Times New Roman" w:eastAsia="Times New Roman" w:hAnsi="Times New Roman" w:cs="Times New Roman"/>
                <w:sz w:val="20"/>
                <w:szCs w:val="20"/>
                <w:lang w:val="en-US" w:eastAsia="ru-RU"/>
              </w:rPr>
              <w:t xml:space="preserve"> (</w:t>
            </w:r>
            <w:r w:rsidRPr="008F5B25">
              <w:rPr>
                <w:rFonts w:ascii="Times New Roman" w:eastAsia="Times New Roman" w:hAnsi="Times New Roman" w:cs="Times New Roman"/>
                <w:sz w:val="20"/>
                <w:szCs w:val="20"/>
                <w:lang w:eastAsia="ru-RU"/>
              </w:rPr>
              <w:t>факт</w:t>
            </w:r>
            <w:r w:rsidRPr="008F5B25">
              <w:rPr>
                <w:rFonts w:ascii="Times New Roman" w:eastAsia="Times New Roman" w:hAnsi="Times New Roman" w:cs="Times New Roman"/>
                <w:sz w:val="20"/>
                <w:szCs w:val="20"/>
                <w:lang w:val="en-US" w:eastAsia="ru-RU"/>
              </w:rPr>
              <w:t xml:space="preserve">) i / SUM i) / </w:t>
            </w:r>
            <w:r w:rsidRPr="008F5B25">
              <w:rPr>
                <w:rFonts w:ascii="Times New Roman" w:eastAsia="Times New Roman" w:hAnsi="Times New Roman" w:cs="Times New Roman"/>
                <w:sz w:val="20"/>
                <w:szCs w:val="20"/>
                <w:lang w:eastAsia="ru-RU"/>
              </w:rPr>
              <w:t>Здош</w:t>
            </w:r>
            <w:r w:rsidRPr="008F5B25">
              <w:rPr>
                <w:rFonts w:ascii="Times New Roman" w:eastAsia="Times New Roman" w:hAnsi="Times New Roman" w:cs="Times New Roman"/>
                <w:sz w:val="20"/>
                <w:szCs w:val="20"/>
                <w:lang w:val="en-US" w:eastAsia="ru-RU"/>
              </w:rPr>
              <w:t xml:space="preserve"> </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val="en-US" w:eastAsia="ru-RU"/>
              </w:rPr>
              <w:t xml:space="preserve">                </w:t>
            </w:r>
            <w:r w:rsidRPr="008F5B25">
              <w:rPr>
                <w:rFonts w:ascii="Times New Roman" w:eastAsia="Times New Roman" w:hAnsi="Times New Roman" w:cs="Times New Roman"/>
                <w:sz w:val="20"/>
                <w:szCs w:val="20"/>
                <w:lang w:eastAsia="ru-RU"/>
              </w:rPr>
              <w:t xml:space="preserve">i=1                                     </w:t>
            </w:r>
          </w:p>
          <w:p w:rsidR="008F5B25" w:rsidRPr="008F5B25" w:rsidRDefault="008F5B25" w:rsidP="008F5B25">
            <w:pPr>
              <w:tabs>
                <w:tab w:val="left" w:pos="1276"/>
              </w:tabs>
              <w:spacing w:after="0" w:line="240" w:lineRule="auto"/>
              <w:ind w:left="101"/>
              <w:rPr>
                <w:rFonts w:ascii="Times New Roman" w:eastAsia="Times New Roman" w:hAnsi="Times New Roman" w:cs="Times New Roman"/>
                <w:sz w:val="20"/>
                <w:szCs w:val="20"/>
                <w:lang w:eastAsia="ru-RU"/>
              </w:rPr>
            </w:pPr>
          </w:p>
          <w:p w:rsidR="008F5B25" w:rsidRPr="008F5B25" w:rsidRDefault="008F5B25" w:rsidP="008F5B25">
            <w:pPr>
              <w:tabs>
                <w:tab w:val="left" w:pos="1276"/>
              </w:tabs>
              <w:spacing w:after="0" w:line="240" w:lineRule="auto"/>
              <w:ind w:left="101"/>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(план)  х 100%,    </w:t>
            </w:r>
          </w:p>
          <w:p w:rsidR="008F5B25" w:rsidRPr="008F5B25" w:rsidRDefault="008F5B25" w:rsidP="008F5B25">
            <w:pPr>
              <w:tabs>
                <w:tab w:val="left" w:pos="1276"/>
              </w:tabs>
              <w:spacing w:after="0" w:line="240" w:lineRule="auto"/>
              <w:ind w:left="101"/>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    </w:t>
            </w:r>
          </w:p>
          <w:p w:rsidR="008F5B25" w:rsidRPr="008F5B25" w:rsidRDefault="008F5B25" w:rsidP="008F5B25">
            <w:pPr>
              <w:tabs>
                <w:tab w:val="left" w:pos="1276"/>
              </w:tabs>
              <w:spacing w:after="0" w:line="240" w:lineRule="auto"/>
              <w:ind w:left="1069" w:hanging="968"/>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где:</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Фдош (факт) i  – фактическое значение фонда оплаты труда педагогических работниковмуниципальных дошкольных образовательных учреждений,</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Здош(план) – плановое значение среднемесячной заработной платы педагогических работников дошкольных </w:t>
            </w:r>
            <w:r w:rsidRPr="008F5B25">
              <w:rPr>
                <w:rFonts w:ascii="Times New Roman" w:eastAsia="Times New Roman" w:hAnsi="Times New Roman" w:cs="Times New Roman"/>
                <w:sz w:val="20"/>
                <w:szCs w:val="20"/>
                <w:lang w:eastAsia="ru-RU"/>
              </w:rPr>
              <w:lastRenderedPageBreak/>
              <w:t>образовательных учреждений Московской области,</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i = 1…n – общее количество педагогических работников муниципальных дошкольных образовательных учреждений.</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В случае, если значение Здош составляет более 100%, то показатель Здош считается равным 100%</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332" w:type="pct"/>
            <w:shd w:val="clear" w:color="auto" w:fill="auto"/>
          </w:tcPr>
          <w:p w:rsidR="008F5B25" w:rsidRPr="008F5B25" w:rsidRDefault="008F5B25" w:rsidP="008F5B25">
            <w:pPr>
              <w:spacing w:after="0" w:line="240" w:lineRule="auto"/>
              <w:ind w:firstLine="34"/>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8F5B25" w:rsidRPr="008F5B25" w:rsidRDefault="008F5B25" w:rsidP="008F5B25">
            <w:pPr>
              <w:spacing w:after="0" w:line="240" w:lineRule="auto"/>
              <w:rPr>
                <w:rFonts w:eastAsia="Times New Roman" w:cs="Times New Roman"/>
                <w:color w:val="000000"/>
                <w:sz w:val="24"/>
                <w:szCs w:val="24"/>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15</w:t>
            </w:r>
          </w:p>
        </w:tc>
        <w:tc>
          <w:tcPr>
            <w:tcW w:w="1756" w:type="pct"/>
            <w:shd w:val="clear" w:color="auto" w:fill="auto"/>
          </w:tcPr>
          <w:p w:rsidR="008F5B25" w:rsidRPr="008F5B25" w:rsidRDefault="008F5B25" w:rsidP="008F5B25">
            <w:pPr>
              <w:autoSpaceDE w:val="0"/>
              <w:spacing w:after="0" w:line="240" w:lineRule="auto"/>
              <w:rPr>
                <w:rFonts w:ascii="Times New Roman" w:hAnsi="Times New Roman" w:cs="Times New Roman"/>
                <w:sz w:val="20"/>
                <w:szCs w:val="20"/>
                <w:lang w:eastAsia="ru-RU"/>
              </w:rPr>
            </w:pPr>
            <w:bookmarkStart w:id="5" w:name="OLE_LINK1"/>
            <w:bookmarkStart w:id="6" w:name="OLE_LINK2"/>
            <w:bookmarkStart w:id="7" w:name="OLE_LINK3"/>
            <w:r w:rsidRPr="008F5B25">
              <w:rPr>
                <w:rFonts w:ascii="Times New Roman" w:hAnsi="Times New Roman" w:cs="Times New Roman"/>
                <w:sz w:val="20"/>
                <w:szCs w:val="20"/>
                <w:lang w:eastAsia="ru-RU"/>
              </w:rPr>
              <w:t xml:space="preserve">Отношение </w:t>
            </w:r>
            <w:bookmarkEnd w:id="5"/>
            <w:bookmarkEnd w:id="6"/>
            <w:bookmarkEnd w:id="7"/>
            <w:r w:rsidRPr="008F5B25">
              <w:rPr>
                <w:rFonts w:ascii="Times New Roman" w:eastAsia="Times New Roman" w:hAnsi="Times New Roman" w:cs="Times New Roman"/>
                <w:sz w:val="20"/>
                <w:szCs w:val="20"/>
                <w:lang w:eastAsia="ru-RU"/>
              </w:rPr>
              <w:t>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П=З(мун)/З(о)х100, где:</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 –планируемый показатель;</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З(мун) – среднемесячная заработная плата педагогических работников муниципальных дошкольных образовательных организаций;</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sz w:val="20"/>
                <w:szCs w:val="20"/>
                <w:lang w:eastAsia="ru-RU"/>
              </w:rPr>
              <w:t>З (о) – среднемесячная заработная плата в сфере общего образования в Московской области</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104,3</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16</w:t>
            </w:r>
          </w:p>
        </w:tc>
        <w:tc>
          <w:tcPr>
            <w:tcW w:w="1756" w:type="pct"/>
            <w:shd w:val="clear" w:color="auto" w:fill="auto"/>
          </w:tcPr>
          <w:p w:rsidR="008F5B25" w:rsidRPr="008F5B25" w:rsidRDefault="008F5B25" w:rsidP="008F5B25">
            <w:pPr>
              <w:spacing w:after="0" w:line="240" w:lineRule="auto"/>
              <w:rPr>
                <w:rFonts w:ascii="Times New Roman" w:hAnsi="Times New Roman" w:cs="Times New Roman"/>
                <w:color w:val="000000"/>
                <w:sz w:val="20"/>
                <w:szCs w:val="20"/>
                <w:lang w:eastAsia="ru-RU"/>
              </w:rPr>
            </w:pPr>
            <w:r w:rsidRPr="008F5B25">
              <w:rPr>
                <w:rFonts w:ascii="Times New Roman" w:hAnsi="Times New Roman" w:cs="Times New Roman"/>
                <w:color w:val="000000"/>
                <w:sz w:val="20"/>
                <w:szCs w:val="20"/>
                <w:lang w:eastAsia="ru-RU"/>
              </w:rPr>
              <w:t>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 услуги</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получающих компенсацию родительской платы за присмотр и уход , к общей численности воспитанников дошкольных образовательных организаций*100 процентов</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205"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17.</w:t>
            </w:r>
          </w:p>
        </w:tc>
        <w:tc>
          <w:tcPr>
            <w:tcW w:w="1756"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42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50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val="en-US" w:eastAsia="ru-RU"/>
              </w:rPr>
              <w:t>n</w:t>
            </w:r>
            <w:r w:rsidRPr="008F5B25">
              <w:rPr>
                <w:rFonts w:ascii="Times New Roman" w:eastAsia="Times New Roman" w:hAnsi="Times New Roman" w:cs="Times New Roman"/>
                <w:color w:val="000000"/>
                <w:sz w:val="20"/>
                <w:szCs w:val="20"/>
                <w:lang w:eastAsia="ru-RU"/>
              </w:rPr>
              <w:t xml:space="preserve"> = </w:t>
            </w:r>
            <w:r w:rsidRPr="008F5B25">
              <w:rPr>
                <w:rFonts w:ascii="Times New Roman" w:eastAsia="Times New Roman" w:hAnsi="Times New Roman" w:cs="Times New Roman"/>
                <w:color w:val="000000"/>
                <w:sz w:val="20"/>
                <w:szCs w:val="20"/>
                <w:lang w:val="en-US" w:eastAsia="ru-RU"/>
              </w:rPr>
              <w:t>R</w:t>
            </w:r>
            <w:r w:rsidRPr="008F5B25">
              <w:rPr>
                <w:rFonts w:ascii="Times New Roman" w:eastAsia="Times New Roman" w:hAnsi="Times New Roman" w:cs="Times New Roman"/>
                <w:color w:val="000000"/>
                <w:sz w:val="20"/>
                <w:szCs w:val="20"/>
                <w:lang w:eastAsia="ru-RU"/>
              </w:rPr>
              <w:t>/</w:t>
            </w:r>
            <w:r w:rsidRPr="008F5B25">
              <w:rPr>
                <w:rFonts w:ascii="Times New Roman" w:eastAsia="Times New Roman" w:hAnsi="Times New Roman" w:cs="Times New Roman"/>
                <w:color w:val="000000"/>
                <w:sz w:val="20"/>
                <w:szCs w:val="20"/>
                <w:lang w:val="en-US" w:eastAsia="ru-RU"/>
              </w:rPr>
              <w:t>K</w:t>
            </w:r>
            <w:r w:rsidRPr="008F5B25">
              <w:rPr>
                <w:rFonts w:ascii="Times New Roman" w:eastAsia="Times New Roman" w:hAnsi="Times New Roman" w:cs="Times New Roman"/>
                <w:color w:val="000000"/>
                <w:sz w:val="20"/>
                <w:szCs w:val="20"/>
                <w:lang w:eastAsia="ru-RU"/>
              </w:rPr>
              <w:t>*100%</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где:</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color w:val="000000"/>
                <w:sz w:val="20"/>
                <w:szCs w:val="20"/>
                <w:lang w:val="en-US" w:eastAsia="ru-RU"/>
              </w:rPr>
              <w:t>n</w:t>
            </w:r>
            <w:r w:rsidRPr="008F5B25">
              <w:rPr>
                <w:rFonts w:ascii="Times New Roman" w:eastAsia="Times New Roman" w:hAnsi="Times New Roman" w:cs="Times New Roman"/>
                <w:color w:val="000000"/>
                <w:sz w:val="20"/>
                <w:szCs w:val="20"/>
                <w:lang w:eastAsia="ru-RU"/>
              </w:rPr>
              <w:t xml:space="preserve"> - </w:t>
            </w:r>
            <w:r w:rsidRPr="008F5B25">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color w:val="000000"/>
                <w:sz w:val="20"/>
                <w:szCs w:val="20"/>
                <w:lang w:val="en-US" w:eastAsia="ru-RU"/>
              </w:rPr>
              <w:t>R</w:t>
            </w:r>
            <w:r w:rsidRPr="008F5B25">
              <w:rPr>
                <w:rFonts w:ascii="Times New Roman" w:eastAsia="Times New Roman" w:hAnsi="Times New Roman" w:cs="Times New Roman"/>
                <w:color w:val="000000"/>
                <w:sz w:val="20"/>
                <w:szCs w:val="20"/>
                <w:lang w:eastAsia="ru-RU"/>
              </w:rPr>
              <w:t xml:space="preserve"> –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w:t>
            </w:r>
            <w:r w:rsidRPr="008F5B25">
              <w:rPr>
                <w:rFonts w:ascii="Times New Roman" w:eastAsia="Times New Roman" w:hAnsi="Times New Roman" w:cs="Times New Roman"/>
                <w:color w:val="000000"/>
                <w:sz w:val="20"/>
                <w:szCs w:val="20"/>
                <w:lang w:eastAsia="ru-RU"/>
              </w:rPr>
              <w:lastRenderedPageBreak/>
              <w:t xml:space="preserve">скорости: для дошкольных образовательных организаций – не менее </w:t>
            </w:r>
            <w:r w:rsidRPr="008F5B25">
              <w:rPr>
                <w:rFonts w:ascii="Times New Roman" w:eastAsia="Times New Roman" w:hAnsi="Times New Roman" w:cs="Times New Roman"/>
                <w:sz w:val="20"/>
                <w:szCs w:val="20"/>
                <w:lang w:eastAsia="ru-RU"/>
              </w:rPr>
              <w:t>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val="en-US" w:eastAsia="ru-RU"/>
              </w:rPr>
              <w:t>K</w:t>
            </w:r>
            <w:r w:rsidRPr="008F5B25">
              <w:rPr>
                <w:rFonts w:ascii="Times New Roman" w:eastAsia="Times New Roman" w:hAnsi="Times New Roman" w:cs="Times New Roman"/>
                <w:color w:val="000000"/>
                <w:sz w:val="20"/>
                <w:szCs w:val="20"/>
                <w:lang w:eastAsia="ru-RU"/>
              </w:rPr>
              <w:t xml:space="preserve"> – общее количество муниципальных учреждений образования муниципального образования Московской области</w:t>
            </w:r>
          </w:p>
        </w:tc>
        <w:tc>
          <w:tcPr>
            <w:tcW w:w="332"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bl>
    <w:p w:rsidR="008F5B25" w:rsidRPr="008F5B25" w:rsidRDefault="008F5B25" w:rsidP="008F5B25">
      <w:pPr>
        <w:tabs>
          <w:tab w:val="left" w:pos="13665"/>
        </w:tabs>
        <w:spacing w:after="0" w:line="240" w:lineRule="auto"/>
        <w:rPr>
          <w:rFonts w:eastAsia="Times New Roman" w:cs="Times New Roman"/>
          <w:color w:val="000000"/>
          <w:sz w:val="24"/>
          <w:szCs w:val="24"/>
          <w:lang w:eastAsia="ru-RU"/>
        </w:rPr>
      </w:pPr>
      <w:r w:rsidRPr="008F5B25">
        <w:rPr>
          <w:rFonts w:eastAsia="Times New Roman" w:cs="Times New Roman"/>
          <w:color w:val="000000"/>
          <w:sz w:val="24"/>
          <w:szCs w:val="24"/>
          <w:lang w:eastAsia="ru-RU"/>
        </w:rPr>
        <w:lastRenderedPageBreak/>
        <w:t xml:space="preserve">                                                                                                                                   </w:t>
      </w:r>
    </w:p>
    <w:p w:rsidR="008F5B25" w:rsidRDefault="008F5B25">
      <w:pPr>
        <w:spacing w:after="120"/>
      </w:pPr>
    </w:p>
    <w:p w:rsidR="008F5B25" w:rsidRDefault="008F5B25">
      <w:pPr>
        <w:spacing w:after="120"/>
      </w:pPr>
    </w:p>
    <w:p w:rsidR="008F5B25" w:rsidRDefault="008F5B25">
      <w:pPr>
        <w:spacing w:after="120"/>
      </w:pPr>
      <w:r>
        <w:br w:type="page"/>
      </w:r>
    </w:p>
    <w:tbl>
      <w:tblPr>
        <w:tblpPr w:leftFromText="180" w:rightFromText="180" w:vertAnchor="page" w:horzAnchor="margin" w:tblpY="2395"/>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68"/>
        <w:gridCol w:w="1761"/>
        <w:gridCol w:w="1651"/>
        <w:gridCol w:w="1541"/>
        <w:gridCol w:w="1538"/>
        <w:gridCol w:w="1541"/>
        <w:gridCol w:w="1446"/>
        <w:gridCol w:w="1414"/>
      </w:tblGrid>
      <w:tr w:rsidR="008F5B25" w:rsidRPr="008F5B25" w:rsidTr="00CC081A">
        <w:trPr>
          <w:trHeight w:val="837"/>
        </w:trPr>
        <w:tc>
          <w:tcPr>
            <w:tcW w:w="5000" w:type="pct"/>
            <w:gridSpan w:val="9"/>
            <w:tcBorders>
              <w:top w:val="nil"/>
              <w:left w:val="nil"/>
              <w:bottom w:val="single" w:sz="4" w:space="0" w:color="auto"/>
              <w:right w:val="nil"/>
            </w:tcBorders>
            <w:shd w:val="clear" w:color="000000" w:fill="FFFFFF"/>
          </w:tcPr>
          <w:p w:rsidR="008F5B25" w:rsidRPr="008F5B25" w:rsidRDefault="008F5B25" w:rsidP="008F5B25">
            <w:pPr>
              <w:spacing w:after="0" w:line="240" w:lineRule="auto"/>
              <w:jc w:val="center"/>
              <w:rPr>
                <w:rFonts w:ascii="Times New Roman" w:eastAsia="Times New Roman" w:hAnsi="Times New Roman"/>
                <w:bCs/>
                <w:color w:val="000000"/>
                <w:sz w:val="24"/>
                <w:szCs w:val="24"/>
                <w:lang w:eastAsia="ru-RU"/>
              </w:rPr>
            </w:pPr>
            <w:r w:rsidRPr="008F5B25">
              <w:rPr>
                <w:rFonts w:ascii="Times New Roman" w:eastAsia="Times New Roman" w:hAnsi="Times New Roman" w:cs="Times New Roman"/>
                <w:bCs/>
                <w:color w:val="000000"/>
                <w:sz w:val="24"/>
                <w:szCs w:val="24"/>
                <w:lang w:eastAsia="ru-RU"/>
              </w:rPr>
              <w:lastRenderedPageBreak/>
              <w:t xml:space="preserve">ПАСПОРТ ПОДПРОГРАММЫ </w:t>
            </w:r>
            <w:r w:rsidRPr="008F5B25">
              <w:rPr>
                <w:rFonts w:ascii="Times New Roman" w:eastAsia="Times New Roman" w:hAnsi="Times New Roman"/>
                <w:bCs/>
                <w:color w:val="000000"/>
                <w:sz w:val="24"/>
                <w:szCs w:val="24"/>
                <w:lang w:eastAsia="ru-RU"/>
              </w:rPr>
              <w:t xml:space="preserve"> </w:t>
            </w:r>
            <w:r w:rsidRPr="008F5B25">
              <w:rPr>
                <w:rFonts w:ascii="Times New Roman" w:eastAsia="Times New Roman" w:hAnsi="Times New Roman"/>
                <w:bCs/>
                <w:color w:val="000000"/>
                <w:sz w:val="24"/>
                <w:szCs w:val="24"/>
                <w:lang w:val="en-US" w:eastAsia="ru-RU"/>
              </w:rPr>
              <w:t>II</w:t>
            </w:r>
            <w:r w:rsidRPr="008F5B25">
              <w:rPr>
                <w:rFonts w:ascii="Times New Roman" w:eastAsia="Times New Roman" w:hAnsi="Times New Roman"/>
                <w:bCs/>
                <w:color w:val="000000"/>
                <w:sz w:val="24"/>
                <w:szCs w:val="24"/>
                <w:lang w:eastAsia="ru-RU"/>
              </w:rPr>
              <w:t xml:space="preserve"> «Общее образование» </w:t>
            </w:r>
          </w:p>
          <w:p w:rsidR="008F5B25" w:rsidRPr="008F5B25" w:rsidRDefault="008F5B25" w:rsidP="008F5B25">
            <w:pPr>
              <w:spacing w:after="0" w:line="240" w:lineRule="auto"/>
              <w:jc w:val="center"/>
              <w:rPr>
                <w:rFonts w:ascii="Times New Roman" w:eastAsia="Times New Roman" w:hAnsi="Times New Roman" w:cs="Times New Roman"/>
                <w:bCs/>
                <w:color w:val="000000"/>
                <w:sz w:val="24"/>
                <w:szCs w:val="24"/>
                <w:lang w:eastAsia="ru-RU"/>
              </w:rPr>
            </w:pPr>
            <w:r w:rsidRPr="008F5B25">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«Образование Раменского муниципального района» на 2017-2021 годы </w:t>
            </w:r>
          </w:p>
          <w:p w:rsidR="008F5B25" w:rsidRPr="008F5B25" w:rsidRDefault="008F5B25" w:rsidP="008F5B25">
            <w:pPr>
              <w:spacing w:after="0" w:line="240" w:lineRule="auto"/>
              <w:jc w:val="center"/>
              <w:rPr>
                <w:rFonts w:ascii="Times New Roman" w:eastAsia="Times New Roman" w:hAnsi="Times New Roman" w:cs="Times New Roman"/>
                <w:bCs/>
                <w:color w:val="000000"/>
                <w:sz w:val="24"/>
                <w:szCs w:val="24"/>
                <w:lang w:eastAsia="ru-RU"/>
              </w:rPr>
            </w:pPr>
          </w:p>
        </w:tc>
      </w:tr>
      <w:tr w:rsidR="008F5B25" w:rsidRPr="008F5B25" w:rsidTr="00CC081A">
        <w:trPr>
          <w:trHeight w:val="20"/>
        </w:trPr>
        <w:tc>
          <w:tcPr>
            <w:tcW w:w="703" w:type="pct"/>
            <w:tcBorders>
              <w:top w:val="single" w:sz="4" w:space="0" w:color="auto"/>
            </w:tcBorders>
            <w:shd w:val="clear" w:color="000000" w:fill="FFFFFF"/>
          </w:tcPr>
          <w:p w:rsidR="008F5B25" w:rsidRPr="008F5B25" w:rsidRDefault="008F5B25" w:rsidP="008F5B25">
            <w:pPr>
              <w:spacing w:after="0" w:line="240" w:lineRule="auto"/>
              <w:jc w:val="both"/>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Муниципальный заказчик подпрограммы</w:t>
            </w:r>
          </w:p>
        </w:tc>
        <w:tc>
          <w:tcPr>
            <w:tcW w:w="4297" w:type="pct"/>
            <w:gridSpan w:val="8"/>
            <w:tcBorders>
              <w:top w:val="single" w:sz="4" w:space="0" w:color="auto"/>
            </w:tcBorders>
            <w:shd w:val="clear" w:color="000000" w:fill="FFFFFF"/>
          </w:tcPr>
          <w:p w:rsidR="008F5B25" w:rsidRPr="008F5B25" w:rsidRDefault="008F5B25" w:rsidP="008F5B25">
            <w:pPr>
              <w:spacing w:after="0" w:line="240" w:lineRule="auto"/>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8F5B25" w:rsidRPr="008F5B25" w:rsidTr="00CC081A">
        <w:trPr>
          <w:trHeight w:val="20"/>
        </w:trPr>
        <w:tc>
          <w:tcPr>
            <w:tcW w:w="703" w:type="pct"/>
            <w:vMerge w:val="restart"/>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29" w:type="pct"/>
            <w:vMerge w:val="restart"/>
          </w:tcPr>
          <w:p w:rsidR="008F5B25" w:rsidRPr="008F5B25" w:rsidRDefault="008F5B25" w:rsidP="008F5B25">
            <w:pPr>
              <w:spacing w:after="0" w:line="240" w:lineRule="auto"/>
              <w:ind w:left="-57" w:right="-57"/>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Главный распорядитель бюджетных средств</w:t>
            </w:r>
          </w:p>
        </w:tc>
        <w:tc>
          <w:tcPr>
            <w:tcW w:w="593" w:type="pct"/>
            <w:vMerge w:val="restart"/>
          </w:tcPr>
          <w:p w:rsidR="008F5B25" w:rsidRPr="008F5B25" w:rsidRDefault="008F5B25" w:rsidP="008F5B25">
            <w:pPr>
              <w:spacing w:after="0" w:line="240" w:lineRule="auto"/>
              <w:ind w:left="-57" w:right="-57"/>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Источник финансирования</w:t>
            </w:r>
          </w:p>
        </w:tc>
        <w:tc>
          <w:tcPr>
            <w:tcW w:w="3075" w:type="pct"/>
            <w:gridSpan w:val="6"/>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Расходы (тыс. рублей)</w:t>
            </w:r>
          </w:p>
        </w:tc>
      </w:tr>
      <w:tr w:rsidR="008F5B25" w:rsidRPr="008F5B25" w:rsidTr="00CC081A">
        <w:trPr>
          <w:trHeight w:val="20"/>
        </w:trPr>
        <w:tc>
          <w:tcPr>
            <w:tcW w:w="703"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p>
        </w:tc>
        <w:tc>
          <w:tcPr>
            <w:tcW w:w="593"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556" w:type="pct"/>
            <w:vAlign w:val="center"/>
          </w:tcPr>
          <w:p w:rsidR="008F5B25" w:rsidRPr="008F5B25" w:rsidRDefault="008F5B25" w:rsidP="008F5B25">
            <w:pPr>
              <w:spacing w:after="0" w:line="240" w:lineRule="auto"/>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Итого</w:t>
            </w:r>
          </w:p>
        </w:tc>
        <w:tc>
          <w:tcPr>
            <w:tcW w:w="519" w:type="pct"/>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2017 г.</w:t>
            </w:r>
          </w:p>
        </w:tc>
        <w:tc>
          <w:tcPr>
            <w:tcW w:w="518" w:type="pct"/>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2018 г.</w:t>
            </w:r>
          </w:p>
        </w:tc>
        <w:tc>
          <w:tcPr>
            <w:tcW w:w="519" w:type="pct"/>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2019 г.</w:t>
            </w:r>
          </w:p>
        </w:tc>
        <w:tc>
          <w:tcPr>
            <w:tcW w:w="487" w:type="pct"/>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2020 г.</w:t>
            </w:r>
          </w:p>
        </w:tc>
        <w:tc>
          <w:tcPr>
            <w:tcW w:w="476" w:type="pct"/>
            <w:vAlign w:val="center"/>
          </w:tcPr>
          <w:p w:rsidR="008F5B25" w:rsidRPr="008F5B25" w:rsidRDefault="008F5B25" w:rsidP="008F5B25">
            <w:pPr>
              <w:spacing w:after="0" w:line="240" w:lineRule="auto"/>
              <w:ind w:left="-113" w:right="-170"/>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2021 г.</w:t>
            </w:r>
          </w:p>
        </w:tc>
      </w:tr>
      <w:tr w:rsidR="008F5B25" w:rsidRPr="008F5B25" w:rsidTr="00CC081A">
        <w:trPr>
          <w:trHeight w:val="756"/>
        </w:trPr>
        <w:tc>
          <w:tcPr>
            <w:tcW w:w="703"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629" w:type="pct"/>
            <w:vMerge w:val="restart"/>
          </w:tcPr>
          <w:p w:rsidR="008F5B25" w:rsidRPr="008F5B25" w:rsidRDefault="008F5B25" w:rsidP="008F5B25">
            <w:pPr>
              <w:spacing w:after="0" w:line="240" w:lineRule="auto"/>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593" w:type="pct"/>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Всего, в том числе:</w:t>
            </w:r>
          </w:p>
        </w:tc>
        <w:tc>
          <w:tcPr>
            <w:tcW w:w="55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21 485 627,63</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3 148 956,92</w:t>
            </w:r>
          </w:p>
        </w:tc>
        <w:tc>
          <w:tcPr>
            <w:tcW w:w="518"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4 139 449,72</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4 106 735,31</w:t>
            </w:r>
          </w:p>
        </w:tc>
        <w:tc>
          <w:tcPr>
            <w:tcW w:w="487"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5170 099,73</w:t>
            </w:r>
          </w:p>
        </w:tc>
        <w:tc>
          <w:tcPr>
            <w:tcW w:w="47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4920385,95</w:t>
            </w:r>
          </w:p>
        </w:tc>
      </w:tr>
      <w:tr w:rsidR="008F5B25" w:rsidRPr="008F5B25" w:rsidTr="00CC081A">
        <w:trPr>
          <w:trHeight w:val="20"/>
        </w:trPr>
        <w:tc>
          <w:tcPr>
            <w:tcW w:w="703"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593" w:type="pct"/>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Средства федерального бюджета</w:t>
            </w:r>
          </w:p>
        </w:tc>
        <w:tc>
          <w:tcPr>
            <w:tcW w:w="55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51 613,37</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51 613,37</w:t>
            </w:r>
          </w:p>
        </w:tc>
        <w:tc>
          <w:tcPr>
            <w:tcW w:w="518"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0,00</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0,00</w:t>
            </w:r>
          </w:p>
        </w:tc>
        <w:tc>
          <w:tcPr>
            <w:tcW w:w="487"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0,00</w:t>
            </w:r>
          </w:p>
        </w:tc>
        <w:tc>
          <w:tcPr>
            <w:tcW w:w="47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0,00</w:t>
            </w:r>
          </w:p>
        </w:tc>
      </w:tr>
      <w:tr w:rsidR="008F5B25" w:rsidRPr="008F5B25" w:rsidTr="00CC081A">
        <w:trPr>
          <w:trHeight w:val="20"/>
        </w:trPr>
        <w:tc>
          <w:tcPr>
            <w:tcW w:w="703"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593" w:type="pct"/>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Средства бюджета Московской области</w:t>
            </w:r>
          </w:p>
        </w:tc>
        <w:tc>
          <w:tcPr>
            <w:tcW w:w="55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16 020 139,96</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2 437 037,95</w:t>
            </w:r>
          </w:p>
        </w:tc>
        <w:tc>
          <w:tcPr>
            <w:tcW w:w="518"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2 629 638,35</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2 806 608,34</w:t>
            </w:r>
          </w:p>
        </w:tc>
        <w:tc>
          <w:tcPr>
            <w:tcW w:w="487"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4006 291,97</w:t>
            </w:r>
          </w:p>
        </w:tc>
        <w:tc>
          <w:tcPr>
            <w:tcW w:w="47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4140563,35</w:t>
            </w:r>
          </w:p>
        </w:tc>
      </w:tr>
      <w:tr w:rsidR="008F5B25" w:rsidRPr="008F5B25" w:rsidTr="00CC081A">
        <w:trPr>
          <w:trHeight w:val="20"/>
        </w:trPr>
        <w:tc>
          <w:tcPr>
            <w:tcW w:w="703"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p>
        </w:tc>
        <w:tc>
          <w:tcPr>
            <w:tcW w:w="593" w:type="pct"/>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55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3 713 083,31</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647 196,02</w:t>
            </w:r>
          </w:p>
        </w:tc>
        <w:tc>
          <w:tcPr>
            <w:tcW w:w="518"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789 629,96</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737 626,97</w:t>
            </w:r>
          </w:p>
        </w:tc>
        <w:tc>
          <w:tcPr>
            <w:tcW w:w="487"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896 307,76</w:t>
            </w:r>
          </w:p>
        </w:tc>
        <w:tc>
          <w:tcPr>
            <w:tcW w:w="47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642 322,60</w:t>
            </w:r>
          </w:p>
        </w:tc>
      </w:tr>
      <w:tr w:rsidR="008F5B25" w:rsidRPr="008F5B25" w:rsidTr="00CC081A">
        <w:trPr>
          <w:trHeight w:val="20"/>
        </w:trPr>
        <w:tc>
          <w:tcPr>
            <w:tcW w:w="703" w:type="pct"/>
            <w:vMerge/>
            <w:vAlign w:val="center"/>
          </w:tcPr>
          <w:p w:rsidR="008F5B25" w:rsidRPr="008F5B25" w:rsidRDefault="008F5B25" w:rsidP="008F5B25">
            <w:pPr>
              <w:spacing w:after="0" w:line="240" w:lineRule="auto"/>
              <w:jc w:val="both"/>
              <w:rPr>
                <w:rFonts w:ascii="Times New Roman" w:eastAsia="Times New Roman" w:hAnsi="Times New Roman" w:cs="Times New Roman"/>
                <w:color w:val="000000"/>
                <w:sz w:val="24"/>
                <w:szCs w:val="24"/>
                <w:lang w:eastAsia="ru-RU"/>
              </w:rPr>
            </w:pPr>
          </w:p>
        </w:tc>
        <w:tc>
          <w:tcPr>
            <w:tcW w:w="629" w:type="pct"/>
            <w:vMerge/>
            <w:vAlign w:val="center"/>
          </w:tcPr>
          <w:p w:rsidR="008F5B25" w:rsidRPr="008F5B25" w:rsidRDefault="008F5B25" w:rsidP="008F5B25">
            <w:pPr>
              <w:spacing w:after="0" w:line="240" w:lineRule="auto"/>
              <w:jc w:val="both"/>
              <w:rPr>
                <w:rFonts w:ascii="Times New Roman" w:eastAsia="Times New Roman" w:hAnsi="Times New Roman" w:cs="Times New Roman"/>
                <w:color w:val="000000"/>
                <w:sz w:val="24"/>
                <w:szCs w:val="24"/>
                <w:lang w:eastAsia="ru-RU"/>
              </w:rPr>
            </w:pPr>
          </w:p>
        </w:tc>
        <w:tc>
          <w:tcPr>
            <w:tcW w:w="593" w:type="pct"/>
            <w:vAlign w:val="center"/>
          </w:tcPr>
          <w:p w:rsidR="008F5B25" w:rsidRPr="008F5B25" w:rsidRDefault="008F5B25" w:rsidP="008F5B25">
            <w:pPr>
              <w:spacing w:after="0" w:line="240" w:lineRule="auto"/>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Внебюджетные источники</w:t>
            </w:r>
          </w:p>
        </w:tc>
        <w:tc>
          <w:tcPr>
            <w:tcW w:w="55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1 700 790,99</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13 109,58</w:t>
            </w:r>
          </w:p>
        </w:tc>
        <w:tc>
          <w:tcPr>
            <w:tcW w:w="518"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720 181,41</w:t>
            </w:r>
          </w:p>
        </w:tc>
        <w:tc>
          <w:tcPr>
            <w:tcW w:w="519"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562 500,00</w:t>
            </w:r>
          </w:p>
        </w:tc>
        <w:tc>
          <w:tcPr>
            <w:tcW w:w="487"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267 500,00</w:t>
            </w:r>
          </w:p>
        </w:tc>
        <w:tc>
          <w:tcPr>
            <w:tcW w:w="476" w:type="pct"/>
            <w:shd w:val="clear" w:color="auto" w:fill="auto"/>
          </w:tcPr>
          <w:p w:rsidR="008F5B25" w:rsidRPr="008F5B25" w:rsidRDefault="008F5B25" w:rsidP="008F5B25">
            <w:pPr>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137 500,00</w:t>
            </w:r>
          </w:p>
        </w:tc>
      </w:tr>
    </w:tbl>
    <w:p w:rsidR="008F5B25" w:rsidRPr="008F5B25" w:rsidRDefault="008F5B25" w:rsidP="008F5B25">
      <w:pPr>
        <w:spacing w:line="240" w:lineRule="auto"/>
        <w:jc w:val="center"/>
        <w:rPr>
          <w:rFonts w:ascii="Times New Roman" w:eastAsia="Times New Roman" w:hAnsi="Times New Roman"/>
          <w:sz w:val="24"/>
          <w:szCs w:val="24"/>
          <w:lang w:eastAsia="ru-RU"/>
        </w:rPr>
      </w:pPr>
    </w:p>
    <w:p w:rsidR="008F5B25" w:rsidRPr="008F5B25" w:rsidRDefault="008F5B25" w:rsidP="008F5B25">
      <w:pPr>
        <w:spacing w:line="240" w:lineRule="auto"/>
        <w:jc w:val="center"/>
        <w:rPr>
          <w:rFonts w:ascii="Times New Roman" w:eastAsia="Times New Roman" w:hAnsi="Times New Roman"/>
          <w:sz w:val="24"/>
          <w:szCs w:val="24"/>
          <w:lang w:eastAsia="ru-RU"/>
        </w:rPr>
      </w:pPr>
    </w:p>
    <w:p w:rsidR="008F5B25" w:rsidRPr="008F5B25" w:rsidRDefault="008F5B25" w:rsidP="008F5B25">
      <w:pPr>
        <w:spacing w:line="240" w:lineRule="auto"/>
        <w:jc w:val="center"/>
        <w:rPr>
          <w:rFonts w:ascii="Times New Roman" w:eastAsia="Times New Roman" w:hAnsi="Times New Roman"/>
          <w:sz w:val="24"/>
          <w:szCs w:val="24"/>
          <w:lang w:eastAsia="ru-RU"/>
        </w:rPr>
      </w:pPr>
    </w:p>
    <w:p w:rsidR="008F5B25" w:rsidRPr="008F5B25" w:rsidRDefault="008F5B25" w:rsidP="008F5B25">
      <w:pPr>
        <w:spacing w:line="240" w:lineRule="auto"/>
        <w:jc w:val="center"/>
        <w:rPr>
          <w:rFonts w:ascii="Times New Roman" w:eastAsia="Times New Roman" w:hAnsi="Times New Roman"/>
          <w:sz w:val="24"/>
          <w:szCs w:val="24"/>
          <w:lang w:eastAsia="ru-RU"/>
        </w:rPr>
      </w:pPr>
    </w:p>
    <w:p w:rsidR="008F5B25" w:rsidRPr="008F5B25" w:rsidRDefault="008F5B25" w:rsidP="008F5B25">
      <w:pPr>
        <w:spacing w:line="240" w:lineRule="auto"/>
        <w:jc w:val="center"/>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lastRenderedPageBreak/>
        <w:t>1. Характеристика проблем и необходимость их решения</w:t>
      </w:r>
      <w:r w:rsidRPr="008F5B25">
        <w:rPr>
          <w:rFonts w:ascii="Times New Roman" w:eastAsia="Times New Roman" w:hAnsi="Times New Roman"/>
          <w:sz w:val="24"/>
          <w:szCs w:val="24"/>
          <w:lang w:eastAsia="ru-RU"/>
        </w:rPr>
        <w:br/>
        <w:t>программно-целевым методом.</w:t>
      </w:r>
    </w:p>
    <w:p w:rsidR="008F5B25" w:rsidRPr="008F5B25" w:rsidRDefault="008F5B25" w:rsidP="008F5B25">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8F5B25">
        <w:rPr>
          <w:rFonts w:ascii="Times New Roman" w:hAnsi="Times New Roman"/>
          <w:sz w:val="24"/>
          <w:szCs w:val="24"/>
          <w:lang w:eastAsia="ru-RU"/>
        </w:rPr>
        <w:t xml:space="preserve">Система общего образования </w:t>
      </w:r>
      <w:r w:rsidRPr="008F5B25">
        <w:rPr>
          <w:rFonts w:ascii="Times New Roman" w:hAnsi="Times New Roman"/>
          <w:sz w:val="24"/>
          <w:szCs w:val="24"/>
          <w:u w:color="2A6EC3"/>
          <w:lang w:eastAsia="ru-RU"/>
        </w:rPr>
        <w:t xml:space="preserve">Раменского муниципального района </w:t>
      </w:r>
      <w:r w:rsidRPr="008F5B25">
        <w:rPr>
          <w:rFonts w:ascii="Times New Roman" w:hAnsi="Times New Roman"/>
          <w:sz w:val="24"/>
          <w:szCs w:val="24"/>
          <w:lang w:eastAsia="ru-RU"/>
        </w:rPr>
        <w:t xml:space="preserve">включает в себя: 49 </w:t>
      </w:r>
      <w:r w:rsidRPr="008F5B25">
        <w:rPr>
          <w:rFonts w:ascii="Times New Roman" w:hAnsi="Times New Roman"/>
          <w:color w:val="000000"/>
          <w:sz w:val="24"/>
          <w:szCs w:val="24"/>
          <w:lang w:eastAsia="ru-RU"/>
        </w:rPr>
        <w:t>общеобразовательных организации с контингентом 27 785 обучающихся; 2 негосударственных общеобразовательных организации, количество обучающихся – 164.  Услугами общего образования охвачено    100% детей и подростков.</w:t>
      </w:r>
    </w:p>
    <w:p w:rsidR="008F5B25" w:rsidRPr="008F5B25" w:rsidRDefault="008F5B25" w:rsidP="008F5B25">
      <w:pPr>
        <w:spacing w:after="0" w:line="240" w:lineRule="auto"/>
        <w:ind w:firstLine="708"/>
        <w:jc w:val="both"/>
        <w:rPr>
          <w:rFonts w:ascii="Times New Roman" w:hAnsi="Times New Roman"/>
          <w:sz w:val="24"/>
          <w:szCs w:val="24"/>
          <w:lang w:eastAsia="ru-RU"/>
        </w:rPr>
      </w:pPr>
      <w:r w:rsidRPr="008F5B25">
        <w:rPr>
          <w:rFonts w:ascii="Times New Roman" w:hAnsi="Times New Roman"/>
          <w:sz w:val="24"/>
          <w:szCs w:val="24"/>
          <w:lang w:eastAsia="ru-RU"/>
        </w:rPr>
        <w:t>Для 100% обучающихся в начальной школе введен стандарт начального общего образования, 100% - основного общего образования.</w:t>
      </w:r>
    </w:p>
    <w:p w:rsidR="008F5B25" w:rsidRPr="008F5B25" w:rsidRDefault="008F5B25" w:rsidP="008F5B25">
      <w:pPr>
        <w:spacing w:after="0" w:line="240" w:lineRule="auto"/>
        <w:jc w:val="both"/>
        <w:rPr>
          <w:rFonts w:ascii="Times New Roman" w:hAnsi="Times New Roman"/>
          <w:sz w:val="24"/>
          <w:szCs w:val="24"/>
          <w:lang w:eastAsia="ru-RU"/>
        </w:rPr>
      </w:pPr>
      <w:r w:rsidRPr="008F5B25">
        <w:rPr>
          <w:rFonts w:ascii="Times New Roman" w:hAnsi="Times New Roman"/>
          <w:sz w:val="24"/>
          <w:szCs w:val="24"/>
          <w:lang w:eastAsia="ru-RU"/>
        </w:rPr>
        <w:tab/>
        <w:t>Курсовую подготовку прошли 100% учителей начальной школы.</w:t>
      </w:r>
    </w:p>
    <w:p w:rsidR="008F5B25" w:rsidRPr="008F5B25" w:rsidRDefault="008F5B25" w:rsidP="008F5B25">
      <w:pPr>
        <w:spacing w:after="0" w:line="240" w:lineRule="auto"/>
        <w:ind w:firstLine="708"/>
        <w:jc w:val="both"/>
        <w:rPr>
          <w:rFonts w:ascii="Times New Roman" w:hAnsi="Times New Roman"/>
          <w:sz w:val="24"/>
          <w:szCs w:val="24"/>
          <w:lang w:eastAsia="ru-RU"/>
        </w:rPr>
      </w:pPr>
      <w:r w:rsidRPr="008F5B25">
        <w:rPr>
          <w:rFonts w:ascii="Times New Roman" w:hAnsi="Times New Roman"/>
          <w:sz w:val="24"/>
          <w:szCs w:val="24"/>
          <w:lang w:eastAsia="ru-RU"/>
        </w:rPr>
        <w:t>В этом году новые 6 образовательных учреждений - Гимназия, Гимназия № 2, Ново-Харитоновская сош №10, Островецкая сош, Раменская сош №21,СОШ №22 п. Дубовая роща стали ресурсными центрами по апробации нового стандарта основного общего образования в 7-9 классах. 100% учителей и руководителей ресурсных центров прошли курсовую подготовку. Учителя получили новейшее интерактивное оборудование.</w:t>
      </w:r>
    </w:p>
    <w:p w:rsidR="008F5B25" w:rsidRPr="008F5B25" w:rsidRDefault="008F5B25" w:rsidP="008F5B25">
      <w:pPr>
        <w:spacing w:after="0" w:line="240" w:lineRule="auto"/>
        <w:ind w:firstLine="708"/>
        <w:jc w:val="both"/>
        <w:rPr>
          <w:rFonts w:ascii="Times New Roman" w:hAnsi="Times New Roman"/>
          <w:sz w:val="24"/>
          <w:szCs w:val="24"/>
          <w:lang w:eastAsia="ru-RU"/>
        </w:rPr>
      </w:pPr>
      <w:r w:rsidRPr="008F5B25">
        <w:rPr>
          <w:rFonts w:ascii="Times New Roman" w:hAnsi="Times New Roman"/>
          <w:sz w:val="24"/>
          <w:szCs w:val="24"/>
          <w:lang w:eastAsia="ru-RU"/>
        </w:rPr>
        <w:t>Отмечается нарастающая тенденция недостатка ученических мест в школах г. Раменское, сельском поселении Островецкое. Число обучающихся во вторую смену по г. Раменское доля обучающихся во вторую смену составляет по району –9,21%. Для улучшения ситуации в 2016 введена пристройка к Раменской сош № 9, планируется возведение пристроек к школам: Ильинская сош  № 26, Чулковская сош №20, Гимназия №2, строительство 2 школ в. г. Раменское (ул. Молодежная, мкрн. Холодово).</w:t>
      </w:r>
    </w:p>
    <w:p w:rsidR="008F5B25" w:rsidRPr="008F5B25" w:rsidRDefault="008F5B25" w:rsidP="008F5B25">
      <w:pPr>
        <w:tabs>
          <w:tab w:val="left" w:pos="-142"/>
        </w:tabs>
        <w:spacing w:after="0" w:line="240" w:lineRule="auto"/>
        <w:jc w:val="both"/>
        <w:rPr>
          <w:rFonts w:ascii="Times New Roman" w:hAnsi="Times New Roman"/>
          <w:color w:val="000000"/>
          <w:sz w:val="24"/>
          <w:szCs w:val="24"/>
          <w:lang w:eastAsia="ru-RU"/>
        </w:rPr>
      </w:pPr>
      <w:r w:rsidRPr="008F5B25">
        <w:rPr>
          <w:rFonts w:ascii="Times New Roman" w:hAnsi="Times New Roman"/>
          <w:sz w:val="24"/>
          <w:szCs w:val="24"/>
          <w:lang w:eastAsia="ru-RU"/>
        </w:rPr>
        <w:tab/>
        <w:t xml:space="preserve">В 2016 приобретено 4 школьных автобуса. Подвоз будет осуществляться </w:t>
      </w:r>
      <w:r w:rsidRPr="008F5B25">
        <w:rPr>
          <w:rFonts w:ascii="Times New Roman" w:hAnsi="Times New Roman"/>
          <w:color w:val="000000"/>
          <w:sz w:val="24"/>
          <w:szCs w:val="24"/>
          <w:lang w:eastAsia="ru-RU"/>
        </w:rPr>
        <w:t xml:space="preserve">автобусами к 9 школам, остальным учащимся выплачивается 100% компенсация стоимости проезда. </w:t>
      </w:r>
    </w:p>
    <w:p w:rsidR="008F5B25" w:rsidRPr="008F5B25" w:rsidRDefault="008F5B25" w:rsidP="008F5B25">
      <w:pPr>
        <w:tabs>
          <w:tab w:val="left" w:pos="-142"/>
        </w:tabs>
        <w:spacing w:after="0" w:line="240" w:lineRule="auto"/>
        <w:jc w:val="both"/>
        <w:rPr>
          <w:rFonts w:ascii="Times New Roman" w:hAnsi="Times New Roman"/>
          <w:sz w:val="24"/>
          <w:szCs w:val="24"/>
          <w:lang w:eastAsia="ru-RU"/>
        </w:rPr>
      </w:pPr>
      <w:r w:rsidRPr="008F5B25">
        <w:rPr>
          <w:rFonts w:ascii="Times New Roman" w:hAnsi="Times New Roman"/>
          <w:color w:val="000000"/>
          <w:sz w:val="24"/>
          <w:szCs w:val="24"/>
          <w:lang w:eastAsia="ru-RU"/>
        </w:rPr>
        <w:tab/>
        <w:t>Еще требуются школьные автобусы для  подвоза</w:t>
      </w:r>
      <w:r w:rsidRPr="008F5B25">
        <w:rPr>
          <w:rFonts w:ascii="Times New Roman" w:hAnsi="Times New Roman"/>
          <w:sz w:val="24"/>
          <w:szCs w:val="24"/>
          <w:lang w:eastAsia="ru-RU"/>
        </w:rPr>
        <w:t xml:space="preserve"> учащихся к Ново-Харитоновской школе.</w:t>
      </w:r>
    </w:p>
    <w:p w:rsidR="008F5B25" w:rsidRPr="008F5B25" w:rsidRDefault="008F5B25" w:rsidP="008F5B25">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8F5B25">
        <w:rPr>
          <w:rFonts w:ascii="Times New Roman" w:hAnsi="Times New Roman"/>
          <w:sz w:val="24"/>
          <w:szCs w:val="24"/>
          <w:lang w:eastAsia="ru-RU"/>
        </w:rPr>
        <w:tab/>
        <w:t>Значительно улучшены условия для детей в школах, где отремонтированы кровли, прошла частичная замена оконных рам, отремонтированы душевые, туалетные комнаты, актовые и спортивные залы, кабинеты. Доля учреждений, имеющих современные условия, возросла до 88%. В этом направлении работа будет продолжена и будет соответствовать показателю – 90%. Продолжая создавать современную школьную структуру, особое внимание уделяется обновлению пищеблоков. За 2016 год в 5 пищеблоках проведены капитальные ремонты и замена технологического оборудования. Оснащены современным технологическим оборудованием для приготовления и раздачи пищи 65 % общеобразовательных организаций. В отдельных школах сохраняется необходимость переоснащения пищеблоков и потребность в приобретении оборудования. Благодаря проведенным мероприятиям охват горячим питанием увеличился до 85%.Следует предусмотреть увеличение доли обучающихся, обеспеченных горячим питанием, до 93%.</w:t>
      </w:r>
    </w:p>
    <w:p w:rsidR="008F5B25" w:rsidRPr="008F5B25" w:rsidRDefault="008F5B25" w:rsidP="008F5B25">
      <w:pPr>
        <w:widowControl w:val="0"/>
        <w:autoSpaceDE w:val="0"/>
        <w:autoSpaceDN w:val="0"/>
        <w:adjustRightInd w:val="0"/>
        <w:spacing w:after="0" w:line="240" w:lineRule="auto"/>
        <w:jc w:val="both"/>
        <w:rPr>
          <w:rFonts w:ascii="Times New Roman" w:hAnsi="Times New Roman"/>
          <w:sz w:val="24"/>
          <w:szCs w:val="24"/>
          <w:lang w:eastAsia="ru-RU"/>
        </w:rPr>
      </w:pPr>
      <w:r w:rsidRPr="008F5B25">
        <w:rPr>
          <w:rFonts w:ascii="Times New Roman" w:hAnsi="Times New Roman"/>
          <w:sz w:val="24"/>
          <w:szCs w:val="24"/>
          <w:lang w:eastAsia="ru-RU"/>
        </w:rPr>
        <w:tab/>
        <w:t>Все общеобразовательные учреждения обеспечены системами автоматической пожарной сигнализации, оповещения людей о пожаре, кнопками тревожной сигнализации, первичными средствами пожаротушения. Требуется обеспечение работоспособности этих систем, своевременное выполнение противопожарных мероприятий, модернизация систем АПС, КТС. Обеспечено 100% школ системами видео-наблюдения. Продолжить обеспечение школ специализированной физической охраной. Проведение ремонта (замены) ограждения территорий и освещения.</w:t>
      </w:r>
    </w:p>
    <w:p w:rsidR="008F5B25" w:rsidRPr="008F5B25" w:rsidRDefault="008F5B25" w:rsidP="008F5B25">
      <w:pPr>
        <w:widowControl w:val="0"/>
        <w:autoSpaceDE w:val="0"/>
        <w:autoSpaceDN w:val="0"/>
        <w:adjustRightInd w:val="0"/>
        <w:spacing w:after="0" w:line="240" w:lineRule="auto"/>
        <w:jc w:val="both"/>
        <w:rPr>
          <w:rFonts w:ascii="Times New Roman" w:hAnsi="Times New Roman"/>
          <w:sz w:val="24"/>
          <w:szCs w:val="24"/>
          <w:lang w:eastAsia="ru-RU"/>
        </w:rPr>
      </w:pPr>
      <w:r w:rsidRPr="008F5B25">
        <w:rPr>
          <w:rFonts w:ascii="Times New Roman" w:hAnsi="Times New Roman"/>
          <w:sz w:val="24"/>
          <w:szCs w:val="24"/>
          <w:lang w:eastAsia="ru-RU"/>
        </w:rPr>
        <w:t xml:space="preserve">Ведется работа по созданию в Раменском муниципальном районе универсальной безбарьерной среды, позволяющей обеспечить совместное обучение инвалидов и лиц, не имеющих нарушений развития. По состоянию на 1 января 2016 года в районе обучается 755 детей с ОВЗ и детей-инвалидов. Для детей данной категории созданы условия в 21,4% школах. К 2021 году данный показатель должен увеличиться до  23,2%. В настоящее время каждое образовательное учреждение оборудовано пандусом и поручнями, 10 школ имеют комнаты </w:t>
      </w:r>
      <w:r w:rsidRPr="008F5B25">
        <w:rPr>
          <w:rFonts w:ascii="Times New Roman" w:hAnsi="Times New Roman"/>
          <w:sz w:val="24"/>
          <w:szCs w:val="24"/>
          <w:lang w:eastAsia="ru-RU"/>
        </w:rPr>
        <w:lastRenderedPageBreak/>
        <w:t>психологической разгрузки. На базе  Быковской СОШ № 15 ведется дистанционное обучение детей-инвалидов. В Удельнинской школе-интернате, Юровской школе-интернате, Раменской школе-интернате с 01.09.2016 г. стали обучаться 10 детей с ТМНР.</w:t>
      </w:r>
    </w:p>
    <w:p w:rsidR="008F5B25" w:rsidRPr="008F5B25" w:rsidRDefault="008F5B25" w:rsidP="008F5B2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F5B25">
        <w:rPr>
          <w:rFonts w:ascii="Times New Roman" w:hAnsi="Times New Roman"/>
          <w:sz w:val="24"/>
          <w:szCs w:val="24"/>
          <w:lang w:eastAsia="ru-RU"/>
        </w:rPr>
        <w:t>В системе общего образования в Раменском муниципальном районе в целом обеспечивается высокое качество образовательных результатов. В 2015-2016 годах наблюдается рост среднего тестового балла единого государственного экзамена (далее ЕГЭ) по большинству   общеобразовательных предметов.</w:t>
      </w:r>
    </w:p>
    <w:p w:rsidR="008F5B25" w:rsidRPr="008F5B25" w:rsidRDefault="008F5B25" w:rsidP="008F5B2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F5B25">
        <w:rPr>
          <w:rFonts w:ascii="Times New Roman" w:hAnsi="Times New Roman"/>
          <w:sz w:val="24"/>
          <w:szCs w:val="24"/>
          <w:lang w:eastAsia="ru-RU"/>
        </w:rPr>
        <w:t>Для анализа результатов ЕГЭ используется два показателя: «успешность (результативность)» и «средний тестовый балл». Об уровне усвоения образовательного стандарта позволяет судить результативность сдачи экзаменов.</w:t>
      </w:r>
    </w:p>
    <w:p w:rsidR="008F5B25" w:rsidRPr="008F5B25" w:rsidRDefault="008F5B25" w:rsidP="008F5B2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F5B25">
        <w:rPr>
          <w:rFonts w:ascii="Times New Roman" w:hAnsi="Times New Roman"/>
          <w:sz w:val="24"/>
          <w:szCs w:val="24"/>
          <w:lang w:eastAsia="ru-RU"/>
        </w:rPr>
        <w:t>По русскому языку сдали успешно экзамены 100% выпускников. Средний балл в районе составил 73%.</w:t>
      </w:r>
    </w:p>
    <w:p w:rsidR="008F5B25" w:rsidRPr="008F5B25" w:rsidRDefault="008F5B25" w:rsidP="008F5B2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F5B25">
        <w:rPr>
          <w:rFonts w:ascii="Times New Roman" w:hAnsi="Times New Roman"/>
          <w:sz w:val="24"/>
          <w:szCs w:val="24"/>
          <w:lang w:eastAsia="ru-RU"/>
        </w:rPr>
        <w:t>По математике (базовый экзамен) успешно сдали ЕГЭ 99,02%. Имеют неудовлетворительные результаты 3 школы района. Средний балл по району составил 15,5%. По математике (профильный экзамен) успешно сдали 82,2%,средний балл - 45,33%.</w:t>
      </w:r>
    </w:p>
    <w:p w:rsidR="008F5B25" w:rsidRPr="008F5B25" w:rsidRDefault="008F5B25" w:rsidP="008F5B25">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F5B25">
        <w:rPr>
          <w:rFonts w:ascii="Times New Roman" w:hAnsi="Times New Roman"/>
          <w:sz w:val="24"/>
          <w:szCs w:val="24"/>
          <w:lang w:eastAsia="ru-RU"/>
        </w:rPr>
        <w:t xml:space="preserve">По количеству победителей всероссийских и международных олимпиад Раменский муниципальный район входит в число районов – лидеров образования Московской области. Вместе с тем без дополнительных мер по поддержке одаренных детей, образовательных организаций и педагогических кадров с высоким уровнем достижений невозможно будет обеспечить устойчивость лидирующих позиций Раменского муниципального района  в этом направлении и увеличить число призеров всероссийских и международных олимпиад. </w:t>
      </w:r>
    </w:p>
    <w:p w:rsidR="008F5B25" w:rsidRPr="008F5B25" w:rsidRDefault="008F5B25" w:rsidP="008F5B25">
      <w:pPr>
        <w:spacing w:after="0" w:line="240" w:lineRule="auto"/>
        <w:ind w:firstLine="708"/>
        <w:jc w:val="both"/>
        <w:rPr>
          <w:rFonts w:ascii="Times New Roman" w:hAnsi="Times New Roman"/>
          <w:sz w:val="24"/>
          <w:szCs w:val="24"/>
          <w:lang w:eastAsia="ru-RU"/>
        </w:rPr>
      </w:pPr>
      <w:r w:rsidRPr="008F5B25">
        <w:rPr>
          <w:rFonts w:ascii="Times New Roman" w:hAnsi="Times New Roman"/>
          <w:sz w:val="24"/>
          <w:szCs w:val="24"/>
          <w:lang w:eastAsia="ru-RU"/>
        </w:rPr>
        <w:t>Всего в системе образования работает 5863 человека. Укомплектованность педагогическими кадрами составляет 98%. Недостаток кадров компенсируется увеличением нагрузки на одного педагога.</w:t>
      </w:r>
    </w:p>
    <w:p w:rsidR="008F5B25" w:rsidRPr="008F5B25" w:rsidRDefault="008F5B25" w:rsidP="008F5B25">
      <w:pPr>
        <w:spacing w:after="0" w:line="240" w:lineRule="auto"/>
        <w:ind w:firstLine="708"/>
        <w:jc w:val="both"/>
        <w:rPr>
          <w:rFonts w:ascii="Times New Roman" w:hAnsi="Times New Roman"/>
          <w:sz w:val="24"/>
          <w:szCs w:val="24"/>
          <w:lang w:eastAsia="ru-RU"/>
        </w:rPr>
      </w:pPr>
      <w:r w:rsidRPr="008F5B25">
        <w:rPr>
          <w:rFonts w:ascii="Times New Roman" w:hAnsi="Times New Roman"/>
          <w:sz w:val="24"/>
          <w:szCs w:val="24"/>
          <w:lang w:eastAsia="ru-RU"/>
        </w:rPr>
        <w:t xml:space="preserve">Не хватает  учителей начальных классов, английского языка, русского языка и литературы, воспитателей  ДОУ. </w:t>
      </w:r>
    </w:p>
    <w:p w:rsidR="008F5B25" w:rsidRPr="008F5B25" w:rsidRDefault="008F5B25" w:rsidP="008F5B25">
      <w:pPr>
        <w:spacing w:after="0" w:line="240" w:lineRule="auto"/>
        <w:ind w:firstLine="708"/>
        <w:jc w:val="both"/>
        <w:rPr>
          <w:rFonts w:ascii="Times New Roman" w:hAnsi="Times New Roman"/>
          <w:sz w:val="24"/>
          <w:szCs w:val="24"/>
          <w:lang w:eastAsia="ru-RU"/>
        </w:rPr>
      </w:pPr>
      <w:r w:rsidRPr="008F5B25">
        <w:rPr>
          <w:rFonts w:ascii="Times New Roman" w:hAnsi="Times New Roman"/>
          <w:sz w:val="24"/>
          <w:szCs w:val="24"/>
          <w:lang w:eastAsia="ru-RU"/>
        </w:rPr>
        <w:t>Происходит старение педагогических кадров, так как недостаточная привлекательность профессии педагога для выпускников ВУЗов.</w:t>
      </w:r>
    </w:p>
    <w:p w:rsidR="008F5B25" w:rsidRPr="008F5B25" w:rsidRDefault="008F5B25" w:rsidP="008F5B25">
      <w:pPr>
        <w:spacing w:after="0" w:line="240" w:lineRule="auto"/>
        <w:ind w:firstLine="708"/>
        <w:jc w:val="both"/>
        <w:rPr>
          <w:rFonts w:ascii="Times New Roman" w:hAnsi="Times New Roman"/>
          <w:sz w:val="24"/>
          <w:szCs w:val="24"/>
          <w:lang w:eastAsia="ru-RU"/>
        </w:rPr>
      </w:pPr>
      <w:r w:rsidRPr="008F5B25">
        <w:rPr>
          <w:rFonts w:ascii="Times New Roman" w:hAnsi="Times New Roman"/>
          <w:color w:val="000000"/>
          <w:sz w:val="24"/>
          <w:szCs w:val="24"/>
          <w:lang w:eastAsia="ru-RU"/>
        </w:rPr>
        <w:t xml:space="preserve">Целями  Подпрограммы </w:t>
      </w:r>
      <w:r w:rsidRPr="008F5B25">
        <w:rPr>
          <w:rFonts w:ascii="Times New Roman" w:hAnsi="Times New Roman"/>
          <w:color w:val="000000"/>
          <w:sz w:val="24"/>
          <w:szCs w:val="24"/>
          <w:lang w:val="en-US" w:eastAsia="ru-RU"/>
        </w:rPr>
        <w:t>II</w:t>
      </w:r>
      <w:r w:rsidRPr="008F5B25">
        <w:rPr>
          <w:rFonts w:ascii="Times New Roman" w:hAnsi="Times New Roman"/>
          <w:color w:val="000000"/>
          <w:sz w:val="24"/>
          <w:szCs w:val="24"/>
          <w:lang w:eastAsia="ru-RU"/>
        </w:rPr>
        <w:t xml:space="preserve"> «Общее образование» являются:   </w:t>
      </w:r>
      <w:r w:rsidRPr="008F5B25">
        <w:rPr>
          <w:rFonts w:ascii="Times New Roman" w:hAnsi="Times New Roman"/>
          <w:sz w:val="24"/>
          <w:szCs w:val="24"/>
          <w:lang w:eastAsia="ru-RU"/>
        </w:rPr>
        <w:t>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8F5B25" w:rsidRPr="008F5B25" w:rsidRDefault="008F5B25" w:rsidP="008F5B25">
      <w:pPr>
        <w:spacing w:after="0" w:line="240" w:lineRule="auto"/>
        <w:ind w:firstLine="720"/>
        <w:jc w:val="both"/>
        <w:rPr>
          <w:rFonts w:ascii="Times New Roman" w:hAnsi="Times New Roman"/>
          <w:sz w:val="24"/>
          <w:szCs w:val="24"/>
          <w:lang w:eastAsia="ru-RU"/>
        </w:rPr>
      </w:pPr>
      <w:r w:rsidRPr="008F5B25">
        <w:rPr>
          <w:rFonts w:ascii="Times New Roman" w:hAnsi="Times New Roman"/>
          <w:sz w:val="24"/>
          <w:szCs w:val="24"/>
          <w:lang w:eastAsia="ru-RU"/>
        </w:rPr>
        <w:t>Для достижения поставленных целей требуется решение следующих задач:</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1. Реализация механизмов, обеспечивающих равный доступ к качественному общему образованию</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2.Увеличение доли обучающихся по федеральным государственным образовательным стандартам.</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3.Развитие инновационной инфраструктуры общего образования.</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4.Обновление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5.Создание условий для выявления и развития талантов детей.</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6.Совершенствование системы оценки качества образования, повышение информационной открытости системы образования.</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7. Снижение доли обучающихся в государственных (муниципальных) общеобразовательных организациях, занимающихся во вторую смену.</w:t>
      </w:r>
    </w:p>
    <w:p w:rsidR="008F5B25" w:rsidRPr="008F5B25" w:rsidRDefault="008F5B25" w:rsidP="008F5B25">
      <w:pPr>
        <w:autoSpaceDE w:val="0"/>
        <w:autoSpaceDN w:val="0"/>
        <w:adjustRightInd w:val="0"/>
        <w:spacing w:after="0" w:line="240" w:lineRule="auto"/>
        <w:rPr>
          <w:rFonts w:ascii="Times New Roman" w:hAnsi="Times New Roman"/>
          <w:color w:val="000000"/>
          <w:sz w:val="24"/>
          <w:szCs w:val="24"/>
          <w:lang w:eastAsia="ru-RU"/>
        </w:rPr>
      </w:pPr>
      <w:r w:rsidRPr="008F5B25">
        <w:rPr>
          <w:rFonts w:ascii="Times New Roman" w:hAnsi="Times New Roman"/>
          <w:color w:val="000000"/>
          <w:sz w:val="24"/>
          <w:szCs w:val="24"/>
          <w:lang w:eastAsia="ru-RU"/>
        </w:rPr>
        <w:t>8.</w:t>
      </w:r>
      <w:r w:rsidRPr="008F5B25">
        <w:rPr>
          <w:rFonts w:ascii="Times New Roman" w:eastAsia="Times New Roman" w:hAnsi="Times New Roman"/>
          <w:sz w:val="24"/>
          <w:szCs w:val="24"/>
          <w:lang w:eastAsia="ru-RU"/>
        </w:rPr>
        <w:t xml:space="preserve"> 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8F5B25" w:rsidRPr="008F5B25" w:rsidRDefault="008F5B25" w:rsidP="008F5B25">
      <w:pPr>
        <w:autoSpaceDE w:val="0"/>
        <w:autoSpaceDN w:val="0"/>
        <w:adjustRightInd w:val="0"/>
        <w:spacing w:after="0" w:line="240" w:lineRule="auto"/>
        <w:rPr>
          <w:rFonts w:ascii="Times New Roman" w:hAnsi="Times New Roman"/>
          <w:sz w:val="24"/>
          <w:szCs w:val="24"/>
          <w:lang w:eastAsia="ru-RU"/>
        </w:rPr>
      </w:pPr>
    </w:p>
    <w:p w:rsidR="008F5B25" w:rsidRPr="008F5B25" w:rsidRDefault="008F5B25" w:rsidP="008F5B25">
      <w:pPr>
        <w:spacing w:after="100" w:afterAutospacing="1" w:line="240" w:lineRule="auto"/>
        <w:ind w:right="34" w:firstLine="708"/>
        <w:jc w:val="both"/>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t xml:space="preserve">Достижение  поставленных задач Подпрограммы </w:t>
      </w:r>
      <w:r w:rsidRPr="008F5B25">
        <w:rPr>
          <w:rFonts w:ascii="Times New Roman" w:eastAsia="Times New Roman" w:hAnsi="Times New Roman"/>
          <w:sz w:val="24"/>
          <w:szCs w:val="24"/>
          <w:lang w:val="en-US" w:eastAsia="ru-RU"/>
        </w:rPr>
        <w:t>II</w:t>
      </w:r>
      <w:r w:rsidRPr="008F5B25">
        <w:rPr>
          <w:rFonts w:ascii="Times New Roman" w:eastAsia="Times New Roman" w:hAnsi="Times New Roman"/>
          <w:sz w:val="24"/>
          <w:szCs w:val="24"/>
          <w:lang w:eastAsia="ru-RU"/>
        </w:rPr>
        <w:t xml:space="preserve"> «Общее образование» осуществляется путем реализации в течение 2017-2021  г.г. комплекса мероприятий (полный перечень мероприятий изложен в приложении № 1 к Подпрограмме</w:t>
      </w:r>
      <w:r w:rsidRPr="008F5B25">
        <w:rPr>
          <w:rFonts w:ascii="Times New Roman" w:eastAsia="Times New Roman" w:hAnsi="Times New Roman"/>
          <w:sz w:val="24"/>
          <w:szCs w:val="24"/>
          <w:lang w:val="en-US" w:eastAsia="ru-RU"/>
        </w:rPr>
        <w:t>II</w:t>
      </w:r>
      <w:r w:rsidRPr="008F5B25">
        <w:rPr>
          <w:rFonts w:ascii="Times New Roman" w:eastAsia="Times New Roman" w:hAnsi="Times New Roman"/>
          <w:sz w:val="24"/>
          <w:szCs w:val="24"/>
          <w:lang w:eastAsia="ru-RU"/>
        </w:rPr>
        <w:t xml:space="preserve"> «Общее образование позволит добиться следующих результатов: увеличить долю обучающихся по федеральным государственным образовательным стандартам,  к общей численности обучающихся по программам общего образования с 74,3%  до 100%, увеличить долю обучающихся общеобразовательных организаций, охваченных качественным горячим питанием  с 88% до 93%, увеличить долю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88,5% до 90%, в общей численности обучающихся, увеличить количество компьютеров на 100 обучающихся в общеобразовательных организациях с 21 до 23,1 шт., сохранить долю общеобразовательных организаций, перешедших на электронный документооборот (электронные системы управления) в общей численности образовательных организаций 100%, увеличить долю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 с 52% до 53%, увеличить долю обучающихся в государственных (муниципальных) организациях, занимающихся в одну смену, в общей численности обучающихся в государственных (муниципальных) общеобразовательных организациях, уменьшить долю обучающихся во вторую смену с 7,49% до 0%,достигнуть количества построенных общеобразовательных организаций, в том числе пристроек, по годам реализации программы, в том числе за счет внебюджетных источников 12 шт., увеличить 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 уменьшить долю </w:t>
      </w:r>
      <w:r w:rsidRPr="008F5B25">
        <w:rPr>
          <w:rFonts w:ascii="Times New Roman" w:eastAsia="Times New Roman" w:hAnsi="Times New Roman"/>
          <w:color w:val="000000"/>
          <w:sz w:val="24"/>
          <w:szCs w:val="24"/>
          <w:lang w:eastAsia="ru-RU"/>
        </w:rPr>
        <w:t xml:space="preserve">выпускников муниципальных образовательных учреждений, не получивших аттестат о среднем общем образовании с до 0,99%, сохранить </w:t>
      </w:r>
      <w:r w:rsidRPr="008F5B25">
        <w:rPr>
          <w:rFonts w:ascii="Times New Roman" w:eastAsia="Times New Roman" w:hAnsi="Times New Roman"/>
          <w:sz w:val="24"/>
          <w:szCs w:val="24"/>
          <w:lang w:eastAsia="ru-RU"/>
        </w:rPr>
        <w:t>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100%, сохранить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увеличить долю 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с 53,5% до 57%, в общей численности общеобразовательных организаций, увеличить долю учителей в возрасте до 35 лет в общей численности учителей общеобразовательных организацийс 23,7% до 24,4%, увеличить долю педагогических работников общеобразовательных организаций, которым при прохождении аттестации присвоена первая или высшая категория</w:t>
      </w:r>
      <w:r w:rsidRPr="008F5B25">
        <w:rPr>
          <w:rFonts w:ascii="Times New Roman" w:eastAsia="Times New Roman" w:hAnsi="Times New Roman"/>
          <w:color w:val="000000"/>
          <w:sz w:val="24"/>
          <w:szCs w:val="24"/>
          <w:lang w:eastAsia="ru-RU"/>
        </w:rPr>
        <w:t xml:space="preserve"> с 66,5% до 70%, увеличить долю руководителей организаций общего образования, имеющих образование или переподготовку по программе "Менеджмент в образовании" с 86,7% до 100%, сохранить долю заключенных  эффективных контрактов с руководителями общеобразовательных организаций 100%, увеличить  долю заключенных  эффективных контрактов с педагогическими работниками общеобразовательных организаций с 80% до 100%, сохранить </w:t>
      </w:r>
      <w:r w:rsidRPr="008F5B25">
        <w:rPr>
          <w:rFonts w:ascii="Times New Roman" w:eastAsia="Times New Roman" w:hAnsi="Times New Roman"/>
          <w:sz w:val="24"/>
          <w:szCs w:val="24"/>
          <w:lang w:eastAsia="ru-RU"/>
        </w:rPr>
        <w:t>количество стажировочных площадок 11 ед., увеличить 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с 40 ед. до 42 ед., увеличить долю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 2,1% до 2,3%, увеличить долю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 7,9 % до 8,0%, д</w:t>
      </w:r>
      <w:r w:rsidRPr="008F5B25">
        <w:rPr>
          <w:rFonts w:ascii="Times New Roman" w:eastAsia="Times New Roman" w:hAnsi="Times New Roman"/>
          <w:color w:val="000000"/>
          <w:sz w:val="24"/>
          <w:szCs w:val="24"/>
          <w:lang w:eastAsia="ru-RU"/>
        </w:rPr>
        <w:t xml:space="preserve">остигнуть отношения среднего балла ЕГЭ </w:t>
      </w:r>
      <w:r w:rsidRPr="008F5B25">
        <w:rPr>
          <w:rFonts w:ascii="Times New Roman" w:eastAsia="Times New Roman" w:hAnsi="Times New Roman"/>
          <w:color w:val="000000"/>
          <w:sz w:val="24"/>
          <w:szCs w:val="24"/>
          <w:lang w:eastAsia="ru-RU"/>
        </w:rPr>
        <w:lastRenderedPageBreak/>
        <w:t>(в расчете на 1 предмет) в 10 процентах школ с лучшими результатами ЕГЭ к среднему баллу ЕГЭ (в расчете на 1 предмет) в 10 процентах школ с худшими результатами ЕГЭ в 1,0 единиц с 1,23 до 1,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-не менее 50 Мбитс/с; для общеобразовательных организаций, расположенных в сельских населенных пунктах, - не менее 10 Мбитс/с 17% до 100%, увеличение д</w:t>
      </w:r>
      <w:r w:rsidRPr="008F5B25">
        <w:rPr>
          <w:rFonts w:ascii="Times New Roman" w:eastAsia="Times New Roman" w:hAnsi="Times New Roman"/>
          <w:sz w:val="24"/>
          <w:szCs w:val="24"/>
          <w:lang w:eastAsia="ru-RU"/>
        </w:rPr>
        <w:t>оли детей-инвалидов, которым созданы условий для получения качественного начального общего, основного общего, среднего общего образования, от общей численности детей-инвалидов школьного возраста с 96 до  98%,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 с 21,4 до 23,2%, увеличение доли победителей творческих олимпиад, конкурсов и фестивалей межрегионального, федерального и международного уровней до 1,3%,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 увеличение количества новых мест в общеобразовательных организациях субъектов Российской Федерации, введенных за счет софинансирования из средств федерального бюджета, увеличение удельного веса численности обучающихся, занимающихся в первую смену, в общей численности обучающихся общеобразовательных организаций до 100%, сохранение удельного веса численности обучающихся, занимающихся в зданиях, требующих капитального ремонта или реконструкции  - 0%, сохранение удельного веса численности обучающихся в зданиях, имеющих все виды благоустройств – 100%, сохранение удельного веса численности обучающихся, занимающихся в третью смену – 0, увеличение количества новых мест в общеобразовательных организациях муниципального образования Московской области.</w:t>
      </w:r>
    </w:p>
    <w:p w:rsidR="008F5B25" w:rsidRPr="008F5B25" w:rsidRDefault="008F5B25" w:rsidP="008F5B25">
      <w:pPr>
        <w:spacing w:after="100" w:afterAutospacing="1" w:line="240" w:lineRule="auto"/>
        <w:ind w:right="34" w:firstLine="708"/>
        <w:jc w:val="center"/>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t>2. Условия предоставления субсидий</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гарантийного письма о планируемом софинансировании указанных мероприятий государственной программы (подпрограммы), подписанного главами муниципальных образований Московской области;</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w:t>
      </w:r>
      <w:r w:rsidRPr="008F5B25">
        <w:rPr>
          <w:rFonts w:ascii="Times New Roman" w:eastAsia="Times New Roman" w:hAnsi="Times New Roman" w:cs="Times New Roman"/>
          <w:sz w:val="24"/>
          <w:szCs w:val="24"/>
          <w:lang w:eastAsia="ru-RU"/>
        </w:rPr>
        <w:lastRenderedPageBreak/>
        <w:t>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наличия двухстороннего соглашения (договора) о софинансировании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8F5B25" w:rsidRPr="008F5B25" w:rsidRDefault="008F5B25" w:rsidP="008F5B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8F5B25" w:rsidRPr="008F5B25" w:rsidRDefault="008F5B25" w:rsidP="008F5B25">
      <w:pPr>
        <w:spacing w:after="100" w:afterAutospacing="1" w:line="240" w:lineRule="auto"/>
        <w:ind w:right="34" w:firstLine="708"/>
        <w:rPr>
          <w:rFonts w:ascii="Times New Roman" w:eastAsia="Times New Roman" w:hAnsi="Times New Roman"/>
          <w:sz w:val="24"/>
          <w:szCs w:val="24"/>
          <w:lang w:eastAsia="ru-RU"/>
        </w:rPr>
      </w:pPr>
      <w:r w:rsidRPr="008F5B25">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8F5B25">
        <w:rPr>
          <w:rFonts w:ascii="Times New Roman" w:eastAsia="Times New Roman" w:hAnsi="Times New Roman" w:cs="Times New Roman"/>
          <w:sz w:val="24"/>
          <w:szCs w:val="24"/>
          <w:lang w:eastAsia="ru-RU"/>
        </w:rPr>
        <w:br/>
      </w:r>
    </w:p>
    <w:p w:rsidR="008F5B25" w:rsidRPr="008F5B25" w:rsidRDefault="008F5B25" w:rsidP="008F5B25">
      <w:pPr>
        <w:spacing w:line="240" w:lineRule="auto"/>
        <w:jc w:val="center"/>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t>3. Планируемые результаты реализации подпрограммы</w:t>
      </w:r>
    </w:p>
    <w:p w:rsidR="008F5B25" w:rsidRPr="008F5B25" w:rsidRDefault="008F5B25" w:rsidP="008F5B25">
      <w:pPr>
        <w:spacing w:before="120" w:line="240" w:lineRule="auto"/>
        <w:jc w:val="both"/>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8F5B25" w:rsidRPr="008F5B25" w:rsidRDefault="008F5B25" w:rsidP="008F5B25">
      <w:pPr>
        <w:spacing w:before="60" w:line="240" w:lineRule="auto"/>
        <w:jc w:val="both"/>
        <w:rPr>
          <w:rFonts w:ascii="Times New Roman" w:eastAsia="Times New Roman" w:hAnsi="Times New Roman"/>
          <w:sz w:val="24"/>
          <w:szCs w:val="24"/>
          <w:lang w:eastAsia="ru-RU"/>
        </w:rPr>
      </w:pPr>
      <w:r w:rsidRPr="008F5B25">
        <w:rPr>
          <w:rFonts w:ascii="Times New Roman" w:eastAsia="Times New Roman" w:hAnsi="Times New Roman" w:cs="Times New Roman"/>
          <w:sz w:val="24"/>
          <w:szCs w:val="24"/>
          <w:lang w:eastAsia="ru-RU"/>
        </w:rPr>
        <w:t xml:space="preserve">Методика расчета значений планируемых результатов реализации </w:t>
      </w:r>
      <w:r w:rsidRPr="008F5B25">
        <w:rPr>
          <w:rFonts w:ascii="Times New Roman" w:eastAsia="Times New Roman" w:hAnsi="Times New Roman"/>
          <w:sz w:val="24"/>
          <w:szCs w:val="24"/>
          <w:lang w:eastAsia="ru-RU"/>
        </w:rPr>
        <w:t>подпрограммы приведена в Приложении № 4 к подпрограмме.</w:t>
      </w:r>
    </w:p>
    <w:p w:rsidR="008F5B25" w:rsidRPr="008F5B25" w:rsidRDefault="008F5B25" w:rsidP="008F5B25">
      <w:pPr>
        <w:spacing w:line="240" w:lineRule="auto"/>
        <w:jc w:val="center"/>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t>4. Финансирование подпрограммы</w:t>
      </w:r>
    </w:p>
    <w:p w:rsidR="008F5B25" w:rsidRPr="008F5B25" w:rsidRDefault="008F5B25" w:rsidP="008F5B25">
      <w:pPr>
        <w:spacing w:before="60" w:line="240" w:lineRule="auto"/>
        <w:jc w:val="both"/>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t>Финансирование реализации подпрограммы осуществляется за счет средств бюджетов Раменского муниципального района, Московской области, Российской Федерации и внебюджетных средств.</w:t>
      </w:r>
    </w:p>
    <w:p w:rsidR="008F5B25" w:rsidRPr="008F5B25" w:rsidRDefault="008F5B25" w:rsidP="008F5B25">
      <w:pPr>
        <w:spacing w:before="60" w:line="240" w:lineRule="auto"/>
        <w:jc w:val="both"/>
        <w:rPr>
          <w:rFonts w:ascii="Times New Roman" w:eastAsia="Times New Roman" w:hAnsi="Times New Roman"/>
          <w:sz w:val="24"/>
          <w:szCs w:val="24"/>
          <w:lang w:eastAsia="ru-RU"/>
        </w:rPr>
      </w:pPr>
      <w:r w:rsidRPr="008F5B25">
        <w:rPr>
          <w:rFonts w:ascii="Times New Roman" w:eastAsia="Times New Roman" w:hAnsi="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8F5B25" w:rsidRPr="008F5B25" w:rsidRDefault="008F5B25" w:rsidP="008F5B25">
      <w:pPr>
        <w:widowControl w:val="0"/>
        <w:autoSpaceDE w:val="0"/>
        <w:autoSpaceDN w:val="0"/>
        <w:adjustRightInd w:val="0"/>
        <w:spacing w:after="0" w:line="240" w:lineRule="auto"/>
        <w:jc w:val="center"/>
        <w:rPr>
          <w:rFonts w:ascii="Times New Roman" w:hAnsi="Times New Roman" w:cs="Times New Roman"/>
          <w:sz w:val="24"/>
          <w:szCs w:val="24"/>
        </w:rPr>
      </w:pPr>
      <w:r w:rsidRPr="008F5B25">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8F5B25" w:rsidRPr="008F5B25" w:rsidRDefault="008F5B25" w:rsidP="008F5B25">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8F5B25" w:rsidRPr="008F5B25" w:rsidRDefault="008F5B25" w:rsidP="008F5B2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F5B25">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5B25">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5B25">
        <w:rPr>
          <w:rFonts w:ascii="Times New Roman" w:hAnsi="Times New Roman" w:cs="Times New Roman"/>
          <w:sz w:val="24"/>
          <w:szCs w:val="24"/>
        </w:rPr>
        <w:t>- анализ причин несвоевременного выполнения мероприятий.</w:t>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5B25">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8F5B25" w:rsidRDefault="008F5B25">
      <w:pPr>
        <w:spacing w:after="120"/>
        <w:rPr>
          <w:rFonts w:ascii="Times New Roman" w:hAnsi="Times New Roman" w:cs="Times New Roman"/>
          <w:sz w:val="24"/>
          <w:szCs w:val="24"/>
        </w:rPr>
      </w:pPr>
      <w:r>
        <w:rPr>
          <w:rFonts w:ascii="Times New Roman" w:hAnsi="Times New Roman" w:cs="Times New Roman"/>
          <w:sz w:val="24"/>
          <w:szCs w:val="24"/>
        </w:rPr>
        <w:br w:type="page"/>
      </w:r>
    </w:p>
    <w:p w:rsidR="008F5B25" w:rsidRPr="008F5B25" w:rsidRDefault="008F5B25" w:rsidP="008F5B2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551"/>
        <w:gridCol w:w="1716"/>
        <w:gridCol w:w="148"/>
        <w:gridCol w:w="500"/>
        <w:gridCol w:w="656"/>
        <w:gridCol w:w="313"/>
        <w:gridCol w:w="1079"/>
        <w:gridCol w:w="35"/>
        <w:gridCol w:w="1150"/>
        <w:gridCol w:w="449"/>
        <w:gridCol w:w="849"/>
        <w:gridCol w:w="83"/>
        <w:gridCol w:w="683"/>
        <w:gridCol w:w="526"/>
        <w:gridCol w:w="154"/>
        <w:gridCol w:w="680"/>
        <w:gridCol w:w="248"/>
        <w:gridCol w:w="432"/>
        <w:gridCol w:w="648"/>
        <w:gridCol w:w="1079"/>
        <w:gridCol w:w="1186"/>
        <w:gridCol w:w="1621"/>
      </w:tblGrid>
      <w:tr w:rsidR="008F5B25" w:rsidRPr="008F5B25" w:rsidTr="00CC081A">
        <w:trPr>
          <w:trHeight w:val="20"/>
        </w:trPr>
        <w:tc>
          <w:tcPr>
            <w:tcW w:w="186" w:type="pct"/>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630"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391"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83" w:type="pct"/>
            <w:gridSpan w:val="3"/>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1"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315"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231" w:type="pct"/>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230" w:type="pct"/>
            <w:gridSpan w:val="2"/>
            <w:tcBorders>
              <w:top w:val="nil"/>
              <w:left w:val="nil"/>
              <w:bottom w:val="nil"/>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1993" w:type="pct"/>
            <w:gridSpan w:val="7"/>
            <w:tcBorders>
              <w:top w:val="nil"/>
              <w:left w:val="nil"/>
              <w:bottom w:val="nil"/>
              <w:right w:val="nil"/>
            </w:tcBorders>
            <w:shd w:val="clear" w:color="auto" w:fill="auto"/>
            <w:hideMark/>
          </w:tcPr>
          <w:p w:rsidR="008F5B25" w:rsidRPr="008F5B25" w:rsidRDefault="008F5B25" w:rsidP="008F5B25">
            <w:pPr>
              <w:spacing w:after="0" w:line="240" w:lineRule="auto"/>
              <w:jc w:val="right"/>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Приложение №1</w:t>
            </w:r>
            <w:r w:rsidRPr="008F5B25">
              <w:rPr>
                <w:rFonts w:ascii="Times New Roman" w:eastAsia="Times New Roman" w:hAnsi="Times New Roman" w:cs="Times New Roman"/>
                <w:color w:val="000000"/>
                <w:sz w:val="20"/>
                <w:szCs w:val="20"/>
                <w:lang w:eastAsia="ru-RU"/>
              </w:rPr>
              <w:br/>
              <w:t xml:space="preserve"> подпрограммы II "Общее образование"  </w:t>
            </w:r>
            <w:r w:rsidRPr="008F5B25">
              <w:rPr>
                <w:rFonts w:ascii="Times New Roman" w:eastAsia="Times New Roman" w:hAnsi="Times New Roman" w:cs="Times New Roman"/>
                <w:color w:val="000000"/>
                <w:sz w:val="20"/>
                <w:szCs w:val="20"/>
                <w:lang w:eastAsia="ru-RU"/>
              </w:rPr>
              <w:br/>
              <w:t>муниципальной программы</w:t>
            </w:r>
            <w:r w:rsidRPr="008F5B25">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8F5B25">
              <w:rPr>
                <w:rFonts w:ascii="Times New Roman" w:eastAsia="Times New Roman" w:hAnsi="Times New Roman" w:cs="Times New Roman"/>
                <w:color w:val="000000"/>
                <w:sz w:val="20"/>
                <w:szCs w:val="20"/>
                <w:lang w:eastAsia="ru-RU"/>
              </w:rPr>
              <w:br/>
              <w:t xml:space="preserve">«Образование Раменского муниципального района» </w:t>
            </w:r>
          </w:p>
          <w:p w:rsidR="008F5B25" w:rsidRPr="008F5B25" w:rsidRDefault="008F5B25" w:rsidP="008F5B25">
            <w:pPr>
              <w:spacing w:after="0" w:line="240" w:lineRule="auto"/>
              <w:jc w:val="right"/>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на 2017-2021 годы</w:t>
            </w:r>
          </w:p>
        </w:tc>
      </w:tr>
      <w:tr w:rsidR="008F5B25" w:rsidRPr="008F5B25" w:rsidTr="00CC081A">
        <w:trPr>
          <w:trHeight w:val="20"/>
        </w:trPr>
        <w:tc>
          <w:tcPr>
            <w:tcW w:w="5000" w:type="pct"/>
            <w:gridSpan w:val="22"/>
            <w:tcBorders>
              <w:top w:val="nil"/>
              <w:left w:val="nil"/>
              <w:bottom w:val="nil"/>
              <w:right w:val="nil"/>
            </w:tcBorders>
            <w:shd w:val="clear" w:color="auto" w:fill="auto"/>
            <w:vAlign w:val="bottom"/>
            <w:hideMark/>
          </w:tcPr>
          <w:p w:rsidR="008F5B25" w:rsidRPr="008F5B25" w:rsidRDefault="008F5B25" w:rsidP="008F5B25">
            <w:pPr>
              <w:spacing w:after="0" w:line="240" w:lineRule="auto"/>
              <w:jc w:val="center"/>
              <w:rPr>
                <w:rFonts w:ascii="Times New Roman" w:eastAsia="Times New Roman" w:hAnsi="Times New Roman" w:cs="Times New Roman"/>
                <w:color w:val="000000"/>
                <w:sz w:val="24"/>
                <w:szCs w:val="24"/>
                <w:lang w:eastAsia="ru-RU"/>
              </w:rPr>
            </w:pPr>
          </w:p>
          <w:p w:rsidR="008F5B25" w:rsidRPr="008F5B25" w:rsidRDefault="008F5B25" w:rsidP="008F5B25">
            <w:pPr>
              <w:spacing w:after="0" w:line="240" w:lineRule="auto"/>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 xml:space="preserve">ПЕРЕЧЕНЬ МЕРОПРИЯТИЙ </w:t>
            </w:r>
          </w:p>
        </w:tc>
      </w:tr>
      <w:tr w:rsidR="008F5B25" w:rsidRPr="008F5B25" w:rsidTr="00CC081A">
        <w:trPr>
          <w:trHeight w:val="20"/>
        </w:trPr>
        <w:tc>
          <w:tcPr>
            <w:tcW w:w="5000" w:type="pct"/>
            <w:gridSpan w:val="22"/>
            <w:tcBorders>
              <w:top w:val="nil"/>
              <w:left w:val="nil"/>
              <w:bottom w:val="nil"/>
              <w:right w:val="nil"/>
            </w:tcBorders>
            <w:shd w:val="clear" w:color="auto" w:fill="auto"/>
            <w:vAlign w:val="bottom"/>
            <w:hideMark/>
          </w:tcPr>
          <w:p w:rsidR="008F5B25" w:rsidRPr="008F5B25" w:rsidRDefault="008F5B25" w:rsidP="008F5B25">
            <w:pPr>
              <w:spacing w:after="0" w:line="240" w:lineRule="auto"/>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 xml:space="preserve">подпрограммы II "Общее образование" муниципальной программы  Раменского муниципального района  Московской области </w:t>
            </w:r>
          </w:p>
        </w:tc>
      </w:tr>
      <w:tr w:rsidR="008F5B25" w:rsidRPr="008F5B25" w:rsidTr="00CC081A">
        <w:trPr>
          <w:trHeight w:val="20"/>
        </w:trPr>
        <w:tc>
          <w:tcPr>
            <w:tcW w:w="5000" w:type="pct"/>
            <w:gridSpan w:val="22"/>
            <w:tcBorders>
              <w:top w:val="nil"/>
              <w:left w:val="nil"/>
              <w:bottom w:val="nil"/>
              <w:right w:val="nil"/>
            </w:tcBorders>
            <w:shd w:val="clear" w:color="auto" w:fill="auto"/>
            <w:vAlign w:val="bottom"/>
            <w:hideMark/>
          </w:tcPr>
          <w:p w:rsidR="008F5B25" w:rsidRPr="008F5B25" w:rsidRDefault="008F5B25" w:rsidP="008F5B25">
            <w:pPr>
              <w:spacing w:after="0" w:line="240" w:lineRule="auto"/>
              <w:jc w:val="center"/>
              <w:rPr>
                <w:rFonts w:ascii="Times New Roman" w:eastAsia="Times New Roman" w:hAnsi="Times New Roman" w:cs="Times New Roman"/>
                <w:color w:val="000000"/>
                <w:sz w:val="24"/>
                <w:szCs w:val="24"/>
                <w:lang w:eastAsia="ru-RU"/>
              </w:rPr>
            </w:pPr>
            <w:r w:rsidRPr="008F5B25">
              <w:rPr>
                <w:rFonts w:ascii="Times New Roman" w:eastAsia="Times New Roman" w:hAnsi="Times New Roman" w:cs="Times New Roman"/>
                <w:color w:val="000000"/>
                <w:sz w:val="24"/>
                <w:szCs w:val="24"/>
                <w:lang w:eastAsia="ru-RU"/>
              </w:rPr>
              <w:t>"Образование Раменского муниципального района" на 2017-2021 годы</w:t>
            </w:r>
          </w:p>
        </w:tc>
      </w:tr>
      <w:tr w:rsidR="008F5B25" w:rsidRPr="008F5B25" w:rsidTr="00CC081A">
        <w:trPr>
          <w:trHeight w:val="20"/>
        </w:trPr>
        <w:tc>
          <w:tcPr>
            <w:tcW w:w="186" w:type="pct"/>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80" w:type="pct"/>
            <w:tcBorders>
              <w:top w:val="nil"/>
              <w:left w:val="nil"/>
              <w:bottom w:val="nil"/>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219" w:type="pct"/>
            <w:gridSpan w:val="2"/>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328" w:type="pct"/>
            <w:gridSpan w:val="2"/>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365" w:type="pct"/>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gridSpan w:val="2"/>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698" w:type="pct"/>
            <w:gridSpan w:val="4"/>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230" w:type="pct"/>
            <w:gridSpan w:val="2"/>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230" w:type="pct"/>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230" w:type="pct"/>
            <w:gridSpan w:val="2"/>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84" w:type="pct"/>
            <w:gridSpan w:val="2"/>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tcBorders>
              <w:top w:val="nil"/>
              <w:left w:val="nil"/>
              <w:bottom w:val="nil"/>
              <w:right w:val="nil"/>
            </w:tcBorders>
            <w:shd w:val="clear" w:color="auto" w:fill="auto"/>
            <w:vAlign w:val="bottom"/>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r>
      <w:tr w:rsidR="008F5B25" w:rsidRPr="008F5B25" w:rsidTr="00CC081A">
        <w:trPr>
          <w:trHeight w:val="20"/>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N п/п</w:t>
            </w:r>
          </w:p>
        </w:tc>
        <w:tc>
          <w:tcPr>
            <w:tcW w:w="58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1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Сроки исполнения мероприятия</w:t>
            </w:r>
          </w:p>
        </w:tc>
        <w:tc>
          <w:tcPr>
            <w:tcW w:w="32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Источники финансирования</w:t>
            </w:r>
          </w:p>
        </w:tc>
        <w:tc>
          <w:tcPr>
            <w:tcW w:w="3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(тыс.руб.)</w:t>
            </w:r>
          </w:p>
        </w:tc>
        <w:tc>
          <w:tcPr>
            <w:tcW w:w="40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Всего (тыс.руб.)</w:t>
            </w:r>
          </w:p>
        </w:tc>
        <w:tc>
          <w:tcPr>
            <w:tcW w:w="1972" w:type="pct"/>
            <w:gridSpan w:val="11"/>
            <w:tcBorders>
              <w:top w:val="single" w:sz="4" w:space="0" w:color="auto"/>
              <w:left w:val="single" w:sz="4" w:space="0" w:color="auto"/>
              <w:bottom w:val="nil"/>
              <w:right w:val="single" w:sz="4" w:space="0" w:color="000000"/>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Объем финансирования по годам(тыс.руб.)</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8F5B25" w:rsidRPr="008F5B25" w:rsidTr="00CC081A">
        <w:trPr>
          <w:trHeight w:val="20"/>
        </w:trPr>
        <w:tc>
          <w:tcPr>
            <w:tcW w:w="18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401"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 г.</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2018 г.</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 г.</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2020 г.</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2021 г.</w:t>
            </w:r>
          </w:p>
        </w:tc>
        <w:tc>
          <w:tcPr>
            <w:tcW w:w="40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tcBorders>
              <w:top w:val="nil"/>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w:t>
            </w:r>
          </w:p>
        </w:tc>
        <w:tc>
          <w:tcPr>
            <w:tcW w:w="580" w:type="pct"/>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w:t>
            </w:r>
          </w:p>
        </w:tc>
        <w:tc>
          <w:tcPr>
            <w:tcW w:w="219" w:type="pct"/>
            <w:gridSpan w:val="2"/>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w:t>
            </w:r>
          </w:p>
        </w:tc>
        <w:tc>
          <w:tcPr>
            <w:tcW w:w="328" w:type="pct"/>
            <w:gridSpan w:val="2"/>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w:t>
            </w:r>
          </w:p>
        </w:tc>
        <w:tc>
          <w:tcPr>
            <w:tcW w:w="365" w:type="pct"/>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w:t>
            </w:r>
          </w:p>
        </w:tc>
        <w:tc>
          <w:tcPr>
            <w:tcW w:w="401" w:type="pct"/>
            <w:gridSpan w:val="2"/>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w:t>
            </w:r>
          </w:p>
        </w:tc>
        <w:tc>
          <w:tcPr>
            <w:tcW w:w="439" w:type="pct"/>
            <w:gridSpan w:val="2"/>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w:t>
            </w:r>
          </w:p>
        </w:tc>
        <w:tc>
          <w:tcPr>
            <w:tcW w:w="437" w:type="pct"/>
            <w:gridSpan w:val="3"/>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w:t>
            </w:r>
          </w:p>
        </w:tc>
        <w:tc>
          <w:tcPr>
            <w:tcW w:w="366" w:type="pct"/>
            <w:gridSpan w:val="3"/>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w:t>
            </w:r>
          </w:p>
        </w:tc>
        <w:tc>
          <w:tcPr>
            <w:tcW w:w="365" w:type="pct"/>
            <w:gridSpan w:val="2"/>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w:t>
            </w:r>
          </w:p>
        </w:tc>
        <w:tc>
          <w:tcPr>
            <w:tcW w:w="365" w:type="pct"/>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w:t>
            </w:r>
          </w:p>
        </w:tc>
        <w:tc>
          <w:tcPr>
            <w:tcW w:w="401" w:type="pct"/>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w:t>
            </w:r>
          </w:p>
        </w:tc>
        <w:tc>
          <w:tcPr>
            <w:tcW w:w="548" w:type="pct"/>
            <w:tcBorders>
              <w:top w:val="nil"/>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w:t>
            </w: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Основное мероприятие 1. Реализация механизмов, обеспечивающих равный доступ к качественному общему образованию</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 xml:space="preserve">Доля обучающихся </w:t>
            </w:r>
            <w:r w:rsidRPr="008F5B25">
              <w:rPr>
                <w:rFonts w:ascii="Times New Roman" w:hAnsi="Times New Roman" w:cs="Times New Roman"/>
                <w:sz w:val="16"/>
                <w:szCs w:val="16"/>
              </w:rPr>
              <w:lastRenderedPageBreak/>
              <w:t>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 Субсидия на приобретение автобусов для доставки обучающихся в общеобразовательные организации в Московской обалсти, </w:t>
            </w:r>
            <w:r w:rsidRPr="008F5B25">
              <w:rPr>
                <w:rFonts w:ascii="Times New Roman" w:eastAsia="Times New Roman" w:hAnsi="Times New Roman" w:cs="Times New Roman"/>
                <w:color w:val="000000"/>
                <w:sz w:val="16"/>
                <w:szCs w:val="16"/>
                <w:lang w:eastAsia="ru-RU"/>
              </w:rPr>
              <w:lastRenderedPageBreak/>
              <w:t>расположенные в сельских населенных пунктах</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1.2.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2.    Предоставление 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школам-интернатам   </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48" w:type="pct"/>
            <w:vMerge w:val="restart"/>
            <w:tcBorders>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 Субсидии на поддержку проектов, связанных с инновациями в образовании, государственной программы Российской Федерации "Развитие образования"</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Основное мероприятие 2. Увеличение доли обучающихся по </w:t>
            </w:r>
            <w:r w:rsidRPr="008F5B25">
              <w:rPr>
                <w:rFonts w:ascii="Times New Roman" w:eastAsia="Times New Roman" w:hAnsi="Times New Roman" w:cs="Times New Roman"/>
                <w:color w:val="000000"/>
                <w:sz w:val="16"/>
                <w:szCs w:val="16"/>
                <w:lang w:eastAsia="ru-RU"/>
              </w:rPr>
              <w:lastRenderedPageBreak/>
              <w:t>федеральным государственным образовательным стандартам</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3978172,37</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21 458 404,77</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3 145 656,92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4 138 349,72</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4 096 644,13</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5 163 733,89</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4 914 020,11</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 xml:space="preserve">Удельный вес численности обучающихся в </w:t>
            </w:r>
            <w:r w:rsidRPr="008F5B25">
              <w:rPr>
                <w:rFonts w:ascii="Times New Roman" w:hAnsi="Times New Roman" w:cs="Times New Roman"/>
                <w:sz w:val="16"/>
                <w:szCs w:val="16"/>
              </w:rPr>
              <w:lastRenderedPageBreak/>
              <w:t>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 xml:space="preserve">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w:t>
            </w:r>
            <w:r w:rsidRPr="008F5B25">
              <w:rPr>
                <w:rFonts w:ascii="Times New Roman" w:hAnsi="Times New Roman" w:cs="Times New Roman"/>
                <w:sz w:val="16"/>
                <w:szCs w:val="16"/>
              </w:rPr>
              <w:lastRenderedPageBreak/>
              <w:t>подвозе к месту обучении в муниципальные общеобразовательные организации в Московской области;</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современное управление школой - качество школьного образования (соответствие стандарту качества управления общеобразовательными организациями);</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 xml:space="preserve">доля обучающихся общеобразовательных организаций, охваченных качественным горячим питанием  </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 xml:space="preserve">отношение средней заработной платы педагогических работников общеобразовательных </w:t>
            </w:r>
            <w:r w:rsidRPr="008F5B25">
              <w:rPr>
                <w:rFonts w:ascii="Times New Roman" w:hAnsi="Times New Roman" w:cs="Times New Roman"/>
                <w:color w:val="000000"/>
                <w:sz w:val="16"/>
                <w:szCs w:val="16"/>
              </w:rPr>
              <w:t xml:space="preserve">организаций общего образование </w:t>
            </w:r>
            <w:r w:rsidRPr="008F5B25">
              <w:rPr>
                <w:rFonts w:ascii="Times New Roman" w:hAnsi="Times New Roman" w:cs="Times New Roman"/>
                <w:color w:val="000000"/>
                <w:sz w:val="16"/>
                <w:szCs w:val="16"/>
              </w:rPr>
              <w:lastRenderedPageBreak/>
              <w:t>к среднемесячному доходу от трудовой деятельности;</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доля выпускников текущего года, набравших 220 баллов и  более по 3 предметам, к общему количеству выпускников текущего года , сдавших ЕГЭ по 3 и более предметам</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lang w:eastAsia="ru-RU"/>
              </w:rPr>
              <w:t xml:space="preserve">количество новых </w:t>
            </w:r>
            <w:r w:rsidRPr="008F5B25">
              <w:rPr>
                <w:rFonts w:ascii="Times New Roman" w:hAnsi="Times New Roman" w:cs="Times New Roman"/>
                <w:sz w:val="16"/>
                <w:szCs w:val="16"/>
                <w:lang w:eastAsia="ru-RU"/>
              </w:rPr>
              <w:lastRenderedPageBreak/>
              <w:t>мест в общеобразовательных организациях Московской области;</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rPr>
              <w:t>удельный вес численности обучающихся, занимающихся  в первую смену, в общей численности обучающихся общеобразовательных организаций;</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rPr>
              <w:t xml:space="preserve">доля обучающихся во вторую смену; </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p w:rsidR="008F5B25" w:rsidRPr="008F5B25" w:rsidRDefault="008F5B25" w:rsidP="008F5B25">
            <w:pPr>
              <w:autoSpaceDE w:val="0"/>
              <w:autoSpaceDN w:val="0"/>
              <w:adjustRightInd w:val="0"/>
              <w:rPr>
                <w:rFonts w:ascii="Times New Roman" w:hAnsi="Times New Roman" w:cs="Times New Roman"/>
                <w:sz w:val="16"/>
                <w:szCs w:val="16"/>
                <w:lang w:eastAsia="ru-RU"/>
              </w:rPr>
            </w:pPr>
            <w:r w:rsidRPr="008F5B25">
              <w:rPr>
                <w:rFonts w:ascii="Times New Roman" w:hAnsi="Times New Roman" w:cs="Times New Roman"/>
                <w:sz w:val="16"/>
                <w:szCs w:val="16"/>
                <w:lang w:eastAsia="ru-RU"/>
              </w:rPr>
              <w:t>удельный вес численности обучающихся, занимающихся в зданиях, требующих капитального ремонта или реконструкции;</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lang w:eastAsia="ru-RU"/>
              </w:rPr>
              <w:t xml:space="preserve">количество </w:t>
            </w:r>
            <w:r w:rsidRPr="008F5B25">
              <w:rPr>
                <w:rFonts w:ascii="Times New Roman" w:hAnsi="Times New Roman" w:cs="Times New Roman"/>
                <w:sz w:val="16"/>
                <w:szCs w:val="16"/>
                <w:lang w:eastAsia="ru-RU"/>
              </w:rPr>
              <w:lastRenderedPageBreak/>
              <w:t>отремонтированных общеобразовательных организаций;</w:t>
            </w:r>
          </w:p>
          <w:p w:rsidR="008F5B25" w:rsidRPr="008F5B25" w:rsidRDefault="008F5B25" w:rsidP="008F5B25">
            <w:pPr>
              <w:autoSpaceDE w:val="0"/>
              <w:autoSpaceDN w:val="0"/>
              <w:adjustRightInd w:val="0"/>
              <w:rPr>
                <w:rFonts w:ascii="Times New Roman" w:hAnsi="Times New Roman" w:cs="Times New Roman"/>
                <w:sz w:val="16"/>
                <w:szCs w:val="16"/>
                <w:lang w:eastAsia="ru-RU"/>
              </w:rPr>
            </w:pPr>
            <w:r w:rsidRPr="008F5B25">
              <w:rPr>
                <w:rFonts w:ascii="Times New Roman" w:hAnsi="Times New Roman" w:cs="Times New Roman"/>
                <w:sz w:val="16"/>
                <w:szCs w:val="16"/>
                <w:lang w:eastAsia="ru-RU"/>
              </w:rPr>
              <w:t>удельный вес численности обучающихся в зданиях, имеющих все виды благоустройств;</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rPr>
              <w:t xml:space="preserve">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 </w:t>
            </w:r>
          </w:p>
          <w:p w:rsidR="008F5B25" w:rsidRPr="008F5B25" w:rsidRDefault="008F5B25" w:rsidP="008F5B25">
            <w:pPr>
              <w:rPr>
                <w:rFonts w:ascii="Times New Roman" w:hAnsi="Times New Roman" w:cs="Times New Roman"/>
                <w:sz w:val="16"/>
                <w:szCs w:val="16"/>
              </w:rPr>
            </w:pPr>
            <w:r w:rsidRPr="008F5B25">
              <w:rPr>
                <w:rFonts w:ascii="Times New Roman" w:hAnsi="Times New Roman" w:cs="Times New Roman"/>
                <w:sz w:val="16"/>
                <w:szCs w:val="16"/>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 (%);</w:t>
            </w:r>
          </w:p>
          <w:p w:rsidR="008F5B25" w:rsidRPr="008F5B25" w:rsidRDefault="008F5B25" w:rsidP="008F5B25">
            <w:pPr>
              <w:widowControl w:val="0"/>
              <w:shd w:val="clear" w:color="auto" w:fill="FFFFFF"/>
              <w:autoSpaceDE w:val="0"/>
              <w:rPr>
                <w:rFonts w:ascii="Times New Roman" w:hAnsi="Times New Roman" w:cs="Times New Roman"/>
                <w:sz w:val="16"/>
                <w:szCs w:val="16"/>
              </w:rPr>
            </w:pPr>
            <w:r w:rsidRPr="008F5B25">
              <w:rPr>
                <w:rFonts w:ascii="Times New Roman" w:hAnsi="Times New Roman" w:cs="Times New Roman"/>
                <w:sz w:val="16"/>
                <w:szCs w:val="16"/>
              </w:rPr>
              <w:t xml:space="preserve">доля выпускников-инвалидов общеобразовательных организаций 9 и 11 классов, охваченных </w:t>
            </w:r>
            <w:r w:rsidRPr="008F5B25">
              <w:rPr>
                <w:rFonts w:ascii="Times New Roman" w:hAnsi="Times New Roman" w:cs="Times New Roman"/>
                <w:sz w:val="16"/>
                <w:szCs w:val="16"/>
              </w:rPr>
              <w:lastRenderedPageBreak/>
              <w:t>профориентационной работой, в общей численности выпускников-инвалидов общеобразовательных организаций</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федерального </w:t>
            </w:r>
            <w:r w:rsidRPr="008F5B25">
              <w:rPr>
                <w:rFonts w:ascii="Times New Roman" w:eastAsia="Times New Roman" w:hAnsi="Times New Roman" w:cs="Times New Roman"/>
                <w:color w:val="000000"/>
                <w:sz w:val="16"/>
                <w:szCs w:val="16"/>
                <w:lang w:eastAsia="ru-RU"/>
              </w:rPr>
              <w:lastRenderedPageBreak/>
              <w:t>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51 613,37</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51 613,37</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1988508,63</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16 012 414,62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2 434 037,95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2 628 638,35</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2 802 883,00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4 006 291,97</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4 140 563,35</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423663,74</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3 693 585,79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646 896,02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789 529,96</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731 261,13</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889 941,92</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635 956,76</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Внебюджетные средства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1566000,00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1 700 790,99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13 109,58</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720 181,41</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562 500,00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267 500,00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137 500,00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Реализация муниципального задания</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301 052,25</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49 996,15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49 306,61</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67 249,83</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67 249,83</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67 249,83</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школы-интернаты</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301 052,25</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49 996,15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49 306,61</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67 249,83</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67 249,83</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67 249,83</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 Проведение итоговой государственной аттестации по образовательной программе среднего общего образования и основного общего образования</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39 539,50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5 519,75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5 519,75</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9 500,00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rPr>
                <w:rFonts w:ascii="Times New Roman" w:hAnsi="Times New Roman" w:cs="Times New Roman"/>
                <w:sz w:val="16"/>
                <w:szCs w:val="16"/>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39 539,50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5 519,75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5 519,75</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9 500,00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3.     Закупка товаров, работ, услуг для проведения противопожарных мероприятий, антитеррористической защищенности, охраны труда, содержание зданий и </w:t>
            </w:r>
            <w:r w:rsidRPr="008F5B25">
              <w:rPr>
                <w:rFonts w:ascii="Times New Roman" w:eastAsia="Times New Roman" w:hAnsi="Times New Roman" w:cs="Times New Roman"/>
                <w:color w:val="000000"/>
                <w:sz w:val="16"/>
                <w:szCs w:val="16"/>
                <w:lang w:eastAsia="ru-RU"/>
              </w:rPr>
              <w:lastRenderedPageBreak/>
              <w:t>помещений</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23 335,52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5 141,92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5 461,90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4 243,90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4 243,90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4 243,90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школы-интернаты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w:t>
            </w:r>
            <w:r w:rsidRPr="008F5B25">
              <w:rPr>
                <w:rFonts w:ascii="Times New Roman" w:eastAsia="Times New Roman" w:hAnsi="Times New Roman" w:cs="Times New Roman"/>
                <w:color w:val="000000"/>
                <w:sz w:val="16"/>
                <w:szCs w:val="16"/>
                <w:lang w:eastAsia="ru-RU"/>
              </w:rPr>
              <w:lastRenderedPageBreak/>
              <w:t>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23 335,52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5 141,92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5 461,90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4 243,90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4 243,90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4 243,90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2.4.</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4.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3 356,38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430,00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340,38</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862,00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862,00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862,00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школы-интернаты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3 356,38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430,00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340,38</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862,00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862,00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862,00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2.5.</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5.            Оплата расходов,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 </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537,01</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5 124,00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1 526,00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559,00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1 013,00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1 013,00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1 013,00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537,01</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5 124,00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1 526,00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559,00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1 013,00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1 013,00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1 013,00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2.6.</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6. Обеспечение подвоза учащихся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12 693,80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65 795,00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14 002,00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10 790,00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13 135,00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13 660,00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14 208,00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учреждения</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5 514,80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32 187,00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6 251,00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5 395,00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6 580,00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6 843,00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7 118,00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7 179,00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33 608,00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7 751,00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5 395,00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6 555,00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6 817,00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7 090,00</w:t>
            </w:r>
          </w:p>
        </w:tc>
        <w:tc>
          <w:tcPr>
            <w:tcW w:w="401"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2.7.</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7. Предоставление субсидий бюджетам муниципальных образований Московской области на приобретение автобусов для доставки </w:t>
            </w:r>
            <w:r w:rsidRPr="008F5B25">
              <w:rPr>
                <w:rFonts w:ascii="Times New Roman" w:eastAsia="Times New Roman" w:hAnsi="Times New Roman" w:cs="Times New Roman"/>
                <w:color w:val="000000"/>
                <w:sz w:val="16"/>
                <w:szCs w:val="16"/>
                <w:lang w:eastAsia="ru-RU"/>
              </w:rPr>
              <w:lastRenderedPageBreak/>
              <w:t>обучающихся в общеобразовательные организации в Московской области, расположенные в сельских населенных пунктах</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862,50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учреждения</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w:t>
            </w:r>
            <w:r w:rsidRPr="008F5B25">
              <w:rPr>
                <w:rFonts w:ascii="Times New Roman" w:eastAsia="Times New Roman" w:hAnsi="Times New Roman" w:cs="Times New Roman"/>
                <w:color w:val="000000"/>
                <w:sz w:val="16"/>
                <w:szCs w:val="16"/>
                <w:lang w:eastAsia="ru-RU"/>
              </w:rPr>
              <w:lastRenderedPageBreak/>
              <w:t>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862,50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2.8.</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8. Софинансирование расходов на приобретение спортивного оборудования и спортивного инвентаря для спортивных залов муниципальных общеобразовательных организаций – победителей областного конкурсного отбора муниципальных проектов, направленных на повышение уровня преподавания учебного предмета «физическая культура» за счет поступлений налоговых и неналоговых доходов</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2.9.</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9. Обеспечение и создание условий для безопасного подвоза обучающихся муниципальных общеобразовательных организаций в Раменском муниципальном районе Московской области, расположенных в сельских населенных пунктах</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57 000,00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9 000,00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57 000,00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9 000,00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2.10.</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10. Закупка товаров, работ, услуг для проведения противопожарных </w:t>
            </w:r>
            <w:r w:rsidRPr="008F5B25">
              <w:rPr>
                <w:rFonts w:ascii="Times New Roman" w:eastAsia="Times New Roman" w:hAnsi="Times New Roman" w:cs="Times New Roman"/>
                <w:color w:val="000000"/>
                <w:sz w:val="16"/>
                <w:szCs w:val="16"/>
                <w:lang w:eastAsia="ru-RU"/>
              </w:rPr>
              <w:lastRenderedPageBreak/>
              <w:t>мероприятий, антитеррористической защищенности, охраны труда, содержание зданий и помещений</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571 063,32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47 465,45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113 034,16</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136 854,57</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136 854,57</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136 854,57</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w:t>
            </w:r>
            <w:r w:rsidRPr="008F5B25">
              <w:rPr>
                <w:rFonts w:ascii="Times New Roman" w:eastAsia="Times New Roman" w:hAnsi="Times New Roman" w:cs="Times New Roman"/>
                <w:color w:val="000000"/>
                <w:sz w:val="16"/>
                <w:szCs w:val="16"/>
                <w:lang w:eastAsia="ru-RU"/>
              </w:rPr>
              <w:lastRenderedPageBreak/>
              <w:t>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571 063,32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47 465,45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113 034,16</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136 854,57</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136 854,57</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136 854,57</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367"/>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2.11.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11.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170 493,59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12 882,84</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103 864,25</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17 915,50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17 915,50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17 915,50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118"/>
        </w:trPr>
        <w:tc>
          <w:tcPr>
            <w:tcW w:w="186" w:type="pct"/>
            <w:vMerge/>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16 001,79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16 001,79</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170 493,59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12 882,84</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103 864,25</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17 915,50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17 915,50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17 915,50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12. Предоставление 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338 321,13</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68 808,51</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186 102,50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43 610,12</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338 321,13</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68 808,51</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186 102,50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43 610,12</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2.13.</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13. Укрепление материально-технической базы общеобразовательной организации, команда которой заняла1-5 место на соревнованиях "Веселые старты" среди команд общеобразовательных организаций Московской области </w:t>
            </w:r>
            <w:r w:rsidRPr="008F5B25">
              <w:rPr>
                <w:rFonts w:ascii="Times New Roman" w:eastAsia="Times New Roman" w:hAnsi="Times New Roman" w:cs="Times New Roman"/>
                <w:color w:val="000000"/>
                <w:sz w:val="16"/>
                <w:szCs w:val="16"/>
                <w:lang w:eastAsia="ru-RU"/>
              </w:rPr>
              <w:lastRenderedPageBreak/>
              <w:t>на призы Губернатора Московской области</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2 500,00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16 087,09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6 300,00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6 571,09</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1 072,00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1 072,00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1 072,00</w:t>
            </w:r>
          </w:p>
        </w:tc>
        <w:tc>
          <w:tcPr>
            <w:tcW w:w="401" w:type="pct"/>
            <w:tcBorders>
              <w:top w:val="single" w:sz="4" w:space="0" w:color="auto"/>
              <w:left w:val="nil"/>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2 500,00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11 500,00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6 000,00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5 500,00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4 587,09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1 071,09</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1 072,00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1 072,00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1 072,00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2.14.</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14. Обеспечение на реализацию мер социальной поддержки и социального обеспечения детей-сирот и детей, оставшихся без попечения родителей, а также лиц из числа в муниципальных образовательных организациях в Московской области и частных образовательных организациях в Московской области</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5 882,66</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33 850,00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5 980,00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6 547,00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7 253,00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6 968,00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7 102,00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5 882,66</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33 850,00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5 980,00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6 547,00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7 253,00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6 968,00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7 102,00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2.15.</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15.  Реализация муниципального задания</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1 495 558,78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243 304,01</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282 297,89</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323 318,96</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323 318,96</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323 318,96</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1 495 558,78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243 304,01</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282 297,89</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323 318,96</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323 318,96</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323 318,96</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2.16.</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16.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w:t>
            </w:r>
            <w:r w:rsidRPr="008F5B25">
              <w:rPr>
                <w:rFonts w:ascii="Times New Roman" w:eastAsia="Times New Roman" w:hAnsi="Times New Roman" w:cs="Times New Roman"/>
                <w:color w:val="000000"/>
                <w:sz w:val="16"/>
                <w:szCs w:val="16"/>
                <w:lang w:eastAsia="ru-RU"/>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1 937 884,84</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11 824 242,00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2 114 446,00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2 379 671,00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2 443 375,00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2 443 375,00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2 443 375,00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образовательные организации</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1 937 884,84</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11 824 242,00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2 114 446,00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2 379 671,00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2 443 375,00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2 443 375,00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2 443 375,00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2.17.</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17. Обеспечение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14 432,38</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92 704,00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17 550,00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18 973,00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18 727,00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18 727,00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18 727,00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образовательные организации</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14 432,38</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92 704,00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17 550,00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18 973,00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18 727,00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18 727,00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18 727,00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2.18.</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Мероприятие 18.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w:t>
            </w:r>
            <w:r w:rsidRPr="008F5B25">
              <w:rPr>
                <w:rFonts w:ascii="Times New Roman" w:eastAsia="Times New Roman" w:hAnsi="Times New Roman" w:cs="Times New Roman"/>
                <w:color w:val="000000"/>
                <w:sz w:val="16"/>
                <w:szCs w:val="16"/>
                <w:lang w:eastAsia="ru-RU"/>
              </w:rPr>
              <w:lastRenderedPageBreak/>
              <w:t>содержание зданий и оплату коммунальных услуг)</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18 732,00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111 200,00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19 213,00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19 699,00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24 096,00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24 096,00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24 096,00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общеобразовательное учреждение (Ломоносовская школа)</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18 732,00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111 200,00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19 213,00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19 699,00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24 096,00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24 096,00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24 096,00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2.19.</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19.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Мбитс/с (школы)</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3 864,54</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12 083,30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4 929,17</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7 154,13</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1 588,04</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3 685,59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1 477,23</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2 208,36</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2 276,50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8 397,71</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3 451,94</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4 945,77</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2.20.</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20.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w:t>
            </w:r>
            <w:r w:rsidRPr="008F5B25">
              <w:rPr>
                <w:rFonts w:ascii="Times New Roman" w:eastAsia="Times New Roman" w:hAnsi="Times New Roman" w:cs="Times New Roman"/>
                <w:color w:val="000000"/>
                <w:sz w:val="16"/>
                <w:szCs w:val="16"/>
                <w:lang w:eastAsia="ru-RU"/>
              </w:rPr>
              <w:lastRenderedPageBreak/>
              <w:t>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Мбитс/с (школы-интернаты)</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236,90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1 144,64</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478,44</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666,20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86,90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279,10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107,02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172,08</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865,54</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371,42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494,12</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2.21.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21. Создание в общеобразовательных организациях ( в том числе в организациях, осуществляющих образовательную деятельность по адаптированных общеобразовательным программам) условий для получения детьми инвалидами качественного образования (Удельнинская школа-интернат)</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4 714,11</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4 714,11</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922,80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922,80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1 791,31</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1 791,31</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2 000,00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2 000,00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22. Проведение мероприятий по совершенствованию организации питания в общеобразовательных учреждениях</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14 308,98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10 166,48</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4 142,50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14 308,98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10 166,48</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4 142,50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2.23.</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Мероприятие 23. </w:t>
            </w:r>
            <w:r w:rsidRPr="008F5B25">
              <w:rPr>
                <w:rFonts w:ascii="Times New Roman" w:eastAsia="Times New Roman" w:hAnsi="Times New Roman" w:cs="Times New Roman"/>
                <w:color w:val="000000"/>
                <w:sz w:val="16"/>
                <w:szCs w:val="16"/>
                <w:lang w:eastAsia="ru-RU"/>
              </w:rPr>
              <w:lastRenderedPageBreak/>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w:t>
            </w:r>
            <w:r w:rsidRPr="008F5B25">
              <w:rPr>
                <w:rFonts w:ascii="Times New Roman" w:eastAsia="Times New Roman" w:hAnsi="Times New Roman" w:cs="Times New Roman"/>
                <w:color w:val="000000"/>
                <w:sz w:val="16"/>
                <w:szCs w:val="16"/>
                <w:lang w:eastAsia="ru-RU"/>
              </w:rPr>
              <w:lastRenderedPageBreak/>
              <w:t>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684 847,00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117 633,00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131 947,00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145 089,00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145 089,00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145 089,00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Общеобразов</w:t>
            </w:r>
            <w:r w:rsidRPr="008F5B25">
              <w:rPr>
                <w:rFonts w:ascii="Times New Roman" w:eastAsia="Times New Roman" w:hAnsi="Times New Roman" w:cs="Times New Roman"/>
                <w:color w:val="000000"/>
                <w:sz w:val="16"/>
                <w:szCs w:val="16"/>
                <w:lang w:eastAsia="ru-RU"/>
              </w:rPr>
              <w:lastRenderedPageBreak/>
              <w:t>ательные учреждения</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684 847,00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117 633,00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131 947,00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145 089,00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145 089,00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145 089,00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2.24.</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24.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2.25.</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25. Строительство и реконструкция объектов общего образования</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4 038 844,32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381 968,12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64 914,90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310 578,82</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1 700 889,13</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1 580 493,35</w:t>
            </w:r>
          </w:p>
        </w:tc>
        <w:tc>
          <w:tcPr>
            <w:tcW w:w="401"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МКУ "Управление капитального строительства Раменского района", Комитет по образованию</w:t>
            </w:r>
          </w:p>
          <w:p w:rsidR="008F5B25" w:rsidRPr="008F5B25" w:rsidRDefault="008F5B25" w:rsidP="008F5B25">
            <w:pP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50 690,57</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50 690,57</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left w:val="single" w:sz="4" w:space="0" w:color="auto"/>
              <w:right w:val="single" w:sz="4" w:space="0" w:color="auto"/>
            </w:tcBorders>
            <w:shd w:val="clear" w:color="auto" w:fill="auto"/>
            <w:vAlign w:val="center"/>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3 173 004,62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142 063,39</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19 966,91</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156 750,00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1 360 180,97</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1 494 043,35</w:t>
            </w:r>
          </w:p>
        </w:tc>
        <w:tc>
          <w:tcPr>
            <w:tcW w:w="401" w:type="pct"/>
            <w:vMerge/>
            <w:tcBorders>
              <w:left w:val="single" w:sz="4" w:space="0" w:color="auto"/>
              <w:right w:val="single" w:sz="4" w:space="0" w:color="auto"/>
            </w:tcBorders>
            <w:shd w:val="clear" w:color="auto" w:fill="auto"/>
            <w:vAlign w:val="center"/>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w:t>
            </w:r>
            <w:r w:rsidRPr="008F5B25">
              <w:rPr>
                <w:rFonts w:ascii="Times New Roman" w:eastAsia="Times New Roman" w:hAnsi="Times New Roman" w:cs="Times New Roman"/>
                <w:color w:val="000000"/>
                <w:sz w:val="16"/>
                <w:szCs w:val="16"/>
                <w:lang w:eastAsia="ru-RU"/>
              </w:rPr>
              <w:lastRenderedPageBreak/>
              <w:t>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612 467,72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189 214,16</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7 266,58</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98 828,82</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285 708,16</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31 450,00</w:t>
            </w:r>
          </w:p>
        </w:tc>
        <w:tc>
          <w:tcPr>
            <w:tcW w:w="401" w:type="pct"/>
            <w:vMerge/>
            <w:tcBorders>
              <w:left w:val="single" w:sz="4" w:space="0" w:color="auto"/>
              <w:right w:val="single" w:sz="4" w:space="0" w:color="auto"/>
            </w:tcBorders>
            <w:shd w:val="clear" w:color="auto" w:fill="auto"/>
            <w:vAlign w:val="center"/>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Внебюджетные средства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202 681,41</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37 681,41</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55 000,00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55 000,00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55 000,00</w:t>
            </w:r>
          </w:p>
        </w:tc>
        <w:tc>
          <w:tcPr>
            <w:tcW w:w="401" w:type="pct"/>
            <w:vMerge/>
            <w:tcBorders>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2.26</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26. Строительство и реконструкция объекттов общего образования за счет инвестора</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1 498 109,58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13 109,58</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682 500,00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507 500,00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212 500,00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82 500,00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Инвестор</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Внебюджетные средства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1 498 109,58</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13 109,58</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682 500,00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507 500,00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212 500,00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82 500,00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2.27</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27. ПИР: Гимназия №2 (г. Раменское)</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92,39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92,39</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МКУ "Управление капитального строительства Раменского муниципального района"</w:t>
            </w:r>
          </w:p>
          <w:p w:rsidR="008F5B25" w:rsidRPr="008F5B25" w:rsidRDefault="008F5B25" w:rsidP="008F5B25">
            <w:pP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92,39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92,39</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left w:val="single" w:sz="4" w:space="0" w:color="auto"/>
              <w:right w:val="nil"/>
            </w:tcBorders>
            <w:shd w:val="clear" w:color="auto" w:fill="auto"/>
            <w:vAlign w:val="center"/>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2.28.</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28. Проведение проектно-изыскательных работ в Раменском муниципальном районе</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12 012,20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7 003,47</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5 008,73</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12 012,20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7 003,47</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5 008,73</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Внебюджетные средства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2.29.</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29. Создание в общеобразовательных организациях условий для получения  детьми-инвалидами, инвалидами и другими маломобильными группами населения качественного образования</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1 241,70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241,70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hd w:val="clear" w:color="auto" w:fill="FFFF00"/>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1 241,70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241,70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2.30.</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30. Субсидия на мероприятия по проведению капитального ремонта в </w:t>
            </w:r>
            <w:r w:rsidRPr="008F5B25">
              <w:rPr>
                <w:rFonts w:ascii="Times New Roman" w:eastAsia="Times New Roman" w:hAnsi="Times New Roman" w:cs="Times New Roman"/>
                <w:color w:val="000000"/>
                <w:sz w:val="16"/>
                <w:szCs w:val="16"/>
                <w:lang w:eastAsia="ru-RU"/>
              </w:rPr>
              <w:lastRenderedPageBreak/>
              <w:t>муниципальных общеобразовательных организациях в Московской области в соответствии с гос.программой "Образование Подмосковья"</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2018-2021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26 282,20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26 282,20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Управление капитального строительства Администрации Раменского </w:t>
            </w:r>
            <w:r w:rsidRPr="008F5B25">
              <w:rPr>
                <w:rFonts w:ascii="Times New Roman" w:eastAsia="Times New Roman" w:hAnsi="Times New Roman" w:cs="Times New Roman"/>
                <w:color w:val="000000"/>
                <w:sz w:val="16"/>
                <w:szCs w:val="16"/>
                <w:lang w:eastAsia="ru-RU"/>
              </w:rPr>
              <w:lastRenderedPageBreak/>
              <w:t>муниципального района</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21 998,21</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21 998,21</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w:t>
            </w:r>
            <w:r w:rsidRPr="008F5B25">
              <w:rPr>
                <w:rFonts w:ascii="Times New Roman" w:eastAsia="Times New Roman" w:hAnsi="Times New Roman" w:cs="Times New Roman"/>
                <w:color w:val="000000"/>
                <w:sz w:val="16"/>
                <w:szCs w:val="16"/>
                <w:lang w:eastAsia="ru-RU"/>
              </w:rPr>
              <w:lastRenderedPageBreak/>
              <w:t>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4 283,99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4 283,99</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2.31.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31. Гранты общеобразовательным организациям в Московской области с высоким уровнем достижений работы педагогического коллектива по образованию и воспитанию</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Основное мероприятие 3. Развитие инновационной инфраструктуры общего образования</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1 499,31</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5 900,00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3 300,00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01" w:type="pct"/>
            <w:vMerge w:val="restart"/>
            <w:tcBorders>
              <w:top w:val="single" w:sz="4" w:space="0" w:color="auto"/>
              <w:left w:val="nil"/>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доля обучающихся муниципальных </w:t>
            </w:r>
            <w:r w:rsidRPr="008F5B25">
              <w:rPr>
                <w:rFonts w:ascii="Times New Roman" w:eastAsia="Times New Roman" w:hAnsi="Times New Roman" w:cs="Times New Roman"/>
                <w:color w:val="000000"/>
                <w:sz w:val="16"/>
                <w:szCs w:val="16"/>
                <w:lang w:eastAsia="ru-RU"/>
              </w:rPr>
              <w:lastRenderedPageBreak/>
              <w:t>общеобразовательных организаций, которым предоставлена возможность обучаться в соответствии с основными современными требованиями</w:t>
            </w:r>
          </w:p>
          <w:p w:rsidR="008F5B25" w:rsidRPr="008F5B25" w:rsidRDefault="008F5B25" w:rsidP="008F5B25">
            <w:pPr>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left w:val="nil"/>
              <w:right w:val="nil"/>
            </w:tcBorders>
            <w:shd w:val="clear" w:color="auto" w:fill="auto"/>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Средство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1 000,00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3 000,00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left w:val="nil"/>
              <w:right w:val="nil"/>
            </w:tcBorders>
            <w:shd w:val="clear" w:color="auto" w:fill="auto"/>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499,31</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01" w:type="pct"/>
            <w:vMerge/>
            <w:tcBorders>
              <w:left w:val="nil"/>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Закупка</w:t>
            </w:r>
            <w:r w:rsidRPr="008F5B25">
              <w:rPr>
                <w:rFonts w:ascii="Times New Roman" w:eastAsia="Times New Roman" w:hAnsi="Times New Roman" w:cs="Times New Roman"/>
                <w:color w:val="000000"/>
                <w:sz w:val="16"/>
                <w:szCs w:val="16"/>
                <w:lang w:eastAsia="ru-RU"/>
              </w:rPr>
              <w:br/>
              <w:t>оборудования для общеобразовательных организаций</w:t>
            </w:r>
            <w:r w:rsidRPr="008F5B25">
              <w:rPr>
                <w:rFonts w:ascii="Times New Roman" w:eastAsia="Times New Roman" w:hAnsi="Times New Roman" w:cs="Times New Roman"/>
                <w:color w:val="000000"/>
                <w:sz w:val="16"/>
                <w:szCs w:val="16"/>
                <w:lang w:eastAsia="ru-RU"/>
              </w:rPr>
              <w:br/>
              <w:t>муниципальных образований Московской области - победителей областного конкурса на присвоение  региональной</w:t>
            </w:r>
            <w:r w:rsidRPr="008F5B25">
              <w:rPr>
                <w:rFonts w:ascii="Times New Roman" w:eastAsia="Times New Roman" w:hAnsi="Times New Roman" w:cs="Times New Roman"/>
                <w:color w:val="000000"/>
                <w:sz w:val="16"/>
                <w:szCs w:val="16"/>
                <w:lang w:eastAsia="ru-RU"/>
              </w:rPr>
              <w:br/>
              <w:t>инновационной  площадки Московской области</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1 499,31</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5 900,00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3 300,00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1 100,00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tcBorders>
              <w:top w:val="single" w:sz="4" w:space="0" w:color="auto"/>
              <w:left w:val="nil"/>
              <w:bottom w:val="single" w:sz="4" w:space="0" w:color="auto"/>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1 000,00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3 000,00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499,31</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1 900,00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365" w:type="pct"/>
            <w:tcBorders>
              <w:top w:val="single" w:sz="4" w:space="0" w:color="auto"/>
              <w:left w:val="nil"/>
              <w:bottom w:val="single" w:sz="4" w:space="0" w:color="auto"/>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3.2.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2. Предоставление грантов Губернатора Московской области лучшим общеобразовательным организациям в Московской области </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val="restart"/>
            <w:tcBorders>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 отношение средней заработной платы педагогических работников общеобразовательных организаций общего образование к среднемесячному доходу от трудовой деятельности;    </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nil"/>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Основное мероприятие  Е1: федеральный проект "Современная школа" национального проекта "Образование"</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nil"/>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F5B25" w:rsidRPr="008F5B25" w:rsidRDefault="008F5B25" w:rsidP="008F5B25">
            <w:pP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left w:val="nil"/>
              <w:right w:val="nil"/>
            </w:tcBorders>
            <w:shd w:val="clear" w:color="auto" w:fill="auto"/>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left w:val="nil"/>
              <w:right w:val="nil"/>
            </w:tcBorders>
            <w:shd w:val="clear" w:color="auto" w:fill="auto"/>
            <w:hideMark/>
          </w:tcPr>
          <w:p w:rsidR="008F5B25" w:rsidRPr="008F5B25" w:rsidRDefault="008F5B25" w:rsidP="008F5B25">
            <w:pPr>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left w:val="nil"/>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Мероприятие 1. Субсидия на обновление </w:t>
            </w:r>
            <w:r w:rsidRPr="008F5B25">
              <w:rPr>
                <w:rFonts w:ascii="Times New Roman" w:eastAsia="Times New Roman" w:hAnsi="Times New Roman" w:cs="Times New Roman"/>
                <w:color w:val="000000"/>
                <w:sz w:val="16"/>
                <w:szCs w:val="16"/>
                <w:lang w:eastAsia="ru-RU"/>
              </w:rPr>
              <w:lastRenderedPageBreak/>
              <w:t>материально-технической базы для формирования у обучающихся современных технологических и гуманитарных навыков</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w:t>
            </w:r>
            <w:r w:rsidRPr="008F5B25">
              <w:rPr>
                <w:rFonts w:ascii="Times New Roman" w:eastAsia="Times New Roman" w:hAnsi="Times New Roman" w:cs="Times New Roman"/>
                <w:color w:val="000000"/>
                <w:sz w:val="16"/>
                <w:szCs w:val="16"/>
                <w:lang w:eastAsia="ru-RU"/>
              </w:rPr>
              <w:lastRenderedPageBreak/>
              <w:t>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 Предоставление иных межбюджетных трансфертов бюджетам муниципальных образований Московской области на создание центров образования цифрового и гуманитарных профилей</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1 529,00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4.3.</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 Субсидия на поддержку образования для детей с ограниченными возможностями здоровья в рамках федерального проекта "Современная школа" национального проекта "Образование"</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2017-2021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nil"/>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val="restart"/>
            <w:tcBorders>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nil"/>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Основное мероприятие  Е4. Федеральный проект "Цифровая образовательная среда"</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Количество современных компьютеров (со сроком эксплуатации не более семи лет) на 100 обучающихся в общеобразовательн</w:t>
            </w:r>
            <w:r w:rsidRPr="008F5B25">
              <w:rPr>
                <w:rFonts w:ascii="Times New Roman" w:eastAsia="Times New Roman" w:hAnsi="Times New Roman" w:cs="Times New Roman"/>
                <w:color w:val="000000"/>
                <w:sz w:val="16"/>
                <w:szCs w:val="16"/>
                <w:lang w:eastAsia="ru-RU"/>
              </w:rPr>
              <w:lastRenderedPageBreak/>
              <w:t>ых организациях муниципального образования Московской области</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Средство бюджета Московск</w:t>
            </w:r>
            <w:r w:rsidRPr="008F5B25">
              <w:rPr>
                <w:rFonts w:ascii="Times New Roman" w:eastAsia="Times New Roman" w:hAnsi="Times New Roman" w:cs="Times New Roman"/>
                <w:color w:val="000000"/>
                <w:sz w:val="16"/>
                <w:szCs w:val="16"/>
                <w:lang w:eastAsia="ru-RU"/>
              </w:rPr>
              <w:lastRenderedPageBreak/>
              <w:t>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Оснащение планшетными компьютерами общеобразовательных организаций в Московской области</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2019-2021 годы </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val="restart"/>
            <w:tcBorders>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Средство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5.2.</w:t>
            </w:r>
          </w:p>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2.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left w:val="single" w:sz="4" w:space="0" w:color="auto"/>
              <w:right w:val="single" w:sz="4" w:space="0" w:color="auto"/>
            </w:tcBorders>
            <w:shd w:val="clear" w:color="auto" w:fill="auto"/>
            <w:hideMark/>
          </w:tcPr>
          <w:p w:rsidR="008F5B25" w:rsidRPr="008F5B25" w:rsidRDefault="008F5B25" w:rsidP="008F5B25">
            <w:pPr>
              <w:jc w:val="center"/>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left w:val="single" w:sz="4" w:space="0" w:color="auto"/>
              <w:right w:val="single" w:sz="4" w:space="0" w:color="auto"/>
            </w:tcBorders>
            <w:shd w:val="clear" w:color="auto" w:fill="auto"/>
            <w:hideMark/>
          </w:tcPr>
          <w:p w:rsidR="008F5B25" w:rsidRPr="008F5B25" w:rsidRDefault="008F5B25" w:rsidP="008F5B25">
            <w:pPr>
              <w:jc w:val="center"/>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Средство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5.3.</w:t>
            </w:r>
          </w:p>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p w:rsidR="008F5B25" w:rsidRPr="008F5B25" w:rsidRDefault="008F5B25" w:rsidP="008F5B25">
            <w:pPr>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3.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left w:val="single" w:sz="4" w:space="0" w:color="auto"/>
              <w:right w:val="single" w:sz="4" w:space="0" w:color="auto"/>
            </w:tcBorders>
            <w:shd w:val="clear" w:color="auto" w:fill="auto"/>
            <w:hideMark/>
          </w:tcPr>
          <w:p w:rsidR="008F5B25" w:rsidRPr="008F5B25" w:rsidRDefault="008F5B25" w:rsidP="008F5B25">
            <w:pPr>
              <w:jc w:val="center"/>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left w:val="single" w:sz="4" w:space="0" w:color="auto"/>
              <w:right w:val="single" w:sz="4" w:space="0" w:color="auto"/>
            </w:tcBorders>
            <w:shd w:val="clear" w:color="auto" w:fill="auto"/>
            <w:hideMark/>
          </w:tcPr>
          <w:p w:rsidR="008F5B25" w:rsidRPr="008F5B25" w:rsidRDefault="008F5B25" w:rsidP="008F5B25">
            <w:pPr>
              <w:jc w:val="center"/>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Средство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xml:space="preserve">Средства бюджета Раменского </w:t>
            </w:r>
            <w:r w:rsidRPr="008F5B25">
              <w:rPr>
                <w:rFonts w:ascii="Times New Roman" w:eastAsia="Times New Roman" w:hAnsi="Times New Roman" w:cs="Times New Roman"/>
                <w:color w:val="000000"/>
                <w:sz w:val="16"/>
                <w:szCs w:val="16"/>
                <w:lang w:eastAsia="ru-RU"/>
              </w:rPr>
              <w:lastRenderedPageBreak/>
              <w:t>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lastRenderedPageBreak/>
              <w:t>6.</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Основное мероприятие D2: Федеральный проект "Информационная инфраструктура"</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19 793,86</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8 062,18</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Средство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2 196,34</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2 196,34</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17 597,52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Мероприятие 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2019-2021 годы</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19 793,86</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8 062,18</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Комитет по образованию</w:t>
            </w: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Средство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2 196,34</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2 196,34</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17 597,52</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5 865,84</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r>
      <w:tr w:rsidR="008F5B25" w:rsidRPr="008F5B25" w:rsidTr="00CC081A">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Всего по муниципальной подпрограмме:</w:t>
            </w:r>
          </w:p>
        </w:tc>
        <w:tc>
          <w:tcPr>
            <w:tcW w:w="2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Итого:</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4 065 842,59</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21 485 627,63</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3 148 956,92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4 139 449,72</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4 106 735,31</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5 170 099,73</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4 920 385,95</w:t>
            </w:r>
          </w:p>
        </w:tc>
        <w:tc>
          <w:tcPr>
            <w:tcW w:w="401"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федерального бюджета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51 613,37</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51 613,37</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01"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Московской области</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2 058 632,67</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16 020 139,96</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2 437 037,95</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2 629 638,35</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2 806 608,34</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4 006 291,97</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4 140 563,35</w:t>
            </w:r>
          </w:p>
        </w:tc>
        <w:tc>
          <w:tcPr>
            <w:tcW w:w="401"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441 209,92</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3 713 083,31</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647 196,02</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789 629,96</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737 626,97</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896 307,76</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642 322,60</w:t>
            </w:r>
          </w:p>
        </w:tc>
        <w:tc>
          <w:tcPr>
            <w:tcW w:w="401"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r>
      <w:tr w:rsidR="008F5B25" w:rsidRPr="008F5B25" w:rsidTr="00CC081A">
        <w:trPr>
          <w:trHeight w:val="20"/>
        </w:trPr>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2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p>
        </w:tc>
        <w:tc>
          <w:tcPr>
            <w:tcW w:w="328"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Внебюджетные средства</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1 566 000,00</w:t>
            </w:r>
          </w:p>
        </w:tc>
        <w:tc>
          <w:tcPr>
            <w:tcW w:w="401"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1 700 790,99</w:t>
            </w:r>
          </w:p>
        </w:tc>
        <w:tc>
          <w:tcPr>
            <w:tcW w:w="439"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13 109,58</w:t>
            </w:r>
          </w:p>
        </w:tc>
        <w:tc>
          <w:tcPr>
            <w:tcW w:w="437"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720 181,41</w:t>
            </w:r>
          </w:p>
        </w:tc>
        <w:tc>
          <w:tcPr>
            <w:tcW w:w="366" w:type="pct"/>
            <w:gridSpan w:val="3"/>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562 500,00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267 500,00</w:t>
            </w:r>
          </w:p>
        </w:tc>
        <w:tc>
          <w:tcPr>
            <w:tcW w:w="365"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137 500,00</w:t>
            </w:r>
          </w:p>
        </w:tc>
        <w:tc>
          <w:tcPr>
            <w:tcW w:w="401"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 </w:t>
            </w:r>
          </w:p>
        </w:tc>
      </w:tr>
    </w:tbl>
    <w:p w:rsidR="008F5B25" w:rsidRPr="008F5B25" w:rsidRDefault="008F5B25" w:rsidP="008F5B25">
      <w:pPr>
        <w:rPr>
          <w:rFonts w:cs="Times New Roman"/>
          <w:sz w:val="16"/>
          <w:szCs w:val="16"/>
        </w:rPr>
      </w:pPr>
    </w:p>
    <w:p w:rsidR="008F5B25" w:rsidRDefault="008F5B25">
      <w:pPr>
        <w:spacing w:after="120"/>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8F5B25" w:rsidRDefault="008F5B25" w:rsidP="008F5B25">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lastRenderedPageBreak/>
        <w:t xml:space="preserve">Адресный перечень  </w:t>
      </w:r>
      <w:r w:rsidRPr="00D8757E">
        <w:rPr>
          <w:rFonts w:ascii="Times New Roman" w:hAnsi="Times New Roman" w:cs="Times New Roman"/>
          <w:sz w:val="24"/>
          <w:szCs w:val="24"/>
        </w:rPr>
        <w:t xml:space="preserve">объектов </w:t>
      </w:r>
      <w:r>
        <w:rPr>
          <w:rFonts w:ascii="Times New Roman" w:hAnsi="Times New Roman" w:cs="Times New Roman"/>
          <w:sz w:val="24"/>
          <w:szCs w:val="24"/>
        </w:rPr>
        <w:t>строительства и реконструкции</w:t>
      </w:r>
      <w:r w:rsidRPr="001371A0">
        <w:rPr>
          <w:rFonts w:ascii="Times New Roman" w:hAnsi="Times New Roman" w:cs="Times New Roman"/>
          <w:sz w:val="24"/>
          <w:szCs w:val="24"/>
        </w:rPr>
        <w:t xml:space="preserve">, финансирование которых предусмотрено </w:t>
      </w:r>
    </w:p>
    <w:p w:rsidR="008F5B25" w:rsidRDefault="008F5B25" w:rsidP="008F5B25">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 xml:space="preserve">мероприятием </w:t>
      </w:r>
      <w:r>
        <w:rPr>
          <w:rFonts w:ascii="Times New Roman" w:hAnsi="Times New Roman" w:cs="Times New Roman"/>
          <w:sz w:val="24"/>
          <w:szCs w:val="24"/>
        </w:rPr>
        <w:t xml:space="preserve">2.25 «Строительство и реконструкция объектов общего образования» </w:t>
      </w:r>
      <w:r w:rsidRPr="001371A0">
        <w:rPr>
          <w:rFonts w:ascii="Times New Roman" w:hAnsi="Times New Roman" w:cs="Times New Roman"/>
          <w:sz w:val="24"/>
          <w:szCs w:val="24"/>
        </w:rPr>
        <w:t xml:space="preserve">подпрограммы </w:t>
      </w:r>
      <w:r w:rsidRPr="001371A0">
        <w:rPr>
          <w:rFonts w:ascii="Times New Roman" w:hAnsi="Times New Roman" w:cs="Times New Roman"/>
          <w:sz w:val="24"/>
          <w:szCs w:val="24"/>
          <w:lang w:val="en-US"/>
        </w:rPr>
        <w:t>II</w:t>
      </w:r>
      <w:r w:rsidRPr="001371A0">
        <w:rPr>
          <w:rFonts w:ascii="Times New Roman" w:hAnsi="Times New Roman" w:cs="Times New Roman"/>
          <w:sz w:val="24"/>
          <w:szCs w:val="24"/>
        </w:rPr>
        <w:t xml:space="preserve"> «Общее образование» муниципальной программы Раменского муниципального района Московской области «Образование Раменского муниципального района» на 2017-2021 годы</w:t>
      </w:r>
    </w:p>
    <w:p w:rsidR="008F5B25" w:rsidRDefault="008F5B25" w:rsidP="008F5B25">
      <w:pPr>
        <w:spacing w:after="0" w:line="240" w:lineRule="auto"/>
        <w:jc w:val="center"/>
        <w:rPr>
          <w:rFonts w:ascii="Times New Roman" w:hAnsi="Times New Roman" w:cs="Times New Roman"/>
          <w:sz w:val="24"/>
          <w:szCs w:val="24"/>
        </w:rPr>
      </w:pPr>
    </w:p>
    <w:p w:rsidR="008F5B25" w:rsidRDefault="008F5B25" w:rsidP="008F5B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Муниципальный заказчик подпрограммы: </w:t>
      </w:r>
      <w:r w:rsidRPr="00C648B7">
        <w:rPr>
          <w:rFonts w:ascii="Times New Roman" w:hAnsi="Times New Roman" w:cs="Times New Roman"/>
          <w:color w:val="000000" w:themeColor="text1"/>
          <w:sz w:val="24"/>
          <w:szCs w:val="24"/>
        </w:rPr>
        <w:t>Комитет по образованию администрации Раменского муниципального района Московской области</w:t>
      </w:r>
    </w:p>
    <w:p w:rsidR="008F5B25" w:rsidRDefault="008F5B25" w:rsidP="008F5B25">
      <w:pPr>
        <w:spacing w:after="0" w:line="240" w:lineRule="auto"/>
        <w:jc w:val="both"/>
        <w:rPr>
          <w:rFonts w:ascii="Times New Roman" w:hAnsi="Times New Roman" w:cs="Times New Roman"/>
          <w:color w:val="000000" w:themeColor="text1"/>
          <w:sz w:val="24"/>
          <w:szCs w:val="24"/>
        </w:rPr>
      </w:pPr>
    </w:p>
    <w:tbl>
      <w:tblPr>
        <w:tblStyle w:val="a4"/>
        <w:tblW w:w="15382" w:type="dxa"/>
        <w:tblInd w:w="-176" w:type="dxa"/>
        <w:tblLayout w:type="fixed"/>
        <w:tblLook w:val="04A0" w:firstRow="1" w:lastRow="0" w:firstColumn="1" w:lastColumn="0" w:noHBand="0" w:noVBand="1"/>
      </w:tblPr>
      <w:tblGrid>
        <w:gridCol w:w="744"/>
        <w:gridCol w:w="1667"/>
        <w:gridCol w:w="992"/>
        <w:gridCol w:w="1134"/>
        <w:gridCol w:w="1134"/>
        <w:gridCol w:w="1134"/>
        <w:gridCol w:w="1276"/>
        <w:gridCol w:w="1134"/>
        <w:gridCol w:w="992"/>
        <w:gridCol w:w="992"/>
        <w:gridCol w:w="992"/>
        <w:gridCol w:w="1134"/>
        <w:gridCol w:w="1134"/>
        <w:gridCol w:w="923"/>
      </w:tblGrid>
      <w:tr w:rsidR="008F5B25" w:rsidRPr="007511DC" w:rsidTr="00CC081A">
        <w:trPr>
          <w:trHeight w:val="728"/>
        </w:trPr>
        <w:tc>
          <w:tcPr>
            <w:tcW w:w="744" w:type="dxa"/>
            <w:vMerge w:val="restart"/>
          </w:tcPr>
          <w:p w:rsidR="008F5B25" w:rsidRPr="007511DC" w:rsidRDefault="008F5B25" w:rsidP="00CC081A">
            <w:pPr>
              <w:jc w:val="both"/>
              <w:rPr>
                <w:rFonts w:ascii="Times New Roman" w:hAnsi="Times New Roman" w:cs="Times New Roman"/>
                <w:sz w:val="18"/>
                <w:szCs w:val="18"/>
              </w:rPr>
            </w:pPr>
            <w:r w:rsidRPr="007511DC">
              <w:rPr>
                <w:rFonts w:ascii="Times New Roman" w:hAnsi="Times New Roman" w:cs="Times New Roman"/>
                <w:sz w:val="18"/>
                <w:szCs w:val="18"/>
              </w:rPr>
              <w:t>№ п/п</w:t>
            </w:r>
          </w:p>
        </w:tc>
        <w:tc>
          <w:tcPr>
            <w:tcW w:w="1667"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Адрес объекта (наименование объекта)</w:t>
            </w:r>
          </w:p>
        </w:tc>
        <w:tc>
          <w:tcPr>
            <w:tcW w:w="992"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Годы строительства/реконструкции/капитального ремонта</w:t>
            </w:r>
          </w:p>
        </w:tc>
        <w:tc>
          <w:tcPr>
            <w:tcW w:w="1134"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Проектная мощность (кв. метров, погонных метров, мест, койко-мест и т.д.</w:t>
            </w:r>
            <w:r>
              <w:rPr>
                <w:rFonts w:ascii="Times New Roman" w:hAnsi="Times New Roman" w:cs="Times New Roman"/>
                <w:sz w:val="18"/>
                <w:szCs w:val="18"/>
              </w:rPr>
              <w:t>)</w:t>
            </w:r>
          </w:p>
        </w:tc>
        <w:tc>
          <w:tcPr>
            <w:tcW w:w="1134"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Предельная стоимость объекта, тыс. руб.</w:t>
            </w:r>
          </w:p>
        </w:tc>
        <w:tc>
          <w:tcPr>
            <w:tcW w:w="1134"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Профинансировано на 01.01.2017, тыс. руб.</w:t>
            </w:r>
          </w:p>
        </w:tc>
        <w:tc>
          <w:tcPr>
            <w:tcW w:w="1276"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Источники финансирования</w:t>
            </w:r>
          </w:p>
        </w:tc>
        <w:tc>
          <w:tcPr>
            <w:tcW w:w="6378" w:type="dxa"/>
            <w:gridSpan w:val="6"/>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Финансирование, тыс. рублей</w:t>
            </w:r>
          </w:p>
        </w:tc>
        <w:tc>
          <w:tcPr>
            <w:tcW w:w="923" w:type="dxa"/>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 xml:space="preserve">Остаток сметной стоимости до ввода в эксплуатацию, тыс. руб. </w:t>
            </w:r>
          </w:p>
        </w:tc>
      </w:tr>
      <w:tr w:rsidR="008F5B25" w:rsidRPr="007511DC" w:rsidTr="00CC081A">
        <w:trPr>
          <w:trHeight w:val="727"/>
        </w:trPr>
        <w:tc>
          <w:tcPr>
            <w:tcW w:w="744" w:type="dxa"/>
            <w:vMerge/>
          </w:tcPr>
          <w:p w:rsidR="008F5B25" w:rsidRPr="007511DC" w:rsidRDefault="008F5B25" w:rsidP="00CC081A">
            <w:pPr>
              <w:jc w:val="both"/>
              <w:rPr>
                <w:rFonts w:ascii="Times New Roman" w:hAnsi="Times New Roman" w:cs="Times New Roman"/>
                <w:sz w:val="18"/>
                <w:szCs w:val="18"/>
              </w:rPr>
            </w:pPr>
          </w:p>
        </w:tc>
        <w:tc>
          <w:tcPr>
            <w:tcW w:w="1667" w:type="dxa"/>
            <w:vMerge/>
          </w:tcPr>
          <w:p w:rsidR="008F5B25" w:rsidRPr="007511DC" w:rsidRDefault="008F5B25" w:rsidP="00CC081A">
            <w:pPr>
              <w:jc w:val="both"/>
              <w:rPr>
                <w:rFonts w:ascii="Times New Roman" w:hAnsi="Times New Roman" w:cs="Times New Roman"/>
                <w:sz w:val="18"/>
                <w:szCs w:val="18"/>
              </w:rPr>
            </w:pPr>
          </w:p>
        </w:tc>
        <w:tc>
          <w:tcPr>
            <w:tcW w:w="992" w:type="dxa"/>
            <w:vMerge/>
          </w:tcPr>
          <w:p w:rsidR="008F5B25" w:rsidRPr="007511DC" w:rsidRDefault="008F5B25" w:rsidP="00CC081A">
            <w:pPr>
              <w:jc w:val="both"/>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276" w:type="dxa"/>
            <w:vMerge/>
          </w:tcPr>
          <w:p w:rsidR="008F5B25" w:rsidRPr="007511DC" w:rsidRDefault="008F5B25" w:rsidP="00CC081A">
            <w:pPr>
              <w:jc w:val="both"/>
              <w:rPr>
                <w:rFonts w:ascii="Times New Roman" w:hAnsi="Times New Roman" w:cs="Times New Roman"/>
                <w:sz w:val="18"/>
                <w:szCs w:val="18"/>
              </w:rPr>
            </w:pPr>
          </w:p>
        </w:tc>
        <w:tc>
          <w:tcPr>
            <w:tcW w:w="1134" w:type="dxa"/>
          </w:tcPr>
          <w:p w:rsidR="008F5B25" w:rsidRPr="007511DC" w:rsidRDefault="008F5B25" w:rsidP="00CC081A">
            <w:pPr>
              <w:jc w:val="both"/>
              <w:rPr>
                <w:rFonts w:ascii="Times New Roman" w:hAnsi="Times New Roman" w:cs="Times New Roman"/>
                <w:sz w:val="18"/>
                <w:szCs w:val="18"/>
              </w:rPr>
            </w:pPr>
            <w:r w:rsidRPr="007511DC">
              <w:rPr>
                <w:rFonts w:ascii="Times New Roman" w:hAnsi="Times New Roman" w:cs="Times New Roman"/>
                <w:sz w:val="18"/>
                <w:szCs w:val="18"/>
              </w:rPr>
              <w:t>Всего</w:t>
            </w:r>
          </w:p>
        </w:tc>
        <w:tc>
          <w:tcPr>
            <w:tcW w:w="992"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2017 г.</w:t>
            </w:r>
          </w:p>
        </w:tc>
        <w:tc>
          <w:tcPr>
            <w:tcW w:w="992"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2018 г.</w:t>
            </w:r>
          </w:p>
        </w:tc>
        <w:tc>
          <w:tcPr>
            <w:tcW w:w="992"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2019 г.</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2020 г.</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2021 г.</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rPr>
          <w:trHeight w:val="303"/>
        </w:trPr>
        <w:tc>
          <w:tcPr>
            <w:tcW w:w="74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1</w:t>
            </w:r>
          </w:p>
        </w:tc>
        <w:tc>
          <w:tcPr>
            <w:tcW w:w="1667"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w:t>
            </w:r>
          </w:p>
        </w:tc>
        <w:tc>
          <w:tcPr>
            <w:tcW w:w="992"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3</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4</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5</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6</w:t>
            </w:r>
          </w:p>
        </w:tc>
        <w:tc>
          <w:tcPr>
            <w:tcW w:w="1276"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7</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8</w:t>
            </w:r>
          </w:p>
        </w:tc>
        <w:tc>
          <w:tcPr>
            <w:tcW w:w="992"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9</w:t>
            </w:r>
          </w:p>
        </w:tc>
        <w:tc>
          <w:tcPr>
            <w:tcW w:w="992"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10</w:t>
            </w:r>
          </w:p>
        </w:tc>
        <w:tc>
          <w:tcPr>
            <w:tcW w:w="992"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11</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12</w:t>
            </w:r>
          </w:p>
        </w:tc>
        <w:tc>
          <w:tcPr>
            <w:tcW w:w="1134"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13</w:t>
            </w:r>
          </w:p>
        </w:tc>
        <w:tc>
          <w:tcPr>
            <w:tcW w:w="923" w:type="dxa"/>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14</w:t>
            </w:r>
          </w:p>
        </w:tc>
      </w:tr>
      <w:tr w:rsidR="008F5B25" w:rsidRPr="007511DC" w:rsidTr="00CC081A">
        <w:trPr>
          <w:trHeight w:val="421"/>
        </w:trPr>
        <w:tc>
          <w:tcPr>
            <w:tcW w:w="744" w:type="dxa"/>
            <w:vMerge w:val="restart"/>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2.25.1</w:t>
            </w:r>
          </w:p>
          <w:p w:rsidR="008F5B25" w:rsidRPr="007511DC" w:rsidRDefault="008F5B25" w:rsidP="00CC081A">
            <w:pPr>
              <w:jc w:val="center"/>
              <w:rPr>
                <w:rFonts w:ascii="Times New Roman" w:hAnsi="Times New Roman" w:cs="Times New Roman"/>
                <w:sz w:val="18"/>
                <w:szCs w:val="18"/>
              </w:rPr>
            </w:pPr>
          </w:p>
          <w:p w:rsidR="008F5B25" w:rsidRPr="007511DC" w:rsidRDefault="008F5B25" w:rsidP="00CC081A">
            <w:pPr>
              <w:jc w:val="center"/>
              <w:rPr>
                <w:rFonts w:ascii="Times New Roman" w:hAnsi="Times New Roman" w:cs="Times New Roman"/>
                <w:sz w:val="18"/>
                <w:szCs w:val="18"/>
              </w:rPr>
            </w:pPr>
          </w:p>
        </w:tc>
        <w:tc>
          <w:tcPr>
            <w:tcW w:w="1667"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Реконструкция средней общеобразовательной школы №26 (Московская область, Раменский район, поселок Ильинский, улица Первомайская, д.15)</w:t>
            </w:r>
          </w:p>
        </w:tc>
        <w:tc>
          <w:tcPr>
            <w:tcW w:w="992" w:type="dxa"/>
            <w:vMerge w:val="restart"/>
          </w:tcPr>
          <w:p w:rsidR="008F5B25" w:rsidRPr="007511DC" w:rsidRDefault="008F5B25" w:rsidP="00CC081A">
            <w:pPr>
              <w:jc w:val="both"/>
              <w:rPr>
                <w:rFonts w:ascii="Times New Roman" w:hAnsi="Times New Roman" w:cs="Times New Roman"/>
                <w:sz w:val="18"/>
                <w:szCs w:val="18"/>
              </w:rPr>
            </w:pPr>
            <w:r w:rsidRPr="007511DC">
              <w:rPr>
                <w:rFonts w:ascii="Times New Roman" w:hAnsi="Times New Roman" w:cs="Times New Roman"/>
                <w:sz w:val="18"/>
                <w:szCs w:val="18"/>
              </w:rPr>
              <w:t>2017</w:t>
            </w:r>
            <w:r>
              <w:rPr>
                <w:rFonts w:ascii="Times New Roman" w:hAnsi="Times New Roman" w:cs="Times New Roman"/>
                <w:sz w:val="18"/>
                <w:szCs w:val="18"/>
              </w:rPr>
              <w:t xml:space="preserve"> </w:t>
            </w:r>
            <w:r w:rsidRPr="007511DC">
              <w:rPr>
                <w:rFonts w:ascii="Times New Roman" w:hAnsi="Times New Roman" w:cs="Times New Roman"/>
                <w:sz w:val="18"/>
                <w:szCs w:val="18"/>
              </w:rPr>
              <w:t>г.</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325  мест</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eastAsia="Times New Roman" w:hAnsi="Times New Roman"/>
                <w:color w:val="000000"/>
                <w:sz w:val="18"/>
                <w:szCs w:val="18"/>
              </w:rPr>
              <w:t>258 091,19</w:t>
            </w:r>
          </w:p>
        </w:tc>
        <w:tc>
          <w:tcPr>
            <w:tcW w:w="1134" w:type="dxa"/>
            <w:vMerge w:val="restart"/>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eastAsia="Times New Roman" w:hAnsi="Times New Roman"/>
                <w:color w:val="000000"/>
                <w:sz w:val="18"/>
                <w:szCs w:val="18"/>
              </w:rPr>
              <w:t>258 091,19</w:t>
            </w:r>
          </w:p>
        </w:tc>
        <w:tc>
          <w:tcPr>
            <w:tcW w:w="1276" w:type="dxa"/>
            <w:shd w:val="clear" w:color="auto" w:fill="auto"/>
          </w:tcPr>
          <w:p w:rsidR="008F5B25" w:rsidRPr="007511DC" w:rsidRDefault="008F5B25" w:rsidP="00CC081A">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Итого:</w:t>
            </w:r>
          </w:p>
        </w:tc>
        <w:tc>
          <w:tcPr>
            <w:tcW w:w="1134"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258</w:t>
            </w:r>
            <w:r>
              <w:rPr>
                <w:rFonts w:ascii="Times New Roman" w:eastAsia="Times New Roman" w:hAnsi="Times New Roman"/>
                <w:color w:val="000000"/>
                <w:sz w:val="18"/>
                <w:szCs w:val="18"/>
              </w:rPr>
              <w:t xml:space="preserve"> </w:t>
            </w:r>
            <w:r w:rsidRPr="007511DC">
              <w:rPr>
                <w:rFonts w:ascii="Times New Roman" w:eastAsia="Times New Roman" w:hAnsi="Times New Roman"/>
                <w:color w:val="000000"/>
                <w:sz w:val="18"/>
                <w:szCs w:val="18"/>
              </w:rPr>
              <w:t>091,19</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258091,19</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rPr>
          <w:trHeight w:val="421"/>
        </w:trPr>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color w:val="000000"/>
                <w:sz w:val="18"/>
                <w:szCs w:val="18"/>
              </w:rPr>
            </w:pPr>
          </w:p>
        </w:tc>
        <w:tc>
          <w:tcPr>
            <w:tcW w:w="1276" w:type="dxa"/>
            <w:shd w:val="clear" w:color="auto" w:fill="auto"/>
          </w:tcPr>
          <w:p w:rsidR="008F5B25" w:rsidRPr="007511DC" w:rsidRDefault="008F5B25" w:rsidP="00CC081A">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федерального бюджета</w:t>
            </w:r>
          </w:p>
        </w:tc>
        <w:tc>
          <w:tcPr>
            <w:tcW w:w="1134"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50 690,57</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50 690,57</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rPr>
          <w:trHeight w:val="421"/>
        </w:trPr>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color w:val="000000"/>
                <w:sz w:val="18"/>
                <w:szCs w:val="18"/>
              </w:rPr>
            </w:pPr>
          </w:p>
        </w:tc>
        <w:tc>
          <w:tcPr>
            <w:tcW w:w="1276" w:type="dxa"/>
            <w:shd w:val="clear" w:color="auto" w:fill="auto"/>
          </w:tcPr>
          <w:p w:rsidR="008F5B25" w:rsidRPr="007511DC" w:rsidRDefault="008F5B25" w:rsidP="00CC081A">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Московской области</w:t>
            </w:r>
          </w:p>
        </w:tc>
        <w:tc>
          <w:tcPr>
            <w:tcW w:w="1134"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98 399,37</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98 399,37</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rPr>
          <w:trHeight w:val="421"/>
        </w:trPr>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color w:val="000000"/>
                <w:sz w:val="18"/>
                <w:szCs w:val="18"/>
              </w:rPr>
            </w:pPr>
          </w:p>
        </w:tc>
        <w:tc>
          <w:tcPr>
            <w:tcW w:w="1276" w:type="dxa"/>
            <w:shd w:val="clear" w:color="auto" w:fill="auto"/>
          </w:tcPr>
          <w:p w:rsidR="008F5B25" w:rsidRPr="007511DC" w:rsidRDefault="008F5B25" w:rsidP="00CC081A">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Раменского муниципального района</w:t>
            </w:r>
          </w:p>
        </w:tc>
        <w:tc>
          <w:tcPr>
            <w:tcW w:w="1134"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109001,25</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109001,25</w:t>
            </w:r>
          </w:p>
        </w:tc>
        <w:tc>
          <w:tcPr>
            <w:tcW w:w="992" w:type="dxa"/>
            <w:shd w:val="clear" w:color="auto" w:fill="auto"/>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8F5B25" w:rsidRPr="007511DC" w:rsidRDefault="008F5B25" w:rsidP="00CC081A">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rPr>
          <w:trHeight w:val="839"/>
        </w:trPr>
        <w:tc>
          <w:tcPr>
            <w:tcW w:w="744" w:type="dxa"/>
            <w:vMerge w:val="restart"/>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2.25.2</w:t>
            </w:r>
          </w:p>
        </w:tc>
        <w:tc>
          <w:tcPr>
            <w:tcW w:w="1667"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 xml:space="preserve">Реконструкция СОШ №26 (Московская область, Раменский район, поселок </w:t>
            </w:r>
            <w:r w:rsidRPr="007511DC">
              <w:rPr>
                <w:rFonts w:ascii="Times New Roman" w:hAnsi="Times New Roman" w:cs="Times New Roman"/>
                <w:sz w:val="18"/>
                <w:szCs w:val="18"/>
              </w:rPr>
              <w:lastRenderedPageBreak/>
              <w:t>Ильинский, улица Первомайская, д.15)</w:t>
            </w:r>
          </w:p>
        </w:tc>
        <w:tc>
          <w:tcPr>
            <w:tcW w:w="992" w:type="dxa"/>
            <w:vMerge w:val="restart"/>
          </w:tcPr>
          <w:p w:rsidR="008F5B25" w:rsidRPr="007511DC" w:rsidRDefault="008F5B25" w:rsidP="00CC081A">
            <w:pPr>
              <w:jc w:val="both"/>
              <w:rPr>
                <w:rFonts w:ascii="Times New Roman" w:hAnsi="Times New Roman" w:cs="Times New Roman"/>
                <w:sz w:val="18"/>
                <w:szCs w:val="18"/>
              </w:rPr>
            </w:pPr>
            <w:r>
              <w:rPr>
                <w:rFonts w:ascii="Times New Roman" w:hAnsi="Times New Roman" w:cs="Times New Roman"/>
                <w:sz w:val="18"/>
                <w:szCs w:val="18"/>
              </w:rPr>
              <w:lastRenderedPageBreak/>
              <w:t>2017 г</w:t>
            </w:r>
            <w:r w:rsidRPr="007511DC">
              <w:rPr>
                <w:rFonts w:ascii="Times New Roman" w:hAnsi="Times New Roman" w:cs="Times New Roman"/>
                <w:sz w:val="18"/>
                <w:szCs w:val="18"/>
              </w:rPr>
              <w:t>.</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325 мест</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970F90">
              <w:rPr>
                <w:rFonts w:ascii="Times New Roman" w:hAnsi="Times New Roman" w:cs="Times New Roman"/>
                <w:color w:val="000000"/>
                <w:sz w:val="18"/>
                <w:szCs w:val="18"/>
              </w:rPr>
              <w:t>81 777,24</w:t>
            </w:r>
          </w:p>
        </w:tc>
        <w:tc>
          <w:tcPr>
            <w:tcW w:w="1134" w:type="dxa"/>
            <w:vMerge w:val="restart"/>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74 277,24</w:t>
            </w:r>
          </w:p>
        </w:tc>
        <w:tc>
          <w:tcPr>
            <w:tcW w:w="1276" w:type="dxa"/>
            <w:shd w:val="clear" w:color="auto" w:fill="auto"/>
          </w:tcPr>
          <w:p w:rsidR="008F5B25" w:rsidRPr="007511DC" w:rsidRDefault="008F5B25" w:rsidP="00CC081A">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Итого:</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81 777,24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74 277,24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7 500,00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color w:val="000000"/>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sz w:val="18"/>
                <w:szCs w:val="18"/>
              </w:rPr>
            </w:pPr>
            <w:r w:rsidRPr="007511DC">
              <w:rPr>
                <w:rFonts w:ascii="Times New Roman" w:eastAsia="Times New Roman" w:hAnsi="Times New Roman" w:cs="Times New Roman"/>
                <w:color w:val="000000"/>
                <w:sz w:val="18"/>
                <w:szCs w:val="18"/>
              </w:rPr>
              <w:t xml:space="preserve">Средства бюджета </w:t>
            </w:r>
            <w:r w:rsidRPr="007511DC">
              <w:rPr>
                <w:rFonts w:ascii="Times New Roman" w:eastAsia="Times New Roman" w:hAnsi="Times New Roman" w:cs="Times New Roman"/>
                <w:color w:val="000000"/>
                <w:sz w:val="18"/>
                <w:szCs w:val="18"/>
              </w:rPr>
              <w:lastRenderedPageBreak/>
              <w:t>Раменского муниципального района</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lastRenderedPageBreak/>
              <w:t>81 777,24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74 277,24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7 500,00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val="restart"/>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lastRenderedPageBreak/>
              <w:t>2.25.</w:t>
            </w:r>
            <w:r>
              <w:rPr>
                <w:rFonts w:ascii="Times New Roman" w:hAnsi="Times New Roman" w:cs="Times New Roman"/>
                <w:sz w:val="18"/>
                <w:szCs w:val="18"/>
              </w:rPr>
              <w:t>3</w:t>
            </w:r>
          </w:p>
        </w:tc>
        <w:tc>
          <w:tcPr>
            <w:tcW w:w="1667"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Школа на 1100 мест по адресу: Московская область, г.Раменское, Донинское шоссе, микрорайон №10 (ПИР и строительство)</w:t>
            </w:r>
          </w:p>
        </w:tc>
        <w:tc>
          <w:tcPr>
            <w:tcW w:w="992" w:type="dxa"/>
            <w:vMerge w:val="restart"/>
          </w:tcPr>
          <w:p w:rsidR="008F5B25" w:rsidRPr="007511DC" w:rsidRDefault="008F5B25" w:rsidP="00CC081A">
            <w:pPr>
              <w:jc w:val="both"/>
              <w:rPr>
                <w:rFonts w:ascii="Times New Roman" w:hAnsi="Times New Roman" w:cs="Times New Roman"/>
                <w:sz w:val="18"/>
                <w:szCs w:val="18"/>
              </w:rPr>
            </w:pPr>
            <w:r w:rsidRPr="007511DC">
              <w:rPr>
                <w:rFonts w:ascii="Times New Roman" w:hAnsi="Times New Roman" w:cs="Times New Roman"/>
                <w:sz w:val="18"/>
                <w:szCs w:val="18"/>
              </w:rPr>
              <w:t>2017-2021 гг.</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1100 мест</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Pr>
                <w:rFonts w:ascii="Times New Roman" w:hAnsi="Times New Roman" w:cs="Times New Roman"/>
                <w:color w:val="000000"/>
                <w:sz w:val="18"/>
                <w:szCs w:val="18"/>
              </w:rPr>
              <w:t>1209813,35</w:t>
            </w:r>
          </w:p>
        </w:tc>
        <w:tc>
          <w:tcPr>
            <w:tcW w:w="1134" w:type="dxa"/>
            <w:vMerge w:val="restart"/>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37 878,64</w:t>
            </w:r>
          </w:p>
        </w:tc>
        <w:tc>
          <w:tcPr>
            <w:tcW w:w="1276" w:type="dxa"/>
            <w:shd w:val="clear" w:color="auto" w:fill="auto"/>
          </w:tcPr>
          <w:p w:rsidR="008F5B25" w:rsidRPr="007511DC" w:rsidRDefault="008F5B25" w:rsidP="00CC081A">
            <w:pPr>
              <w:jc w:val="both"/>
              <w:rPr>
                <w:rFonts w:ascii="Times New Roman" w:hAnsi="Times New Roman" w:cs="Times New Roman"/>
                <w:sz w:val="18"/>
                <w:szCs w:val="18"/>
              </w:rPr>
            </w:pPr>
            <w:r w:rsidRPr="007511DC">
              <w:rPr>
                <w:rFonts w:ascii="Times New Roman" w:hAnsi="Times New Roman" w:cs="Times New Roman"/>
                <w:sz w:val="18"/>
                <w:szCs w:val="18"/>
              </w:rPr>
              <w:t>Итого:</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1 209813,35</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37 878,64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24 485,42</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100000,00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609007,03</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438442,26</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color w:val="000000"/>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Московской области</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1170 724,91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35 984,71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19 966,91</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95 000,00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595 169,03</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424 604,26</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39 088,44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1 893,93</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4 518,51</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5 000,00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13 838,00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13 838,00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val="restart"/>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2.25.</w:t>
            </w:r>
            <w:r>
              <w:rPr>
                <w:rFonts w:ascii="Times New Roman" w:hAnsi="Times New Roman" w:cs="Times New Roman"/>
                <w:sz w:val="18"/>
                <w:szCs w:val="18"/>
              </w:rPr>
              <w:t>4</w:t>
            </w:r>
          </w:p>
        </w:tc>
        <w:tc>
          <w:tcPr>
            <w:tcW w:w="1667"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Пристройка на 450 мест к МОУ Власовская СОШ № 13 по адресу: Московская область, г. Раменское, Строкино (ПИР и строительство)</w:t>
            </w:r>
          </w:p>
        </w:tc>
        <w:tc>
          <w:tcPr>
            <w:tcW w:w="992"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2017- 2021 гг.</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450 мест</w:t>
            </w:r>
          </w:p>
        </w:tc>
        <w:tc>
          <w:tcPr>
            <w:tcW w:w="1134" w:type="dxa"/>
            <w:vMerge w:val="restart"/>
            <w:shd w:val="clear" w:color="auto" w:fill="auto"/>
          </w:tcPr>
          <w:p w:rsidR="008F5B25" w:rsidRPr="007511DC" w:rsidRDefault="008F5B25" w:rsidP="00CC081A">
            <w:pPr>
              <w:jc w:val="center"/>
              <w:rPr>
                <w:rFonts w:ascii="Times New Roman" w:eastAsia="Arial Unicode MS" w:hAnsi="Times New Roman" w:cs="Times New Roman"/>
                <w:sz w:val="18"/>
                <w:szCs w:val="18"/>
              </w:rPr>
            </w:pPr>
            <w:r>
              <w:rPr>
                <w:rFonts w:ascii="Times New Roman" w:hAnsi="Times New Roman" w:cs="Times New Roman"/>
                <w:color w:val="000000"/>
                <w:sz w:val="18"/>
                <w:szCs w:val="18"/>
              </w:rPr>
              <w:t>602 649,81</w:t>
            </w:r>
          </w:p>
        </w:tc>
        <w:tc>
          <w:tcPr>
            <w:tcW w:w="1134" w:type="dxa"/>
            <w:vMerge w:val="restart"/>
            <w:shd w:val="clear" w:color="auto" w:fill="auto"/>
          </w:tcPr>
          <w:p w:rsidR="008F5B25" w:rsidRPr="007511DC" w:rsidRDefault="008F5B25" w:rsidP="00CC081A">
            <w:pPr>
              <w:jc w:val="center"/>
              <w:rPr>
                <w:rFonts w:ascii="Times New Roman" w:eastAsia="Arial Unicode MS" w:hAnsi="Times New Roman" w:cs="Times New Roman"/>
                <w:color w:val="000000"/>
                <w:sz w:val="18"/>
                <w:szCs w:val="18"/>
              </w:rPr>
            </w:pPr>
            <w:r w:rsidRPr="007511DC">
              <w:rPr>
                <w:rFonts w:ascii="Times New Roman" w:eastAsia="Arial Unicode MS" w:hAnsi="Times New Roman" w:cs="Times New Roman"/>
                <w:color w:val="000000"/>
                <w:sz w:val="18"/>
                <w:szCs w:val="18"/>
              </w:rPr>
              <w:t>4 708,71</w:t>
            </w:r>
          </w:p>
          <w:p w:rsidR="008F5B25" w:rsidRPr="007511DC" w:rsidRDefault="008F5B25" w:rsidP="00CC081A">
            <w:pPr>
              <w:jc w:val="center"/>
              <w:rPr>
                <w:rFonts w:ascii="Times New Roman" w:eastAsia="Arial Unicode MS"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602 649,81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4 708,71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1 210,82</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35 000,00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281 318,66</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280411,62</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eastAsia="Arial Unicode MS"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eastAsia="Arial Unicode MS" w:hAnsi="Times New Roman" w:cs="Times New Roman"/>
                <w:color w:val="000000"/>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Московской области</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585 485,30</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3 085,02</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33 250,00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275 028,66</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274 121,62</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17 164,51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1 623,69</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1 210,82</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1 750,00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6 290,00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6290,00</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val="restart"/>
          </w:tcPr>
          <w:p w:rsidR="008F5B25" w:rsidRPr="007511DC" w:rsidRDefault="008F5B25" w:rsidP="00CC081A">
            <w:pPr>
              <w:jc w:val="both"/>
              <w:rPr>
                <w:rFonts w:ascii="Times New Roman" w:hAnsi="Times New Roman" w:cs="Times New Roman"/>
                <w:sz w:val="18"/>
                <w:szCs w:val="18"/>
              </w:rPr>
            </w:pPr>
            <w:r w:rsidRPr="007511DC">
              <w:rPr>
                <w:rFonts w:ascii="Times New Roman" w:hAnsi="Times New Roman" w:cs="Times New Roman"/>
                <w:sz w:val="18"/>
                <w:szCs w:val="18"/>
              </w:rPr>
              <w:t>2.25.</w:t>
            </w:r>
            <w:r>
              <w:rPr>
                <w:rFonts w:ascii="Times New Roman" w:hAnsi="Times New Roman" w:cs="Times New Roman"/>
                <w:sz w:val="18"/>
                <w:szCs w:val="18"/>
              </w:rPr>
              <w:t>5</w:t>
            </w:r>
          </w:p>
        </w:tc>
        <w:tc>
          <w:tcPr>
            <w:tcW w:w="1667"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Школа на 825 мест (г. Раменское)</w:t>
            </w:r>
          </w:p>
        </w:tc>
        <w:tc>
          <w:tcPr>
            <w:tcW w:w="992"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2017-2021 гг.</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825 мест</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Pr>
                <w:rFonts w:ascii="Times New Roman" w:hAnsi="Times New Roman" w:cs="Times New Roman"/>
                <w:color w:val="000000"/>
                <w:sz w:val="18"/>
                <w:szCs w:val="18"/>
              </w:rPr>
              <w:t>642 919,77</w:t>
            </w:r>
          </w:p>
        </w:tc>
        <w:tc>
          <w:tcPr>
            <w:tcW w:w="1134" w:type="dxa"/>
            <w:vMerge w:val="restart"/>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3 873,85</w:t>
            </w:r>
          </w:p>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642 919,77</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3 873,85</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776,86</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15 000,00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173913,20</w:t>
            </w:r>
          </w:p>
        </w:tc>
        <w:tc>
          <w:tcPr>
            <w:tcW w:w="1134" w:type="dxa"/>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449355,86</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color w:val="000000"/>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Московской области</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632 509,10</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2 538,04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14 250,00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170 139,20</w:t>
            </w:r>
          </w:p>
        </w:tc>
        <w:tc>
          <w:tcPr>
            <w:tcW w:w="1134" w:type="dxa"/>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445 581,86</w:t>
            </w:r>
          </w:p>
        </w:tc>
        <w:tc>
          <w:tcPr>
            <w:tcW w:w="923" w:type="dxa"/>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10 410,67</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1 335,81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776,86</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750,00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3774,00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3774,00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val="restart"/>
          </w:tcPr>
          <w:p w:rsidR="008F5B25" w:rsidRPr="007511DC" w:rsidRDefault="008F5B25" w:rsidP="00CC081A">
            <w:pPr>
              <w:jc w:val="center"/>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2.25.</w:t>
            </w:r>
            <w:r>
              <w:rPr>
                <w:rFonts w:ascii="Times New Roman" w:hAnsi="Times New Roman" w:cs="Times New Roman"/>
                <w:color w:val="000000" w:themeColor="text1"/>
                <w:sz w:val="18"/>
                <w:szCs w:val="18"/>
              </w:rPr>
              <w:t>6</w:t>
            </w:r>
          </w:p>
        </w:tc>
        <w:tc>
          <w:tcPr>
            <w:tcW w:w="1667"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Школа на 550 мест (г. Раменское)</w:t>
            </w:r>
          </w:p>
        </w:tc>
        <w:tc>
          <w:tcPr>
            <w:tcW w:w="992"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2017-2021 гг.</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550 мест</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Pr>
                <w:rFonts w:ascii="Times New Roman" w:hAnsi="Times New Roman" w:cs="Times New Roman"/>
                <w:color w:val="000000"/>
                <w:sz w:val="18"/>
                <w:szCs w:val="18"/>
              </w:rPr>
              <w:t>703 575,17</w:t>
            </w:r>
          </w:p>
        </w:tc>
        <w:tc>
          <w:tcPr>
            <w:tcW w:w="1134" w:type="dxa"/>
            <w:vMerge w:val="restart"/>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3 138,49</w:t>
            </w:r>
          </w:p>
          <w:p w:rsidR="008F5B25" w:rsidRPr="007511DC" w:rsidRDefault="008F5B25" w:rsidP="00CC081A">
            <w:pPr>
              <w:jc w:val="center"/>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703 574,57</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3 138,49</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760,39</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15 000,00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327 392,08</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357 283,61</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both"/>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center"/>
              <w:rPr>
                <w:rFonts w:ascii="Times New Roman" w:hAnsi="Times New Roman" w:cs="Times New Roman"/>
                <w:color w:val="000000"/>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 xml:space="preserve">Средства бюджета </w:t>
            </w:r>
            <w:r w:rsidRPr="007511DC">
              <w:rPr>
                <w:rFonts w:ascii="Times New Roman" w:hAnsi="Times New Roman" w:cs="Times New Roman"/>
                <w:color w:val="000000" w:themeColor="text1"/>
                <w:sz w:val="18"/>
                <w:szCs w:val="18"/>
              </w:rPr>
              <w:lastRenderedPageBreak/>
              <w:t>Московской области</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685 885,94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2 056,25</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14 250,00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319 844,</w:t>
            </w:r>
            <w:r>
              <w:rPr>
                <w:rFonts w:ascii="Times New Roman" w:hAnsi="Times New Roman" w:cs="Times New Roman"/>
                <w:color w:val="000000"/>
                <w:sz w:val="18"/>
                <w:szCs w:val="18"/>
              </w:rPr>
              <w:t>08</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349 735,61</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center"/>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FF0000"/>
          </w:tcPr>
          <w:p w:rsidR="008F5B25" w:rsidRPr="007511DC" w:rsidRDefault="008F5B25" w:rsidP="00CC081A">
            <w:pPr>
              <w:jc w:val="both"/>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17 688,63</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1 082,24</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760,39</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750,00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7548,00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7548,00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val="restart"/>
          </w:tcPr>
          <w:p w:rsidR="008F5B25" w:rsidRPr="007511DC" w:rsidRDefault="008F5B25" w:rsidP="00CC081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2.25.7</w:t>
            </w:r>
          </w:p>
        </w:tc>
        <w:tc>
          <w:tcPr>
            <w:tcW w:w="1667" w:type="dxa"/>
            <w:vMerge w:val="restart"/>
          </w:tcPr>
          <w:p w:rsidR="008F5B25" w:rsidRPr="007511DC" w:rsidRDefault="008F5B25" w:rsidP="00CC081A">
            <w:pPr>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Пристройка на 200 мест (г. Раменское, ул. Серова)</w:t>
            </w:r>
          </w:p>
        </w:tc>
        <w:tc>
          <w:tcPr>
            <w:tcW w:w="992" w:type="dxa"/>
            <w:vMerge w:val="restart"/>
          </w:tcPr>
          <w:p w:rsidR="008F5B25" w:rsidRPr="007511DC" w:rsidRDefault="008F5B25" w:rsidP="00CC081A">
            <w:pPr>
              <w:rPr>
                <w:rFonts w:ascii="Times New Roman" w:hAnsi="Times New Roman" w:cs="Times New Roman"/>
                <w:sz w:val="18"/>
                <w:szCs w:val="18"/>
              </w:rPr>
            </w:pPr>
            <w:r w:rsidRPr="007511DC">
              <w:rPr>
                <w:rFonts w:ascii="Times New Roman" w:hAnsi="Times New Roman" w:cs="Times New Roman"/>
                <w:sz w:val="18"/>
                <w:szCs w:val="18"/>
              </w:rPr>
              <w:t>2017 – 2021 гг.</w:t>
            </w:r>
          </w:p>
        </w:tc>
        <w:tc>
          <w:tcPr>
            <w:tcW w:w="1134" w:type="dxa"/>
            <w:vMerge w:val="restart"/>
          </w:tcPr>
          <w:p w:rsidR="008F5B25" w:rsidRPr="007511DC" w:rsidRDefault="008F5B25" w:rsidP="00CC081A">
            <w:pPr>
              <w:jc w:val="both"/>
              <w:rPr>
                <w:rFonts w:ascii="Times New Roman" w:hAnsi="Times New Roman" w:cs="Times New Roman"/>
                <w:sz w:val="18"/>
                <w:szCs w:val="18"/>
              </w:rPr>
            </w:pPr>
            <w:r w:rsidRPr="007511DC">
              <w:rPr>
                <w:rFonts w:ascii="Times New Roman" w:hAnsi="Times New Roman" w:cs="Times New Roman"/>
                <w:sz w:val="18"/>
                <w:szCs w:val="18"/>
              </w:rPr>
              <w:t>200 мест</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Pr>
                <w:rFonts w:ascii="Times New Roman" w:hAnsi="Times New Roman" w:cs="Times New Roman"/>
                <w:color w:val="000000"/>
                <w:sz w:val="18"/>
                <w:szCs w:val="18"/>
              </w:rPr>
              <w:t>504 018,39</w:t>
            </w: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0,00</w:t>
            </w: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504 018,39</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37 681,41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102078,82</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309 258,16</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both"/>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301 336,98</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47 078,82</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254 258,16</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both"/>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7511DC" w:rsidRDefault="008F5B25" w:rsidP="00CC081A">
            <w:pPr>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Внебюджетные средства</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202 681,41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37 681,41</w:t>
            </w:r>
          </w:p>
        </w:tc>
        <w:tc>
          <w:tcPr>
            <w:tcW w:w="992"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1134" w:type="dxa"/>
            <w:shd w:val="clear" w:color="auto" w:fill="auto"/>
          </w:tcPr>
          <w:p w:rsidR="008F5B25" w:rsidRPr="00970F90" w:rsidRDefault="008F5B25" w:rsidP="00CC081A">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val="restart"/>
          </w:tcPr>
          <w:p w:rsidR="008F5B25" w:rsidRPr="007511DC" w:rsidRDefault="008F5B25" w:rsidP="00CC081A">
            <w:pPr>
              <w:jc w:val="center"/>
              <w:rPr>
                <w:rFonts w:ascii="Times New Roman" w:hAnsi="Times New Roman" w:cs="Times New Roman"/>
                <w:sz w:val="18"/>
                <w:szCs w:val="18"/>
              </w:rPr>
            </w:pPr>
            <w:r>
              <w:rPr>
                <w:rFonts w:ascii="Times New Roman" w:hAnsi="Times New Roman" w:cs="Times New Roman"/>
                <w:sz w:val="18"/>
                <w:szCs w:val="18"/>
              </w:rPr>
              <w:t>2.25.8.</w:t>
            </w:r>
          </w:p>
        </w:tc>
        <w:tc>
          <w:tcPr>
            <w:tcW w:w="1667" w:type="dxa"/>
            <w:vMerge w:val="restart"/>
          </w:tcPr>
          <w:p w:rsidR="008F5B25" w:rsidRPr="007511DC" w:rsidRDefault="008F5B25" w:rsidP="00CC081A">
            <w:pPr>
              <w:rPr>
                <w:rFonts w:ascii="Times New Roman" w:hAnsi="Times New Roman" w:cs="Times New Roman"/>
                <w:sz w:val="18"/>
                <w:szCs w:val="18"/>
              </w:rPr>
            </w:pPr>
            <w:r>
              <w:rPr>
                <w:rFonts w:ascii="Times New Roman" w:hAnsi="Times New Roman" w:cs="Times New Roman"/>
                <w:sz w:val="18"/>
                <w:szCs w:val="18"/>
              </w:rPr>
              <w:t>Ремонт СОШ Ильинская №25</w:t>
            </w:r>
          </w:p>
        </w:tc>
        <w:tc>
          <w:tcPr>
            <w:tcW w:w="992" w:type="dxa"/>
            <w:vMerge w:val="restart"/>
          </w:tcPr>
          <w:p w:rsidR="008F5B25" w:rsidRPr="007511DC" w:rsidRDefault="008F5B25" w:rsidP="00CC081A">
            <w:pPr>
              <w:jc w:val="both"/>
              <w:rPr>
                <w:rFonts w:ascii="Times New Roman" w:hAnsi="Times New Roman" w:cs="Times New Roman"/>
                <w:sz w:val="18"/>
                <w:szCs w:val="18"/>
              </w:rPr>
            </w:pPr>
            <w:r>
              <w:rPr>
                <w:rFonts w:ascii="Times New Roman" w:hAnsi="Times New Roman" w:cs="Times New Roman"/>
                <w:sz w:val="18"/>
                <w:szCs w:val="18"/>
              </w:rPr>
              <w:t>2019-2021 гг.</w:t>
            </w:r>
          </w:p>
        </w:tc>
        <w:tc>
          <w:tcPr>
            <w:tcW w:w="1134" w:type="dxa"/>
            <w:vMerge w:val="restart"/>
          </w:tcPr>
          <w:p w:rsidR="008F5B25" w:rsidRPr="007511DC" w:rsidRDefault="008F5B25" w:rsidP="00CC081A">
            <w:pPr>
              <w:jc w:val="both"/>
              <w:rPr>
                <w:rFonts w:ascii="Times New Roman" w:hAnsi="Times New Roman" w:cs="Times New Roman"/>
                <w:sz w:val="18"/>
                <w:szCs w:val="18"/>
              </w:rPr>
            </w:pPr>
          </w:p>
        </w:tc>
        <w:tc>
          <w:tcPr>
            <w:tcW w:w="1134" w:type="dxa"/>
            <w:vMerge w:val="restart"/>
            <w:shd w:val="clear" w:color="auto" w:fill="auto"/>
          </w:tcPr>
          <w:p w:rsidR="008F5B25" w:rsidRPr="007511DC" w:rsidRDefault="008F5B25" w:rsidP="00CC081A">
            <w:pPr>
              <w:jc w:val="center"/>
              <w:rPr>
                <w:rFonts w:ascii="Times New Roman" w:hAnsi="Times New Roman" w:cs="Times New Roman"/>
                <w:sz w:val="18"/>
                <w:szCs w:val="18"/>
              </w:rPr>
            </w:pPr>
            <w:r>
              <w:rPr>
                <w:rFonts w:ascii="Times New Roman" w:hAnsi="Times New Roman" w:cs="Times New Roman"/>
                <w:sz w:val="18"/>
                <w:szCs w:val="18"/>
              </w:rPr>
              <w:t>36 000,00</w:t>
            </w:r>
          </w:p>
        </w:tc>
        <w:tc>
          <w:tcPr>
            <w:tcW w:w="1134" w:type="dxa"/>
            <w:vMerge w:val="restart"/>
            <w:shd w:val="clear" w:color="auto" w:fill="auto"/>
          </w:tcPr>
          <w:p w:rsidR="008F5B25" w:rsidRPr="007511DC" w:rsidRDefault="008F5B25" w:rsidP="00CC081A">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276" w:type="dxa"/>
            <w:shd w:val="clear" w:color="auto" w:fill="auto"/>
          </w:tcPr>
          <w:p w:rsidR="008F5B25" w:rsidRPr="007511DC" w:rsidRDefault="008F5B25" w:rsidP="00CC081A">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Итого:</w:t>
            </w:r>
          </w:p>
        </w:tc>
        <w:tc>
          <w:tcPr>
            <w:tcW w:w="1134"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36 000,00</w:t>
            </w:r>
          </w:p>
        </w:tc>
        <w:tc>
          <w:tcPr>
            <w:tcW w:w="992"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36 000,00</w:t>
            </w:r>
          </w:p>
        </w:tc>
        <w:tc>
          <w:tcPr>
            <w:tcW w:w="1134"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1134"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744" w:type="dxa"/>
            <w:vMerge/>
          </w:tcPr>
          <w:p w:rsidR="008F5B25" w:rsidRPr="007511DC" w:rsidRDefault="008F5B25" w:rsidP="00CC081A">
            <w:pPr>
              <w:jc w:val="both"/>
              <w:rPr>
                <w:rFonts w:ascii="Times New Roman" w:hAnsi="Times New Roman" w:cs="Times New Roman"/>
                <w:sz w:val="18"/>
                <w:szCs w:val="18"/>
              </w:rPr>
            </w:pPr>
          </w:p>
        </w:tc>
        <w:tc>
          <w:tcPr>
            <w:tcW w:w="1667" w:type="dxa"/>
            <w:vMerge/>
          </w:tcPr>
          <w:p w:rsidR="008F5B25" w:rsidRPr="007511DC" w:rsidRDefault="008F5B25" w:rsidP="00CC081A">
            <w:pPr>
              <w:rPr>
                <w:rFonts w:ascii="Times New Roman" w:hAnsi="Times New Roman" w:cs="Times New Roman"/>
                <w:sz w:val="18"/>
                <w:szCs w:val="18"/>
              </w:rPr>
            </w:pPr>
          </w:p>
        </w:tc>
        <w:tc>
          <w:tcPr>
            <w:tcW w:w="992" w:type="dxa"/>
            <w:vMerge/>
          </w:tcPr>
          <w:p w:rsidR="008F5B25" w:rsidRPr="00801128" w:rsidRDefault="008F5B25" w:rsidP="00CC081A">
            <w:pPr>
              <w:rPr>
                <w:rFonts w:ascii="Times New Roman" w:hAnsi="Times New Roman" w:cs="Times New Roman"/>
                <w:sz w:val="18"/>
                <w:szCs w:val="18"/>
              </w:rPr>
            </w:pPr>
          </w:p>
        </w:tc>
        <w:tc>
          <w:tcPr>
            <w:tcW w:w="1134" w:type="dxa"/>
            <w:vMerge/>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vMerge/>
            <w:shd w:val="clear" w:color="auto" w:fill="auto"/>
          </w:tcPr>
          <w:p w:rsidR="008F5B25" w:rsidRPr="007511DC" w:rsidRDefault="008F5B25" w:rsidP="00CC081A">
            <w:pPr>
              <w:jc w:val="both"/>
              <w:rPr>
                <w:rFonts w:ascii="Times New Roman" w:hAnsi="Times New Roman" w:cs="Times New Roman"/>
                <w:sz w:val="18"/>
                <w:szCs w:val="18"/>
              </w:rPr>
            </w:pPr>
          </w:p>
        </w:tc>
        <w:tc>
          <w:tcPr>
            <w:tcW w:w="1276" w:type="dxa"/>
            <w:shd w:val="clear" w:color="auto" w:fill="auto"/>
          </w:tcPr>
          <w:p w:rsidR="008F5B25" w:rsidRPr="007511DC" w:rsidRDefault="008F5B25" w:rsidP="00CC081A">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Раменского муниципального района</w:t>
            </w:r>
          </w:p>
        </w:tc>
        <w:tc>
          <w:tcPr>
            <w:tcW w:w="1134"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36 000,00</w:t>
            </w:r>
          </w:p>
        </w:tc>
        <w:tc>
          <w:tcPr>
            <w:tcW w:w="992"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36 000,00</w:t>
            </w:r>
          </w:p>
        </w:tc>
        <w:tc>
          <w:tcPr>
            <w:tcW w:w="1134"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1134" w:type="dxa"/>
            <w:shd w:val="clear" w:color="auto" w:fill="auto"/>
          </w:tcPr>
          <w:p w:rsidR="008F5B25" w:rsidRPr="007A589E" w:rsidRDefault="008F5B25" w:rsidP="00CC081A">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5671" w:type="dxa"/>
            <w:gridSpan w:val="5"/>
            <w:vMerge w:val="restart"/>
            <w:shd w:val="clear" w:color="auto" w:fill="auto"/>
          </w:tcPr>
          <w:p w:rsidR="008F5B25" w:rsidRPr="00801128" w:rsidRDefault="008F5B25" w:rsidP="00CC081A">
            <w:pPr>
              <w:jc w:val="both"/>
              <w:rPr>
                <w:rFonts w:ascii="Times New Roman" w:hAnsi="Times New Roman" w:cs="Times New Roman"/>
                <w:sz w:val="18"/>
                <w:szCs w:val="18"/>
              </w:rPr>
            </w:pPr>
            <w:r w:rsidRPr="00801128">
              <w:rPr>
                <w:rFonts w:ascii="Times New Roman" w:hAnsi="Times New Roman" w:cs="Times New Roman"/>
                <w:sz w:val="18"/>
                <w:szCs w:val="18"/>
              </w:rPr>
              <w:t>Всего по мероприятиям:</w:t>
            </w:r>
          </w:p>
        </w:tc>
        <w:tc>
          <w:tcPr>
            <w:tcW w:w="1134" w:type="dxa"/>
            <w:shd w:val="clear" w:color="auto" w:fill="auto"/>
          </w:tcPr>
          <w:p w:rsidR="008F5B25" w:rsidRPr="007511DC" w:rsidRDefault="008F5B25" w:rsidP="00CC081A">
            <w:pPr>
              <w:jc w:val="center"/>
              <w:rPr>
                <w:rFonts w:ascii="Times New Roman" w:hAnsi="Times New Roman" w:cs="Times New Roman"/>
                <w:sz w:val="18"/>
                <w:szCs w:val="18"/>
              </w:rPr>
            </w:pPr>
            <w:r w:rsidRPr="007511DC">
              <w:rPr>
                <w:rFonts w:ascii="Times New Roman" w:hAnsi="Times New Roman" w:cs="Times New Roman"/>
                <w:sz w:val="18"/>
                <w:szCs w:val="18"/>
              </w:rPr>
              <w:t>381 968,12</w:t>
            </w:r>
          </w:p>
        </w:tc>
        <w:tc>
          <w:tcPr>
            <w:tcW w:w="1276" w:type="dxa"/>
            <w:shd w:val="clear" w:color="auto" w:fill="auto"/>
          </w:tcPr>
          <w:p w:rsidR="008F5B25" w:rsidRPr="007511DC" w:rsidRDefault="008F5B25" w:rsidP="00CC081A">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Итого:</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4 038 844,32</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381 968,12</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64 914,90</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310 578,82</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1 700 889,13</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1 580 493,35</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5671" w:type="dxa"/>
            <w:gridSpan w:val="5"/>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50 690,57</w:t>
            </w:r>
          </w:p>
        </w:tc>
        <w:tc>
          <w:tcPr>
            <w:tcW w:w="1276" w:type="dxa"/>
            <w:shd w:val="clear" w:color="auto" w:fill="auto"/>
          </w:tcPr>
          <w:p w:rsidR="008F5B25" w:rsidRPr="007511DC" w:rsidRDefault="008F5B25" w:rsidP="00CC081A">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федерального бюджета</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50 690,57</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50 690,57</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0,00</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0,00</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0,00</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0,00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5671" w:type="dxa"/>
            <w:gridSpan w:val="5"/>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142 063,39</w:t>
            </w:r>
          </w:p>
        </w:tc>
        <w:tc>
          <w:tcPr>
            <w:tcW w:w="1276" w:type="dxa"/>
            <w:shd w:val="clear" w:color="auto" w:fill="auto"/>
          </w:tcPr>
          <w:p w:rsidR="008F5B25" w:rsidRPr="007511DC" w:rsidRDefault="008F5B25" w:rsidP="00CC081A">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Московской области</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3 173 004,62</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142 063,39</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19 966,91</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156 750,00</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1 360 180,97</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1 494 043,35</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5671" w:type="dxa"/>
            <w:gridSpan w:val="5"/>
            <w:vMerge/>
            <w:shd w:val="clear" w:color="auto" w:fill="auto"/>
          </w:tcPr>
          <w:p w:rsidR="008F5B25" w:rsidRPr="007511DC" w:rsidRDefault="008F5B25" w:rsidP="00CC081A">
            <w:pPr>
              <w:jc w:val="both"/>
              <w:rPr>
                <w:rFonts w:ascii="Times New Roman" w:hAnsi="Times New Roman" w:cs="Times New Roman"/>
                <w:sz w:val="18"/>
                <w:szCs w:val="18"/>
              </w:rPr>
            </w:pPr>
          </w:p>
        </w:tc>
        <w:tc>
          <w:tcPr>
            <w:tcW w:w="1134" w:type="dxa"/>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189 214,16</w:t>
            </w:r>
          </w:p>
        </w:tc>
        <w:tc>
          <w:tcPr>
            <w:tcW w:w="1276" w:type="dxa"/>
            <w:shd w:val="clear" w:color="auto" w:fill="auto"/>
          </w:tcPr>
          <w:p w:rsidR="008F5B25" w:rsidRPr="007511DC" w:rsidRDefault="008F5B25" w:rsidP="00CC081A">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Раменского муниципального района</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612 467,72</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189 214,16</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7 266,58</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98 828,82</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285 708,16</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31 450,00</w:t>
            </w:r>
          </w:p>
        </w:tc>
        <w:tc>
          <w:tcPr>
            <w:tcW w:w="923" w:type="dxa"/>
            <w:shd w:val="clear" w:color="auto" w:fill="auto"/>
          </w:tcPr>
          <w:p w:rsidR="008F5B25" w:rsidRPr="007511DC" w:rsidRDefault="008F5B25" w:rsidP="00CC081A">
            <w:pPr>
              <w:jc w:val="both"/>
              <w:rPr>
                <w:rFonts w:ascii="Times New Roman" w:hAnsi="Times New Roman" w:cs="Times New Roman"/>
                <w:sz w:val="18"/>
                <w:szCs w:val="18"/>
              </w:rPr>
            </w:pPr>
          </w:p>
        </w:tc>
      </w:tr>
      <w:tr w:rsidR="008F5B25" w:rsidRPr="007511DC" w:rsidTr="00CC081A">
        <w:tc>
          <w:tcPr>
            <w:tcW w:w="5671" w:type="dxa"/>
            <w:gridSpan w:val="5"/>
            <w:vMerge/>
          </w:tcPr>
          <w:p w:rsidR="008F5B25" w:rsidRPr="007511DC" w:rsidRDefault="008F5B25" w:rsidP="00CC081A">
            <w:pPr>
              <w:jc w:val="both"/>
              <w:rPr>
                <w:rFonts w:ascii="Times New Roman" w:hAnsi="Times New Roman" w:cs="Times New Roman"/>
                <w:sz w:val="18"/>
                <w:szCs w:val="18"/>
              </w:rPr>
            </w:pPr>
          </w:p>
        </w:tc>
        <w:tc>
          <w:tcPr>
            <w:tcW w:w="1134" w:type="dxa"/>
            <w:shd w:val="clear" w:color="auto" w:fill="auto"/>
          </w:tcPr>
          <w:p w:rsidR="008F5B25" w:rsidRPr="007511DC" w:rsidRDefault="008F5B25" w:rsidP="00CC081A">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0,00</w:t>
            </w:r>
          </w:p>
        </w:tc>
        <w:tc>
          <w:tcPr>
            <w:tcW w:w="1276" w:type="dxa"/>
            <w:shd w:val="clear" w:color="auto" w:fill="auto"/>
          </w:tcPr>
          <w:p w:rsidR="008F5B25" w:rsidRPr="007511DC" w:rsidRDefault="008F5B25" w:rsidP="00CC081A">
            <w:pPr>
              <w:rPr>
                <w:rFonts w:ascii="Times New Roman" w:eastAsia="Times New Roman" w:hAnsi="Times New Roman"/>
                <w:color w:val="000000"/>
                <w:sz w:val="18"/>
                <w:szCs w:val="18"/>
              </w:rPr>
            </w:pPr>
            <w:r w:rsidRPr="007511DC">
              <w:rPr>
                <w:rFonts w:ascii="Times New Roman" w:hAnsi="Times New Roman" w:cs="Times New Roman"/>
                <w:color w:val="000000" w:themeColor="text1"/>
                <w:sz w:val="18"/>
                <w:szCs w:val="18"/>
              </w:rPr>
              <w:t>Внебюджетные средства</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202 681,41</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0,00</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37 681,41</w:t>
            </w:r>
          </w:p>
        </w:tc>
        <w:tc>
          <w:tcPr>
            <w:tcW w:w="992"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55 000,00</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55 000,00</w:t>
            </w:r>
          </w:p>
        </w:tc>
        <w:tc>
          <w:tcPr>
            <w:tcW w:w="1134" w:type="dxa"/>
            <w:shd w:val="clear" w:color="auto" w:fill="auto"/>
          </w:tcPr>
          <w:p w:rsidR="008F5B25" w:rsidRPr="00677257" w:rsidRDefault="008F5B25" w:rsidP="00CC081A">
            <w:pPr>
              <w:jc w:val="center"/>
              <w:rPr>
                <w:rFonts w:ascii="Times New Roman" w:hAnsi="Times New Roman" w:cs="Times New Roman"/>
                <w:color w:val="000000"/>
                <w:sz w:val="16"/>
                <w:szCs w:val="16"/>
              </w:rPr>
            </w:pPr>
            <w:r w:rsidRPr="00677257">
              <w:rPr>
                <w:rFonts w:ascii="Times New Roman" w:hAnsi="Times New Roman" w:cs="Times New Roman"/>
                <w:color w:val="000000"/>
                <w:sz w:val="16"/>
                <w:szCs w:val="16"/>
              </w:rPr>
              <w:t>55 000,00</w:t>
            </w:r>
          </w:p>
        </w:tc>
        <w:tc>
          <w:tcPr>
            <w:tcW w:w="923" w:type="dxa"/>
          </w:tcPr>
          <w:p w:rsidR="008F5B25" w:rsidRPr="007511DC" w:rsidRDefault="008F5B25" w:rsidP="00CC081A">
            <w:pPr>
              <w:jc w:val="both"/>
              <w:rPr>
                <w:rFonts w:ascii="Times New Roman" w:hAnsi="Times New Roman" w:cs="Times New Roman"/>
                <w:sz w:val="18"/>
                <w:szCs w:val="18"/>
              </w:rPr>
            </w:pPr>
          </w:p>
        </w:tc>
      </w:tr>
    </w:tbl>
    <w:p w:rsidR="008F5B25" w:rsidRPr="001371A0" w:rsidRDefault="008F5B25" w:rsidP="008F5B25">
      <w:pPr>
        <w:spacing w:after="0" w:line="240" w:lineRule="auto"/>
        <w:jc w:val="both"/>
        <w:rPr>
          <w:rFonts w:ascii="Times New Roman" w:hAnsi="Times New Roman" w:cs="Times New Roman"/>
          <w:sz w:val="24"/>
          <w:szCs w:val="24"/>
        </w:rPr>
      </w:pPr>
    </w:p>
    <w:p w:rsidR="008F5B25" w:rsidRDefault="008F5B25" w:rsidP="008F5B25">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lastRenderedPageBreak/>
        <w:t>Адресный перечень объектов</w:t>
      </w:r>
      <w:r w:rsidR="00557A2E">
        <w:rPr>
          <w:rFonts w:ascii="Times New Roman" w:hAnsi="Times New Roman" w:cs="Times New Roman"/>
          <w:sz w:val="24"/>
          <w:szCs w:val="24"/>
        </w:rPr>
        <w:t xml:space="preserve"> </w:t>
      </w:r>
      <w:r>
        <w:rPr>
          <w:rFonts w:ascii="Times New Roman" w:hAnsi="Times New Roman" w:cs="Times New Roman"/>
          <w:sz w:val="24"/>
          <w:szCs w:val="24"/>
        </w:rPr>
        <w:t>строительства и реконструкции</w:t>
      </w:r>
      <w:r w:rsidRPr="001371A0">
        <w:rPr>
          <w:rFonts w:ascii="Times New Roman" w:hAnsi="Times New Roman" w:cs="Times New Roman"/>
          <w:sz w:val="24"/>
          <w:szCs w:val="24"/>
        </w:rPr>
        <w:t xml:space="preserve">, финансирование которых предусмотрено </w:t>
      </w:r>
    </w:p>
    <w:p w:rsidR="008F5B25" w:rsidRDefault="008F5B25" w:rsidP="008F5B25">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 xml:space="preserve">мероприятием </w:t>
      </w:r>
      <w:r>
        <w:rPr>
          <w:rFonts w:ascii="Times New Roman" w:hAnsi="Times New Roman" w:cs="Times New Roman"/>
          <w:sz w:val="24"/>
          <w:szCs w:val="24"/>
        </w:rPr>
        <w:t>2.26 «Строительство и реконструкция объектов общего образования за счет инвестора»</w:t>
      </w:r>
    </w:p>
    <w:p w:rsidR="008F5B25" w:rsidRDefault="008F5B25" w:rsidP="008F5B25">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 xml:space="preserve">подпрограммы </w:t>
      </w:r>
      <w:r w:rsidRPr="001371A0">
        <w:rPr>
          <w:rFonts w:ascii="Times New Roman" w:hAnsi="Times New Roman" w:cs="Times New Roman"/>
          <w:sz w:val="24"/>
          <w:szCs w:val="24"/>
          <w:lang w:val="en-US"/>
        </w:rPr>
        <w:t>II</w:t>
      </w:r>
      <w:r w:rsidRPr="001371A0">
        <w:rPr>
          <w:rFonts w:ascii="Times New Roman" w:hAnsi="Times New Roman" w:cs="Times New Roman"/>
          <w:sz w:val="24"/>
          <w:szCs w:val="24"/>
        </w:rPr>
        <w:t xml:space="preserve"> «Общее образование» муниципальной программы Раменского муниципального района Московской области </w:t>
      </w:r>
    </w:p>
    <w:p w:rsidR="008F5B25" w:rsidRDefault="008F5B25" w:rsidP="008F5B25">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«Образование Раменского муниципального района» на 2017-2021 годы</w:t>
      </w:r>
    </w:p>
    <w:p w:rsidR="008F5B25" w:rsidRDefault="008F5B25" w:rsidP="008F5B25">
      <w:pPr>
        <w:spacing w:after="0" w:line="240" w:lineRule="auto"/>
        <w:jc w:val="center"/>
        <w:rPr>
          <w:rFonts w:ascii="Times New Roman" w:hAnsi="Times New Roman" w:cs="Times New Roman"/>
          <w:sz w:val="24"/>
          <w:szCs w:val="24"/>
        </w:rPr>
      </w:pPr>
    </w:p>
    <w:p w:rsidR="008F5B25" w:rsidRDefault="008F5B25" w:rsidP="008F5B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Муниципальный заказчик подпрограммы: </w:t>
      </w:r>
      <w:r w:rsidRPr="00C648B7">
        <w:rPr>
          <w:rFonts w:ascii="Times New Roman" w:hAnsi="Times New Roman" w:cs="Times New Roman"/>
          <w:color w:val="000000" w:themeColor="text1"/>
          <w:sz w:val="24"/>
          <w:szCs w:val="24"/>
        </w:rPr>
        <w:t>Комитет по образованию администрации Раменского муниципального района Московской области</w:t>
      </w:r>
    </w:p>
    <w:tbl>
      <w:tblPr>
        <w:tblStyle w:val="a4"/>
        <w:tblW w:w="15594" w:type="dxa"/>
        <w:tblInd w:w="-318" w:type="dxa"/>
        <w:tblLayout w:type="fixed"/>
        <w:tblLook w:val="04A0" w:firstRow="1" w:lastRow="0" w:firstColumn="1" w:lastColumn="0" w:noHBand="0" w:noVBand="1"/>
      </w:tblPr>
      <w:tblGrid>
        <w:gridCol w:w="710"/>
        <w:gridCol w:w="1701"/>
        <w:gridCol w:w="1276"/>
        <w:gridCol w:w="1134"/>
        <w:gridCol w:w="992"/>
        <w:gridCol w:w="1134"/>
        <w:gridCol w:w="1134"/>
        <w:gridCol w:w="1134"/>
        <w:gridCol w:w="1134"/>
        <w:gridCol w:w="1134"/>
        <w:gridCol w:w="1134"/>
        <w:gridCol w:w="1134"/>
        <w:gridCol w:w="992"/>
        <w:gridCol w:w="851"/>
      </w:tblGrid>
      <w:tr w:rsidR="008F5B25" w:rsidRPr="008756C6" w:rsidTr="00CC081A">
        <w:trPr>
          <w:trHeight w:val="611"/>
        </w:trPr>
        <w:tc>
          <w:tcPr>
            <w:tcW w:w="710" w:type="dxa"/>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 п/п</w:t>
            </w:r>
          </w:p>
        </w:tc>
        <w:tc>
          <w:tcPr>
            <w:tcW w:w="1701"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Адрес объекта (наименование объекта)</w:t>
            </w:r>
          </w:p>
        </w:tc>
        <w:tc>
          <w:tcPr>
            <w:tcW w:w="1276"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Годы строительства/реконструкции/капитального ремонта</w:t>
            </w:r>
          </w:p>
        </w:tc>
        <w:tc>
          <w:tcPr>
            <w:tcW w:w="1134"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Проектная мощность (кв. метров, погонных метров, мест, койко-мест и т.д.0</w:t>
            </w:r>
          </w:p>
        </w:tc>
        <w:tc>
          <w:tcPr>
            <w:tcW w:w="992"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Предельная стоимость объекта, тыс.руб.</w:t>
            </w:r>
          </w:p>
        </w:tc>
        <w:tc>
          <w:tcPr>
            <w:tcW w:w="1134"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Профинансировано на 01.01.2017, тыс. руб.</w:t>
            </w:r>
          </w:p>
        </w:tc>
        <w:tc>
          <w:tcPr>
            <w:tcW w:w="1134"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Источники финансирования</w:t>
            </w:r>
          </w:p>
        </w:tc>
        <w:tc>
          <w:tcPr>
            <w:tcW w:w="6662" w:type="dxa"/>
            <w:gridSpan w:val="6"/>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Финансирование, тыс. рублей</w:t>
            </w:r>
          </w:p>
        </w:tc>
        <w:tc>
          <w:tcPr>
            <w:tcW w:w="851"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 xml:space="preserve">Остаток сметной стоимости до ввода в эксплуатацию, тыс. руб. </w:t>
            </w:r>
          </w:p>
        </w:tc>
      </w:tr>
      <w:tr w:rsidR="008F5B25" w:rsidRPr="008756C6" w:rsidTr="00CC081A">
        <w:trPr>
          <w:trHeight w:val="727"/>
        </w:trPr>
        <w:tc>
          <w:tcPr>
            <w:tcW w:w="710" w:type="dxa"/>
            <w:vMerge/>
          </w:tcPr>
          <w:p w:rsidR="008F5B25" w:rsidRPr="008C0D53" w:rsidRDefault="008F5B25" w:rsidP="00CC081A">
            <w:pPr>
              <w:jc w:val="both"/>
              <w:rPr>
                <w:rFonts w:ascii="Times New Roman" w:hAnsi="Times New Roman" w:cs="Times New Roman"/>
                <w:sz w:val="18"/>
                <w:szCs w:val="18"/>
              </w:rPr>
            </w:pPr>
          </w:p>
        </w:tc>
        <w:tc>
          <w:tcPr>
            <w:tcW w:w="1701" w:type="dxa"/>
            <w:vMerge/>
          </w:tcPr>
          <w:p w:rsidR="008F5B25" w:rsidRPr="008C0D53" w:rsidRDefault="008F5B25" w:rsidP="00CC081A">
            <w:pPr>
              <w:jc w:val="both"/>
              <w:rPr>
                <w:rFonts w:ascii="Times New Roman" w:hAnsi="Times New Roman" w:cs="Times New Roman"/>
                <w:sz w:val="18"/>
                <w:szCs w:val="18"/>
              </w:rPr>
            </w:pPr>
          </w:p>
        </w:tc>
        <w:tc>
          <w:tcPr>
            <w:tcW w:w="1276" w:type="dxa"/>
            <w:vMerge/>
          </w:tcPr>
          <w:p w:rsidR="008F5B25" w:rsidRPr="008C0D53" w:rsidRDefault="008F5B25" w:rsidP="00CC081A">
            <w:pPr>
              <w:jc w:val="both"/>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992" w:type="dxa"/>
            <w:vMerge/>
          </w:tcPr>
          <w:p w:rsidR="008F5B25" w:rsidRPr="008C0D53" w:rsidRDefault="008F5B25" w:rsidP="00CC081A">
            <w:pPr>
              <w:jc w:val="both"/>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1134" w:type="dxa"/>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Всего</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2017 г.</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2018 г.</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2019 г.</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2020 г.</w:t>
            </w:r>
          </w:p>
        </w:tc>
        <w:tc>
          <w:tcPr>
            <w:tcW w:w="992"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2021 г.</w:t>
            </w:r>
          </w:p>
        </w:tc>
        <w:tc>
          <w:tcPr>
            <w:tcW w:w="851" w:type="dxa"/>
            <w:vMerge/>
          </w:tcPr>
          <w:p w:rsidR="008F5B25" w:rsidRPr="008C0D53" w:rsidRDefault="008F5B25" w:rsidP="00CC081A">
            <w:pPr>
              <w:jc w:val="both"/>
              <w:rPr>
                <w:rFonts w:ascii="Times New Roman" w:hAnsi="Times New Roman" w:cs="Times New Roman"/>
                <w:sz w:val="18"/>
                <w:szCs w:val="18"/>
              </w:rPr>
            </w:pPr>
          </w:p>
        </w:tc>
      </w:tr>
      <w:tr w:rsidR="008F5B25" w:rsidRPr="008756C6" w:rsidTr="00CC081A">
        <w:tc>
          <w:tcPr>
            <w:tcW w:w="710"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1</w:t>
            </w:r>
          </w:p>
        </w:tc>
        <w:tc>
          <w:tcPr>
            <w:tcW w:w="1701"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w:t>
            </w:r>
          </w:p>
        </w:tc>
        <w:tc>
          <w:tcPr>
            <w:tcW w:w="1276"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3</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4</w:t>
            </w:r>
          </w:p>
        </w:tc>
        <w:tc>
          <w:tcPr>
            <w:tcW w:w="992"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5</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6</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7</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8</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9</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9</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10</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11</w:t>
            </w:r>
          </w:p>
        </w:tc>
        <w:tc>
          <w:tcPr>
            <w:tcW w:w="992"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12</w:t>
            </w:r>
          </w:p>
        </w:tc>
        <w:tc>
          <w:tcPr>
            <w:tcW w:w="851"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13</w:t>
            </w:r>
          </w:p>
        </w:tc>
      </w:tr>
      <w:tr w:rsidR="008F5B25" w:rsidRPr="008756C6" w:rsidTr="00CC081A">
        <w:trPr>
          <w:trHeight w:val="467"/>
        </w:trPr>
        <w:tc>
          <w:tcPr>
            <w:tcW w:w="710"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2.26.1</w:t>
            </w:r>
          </w:p>
        </w:tc>
        <w:tc>
          <w:tcPr>
            <w:tcW w:w="1701"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Пристройка на 300 мест, г. Раменское</w:t>
            </w:r>
          </w:p>
        </w:tc>
        <w:tc>
          <w:tcPr>
            <w:tcW w:w="1276"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2017-2020 гг.</w:t>
            </w:r>
          </w:p>
        </w:tc>
        <w:tc>
          <w:tcPr>
            <w:tcW w:w="1134" w:type="dxa"/>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300 мест</w:t>
            </w:r>
          </w:p>
        </w:tc>
        <w:tc>
          <w:tcPr>
            <w:tcW w:w="992" w:type="dxa"/>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343109,58</w:t>
            </w:r>
          </w:p>
        </w:tc>
        <w:tc>
          <w:tcPr>
            <w:tcW w:w="1134"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color w:val="000000"/>
                <w:sz w:val="18"/>
                <w:szCs w:val="18"/>
              </w:rPr>
              <w:t>13109,58</w:t>
            </w:r>
          </w:p>
        </w:tc>
        <w:tc>
          <w:tcPr>
            <w:tcW w:w="1134" w:type="dxa"/>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343109,58</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13109,58</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200000,00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130000,00</w:t>
            </w:r>
          </w:p>
        </w:tc>
        <w:tc>
          <w:tcPr>
            <w:tcW w:w="992"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8F5B25" w:rsidRPr="008C0D53" w:rsidRDefault="008F5B25" w:rsidP="00CC081A">
            <w:pPr>
              <w:jc w:val="both"/>
              <w:rPr>
                <w:rFonts w:ascii="Times New Roman" w:hAnsi="Times New Roman" w:cs="Times New Roman"/>
                <w:sz w:val="18"/>
                <w:szCs w:val="18"/>
              </w:rPr>
            </w:pPr>
          </w:p>
        </w:tc>
      </w:tr>
      <w:tr w:rsidR="008F5B25" w:rsidRPr="008756C6" w:rsidTr="00CC081A">
        <w:tc>
          <w:tcPr>
            <w:tcW w:w="710" w:type="dxa"/>
            <w:vMerge/>
          </w:tcPr>
          <w:p w:rsidR="008F5B25" w:rsidRPr="008C0D53" w:rsidRDefault="008F5B25" w:rsidP="00CC081A">
            <w:pPr>
              <w:jc w:val="center"/>
              <w:rPr>
                <w:rFonts w:ascii="Times New Roman" w:hAnsi="Times New Roman" w:cs="Times New Roman"/>
                <w:sz w:val="18"/>
                <w:szCs w:val="18"/>
              </w:rPr>
            </w:pPr>
          </w:p>
        </w:tc>
        <w:tc>
          <w:tcPr>
            <w:tcW w:w="1701" w:type="dxa"/>
            <w:vMerge/>
          </w:tcPr>
          <w:p w:rsidR="008F5B25" w:rsidRPr="008C0D53" w:rsidRDefault="008F5B25" w:rsidP="00CC081A">
            <w:pPr>
              <w:rPr>
                <w:rFonts w:ascii="Times New Roman" w:hAnsi="Times New Roman" w:cs="Times New Roman"/>
                <w:sz w:val="18"/>
                <w:szCs w:val="18"/>
              </w:rPr>
            </w:pPr>
          </w:p>
        </w:tc>
        <w:tc>
          <w:tcPr>
            <w:tcW w:w="1276" w:type="dxa"/>
            <w:vMerge/>
          </w:tcPr>
          <w:p w:rsidR="008F5B25" w:rsidRPr="008C0D53" w:rsidRDefault="008F5B25" w:rsidP="00CC081A">
            <w:pPr>
              <w:jc w:val="center"/>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992" w:type="dxa"/>
            <w:vMerge/>
          </w:tcPr>
          <w:p w:rsidR="008F5B25" w:rsidRPr="008C0D53" w:rsidRDefault="008F5B25" w:rsidP="00CC081A">
            <w:pPr>
              <w:jc w:val="both"/>
              <w:rPr>
                <w:rFonts w:ascii="Times New Roman" w:hAnsi="Times New Roman" w:cs="Times New Roman"/>
                <w:sz w:val="18"/>
                <w:szCs w:val="18"/>
              </w:rPr>
            </w:pPr>
          </w:p>
        </w:tc>
        <w:tc>
          <w:tcPr>
            <w:tcW w:w="1134" w:type="dxa"/>
            <w:vMerge/>
          </w:tcPr>
          <w:p w:rsidR="008F5B25" w:rsidRPr="008C0D53" w:rsidRDefault="008F5B25" w:rsidP="00CC081A">
            <w:pPr>
              <w:jc w:val="center"/>
              <w:rPr>
                <w:rFonts w:ascii="Times New Roman" w:hAnsi="Times New Roman" w:cs="Times New Roman"/>
                <w:sz w:val="18"/>
                <w:szCs w:val="18"/>
              </w:rPr>
            </w:pPr>
          </w:p>
        </w:tc>
        <w:tc>
          <w:tcPr>
            <w:tcW w:w="1134" w:type="dxa"/>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343109,58</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13109,58</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200000,00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130000,00</w:t>
            </w:r>
          </w:p>
        </w:tc>
        <w:tc>
          <w:tcPr>
            <w:tcW w:w="992"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8F5B25" w:rsidRPr="008C0D53" w:rsidRDefault="008F5B25" w:rsidP="00CC081A">
            <w:pPr>
              <w:jc w:val="both"/>
              <w:rPr>
                <w:rFonts w:ascii="Times New Roman" w:hAnsi="Times New Roman" w:cs="Times New Roman"/>
                <w:sz w:val="18"/>
                <w:szCs w:val="18"/>
              </w:rPr>
            </w:pPr>
          </w:p>
        </w:tc>
      </w:tr>
      <w:tr w:rsidR="008F5B25" w:rsidRPr="008756C6" w:rsidTr="00CC081A">
        <w:trPr>
          <w:trHeight w:val="356"/>
        </w:trPr>
        <w:tc>
          <w:tcPr>
            <w:tcW w:w="710"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2.26.2</w:t>
            </w:r>
          </w:p>
        </w:tc>
        <w:tc>
          <w:tcPr>
            <w:tcW w:w="1701"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Школа на 825 мест (МО, Раменский район, Новые Островцы)</w:t>
            </w:r>
          </w:p>
        </w:tc>
        <w:tc>
          <w:tcPr>
            <w:tcW w:w="1276"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2018- 2019</w:t>
            </w:r>
          </w:p>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 xml:space="preserve"> гг.</w:t>
            </w:r>
          </w:p>
        </w:tc>
        <w:tc>
          <w:tcPr>
            <w:tcW w:w="1134" w:type="dxa"/>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825 мест</w:t>
            </w:r>
          </w:p>
        </w:tc>
        <w:tc>
          <w:tcPr>
            <w:tcW w:w="992" w:type="dxa"/>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825000</w:t>
            </w:r>
          </w:p>
        </w:tc>
        <w:tc>
          <w:tcPr>
            <w:tcW w:w="1134"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0,00</w:t>
            </w:r>
          </w:p>
        </w:tc>
        <w:tc>
          <w:tcPr>
            <w:tcW w:w="1134" w:type="dxa"/>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825000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600000,00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225000,00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992"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8F5B25" w:rsidRPr="008C0D53" w:rsidRDefault="008F5B25" w:rsidP="00CC081A">
            <w:pPr>
              <w:jc w:val="both"/>
              <w:rPr>
                <w:rFonts w:ascii="Times New Roman" w:hAnsi="Times New Roman" w:cs="Times New Roman"/>
                <w:sz w:val="18"/>
                <w:szCs w:val="18"/>
              </w:rPr>
            </w:pPr>
          </w:p>
        </w:tc>
      </w:tr>
      <w:tr w:rsidR="008F5B25" w:rsidRPr="008756C6" w:rsidTr="00CC081A">
        <w:tc>
          <w:tcPr>
            <w:tcW w:w="710" w:type="dxa"/>
            <w:vMerge/>
          </w:tcPr>
          <w:p w:rsidR="008F5B25" w:rsidRPr="008C0D53" w:rsidRDefault="008F5B25" w:rsidP="00CC081A">
            <w:pPr>
              <w:jc w:val="center"/>
              <w:rPr>
                <w:rFonts w:ascii="Times New Roman" w:hAnsi="Times New Roman" w:cs="Times New Roman"/>
                <w:sz w:val="18"/>
                <w:szCs w:val="18"/>
              </w:rPr>
            </w:pPr>
          </w:p>
        </w:tc>
        <w:tc>
          <w:tcPr>
            <w:tcW w:w="1701" w:type="dxa"/>
            <w:vMerge/>
          </w:tcPr>
          <w:p w:rsidR="008F5B25" w:rsidRPr="008C0D53" w:rsidRDefault="008F5B25" w:rsidP="00CC081A">
            <w:pPr>
              <w:rPr>
                <w:rFonts w:ascii="Times New Roman" w:hAnsi="Times New Roman" w:cs="Times New Roman"/>
                <w:sz w:val="18"/>
                <w:szCs w:val="18"/>
              </w:rPr>
            </w:pPr>
          </w:p>
        </w:tc>
        <w:tc>
          <w:tcPr>
            <w:tcW w:w="1276" w:type="dxa"/>
            <w:vMerge/>
          </w:tcPr>
          <w:p w:rsidR="008F5B25" w:rsidRPr="008C0D53" w:rsidRDefault="008F5B25" w:rsidP="00CC081A">
            <w:pPr>
              <w:jc w:val="center"/>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992" w:type="dxa"/>
            <w:vMerge/>
          </w:tcPr>
          <w:p w:rsidR="008F5B25" w:rsidRPr="008C0D53" w:rsidRDefault="008F5B25" w:rsidP="00CC081A">
            <w:pPr>
              <w:jc w:val="both"/>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1134" w:type="dxa"/>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825000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600000,00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225000,00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992"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8F5B25" w:rsidRPr="008C0D53" w:rsidRDefault="008F5B25" w:rsidP="00CC081A">
            <w:pPr>
              <w:jc w:val="both"/>
              <w:rPr>
                <w:rFonts w:ascii="Times New Roman" w:hAnsi="Times New Roman" w:cs="Times New Roman"/>
                <w:sz w:val="18"/>
                <w:szCs w:val="18"/>
              </w:rPr>
            </w:pPr>
          </w:p>
        </w:tc>
      </w:tr>
      <w:tr w:rsidR="008F5B25" w:rsidRPr="008756C6" w:rsidTr="00CC081A">
        <w:trPr>
          <w:trHeight w:val="422"/>
        </w:trPr>
        <w:tc>
          <w:tcPr>
            <w:tcW w:w="710"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2.26.4</w:t>
            </w:r>
          </w:p>
        </w:tc>
        <w:tc>
          <w:tcPr>
            <w:tcW w:w="1701" w:type="dxa"/>
            <w:vMerge w:val="restart"/>
          </w:tcPr>
          <w:p w:rsidR="008F5B25" w:rsidRPr="008C0D53" w:rsidRDefault="008F5B25" w:rsidP="00CC081A">
            <w:pPr>
              <w:rPr>
                <w:rFonts w:ascii="Times New Roman" w:hAnsi="Times New Roman" w:cs="Times New Roman"/>
                <w:sz w:val="18"/>
                <w:szCs w:val="18"/>
              </w:rPr>
            </w:pPr>
            <w:r w:rsidRPr="008C0D53">
              <w:rPr>
                <w:rFonts w:ascii="Times New Roman" w:hAnsi="Times New Roman" w:cs="Times New Roman"/>
                <w:sz w:val="18"/>
                <w:szCs w:val="18"/>
              </w:rPr>
              <w:t>Пристройка на 300 мест, с.п.Чулковское</w:t>
            </w:r>
          </w:p>
        </w:tc>
        <w:tc>
          <w:tcPr>
            <w:tcW w:w="1276"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2018-2021</w:t>
            </w:r>
          </w:p>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 xml:space="preserve"> гг.</w:t>
            </w:r>
          </w:p>
        </w:tc>
        <w:tc>
          <w:tcPr>
            <w:tcW w:w="1134" w:type="dxa"/>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300 мест</w:t>
            </w:r>
          </w:p>
        </w:tc>
        <w:tc>
          <w:tcPr>
            <w:tcW w:w="992" w:type="dxa"/>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330000</w:t>
            </w:r>
          </w:p>
        </w:tc>
        <w:tc>
          <w:tcPr>
            <w:tcW w:w="1134" w:type="dxa"/>
            <w:vMerge w:val="restart"/>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0,00</w:t>
            </w:r>
          </w:p>
        </w:tc>
        <w:tc>
          <w:tcPr>
            <w:tcW w:w="1134" w:type="dxa"/>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330000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992"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851" w:type="dxa"/>
          </w:tcPr>
          <w:p w:rsidR="008F5B25" w:rsidRPr="008C0D53" w:rsidRDefault="008F5B25" w:rsidP="00CC081A">
            <w:pPr>
              <w:jc w:val="both"/>
              <w:rPr>
                <w:rFonts w:ascii="Times New Roman" w:hAnsi="Times New Roman" w:cs="Times New Roman"/>
                <w:sz w:val="18"/>
                <w:szCs w:val="18"/>
              </w:rPr>
            </w:pPr>
          </w:p>
        </w:tc>
      </w:tr>
      <w:tr w:rsidR="008F5B25" w:rsidRPr="008756C6" w:rsidTr="00CC081A">
        <w:tc>
          <w:tcPr>
            <w:tcW w:w="710" w:type="dxa"/>
            <w:vMerge/>
          </w:tcPr>
          <w:p w:rsidR="008F5B25" w:rsidRPr="008C0D53" w:rsidRDefault="008F5B25" w:rsidP="00CC081A">
            <w:pPr>
              <w:jc w:val="both"/>
              <w:rPr>
                <w:rFonts w:ascii="Times New Roman" w:hAnsi="Times New Roman" w:cs="Times New Roman"/>
                <w:sz w:val="18"/>
                <w:szCs w:val="18"/>
              </w:rPr>
            </w:pPr>
          </w:p>
        </w:tc>
        <w:tc>
          <w:tcPr>
            <w:tcW w:w="1701" w:type="dxa"/>
            <w:vMerge/>
          </w:tcPr>
          <w:p w:rsidR="008F5B25" w:rsidRPr="008C0D53" w:rsidRDefault="008F5B25" w:rsidP="00CC081A">
            <w:pPr>
              <w:rPr>
                <w:rFonts w:ascii="Times New Roman" w:hAnsi="Times New Roman" w:cs="Times New Roman"/>
                <w:sz w:val="18"/>
                <w:szCs w:val="18"/>
              </w:rPr>
            </w:pPr>
          </w:p>
        </w:tc>
        <w:tc>
          <w:tcPr>
            <w:tcW w:w="1276" w:type="dxa"/>
            <w:vMerge/>
          </w:tcPr>
          <w:p w:rsidR="008F5B25" w:rsidRPr="008C0D53" w:rsidRDefault="008F5B25" w:rsidP="00CC081A">
            <w:pPr>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992" w:type="dxa"/>
            <w:vMerge/>
          </w:tcPr>
          <w:p w:rsidR="008F5B25" w:rsidRPr="008C0D53" w:rsidRDefault="008F5B25" w:rsidP="00CC081A">
            <w:pPr>
              <w:jc w:val="both"/>
              <w:rPr>
                <w:rFonts w:ascii="Times New Roman" w:hAnsi="Times New Roman" w:cs="Times New Roman"/>
                <w:sz w:val="18"/>
                <w:szCs w:val="18"/>
              </w:rPr>
            </w:pPr>
          </w:p>
        </w:tc>
        <w:tc>
          <w:tcPr>
            <w:tcW w:w="1134" w:type="dxa"/>
            <w:vMerge/>
          </w:tcPr>
          <w:p w:rsidR="008F5B25" w:rsidRPr="008C0D53" w:rsidRDefault="008F5B25" w:rsidP="00CC081A">
            <w:pPr>
              <w:jc w:val="both"/>
              <w:rPr>
                <w:rFonts w:ascii="Times New Roman" w:hAnsi="Times New Roman" w:cs="Times New Roman"/>
                <w:sz w:val="18"/>
                <w:szCs w:val="18"/>
              </w:rPr>
            </w:pPr>
          </w:p>
        </w:tc>
        <w:tc>
          <w:tcPr>
            <w:tcW w:w="1134" w:type="dxa"/>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tcPr>
          <w:p w:rsidR="008F5B25" w:rsidRPr="008C0D53" w:rsidRDefault="008F5B25" w:rsidP="00CC081A">
            <w:pPr>
              <w:jc w:val="center"/>
              <w:rPr>
                <w:rFonts w:ascii="Times New Roman" w:hAnsi="Times New Roman" w:cs="Times New Roman"/>
                <w:sz w:val="18"/>
                <w:szCs w:val="18"/>
              </w:rPr>
            </w:pPr>
            <w:r w:rsidRPr="008C0D53">
              <w:rPr>
                <w:rFonts w:ascii="Times New Roman" w:hAnsi="Times New Roman" w:cs="Times New Roman"/>
                <w:sz w:val="18"/>
                <w:szCs w:val="18"/>
              </w:rPr>
              <w:t>330000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992" w:type="dxa"/>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851" w:type="dxa"/>
          </w:tcPr>
          <w:p w:rsidR="008F5B25" w:rsidRPr="008C0D53" w:rsidRDefault="008F5B25" w:rsidP="00CC081A">
            <w:pPr>
              <w:jc w:val="both"/>
              <w:rPr>
                <w:rFonts w:ascii="Times New Roman" w:hAnsi="Times New Roman" w:cs="Times New Roman"/>
                <w:sz w:val="18"/>
                <w:szCs w:val="18"/>
              </w:rPr>
            </w:pPr>
          </w:p>
        </w:tc>
      </w:tr>
      <w:tr w:rsidR="008F5B25" w:rsidRPr="008756C6" w:rsidTr="00CC081A">
        <w:tc>
          <w:tcPr>
            <w:tcW w:w="710" w:type="dxa"/>
            <w:vMerge w:val="restart"/>
          </w:tcPr>
          <w:p w:rsidR="008F5B25" w:rsidRPr="008C0D53" w:rsidRDefault="008F5B25" w:rsidP="00CC081A">
            <w:pPr>
              <w:jc w:val="both"/>
              <w:rPr>
                <w:rFonts w:ascii="Times New Roman" w:hAnsi="Times New Roman" w:cs="Times New Roman"/>
                <w:sz w:val="18"/>
                <w:szCs w:val="18"/>
              </w:rPr>
            </w:pPr>
          </w:p>
        </w:tc>
        <w:tc>
          <w:tcPr>
            <w:tcW w:w="5103" w:type="dxa"/>
            <w:gridSpan w:val="4"/>
            <w:vMerge w:val="restart"/>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Всего по мероприятиям:</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1498109,58</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682 500,00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507 500,00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212 500,00</w:t>
            </w:r>
          </w:p>
        </w:tc>
        <w:tc>
          <w:tcPr>
            <w:tcW w:w="992"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851" w:type="dxa"/>
            <w:shd w:val="clear" w:color="auto" w:fill="FFFFFF" w:themeFill="background1"/>
          </w:tcPr>
          <w:p w:rsidR="008F5B25" w:rsidRPr="008C0D53" w:rsidRDefault="008F5B25" w:rsidP="00CC081A">
            <w:pPr>
              <w:jc w:val="both"/>
              <w:rPr>
                <w:rFonts w:ascii="Times New Roman" w:hAnsi="Times New Roman" w:cs="Times New Roman"/>
                <w:sz w:val="18"/>
                <w:szCs w:val="18"/>
              </w:rPr>
            </w:pPr>
          </w:p>
        </w:tc>
      </w:tr>
      <w:tr w:rsidR="008F5B25" w:rsidRPr="008756C6" w:rsidTr="00CC081A">
        <w:tc>
          <w:tcPr>
            <w:tcW w:w="710" w:type="dxa"/>
            <w:vMerge/>
          </w:tcPr>
          <w:p w:rsidR="008F5B25" w:rsidRPr="008C0D53" w:rsidRDefault="008F5B25" w:rsidP="00CC081A">
            <w:pPr>
              <w:jc w:val="both"/>
              <w:rPr>
                <w:rFonts w:ascii="Times New Roman" w:hAnsi="Times New Roman" w:cs="Times New Roman"/>
                <w:sz w:val="18"/>
                <w:szCs w:val="18"/>
              </w:rPr>
            </w:pPr>
          </w:p>
        </w:tc>
        <w:tc>
          <w:tcPr>
            <w:tcW w:w="5103" w:type="dxa"/>
            <w:gridSpan w:val="4"/>
            <w:vMerge/>
          </w:tcPr>
          <w:p w:rsidR="008F5B25" w:rsidRPr="008C0D53" w:rsidRDefault="008F5B25" w:rsidP="00CC081A">
            <w:pPr>
              <w:jc w:val="both"/>
              <w:rPr>
                <w:rFonts w:ascii="Times New Roman" w:hAnsi="Times New Roman" w:cs="Times New Roman"/>
                <w:sz w:val="18"/>
                <w:szCs w:val="18"/>
              </w:rPr>
            </w:pP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8F5B25" w:rsidRPr="008C0D53" w:rsidRDefault="008F5B25" w:rsidP="00CC081A">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1498109,58</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682 500,00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507 500,00</w:t>
            </w:r>
          </w:p>
        </w:tc>
        <w:tc>
          <w:tcPr>
            <w:tcW w:w="1134"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212 500,00</w:t>
            </w:r>
          </w:p>
        </w:tc>
        <w:tc>
          <w:tcPr>
            <w:tcW w:w="992" w:type="dxa"/>
            <w:shd w:val="clear" w:color="auto" w:fill="FFFFFF" w:themeFill="background1"/>
          </w:tcPr>
          <w:p w:rsidR="008F5B25" w:rsidRPr="008C0D53" w:rsidRDefault="008F5B25" w:rsidP="00CC081A">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851" w:type="dxa"/>
            <w:shd w:val="clear" w:color="auto" w:fill="FFFFFF" w:themeFill="background1"/>
          </w:tcPr>
          <w:p w:rsidR="008F5B25" w:rsidRPr="008C0D53" w:rsidRDefault="008F5B25" w:rsidP="00CC081A">
            <w:pPr>
              <w:jc w:val="both"/>
              <w:rPr>
                <w:rFonts w:ascii="Times New Roman" w:hAnsi="Times New Roman" w:cs="Times New Roman"/>
                <w:sz w:val="18"/>
                <w:szCs w:val="18"/>
              </w:rPr>
            </w:pPr>
          </w:p>
        </w:tc>
      </w:tr>
    </w:tbl>
    <w:p w:rsidR="008F5B25" w:rsidRPr="001371A0" w:rsidRDefault="008F5B25" w:rsidP="008F5B25">
      <w:pPr>
        <w:spacing w:after="0" w:line="240" w:lineRule="auto"/>
        <w:jc w:val="both"/>
        <w:rPr>
          <w:rFonts w:ascii="Times New Roman" w:hAnsi="Times New Roman" w:cs="Times New Roman"/>
          <w:sz w:val="24"/>
          <w:szCs w:val="24"/>
        </w:rPr>
      </w:pPr>
    </w:p>
    <w:p w:rsidR="008F5B25" w:rsidRPr="008F5B25" w:rsidRDefault="008F5B25" w:rsidP="008F5B25">
      <w:pPr>
        <w:suppressAutoHyphens/>
        <w:spacing w:after="0" w:line="240" w:lineRule="auto"/>
        <w:jc w:val="right"/>
        <w:rPr>
          <w:rFonts w:ascii="Times New Roman" w:eastAsia="Times New Roman" w:hAnsi="Times New Roman"/>
          <w:sz w:val="20"/>
          <w:szCs w:val="20"/>
          <w:lang w:eastAsia="zh-CN"/>
        </w:rPr>
      </w:pPr>
      <w:r w:rsidRPr="008F5B25">
        <w:rPr>
          <w:rFonts w:ascii="Times New Roman" w:eastAsia="Times New Roman" w:hAnsi="Times New Roman"/>
          <w:sz w:val="20"/>
          <w:szCs w:val="20"/>
          <w:lang w:eastAsia="zh-CN"/>
        </w:rPr>
        <w:t>Приложение № 2</w:t>
      </w:r>
    </w:p>
    <w:p w:rsidR="008F5B25" w:rsidRPr="008F5B25" w:rsidRDefault="008F5B25" w:rsidP="008F5B25">
      <w:pPr>
        <w:suppressAutoHyphens/>
        <w:spacing w:after="0" w:line="240" w:lineRule="auto"/>
        <w:jc w:val="right"/>
        <w:rPr>
          <w:rFonts w:ascii="Times New Roman" w:eastAsia="Times New Roman" w:hAnsi="Times New Roman"/>
          <w:sz w:val="20"/>
          <w:szCs w:val="20"/>
          <w:lang w:eastAsia="zh-CN"/>
        </w:rPr>
      </w:pPr>
      <w:r w:rsidRPr="008F5B25">
        <w:rPr>
          <w:rFonts w:ascii="Times New Roman" w:eastAsia="Times New Roman" w:hAnsi="Times New Roman"/>
          <w:sz w:val="20"/>
          <w:szCs w:val="20"/>
          <w:lang w:eastAsia="zh-CN"/>
        </w:rPr>
        <w:t xml:space="preserve">подпрограммы </w:t>
      </w:r>
      <w:r w:rsidRPr="008F5B25">
        <w:rPr>
          <w:rFonts w:ascii="Times New Roman" w:eastAsia="Times New Roman" w:hAnsi="Times New Roman" w:cs="Times New Roman"/>
          <w:sz w:val="20"/>
          <w:szCs w:val="20"/>
          <w:lang w:val="en-US" w:eastAsia="zh-CN"/>
        </w:rPr>
        <w:t>II</w:t>
      </w:r>
      <w:r w:rsidRPr="008F5B25">
        <w:rPr>
          <w:rFonts w:ascii="Times New Roman" w:eastAsia="Times New Roman" w:hAnsi="Times New Roman" w:cs="Times New Roman"/>
          <w:sz w:val="20"/>
          <w:szCs w:val="20"/>
          <w:lang w:eastAsia="zh-CN"/>
        </w:rPr>
        <w:t xml:space="preserve"> «Общее образование»</w:t>
      </w:r>
    </w:p>
    <w:p w:rsidR="008F5B25" w:rsidRPr="008F5B25" w:rsidRDefault="008F5B25" w:rsidP="008F5B25">
      <w:pPr>
        <w:tabs>
          <w:tab w:val="left" w:pos="11057"/>
        </w:tabs>
        <w:suppressAutoHyphens/>
        <w:spacing w:after="0" w:line="240" w:lineRule="auto"/>
        <w:jc w:val="right"/>
        <w:rPr>
          <w:rFonts w:ascii="Times New Roman" w:eastAsia="Times New Roman" w:hAnsi="Times New Roman"/>
          <w:sz w:val="20"/>
          <w:szCs w:val="20"/>
          <w:lang w:eastAsia="zh-CN"/>
        </w:rPr>
      </w:pPr>
      <w:r w:rsidRPr="008F5B25">
        <w:rPr>
          <w:rFonts w:ascii="Times New Roman" w:eastAsia="Times New Roman" w:hAnsi="Times New Roman"/>
          <w:sz w:val="20"/>
          <w:szCs w:val="20"/>
          <w:lang w:eastAsia="zh-CN"/>
        </w:rPr>
        <w:t>муниципальной программы Раменского муниципального района Московской области</w:t>
      </w:r>
    </w:p>
    <w:p w:rsidR="008F5B25" w:rsidRPr="008F5B25" w:rsidRDefault="008F5B25" w:rsidP="008F5B25">
      <w:pPr>
        <w:widowControl w:val="0"/>
        <w:suppressAutoHyphens/>
        <w:autoSpaceDE w:val="0"/>
        <w:autoSpaceDN w:val="0"/>
        <w:adjustRightInd w:val="0"/>
        <w:spacing w:after="0" w:line="240" w:lineRule="auto"/>
        <w:ind w:left="10065"/>
        <w:jc w:val="right"/>
        <w:rPr>
          <w:rFonts w:ascii="Times New Roman" w:eastAsia="Times New Roman" w:hAnsi="Times New Roman"/>
          <w:color w:val="000000"/>
          <w:sz w:val="20"/>
          <w:szCs w:val="20"/>
          <w:lang w:eastAsia="zh-CN"/>
        </w:rPr>
      </w:pPr>
      <w:r w:rsidRPr="008F5B25">
        <w:rPr>
          <w:rFonts w:ascii="Times New Roman" w:eastAsia="Times New Roman" w:hAnsi="Times New Roman"/>
          <w:sz w:val="20"/>
          <w:szCs w:val="20"/>
          <w:lang w:eastAsia="zh-CN"/>
        </w:rPr>
        <w:t>"Образование Раменского муниципального района" на 2017-2021 годы</w:t>
      </w:r>
    </w:p>
    <w:p w:rsidR="008F5B25" w:rsidRPr="008F5B25" w:rsidRDefault="008F5B25" w:rsidP="008F5B25">
      <w:pPr>
        <w:widowControl w:val="0"/>
        <w:shd w:val="clear" w:color="auto" w:fill="FFFFFF"/>
        <w:suppressAutoHyphens/>
        <w:autoSpaceDE w:val="0"/>
        <w:spacing w:after="0" w:line="240" w:lineRule="auto"/>
        <w:ind w:firstLine="708"/>
        <w:jc w:val="center"/>
        <w:rPr>
          <w:rFonts w:ascii="Times New Roman" w:eastAsia="Times New Roman" w:hAnsi="Times New Roman" w:cs="Times New Roman"/>
          <w:sz w:val="24"/>
          <w:szCs w:val="24"/>
          <w:lang w:eastAsia="zh-CN"/>
        </w:rPr>
      </w:pPr>
    </w:p>
    <w:p w:rsidR="008F5B25" w:rsidRPr="008F5B25" w:rsidRDefault="008F5B25" w:rsidP="008F5B25">
      <w:pPr>
        <w:widowControl w:val="0"/>
        <w:shd w:val="clear" w:color="auto" w:fill="FFFFFF"/>
        <w:suppressAutoHyphens/>
        <w:autoSpaceDE w:val="0"/>
        <w:spacing w:after="0" w:line="240" w:lineRule="auto"/>
        <w:ind w:firstLine="708"/>
        <w:jc w:val="center"/>
        <w:rPr>
          <w:rFonts w:ascii="Times New Roman" w:eastAsia="Times New Roman" w:hAnsi="Times New Roman" w:cs="Times New Roman"/>
          <w:sz w:val="24"/>
          <w:szCs w:val="24"/>
          <w:lang w:eastAsia="zh-CN"/>
        </w:rPr>
      </w:pPr>
      <w:r w:rsidRPr="008F5B25">
        <w:rPr>
          <w:rFonts w:ascii="Times New Roman" w:eastAsia="Times New Roman" w:hAnsi="Times New Roman" w:cs="Times New Roman"/>
          <w:sz w:val="24"/>
          <w:szCs w:val="24"/>
          <w:lang w:eastAsia="zh-CN"/>
        </w:rPr>
        <w:t xml:space="preserve">ПЛАНИРУЕМЫЕ РЕЗУЛЬТАТЫ РЕАЛИЗАЦИИ </w:t>
      </w:r>
    </w:p>
    <w:p w:rsidR="008F5B25" w:rsidRPr="008F5B25" w:rsidRDefault="008F5B25" w:rsidP="008F5B25">
      <w:pPr>
        <w:widowControl w:val="0"/>
        <w:shd w:val="clear" w:color="auto" w:fill="FFFFFF"/>
        <w:suppressAutoHyphens/>
        <w:autoSpaceDE w:val="0"/>
        <w:spacing w:after="0" w:line="240" w:lineRule="auto"/>
        <w:ind w:firstLine="708"/>
        <w:jc w:val="center"/>
        <w:rPr>
          <w:rFonts w:ascii="Times New Roman" w:eastAsia="Times New Roman" w:hAnsi="Times New Roman" w:cs="Times New Roman"/>
          <w:sz w:val="24"/>
          <w:szCs w:val="24"/>
          <w:lang w:eastAsia="zh-CN"/>
        </w:rPr>
      </w:pPr>
      <w:r w:rsidRPr="008F5B25">
        <w:rPr>
          <w:rFonts w:ascii="Times New Roman" w:eastAsia="Times New Roman" w:hAnsi="Times New Roman" w:cs="Times New Roman"/>
          <w:sz w:val="24"/>
          <w:szCs w:val="24"/>
          <w:lang w:eastAsia="zh-CN"/>
        </w:rPr>
        <w:t xml:space="preserve">подпрограммы </w:t>
      </w:r>
      <w:r w:rsidRPr="008F5B25">
        <w:rPr>
          <w:rFonts w:ascii="Times New Roman" w:eastAsia="Times New Roman" w:hAnsi="Times New Roman" w:cs="Times New Roman"/>
          <w:sz w:val="24"/>
          <w:szCs w:val="24"/>
          <w:lang w:val="en-US" w:eastAsia="zh-CN"/>
        </w:rPr>
        <w:t>II</w:t>
      </w:r>
      <w:r w:rsidRPr="008F5B25">
        <w:rPr>
          <w:rFonts w:ascii="Times New Roman" w:eastAsia="Times New Roman" w:hAnsi="Times New Roman" w:cs="Times New Roman"/>
          <w:sz w:val="24"/>
          <w:szCs w:val="24"/>
          <w:lang w:eastAsia="zh-CN"/>
        </w:rPr>
        <w:t xml:space="preserve"> «Общее образование»  муниципальной программы </w:t>
      </w:r>
    </w:p>
    <w:p w:rsidR="008F5B25" w:rsidRPr="008F5B25" w:rsidRDefault="008F5B25" w:rsidP="008F5B25">
      <w:pPr>
        <w:widowControl w:val="0"/>
        <w:shd w:val="clear" w:color="auto" w:fill="FFFFFF"/>
        <w:suppressAutoHyphens/>
        <w:autoSpaceDE w:val="0"/>
        <w:spacing w:after="0" w:line="240" w:lineRule="auto"/>
        <w:ind w:firstLine="708"/>
        <w:jc w:val="center"/>
        <w:rPr>
          <w:rFonts w:ascii="Times New Roman" w:eastAsia="Times New Roman" w:hAnsi="Times New Roman" w:cs="Times New Roman"/>
          <w:sz w:val="24"/>
          <w:szCs w:val="24"/>
          <w:lang w:eastAsia="zh-CN"/>
        </w:rPr>
      </w:pPr>
      <w:r w:rsidRPr="008F5B25">
        <w:rPr>
          <w:rFonts w:ascii="Times New Roman" w:eastAsia="Times New Roman" w:hAnsi="Times New Roman" w:cs="Times New Roman"/>
          <w:sz w:val="24"/>
          <w:szCs w:val="24"/>
          <w:lang w:eastAsia="zh-CN"/>
        </w:rPr>
        <w:t>Раменского муниципального района Московской области  «Образование Раменского муниципального района» на 2017-2021 годы</w:t>
      </w:r>
    </w:p>
    <w:p w:rsidR="008F5B25" w:rsidRPr="008F5B25" w:rsidRDefault="008F5B25" w:rsidP="008F5B25">
      <w:pPr>
        <w:widowControl w:val="0"/>
        <w:shd w:val="clear" w:color="auto" w:fill="FFFFFF"/>
        <w:suppressAutoHyphens/>
        <w:autoSpaceDE w:val="0"/>
        <w:spacing w:after="0" w:line="240" w:lineRule="auto"/>
        <w:rPr>
          <w:rFonts w:ascii="Times New Roman" w:eastAsia="Times New Roman" w:hAnsi="Times New Roman" w:cs="Times New Roman"/>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31"/>
        <w:gridCol w:w="2978"/>
        <w:gridCol w:w="1703"/>
        <w:gridCol w:w="991"/>
        <w:gridCol w:w="991"/>
        <w:gridCol w:w="1136"/>
        <w:gridCol w:w="1133"/>
        <w:gridCol w:w="1136"/>
        <w:gridCol w:w="991"/>
        <w:gridCol w:w="1141"/>
        <w:gridCol w:w="2055"/>
      </w:tblGrid>
      <w:tr w:rsidR="008F5B25" w:rsidRPr="008F5B25" w:rsidTr="00CC081A">
        <w:trPr>
          <w:trHeight w:val="20"/>
          <w:jc w:val="center"/>
        </w:trPr>
        <w:tc>
          <w:tcPr>
            <w:tcW w:w="180" w:type="pct"/>
            <w:vMerge w:val="restar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w:t>
            </w:r>
            <w:r w:rsidRPr="008F5B25">
              <w:rPr>
                <w:rFonts w:ascii="Times New Roman" w:eastAsia="Times New Roman" w:hAnsi="Times New Roman" w:cs="Times New Roman"/>
                <w:sz w:val="20"/>
                <w:szCs w:val="20"/>
                <w:lang w:eastAsia="zh-CN"/>
              </w:rPr>
              <w:br/>
              <w:t>п/п</w:t>
            </w:r>
          </w:p>
        </w:tc>
        <w:tc>
          <w:tcPr>
            <w:tcW w:w="1007" w:type="pct"/>
            <w:vMerge w:val="restar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Планируемые результаты реализации подпрограммы</w:t>
            </w:r>
          </w:p>
        </w:tc>
        <w:tc>
          <w:tcPr>
            <w:tcW w:w="576" w:type="pct"/>
            <w:vMerge w:val="restart"/>
            <w:shd w:val="clear" w:color="auto" w:fill="FFFFFF" w:themeFill="background1"/>
          </w:tcPr>
          <w:p w:rsidR="008F5B25" w:rsidRPr="008F5B25" w:rsidRDefault="008F5B25" w:rsidP="008F5B25">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Тип показателя</w:t>
            </w:r>
          </w:p>
        </w:tc>
        <w:tc>
          <w:tcPr>
            <w:tcW w:w="335" w:type="pct"/>
            <w:vMerge w:val="restart"/>
            <w:shd w:val="clear" w:color="auto" w:fill="FFFFFF" w:themeFill="background1"/>
          </w:tcPr>
          <w:p w:rsidR="008F5B25" w:rsidRPr="008F5B25" w:rsidRDefault="008F5B25" w:rsidP="008F5B25">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Ед. изм.</w:t>
            </w:r>
          </w:p>
        </w:tc>
        <w:tc>
          <w:tcPr>
            <w:tcW w:w="335" w:type="pct"/>
            <w:vMerge w:val="restar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Базовое значение на начало реализации подпрограммы</w:t>
            </w:r>
          </w:p>
        </w:tc>
        <w:tc>
          <w:tcPr>
            <w:tcW w:w="1872" w:type="pct"/>
            <w:gridSpan w:val="5"/>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 xml:space="preserve">Планируемое значение по годам реализации </w:t>
            </w:r>
          </w:p>
        </w:tc>
        <w:tc>
          <w:tcPr>
            <w:tcW w:w="695" w:type="pct"/>
            <w:vMerge w:val="restar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8F5B25" w:rsidRPr="008F5B25" w:rsidTr="00CC081A">
        <w:trPr>
          <w:trHeight w:val="20"/>
          <w:jc w:val="center"/>
        </w:trPr>
        <w:tc>
          <w:tcPr>
            <w:tcW w:w="180" w:type="pct"/>
            <w:vMerge/>
            <w:shd w:val="clear" w:color="auto" w:fill="FFFFFF" w:themeFill="background1"/>
          </w:tcPr>
          <w:p w:rsidR="008F5B25" w:rsidRPr="008F5B25" w:rsidRDefault="008F5B25" w:rsidP="008F5B25">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p>
        </w:tc>
        <w:tc>
          <w:tcPr>
            <w:tcW w:w="1007" w:type="pct"/>
            <w:vMerge/>
            <w:shd w:val="clear" w:color="auto" w:fill="FFFFFF" w:themeFill="background1"/>
          </w:tcPr>
          <w:p w:rsidR="008F5B25" w:rsidRPr="008F5B25" w:rsidRDefault="008F5B25" w:rsidP="008F5B25">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p>
        </w:tc>
        <w:tc>
          <w:tcPr>
            <w:tcW w:w="576" w:type="pct"/>
            <w:vMerge/>
            <w:shd w:val="clear" w:color="auto" w:fill="FFFFFF" w:themeFill="background1"/>
          </w:tcPr>
          <w:p w:rsidR="008F5B25" w:rsidRPr="008F5B25" w:rsidRDefault="008F5B25" w:rsidP="008F5B25">
            <w:pPr>
              <w:shd w:val="clear" w:color="auto" w:fill="FFFFFF"/>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35" w:type="pct"/>
            <w:vMerge/>
            <w:shd w:val="clear" w:color="auto" w:fill="FFFFFF" w:themeFill="background1"/>
          </w:tcPr>
          <w:p w:rsidR="008F5B25" w:rsidRPr="008F5B25" w:rsidRDefault="008F5B25" w:rsidP="008F5B25">
            <w:pPr>
              <w:shd w:val="clear" w:color="auto" w:fill="FFFFFF"/>
              <w:suppressAutoHyphens/>
              <w:autoSpaceDE w:val="0"/>
              <w:snapToGrid w:val="0"/>
              <w:spacing w:after="0" w:line="240" w:lineRule="auto"/>
              <w:rPr>
                <w:rFonts w:ascii="Times New Roman" w:eastAsia="Times New Roman" w:hAnsi="Times New Roman" w:cs="Times New Roman"/>
                <w:sz w:val="20"/>
                <w:szCs w:val="20"/>
                <w:lang w:eastAsia="zh-CN"/>
              </w:rPr>
            </w:pPr>
          </w:p>
        </w:tc>
        <w:tc>
          <w:tcPr>
            <w:tcW w:w="335" w:type="pct"/>
            <w:vMerge/>
            <w:shd w:val="clear" w:color="auto" w:fill="FFFFFF" w:themeFill="background1"/>
          </w:tcPr>
          <w:p w:rsidR="008F5B25" w:rsidRPr="008F5B25" w:rsidRDefault="008F5B25" w:rsidP="008F5B25">
            <w:pPr>
              <w:shd w:val="clear" w:color="auto" w:fill="FFFFFF"/>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84"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2017 г.</w:t>
            </w:r>
          </w:p>
        </w:tc>
        <w:tc>
          <w:tcPr>
            <w:tcW w:w="383"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2018 г.</w:t>
            </w:r>
          </w:p>
        </w:tc>
        <w:tc>
          <w:tcPr>
            <w:tcW w:w="384" w:type="pct"/>
            <w:shd w:val="clear" w:color="auto" w:fill="FFFFFF" w:themeFill="background1"/>
          </w:tcPr>
          <w:p w:rsidR="008F5B25" w:rsidRPr="008F5B25" w:rsidRDefault="008F5B25" w:rsidP="008F5B25">
            <w:pPr>
              <w:shd w:val="clear" w:color="auto" w:fill="FFFFFF"/>
              <w:suppressAutoHyphens/>
              <w:autoSpaceDE w:val="0"/>
              <w:spacing w:after="0" w:line="240" w:lineRule="auto"/>
              <w:ind w:left="-57"/>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2019 г.</w:t>
            </w:r>
          </w:p>
        </w:tc>
        <w:tc>
          <w:tcPr>
            <w:tcW w:w="335" w:type="pct"/>
            <w:shd w:val="clear" w:color="auto" w:fill="FFFFFF" w:themeFill="background1"/>
          </w:tcPr>
          <w:p w:rsidR="008F5B25" w:rsidRPr="008F5B25" w:rsidRDefault="008F5B25" w:rsidP="008F5B25">
            <w:pPr>
              <w:shd w:val="clear" w:color="auto" w:fill="FFFFFF"/>
              <w:suppressAutoHyphens/>
              <w:autoSpaceDE w:val="0"/>
              <w:spacing w:after="0" w:line="240" w:lineRule="auto"/>
              <w:ind w:left="-57"/>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2020 г.</w:t>
            </w:r>
          </w:p>
        </w:tc>
        <w:tc>
          <w:tcPr>
            <w:tcW w:w="386"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2021 г.</w:t>
            </w:r>
          </w:p>
        </w:tc>
        <w:tc>
          <w:tcPr>
            <w:tcW w:w="695" w:type="pct"/>
            <w:vMerge/>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w:t>
            </w:r>
          </w:p>
        </w:tc>
        <w:tc>
          <w:tcPr>
            <w:tcW w:w="1007"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c>
          <w:tcPr>
            <w:tcW w:w="576"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w:t>
            </w:r>
          </w:p>
        </w:tc>
        <w:tc>
          <w:tcPr>
            <w:tcW w:w="335"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4</w:t>
            </w:r>
          </w:p>
        </w:tc>
        <w:tc>
          <w:tcPr>
            <w:tcW w:w="335"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5</w:t>
            </w:r>
          </w:p>
        </w:tc>
        <w:tc>
          <w:tcPr>
            <w:tcW w:w="384"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6</w:t>
            </w:r>
          </w:p>
        </w:tc>
        <w:tc>
          <w:tcPr>
            <w:tcW w:w="383"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w:t>
            </w:r>
          </w:p>
        </w:tc>
        <w:tc>
          <w:tcPr>
            <w:tcW w:w="384"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w:t>
            </w:r>
          </w:p>
        </w:tc>
        <w:tc>
          <w:tcPr>
            <w:tcW w:w="335"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w:t>
            </w:r>
          </w:p>
        </w:tc>
        <w:tc>
          <w:tcPr>
            <w:tcW w:w="386"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w:t>
            </w:r>
          </w:p>
        </w:tc>
        <w:tc>
          <w:tcPr>
            <w:tcW w:w="695"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hd w:val="clear" w:color="auto" w:fill="FFFFFF"/>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w:t>
            </w:r>
          </w:p>
        </w:tc>
        <w:tc>
          <w:tcPr>
            <w:tcW w:w="1007" w:type="pct"/>
            <w:shd w:val="clear" w:color="auto" w:fill="FFFFFF" w:themeFill="background1"/>
          </w:tcPr>
          <w:p w:rsidR="008F5B25" w:rsidRPr="008F5B25" w:rsidRDefault="008F5B25" w:rsidP="008F5B25">
            <w:pPr>
              <w:widowControl w:val="0"/>
              <w:shd w:val="clear" w:color="auto" w:fill="FFFFFF"/>
              <w:suppressAutoHyphens/>
              <w:autoSpaceDE w:val="0"/>
              <w:spacing w:after="0" w:line="240" w:lineRule="auto"/>
              <w:ind w:left="49"/>
              <w:rPr>
                <w:rFonts w:ascii="Times New Roman" w:eastAsia="Times New Roman" w:hAnsi="Times New Roman" w:cs="Times New Roman"/>
                <w:sz w:val="20"/>
                <w:szCs w:val="20"/>
                <w:lang w:eastAsia="zh-CN"/>
              </w:rPr>
            </w:pPr>
            <w:r w:rsidRPr="008F5B25">
              <w:rPr>
                <w:rFonts w:ascii="Times New Roman" w:hAnsi="Times New Roman" w:cs="Times New Roman"/>
                <w:sz w:val="20"/>
                <w:szCs w:val="20"/>
                <w:lang w:eastAsia="zh-C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57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процент </w:t>
            </w:r>
          </w:p>
        </w:tc>
        <w:tc>
          <w:tcPr>
            <w:tcW w:w="335" w:type="pct"/>
            <w:shd w:val="clear" w:color="auto" w:fill="FFFFFF" w:themeFill="background1"/>
          </w:tcPr>
          <w:p w:rsidR="008F5B25" w:rsidRPr="008F5B25" w:rsidRDefault="008F5B25" w:rsidP="008F5B25">
            <w:pPr>
              <w:widowControl w:val="0"/>
              <w:shd w:val="clear" w:color="auto" w:fill="FFFFFF"/>
              <w:tabs>
                <w:tab w:val="center" w:pos="4677"/>
                <w:tab w:val="right" w:pos="9355"/>
              </w:tabs>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74</w:t>
            </w:r>
          </w:p>
        </w:tc>
        <w:tc>
          <w:tcPr>
            <w:tcW w:w="384" w:type="pct"/>
            <w:shd w:val="clear" w:color="auto" w:fill="FFFFFF" w:themeFill="background1"/>
          </w:tcPr>
          <w:p w:rsidR="008F5B25" w:rsidRPr="008F5B25" w:rsidRDefault="008F5B25" w:rsidP="008F5B25">
            <w:pPr>
              <w:widowControl w:val="0"/>
              <w:shd w:val="clear" w:color="auto" w:fill="FFFFFF"/>
              <w:tabs>
                <w:tab w:val="center" w:pos="4677"/>
                <w:tab w:val="right" w:pos="9355"/>
              </w:tabs>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74,3</w:t>
            </w:r>
          </w:p>
        </w:tc>
        <w:tc>
          <w:tcPr>
            <w:tcW w:w="383"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82,5</w:t>
            </w:r>
          </w:p>
        </w:tc>
        <w:tc>
          <w:tcPr>
            <w:tcW w:w="384"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92,9</w:t>
            </w:r>
          </w:p>
        </w:tc>
        <w:tc>
          <w:tcPr>
            <w:tcW w:w="335"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96,9</w:t>
            </w:r>
          </w:p>
        </w:tc>
        <w:tc>
          <w:tcPr>
            <w:tcW w:w="386"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hd w:val="clear" w:color="auto" w:fill="FFFFFF"/>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1, 2, 3</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hd w:val="clear" w:color="auto" w:fill="FFFFFF"/>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c>
          <w:tcPr>
            <w:tcW w:w="1007" w:type="pct"/>
            <w:shd w:val="clear" w:color="auto" w:fill="FFFFFF" w:themeFill="background1"/>
          </w:tcPr>
          <w:p w:rsidR="008F5B25" w:rsidRPr="008F5B25" w:rsidRDefault="008F5B25" w:rsidP="008F5B25">
            <w:pPr>
              <w:shd w:val="clear" w:color="auto" w:fill="FFFFFF"/>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57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процент </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95,04</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95,1</w:t>
            </w:r>
          </w:p>
        </w:tc>
        <w:tc>
          <w:tcPr>
            <w:tcW w:w="383"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89,8</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90</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95</w:t>
            </w:r>
          </w:p>
        </w:tc>
        <w:tc>
          <w:tcPr>
            <w:tcW w:w="38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95,5</w:t>
            </w:r>
          </w:p>
        </w:tc>
        <w:tc>
          <w:tcPr>
            <w:tcW w:w="69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1,2,3,4</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hd w:val="clear" w:color="auto" w:fill="FFFFFF"/>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3.</w:t>
            </w:r>
          </w:p>
        </w:tc>
        <w:tc>
          <w:tcPr>
            <w:tcW w:w="1007" w:type="pct"/>
            <w:shd w:val="clear" w:color="auto" w:fill="FFFFFF" w:themeFill="background1"/>
          </w:tcPr>
          <w:p w:rsidR="008F5B25" w:rsidRPr="008F5B25" w:rsidRDefault="008F5B25" w:rsidP="008F5B25">
            <w:pPr>
              <w:shd w:val="clear" w:color="auto" w:fill="FFFFFF"/>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57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80</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85</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90</w:t>
            </w:r>
          </w:p>
        </w:tc>
        <w:tc>
          <w:tcPr>
            <w:tcW w:w="38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95</w:t>
            </w:r>
          </w:p>
        </w:tc>
        <w:tc>
          <w:tcPr>
            <w:tcW w:w="69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hd w:val="clear" w:color="auto" w:fill="FFFFFF"/>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4.</w:t>
            </w:r>
          </w:p>
        </w:tc>
        <w:tc>
          <w:tcPr>
            <w:tcW w:w="1007" w:type="pct"/>
            <w:shd w:val="clear" w:color="auto" w:fill="FFFFFF" w:themeFill="background1"/>
          </w:tcPr>
          <w:p w:rsidR="008F5B25" w:rsidRPr="008F5B25" w:rsidRDefault="008F5B25" w:rsidP="008F5B25">
            <w:pPr>
              <w:shd w:val="clear" w:color="auto" w:fill="FFFFFF"/>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Современное управление школой - качество школьного образования (соответствие стандарту качества управления общеобразовательными организациями)</w:t>
            </w:r>
          </w:p>
        </w:tc>
        <w:tc>
          <w:tcPr>
            <w:tcW w:w="576" w:type="pct"/>
            <w:shd w:val="clear" w:color="auto" w:fill="auto"/>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отраслевой</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264,04</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264,04</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264,04</w:t>
            </w:r>
          </w:p>
        </w:tc>
        <w:tc>
          <w:tcPr>
            <w:tcW w:w="38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264,04</w:t>
            </w:r>
          </w:p>
        </w:tc>
        <w:tc>
          <w:tcPr>
            <w:tcW w:w="69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hd w:val="clear" w:color="auto" w:fill="FFFFFF"/>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5.</w:t>
            </w:r>
          </w:p>
        </w:tc>
        <w:tc>
          <w:tcPr>
            <w:tcW w:w="1007" w:type="pct"/>
            <w:shd w:val="clear" w:color="auto" w:fill="FFFFFF" w:themeFill="background1"/>
          </w:tcPr>
          <w:p w:rsidR="008F5B25" w:rsidRPr="008F5B25" w:rsidRDefault="008F5B25" w:rsidP="008F5B25">
            <w:pPr>
              <w:shd w:val="clear" w:color="auto" w:fill="FFFFFF"/>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Доля обучающихся общеобразовательных организаций, охваченных качественным горячим питанием  </w:t>
            </w:r>
          </w:p>
        </w:tc>
        <w:tc>
          <w:tcPr>
            <w:tcW w:w="57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82</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88</w:t>
            </w:r>
          </w:p>
        </w:tc>
        <w:tc>
          <w:tcPr>
            <w:tcW w:w="383"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91</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91</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91</w:t>
            </w:r>
          </w:p>
        </w:tc>
        <w:tc>
          <w:tcPr>
            <w:tcW w:w="38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93</w:t>
            </w:r>
          </w:p>
        </w:tc>
        <w:tc>
          <w:tcPr>
            <w:tcW w:w="69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hd w:val="clear" w:color="auto" w:fill="FFFFFF"/>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6.</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приоритетный </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tLeast"/>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4"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3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6"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hAnsi="Times New Roman" w:cs="Times New Roman"/>
                <w:sz w:val="20"/>
                <w:szCs w:val="20"/>
                <w:lang w:eastAsia="zh-CN"/>
              </w:rPr>
              <w:t xml:space="preserve">Отношение средней заработной платы педагогических работников общеобразовательных </w:t>
            </w:r>
            <w:r w:rsidRPr="008F5B25">
              <w:rPr>
                <w:rFonts w:ascii="Times New Roman" w:hAnsi="Times New Roman" w:cs="Times New Roman"/>
                <w:color w:val="000000"/>
                <w:sz w:val="20"/>
                <w:szCs w:val="20"/>
                <w:lang w:eastAsia="zh-CN"/>
              </w:rPr>
              <w:t>организаций общего образование к среднемесячному доходу от трудовой деятельности</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приоритетный</w:t>
            </w:r>
          </w:p>
        </w:tc>
        <w:tc>
          <w:tcPr>
            <w:tcW w:w="335" w:type="pct"/>
            <w:shd w:val="clear" w:color="auto" w:fill="FFFFFF" w:themeFill="background1"/>
          </w:tcPr>
          <w:p w:rsidR="008F5B25" w:rsidRPr="008F5B25" w:rsidRDefault="008F5B25" w:rsidP="008F5B25">
            <w:pPr>
              <w:suppressAutoHyphens/>
              <w:spacing w:after="0" w:line="240" w:lineRule="atLeast"/>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124,8</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116,2</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117,27</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104,97</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38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100</w:t>
            </w:r>
          </w:p>
        </w:tc>
        <w:tc>
          <w:tcPr>
            <w:tcW w:w="69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hAnsi="Times New Roman" w:cs="Times New Roman"/>
                <w:sz w:val="20"/>
                <w:szCs w:val="20"/>
                <w:lang w:eastAsia="zh-CN"/>
              </w:rPr>
            </w:pPr>
            <w:r w:rsidRPr="008F5B25">
              <w:rPr>
                <w:rFonts w:ascii="Times New Roman" w:hAnsi="Times New Roman" w:cs="Times New Roman"/>
                <w:sz w:val="20"/>
                <w:szCs w:val="20"/>
                <w:lang w:eastAsia="zh-CN"/>
              </w:rPr>
              <w:t xml:space="preserve">Доля выпускников текущего </w:t>
            </w:r>
            <w:r w:rsidRPr="008F5B25">
              <w:rPr>
                <w:rFonts w:ascii="Times New Roman" w:hAnsi="Times New Roman" w:cs="Times New Roman"/>
                <w:sz w:val="20"/>
                <w:szCs w:val="20"/>
                <w:lang w:eastAsia="zh-CN"/>
              </w:rPr>
              <w:lastRenderedPageBreak/>
              <w:t>года, набравших 220 баллов и  более по 3 предметам, к общему количеству выпускников текущего года , сдавших ЕГЭ по 3 и более предметам</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приоритетный</w:t>
            </w:r>
          </w:p>
        </w:tc>
        <w:tc>
          <w:tcPr>
            <w:tcW w:w="335" w:type="pct"/>
            <w:shd w:val="clear" w:color="auto" w:fill="FFFFFF" w:themeFill="background1"/>
          </w:tcPr>
          <w:p w:rsidR="008F5B25" w:rsidRPr="008F5B25" w:rsidRDefault="008F5B25" w:rsidP="008F5B25">
            <w:pPr>
              <w:suppressAutoHyphens/>
              <w:spacing w:after="0" w:line="240" w:lineRule="atLeast"/>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0</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24</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28,20</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28,50</w:t>
            </w:r>
          </w:p>
        </w:tc>
        <w:tc>
          <w:tcPr>
            <w:tcW w:w="38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1"/>
                <w:szCs w:val="21"/>
                <w:lang w:eastAsia="zh-CN"/>
              </w:rPr>
            </w:pPr>
            <w:r w:rsidRPr="008F5B25">
              <w:rPr>
                <w:rFonts w:ascii="Times New Roman" w:eastAsia="Times New Roman" w:hAnsi="Times New Roman" w:cs="Times New Roman"/>
                <w:sz w:val="21"/>
                <w:szCs w:val="21"/>
                <w:lang w:eastAsia="zh-CN"/>
              </w:rPr>
              <w:t>28,80</w:t>
            </w:r>
          </w:p>
        </w:tc>
        <w:tc>
          <w:tcPr>
            <w:tcW w:w="69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9.</w:t>
            </w:r>
          </w:p>
        </w:tc>
        <w:tc>
          <w:tcPr>
            <w:tcW w:w="1007" w:type="pct"/>
            <w:shd w:val="clear" w:color="auto" w:fill="FFFFFF" w:themeFill="background1"/>
          </w:tcPr>
          <w:p w:rsidR="008F5B25" w:rsidRPr="008F5B25" w:rsidRDefault="008F5B25" w:rsidP="008F5B25">
            <w:pPr>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576"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51</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52</w:t>
            </w:r>
          </w:p>
        </w:tc>
        <w:tc>
          <w:tcPr>
            <w:tcW w:w="383"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53</w:t>
            </w:r>
          </w:p>
        </w:tc>
        <w:tc>
          <w:tcPr>
            <w:tcW w:w="384"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53</w:t>
            </w:r>
          </w:p>
        </w:tc>
        <w:tc>
          <w:tcPr>
            <w:tcW w:w="335"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53</w:t>
            </w:r>
          </w:p>
        </w:tc>
        <w:tc>
          <w:tcPr>
            <w:tcW w:w="386"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53</w:t>
            </w:r>
          </w:p>
        </w:tc>
        <w:tc>
          <w:tcPr>
            <w:tcW w:w="69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napToGrid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w:t>
            </w:r>
          </w:p>
        </w:tc>
        <w:tc>
          <w:tcPr>
            <w:tcW w:w="1007" w:type="pct"/>
            <w:shd w:val="clear" w:color="auto" w:fill="FFFFFF" w:themeFill="background1"/>
          </w:tcPr>
          <w:p w:rsidR="008F5B25" w:rsidRPr="008F5B25" w:rsidRDefault="008F5B25" w:rsidP="008F5B25">
            <w:pPr>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Школьные спортивные соревнования - организация спортивных соревнований внутри школы - определение лучших, межшкольные соревнования, окружные/районные, областные</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отраслевой </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11.</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sz w:val="20"/>
                <w:szCs w:val="20"/>
                <w:lang w:eastAsia="zh-CN"/>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576"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12.</w:t>
            </w:r>
          </w:p>
        </w:tc>
        <w:tc>
          <w:tcPr>
            <w:tcW w:w="1007" w:type="pct"/>
            <w:shd w:val="clear" w:color="auto" w:fill="FFFFFF" w:themeFill="background1"/>
          </w:tcPr>
          <w:p w:rsidR="008F5B25" w:rsidRPr="008F5B25" w:rsidRDefault="008F5B25" w:rsidP="008F5B25">
            <w:pPr>
              <w:suppressAutoHyphens/>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Количество современных компьютеров (со сроком </w:t>
            </w:r>
            <w:r w:rsidRPr="008F5B25">
              <w:rPr>
                <w:rFonts w:ascii="Times New Roman" w:eastAsia="Times New Roman" w:hAnsi="Times New Roman" w:cs="Times New Roman"/>
                <w:sz w:val="20"/>
                <w:szCs w:val="20"/>
                <w:lang w:eastAsia="zh-CN"/>
              </w:rPr>
              <w:lastRenderedPageBreak/>
              <w:t>эксплуатации не более семи лет) на 100 обучающихся в общеобразовательных организациях муниципального образования Московской области</w:t>
            </w:r>
          </w:p>
        </w:tc>
        <w:tc>
          <w:tcPr>
            <w:tcW w:w="576"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lastRenderedPageBreak/>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единиц</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13,4</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13,6</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13,8</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14,0</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14,2</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14,4</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2,5</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13.</w:t>
            </w:r>
          </w:p>
        </w:tc>
        <w:tc>
          <w:tcPr>
            <w:tcW w:w="1007" w:type="pct"/>
            <w:shd w:val="clear" w:color="auto" w:fill="FFFFFF" w:themeFill="background1"/>
          </w:tcPr>
          <w:p w:rsidR="008F5B25" w:rsidRPr="008F5B25" w:rsidRDefault="008F5B25" w:rsidP="008F5B2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Количество новых мест в общеобразовательных организациях Московской области</w:t>
            </w:r>
          </w:p>
        </w:tc>
        <w:tc>
          <w:tcPr>
            <w:tcW w:w="576" w:type="pct"/>
            <w:shd w:val="clear" w:color="auto" w:fill="auto"/>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отраслевой</w:t>
            </w:r>
          </w:p>
        </w:tc>
        <w:tc>
          <w:tcPr>
            <w:tcW w:w="335" w:type="pct"/>
            <w:shd w:val="clear" w:color="auto" w:fill="FFFFFF" w:themeFill="background1"/>
          </w:tcPr>
          <w:p w:rsidR="008F5B25" w:rsidRPr="008F5B25" w:rsidRDefault="008F5B25" w:rsidP="008F5B25">
            <w:pPr>
              <w:widowControl w:val="0"/>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мест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955</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325</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825</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3225</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14.</w:t>
            </w:r>
          </w:p>
        </w:tc>
        <w:tc>
          <w:tcPr>
            <w:tcW w:w="1007" w:type="pct"/>
            <w:shd w:val="clear" w:color="auto" w:fill="FFFFFF" w:themeFill="background1"/>
          </w:tcPr>
          <w:p w:rsidR="008F5B25" w:rsidRPr="008F5B25" w:rsidRDefault="008F5B25" w:rsidP="008F5B25">
            <w:pPr>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hAnsi="Times New Roman" w:cs="Times New Roman"/>
                <w:sz w:val="20"/>
                <w:szCs w:val="20"/>
                <w:lang w:eastAsia="zh-CN"/>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576" w:type="pct"/>
            <w:shd w:val="clear" w:color="auto" w:fill="auto"/>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отраслевой</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92,51</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92,51</w:t>
            </w:r>
          </w:p>
        </w:tc>
        <w:tc>
          <w:tcPr>
            <w:tcW w:w="383"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92,51</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92,49</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94,4</w:t>
            </w:r>
          </w:p>
        </w:tc>
        <w:tc>
          <w:tcPr>
            <w:tcW w:w="386"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15.</w:t>
            </w:r>
          </w:p>
        </w:tc>
        <w:tc>
          <w:tcPr>
            <w:tcW w:w="1007" w:type="pct"/>
            <w:shd w:val="clear" w:color="auto" w:fill="FFFFFF" w:themeFill="background1"/>
          </w:tcPr>
          <w:p w:rsidR="008F5B25" w:rsidRPr="008F5B25" w:rsidRDefault="008F5B25" w:rsidP="008F5B25">
            <w:pPr>
              <w:suppressAutoHyphens/>
              <w:spacing w:after="0" w:line="240" w:lineRule="auto"/>
              <w:ind w:left="49"/>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Доля обучающихся во вторую смену </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приоритетный</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7,49</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7,49</w:t>
            </w:r>
          </w:p>
        </w:tc>
        <w:tc>
          <w:tcPr>
            <w:tcW w:w="383"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7,49</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7,51</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5,60</w:t>
            </w:r>
          </w:p>
        </w:tc>
        <w:tc>
          <w:tcPr>
            <w:tcW w:w="386"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0</w:t>
            </w:r>
          </w:p>
        </w:tc>
        <w:tc>
          <w:tcPr>
            <w:tcW w:w="695" w:type="pct"/>
            <w:shd w:val="clear" w:color="auto" w:fill="FFFFFF" w:themeFill="background1"/>
          </w:tcPr>
          <w:p w:rsidR="008F5B25" w:rsidRPr="008F5B25" w:rsidRDefault="008F5B25" w:rsidP="008F5B25">
            <w:pPr>
              <w:suppressAutoHyphens/>
              <w:spacing w:after="0" w:line="240" w:lineRule="auto"/>
              <w:jc w:val="center"/>
              <w:rPr>
                <w:rFonts w:ascii="Times New Roman" w:hAnsi="Times New Roman" w:cs="Times New Roman"/>
                <w:sz w:val="20"/>
                <w:szCs w:val="20"/>
                <w:lang w:eastAsia="zh-CN"/>
              </w:rPr>
            </w:pPr>
            <w:r w:rsidRPr="008F5B25">
              <w:rPr>
                <w:rFonts w:ascii="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16.</w:t>
            </w:r>
          </w:p>
        </w:tc>
        <w:tc>
          <w:tcPr>
            <w:tcW w:w="1007" w:type="pct"/>
            <w:shd w:val="clear" w:color="auto" w:fill="FFFFFF" w:themeFill="background1"/>
          </w:tcPr>
          <w:p w:rsidR="008F5B25" w:rsidRPr="008F5B25" w:rsidRDefault="008F5B25" w:rsidP="008F5B25">
            <w:pPr>
              <w:suppressAutoHyphens/>
              <w:spacing w:after="0" w:line="240" w:lineRule="auto"/>
              <w:jc w:val="both"/>
              <w:rPr>
                <w:rFonts w:ascii="Times New Roman" w:eastAsia="Times New Roman" w:hAnsi="Times New Roman" w:cs="Times New Roman"/>
                <w:sz w:val="20"/>
                <w:szCs w:val="20"/>
                <w:lang w:eastAsia="zh-CN"/>
              </w:rPr>
            </w:pPr>
            <w:r w:rsidRPr="008F5B25">
              <w:rPr>
                <w:rFonts w:ascii="Times New Roman" w:hAnsi="Times New Roman" w:cs="Times New Roman"/>
                <w:sz w:val="20"/>
                <w:szCs w:val="20"/>
                <w:lang w:eastAsia="zh-CN"/>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единиц</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69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17.</w:t>
            </w:r>
          </w:p>
        </w:tc>
        <w:tc>
          <w:tcPr>
            <w:tcW w:w="1007" w:type="pct"/>
            <w:shd w:val="clear" w:color="auto" w:fill="FFFFFF" w:themeFill="background1"/>
          </w:tcPr>
          <w:p w:rsidR="008F5B25" w:rsidRPr="008F5B25" w:rsidRDefault="008F5B25" w:rsidP="008F5B2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Удельный вес численности обучающихся, занимающихся в зданиях, требующих капитального ремонта или реконструкции</w:t>
            </w:r>
          </w:p>
          <w:p w:rsidR="008F5B25" w:rsidRPr="008F5B25" w:rsidRDefault="008F5B25" w:rsidP="008F5B2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6"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center"/>
              <w:rPr>
                <w:rFonts w:eastAsia="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18.</w:t>
            </w:r>
          </w:p>
        </w:tc>
        <w:tc>
          <w:tcPr>
            <w:tcW w:w="1007" w:type="pct"/>
            <w:shd w:val="clear" w:color="auto" w:fill="FFFFFF" w:themeFill="background1"/>
          </w:tcPr>
          <w:p w:rsidR="008F5B25" w:rsidRPr="008F5B25" w:rsidRDefault="008F5B25" w:rsidP="008F5B2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приоритетный</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Шт.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19.</w:t>
            </w:r>
          </w:p>
        </w:tc>
        <w:tc>
          <w:tcPr>
            <w:tcW w:w="1007" w:type="pct"/>
            <w:shd w:val="clear" w:color="auto" w:fill="FFFFFF" w:themeFill="background1"/>
          </w:tcPr>
          <w:p w:rsidR="008F5B25" w:rsidRPr="008F5B25" w:rsidRDefault="008F5B25" w:rsidP="008F5B2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Удельный вес численности обучающихся в зданиях, имеющих все виды благоустройств</w:t>
            </w:r>
          </w:p>
          <w:p w:rsidR="008F5B25" w:rsidRPr="008F5B25" w:rsidRDefault="008F5B25" w:rsidP="008F5B2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6"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center"/>
              <w:rPr>
                <w:rFonts w:eastAsia="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20.</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  </w:t>
            </w:r>
          </w:p>
        </w:tc>
        <w:tc>
          <w:tcPr>
            <w:tcW w:w="576" w:type="pct"/>
            <w:shd w:val="clear" w:color="auto" w:fill="auto"/>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приоритетный</w:t>
            </w:r>
          </w:p>
        </w:tc>
        <w:tc>
          <w:tcPr>
            <w:tcW w:w="335" w:type="pct"/>
            <w:shd w:val="clear" w:color="auto" w:fill="FFFFFF" w:themeFill="background1"/>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83,6</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96</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98</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99</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2,4</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21.</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 (%)</w:t>
            </w:r>
          </w:p>
        </w:tc>
        <w:tc>
          <w:tcPr>
            <w:tcW w:w="576" w:type="pct"/>
            <w:shd w:val="clear" w:color="auto" w:fill="FFFFFF" w:themeFill="background1"/>
          </w:tcPr>
          <w:p w:rsidR="008F5B25" w:rsidRPr="008F5B25" w:rsidRDefault="008F5B25" w:rsidP="008F5B25">
            <w:pPr>
              <w:suppressAutoHyphens/>
              <w:spacing w:after="0" w:line="240" w:lineRule="auto"/>
              <w:jc w:val="center"/>
              <w:rPr>
                <w:rFonts w:eastAsia="Times New Roman"/>
                <w:sz w:val="24"/>
                <w:szCs w:val="24"/>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21,4</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22,3</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23,2</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24,1</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25</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25</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22.</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Доля выпускников-инвалидов общеобразовательных организаций 9 и 11 классов, охваченных профориентационной работой, в общей численности выпускников-инвалидов общеобразовательных организаций</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95</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23.</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 xml:space="preserve"> 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15</w:t>
            </w:r>
          </w:p>
        </w:tc>
        <w:tc>
          <w:tcPr>
            <w:tcW w:w="384"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18</w:t>
            </w:r>
          </w:p>
        </w:tc>
        <w:tc>
          <w:tcPr>
            <w:tcW w:w="335"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21</w:t>
            </w:r>
          </w:p>
        </w:tc>
        <w:tc>
          <w:tcPr>
            <w:tcW w:w="38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24</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3</w:t>
            </w:r>
          </w:p>
        </w:tc>
      </w:tr>
      <w:tr w:rsidR="008F5B25" w:rsidRPr="008F5B25" w:rsidTr="00CC081A">
        <w:trPr>
          <w:trHeight w:val="20"/>
          <w:jc w:val="center"/>
        </w:trPr>
        <w:tc>
          <w:tcPr>
            <w:tcW w:w="180" w:type="pct"/>
            <w:shd w:val="clear" w:color="auto" w:fill="FFFFFF" w:themeFill="background1"/>
          </w:tcPr>
          <w:p w:rsidR="008F5B25" w:rsidRPr="008F5B25" w:rsidRDefault="008F5B25" w:rsidP="008F5B25">
            <w:pPr>
              <w:suppressAutoHyphens/>
              <w:autoSpaceDE w:val="0"/>
              <w:spacing w:after="0" w:line="240" w:lineRule="auto"/>
              <w:jc w:val="both"/>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24.</w:t>
            </w:r>
          </w:p>
        </w:tc>
        <w:tc>
          <w:tcPr>
            <w:tcW w:w="1007" w:type="pct"/>
            <w:shd w:val="clear" w:color="auto" w:fill="FFFFFF" w:themeFill="background1"/>
          </w:tcPr>
          <w:p w:rsidR="008F5B25" w:rsidRPr="008F5B25" w:rsidRDefault="008F5B25" w:rsidP="008F5B25">
            <w:pPr>
              <w:suppressAutoHyphens/>
              <w:autoSpaceDE w:val="0"/>
              <w:spacing w:after="0" w:line="240" w:lineRule="auto"/>
              <w:rPr>
                <w:rFonts w:ascii="Times New Roman" w:eastAsia="Times New Roman" w:hAnsi="Times New Roman"/>
                <w:sz w:val="20"/>
                <w:szCs w:val="20"/>
                <w:lang w:eastAsia="zh-CN"/>
              </w:rPr>
            </w:pPr>
            <w:r w:rsidRPr="008F5B25">
              <w:rPr>
                <w:rFonts w:ascii="Times New Roman" w:eastAsia="Times New Roman" w:hAnsi="Times New Roman" w:cs="Times New Roman"/>
                <w:sz w:val="20"/>
                <w:szCs w:val="20"/>
                <w:lang w:eastAsia="zh-CN"/>
              </w:rPr>
              <w:t xml:space="preserve">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w:t>
            </w:r>
            <w:r w:rsidRPr="008F5B25">
              <w:rPr>
                <w:rFonts w:ascii="Times New Roman" w:eastAsia="Times New Roman" w:hAnsi="Times New Roman" w:cs="Times New Roman"/>
                <w:sz w:val="20"/>
                <w:szCs w:val="20"/>
                <w:lang w:eastAsia="zh-CN"/>
              </w:rPr>
              <w:lastRenderedPageBreak/>
              <w:t>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576" w:type="pct"/>
            <w:shd w:val="clear" w:color="auto" w:fill="FFFFFF" w:themeFill="background1"/>
          </w:tcPr>
          <w:p w:rsidR="008F5B25" w:rsidRPr="008F5B25" w:rsidRDefault="008F5B25" w:rsidP="008F5B25">
            <w:pPr>
              <w:suppressAutoHyphens/>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lastRenderedPageBreak/>
              <w:t>муниципальный</w:t>
            </w:r>
          </w:p>
        </w:tc>
        <w:tc>
          <w:tcPr>
            <w:tcW w:w="335" w:type="pct"/>
            <w:shd w:val="clear" w:color="auto" w:fill="FFFFFF" w:themeFill="background1"/>
          </w:tcPr>
          <w:p w:rsidR="008F5B25" w:rsidRPr="008F5B25" w:rsidRDefault="008F5B25" w:rsidP="008F5B25">
            <w:pPr>
              <w:suppressAutoHyphens/>
              <w:spacing w:after="0" w:line="240" w:lineRule="auto"/>
              <w:jc w:val="right"/>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процент</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3"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0</w:t>
            </w:r>
          </w:p>
        </w:tc>
        <w:tc>
          <w:tcPr>
            <w:tcW w:w="384"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3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386"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100</w:t>
            </w:r>
          </w:p>
        </w:tc>
        <w:tc>
          <w:tcPr>
            <w:tcW w:w="695" w:type="pct"/>
            <w:shd w:val="clear" w:color="auto" w:fill="FFFFFF" w:themeFill="background1"/>
          </w:tcPr>
          <w:p w:rsidR="008F5B25" w:rsidRPr="008F5B25" w:rsidRDefault="008F5B25" w:rsidP="008F5B25">
            <w:pPr>
              <w:suppressAutoHyphens/>
              <w:autoSpaceDE w:val="0"/>
              <w:spacing w:after="0" w:line="240" w:lineRule="auto"/>
              <w:jc w:val="center"/>
              <w:rPr>
                <w:rFonts w:ascii="Times New Roman" w:eastAsia="Times New Roman" w:hAnsi="Times New Roman" w:cs="Times New Roman"/>
                <w:sz w:val="20"/>
                <w:szCs w:val="20"/>
                <w:lang w:eastAsia="zh-CN"/>
              </w:rPr>
            </w:pPr>
            <w:r w:rsidRPr="008F5B25">
              <w:rPr>
                <w:rFonts w:ascii="Times New Roman" w:eastAsia="Times New Roman" w:hAnsi="Times New Roman" w:cs="Times New Roman"/>
                <w:sz w:val="20"/>
                <w:szCs w:val="20"/>
                <w:lang w:eastAsia="zh-CN"/>
              </w:rPr>
              <w:t>6</w:t>
            </w:r>
          </w:p>
        </w:tc>
      </w:tr>
    </w:tbl>
    <w:p w:rsidR="008F5B25" w:rsidRPr="008F5B25" w:rsidRDefault="008F5B25" w:rsidP="008F5B25">
      <w:pPr>
        <w:widowControl w:val="0"/>
        <w:suppressAutoHyphens/>
        <w:autoSpaceDE w:val="0"/>
        <w:spacing w:after="0" w:line="240" w:lineRule="auto"/>
        <w:ind w:left="11057"/>
        <w:jc w:val="right"/>
        <w:rPr>
          <w:rFonts w:eastAsia="Times New Roman"/>
          <w:sz w:val="24"/>
          <w:szCs w:val="24"/>
          <w:lang w:eastAsia="zh-CN"/>
        </w:rPr>
      </w:pPr>
    </w:p>
    <w:p w:rsidR="008F5B25" w:rsidRPr="008F5B25" w:rsidRDefault="008F5B25" w:rsidP="008F5B25">
      <w:pPr>
        <w:spacing w:before="60" w:line="240" w:lineRule="auto"/>
        <w:jc w:val="both"/>
        <w:rPr>
          <w:rFonts w:ascii="Times New Roman" w:eastAsia="Times New Roman" w:hAnsi="Times New Roman"/>
          <w:sz w:val="24"/>
          <w:szCs w:val="24"/>
          <w:lang w:eastAsia="ru-RU"/>
        </w:rPr>
      </w:pPr>
    </w:p>
    <w:p w:rsidR="008F5B25" w:rsidRPr="008F5B25" w:rsidRDefault="008F5B25" w:rsidP="008F5B25">
      <w:pPr>
        <w:spacing w:line="240" w:lineRule="auto"/>
        <w:jc w:val="center"/>
        <w:rPr>
          <w:rFonts w:ascii="Times New Roman" w:eastAsia="Times New Roman" w:hAnsi="Times New Roman" w:cs="Times New Roman"/>
          <w:bCs/>
          <w:sz w:val="24"/>
          <w:szCs w:val="24"/>
          <w:lang w:eastAsia="ru-RU"/>
        </w:rPr>
      </w:pPr>
    </w:p>
    <w:p w:rsidR="008F5B25" w:rsidRDefault="008F5B25">
      <w:pPr>
        <w:spacing w:after="12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1635"/>
        <w:gridCol w:w="2490"/>
        <w:gridCol w:w="1286"/>
        <w:gridCol w:w="1322"/>
        <w:gridCol w:w="1257"/>
        <w:gridCol w:w="1257"/>
        <w:gridCol w:w="1307"/>
        <w:gridCol w:w="1301"/>
      </w:tblGrid>
      <w:tr w:rsidR="008F5B25" w:rsidRPr="008F5B25" w:rsidTr="00CC081A">
        <w:trPr>
          <w:trHeight w:val="20"/>
        </w:trPr>
        <w:tc>
          <w:tcPr>
            <w:tcW w:w="991" w:type="pct"/>
            <w:tcBorders>
              <w:top w:val="nil"/>
              <w:left w:val="nil"/>
              <w:bottom w:val="nil"/>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 </w:t>
            </w:r>
          </w:p>
        </w:tc>
        <w:tc>
          <w:tcPr>
            <w:tcW w:w="553" w:type="pct"/>
            <w:tcBorders>
              <w:top w:val="nil"/>
              <w:left w:val="nil"/>
              <w:bottom w:val="nil"/>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842" w:type="pct"/>
            <w:tcBorders>
              <w:top w:val="nil"/>
              <w:left w:val="nil"/>
              <w:bottom w:val="nil"/>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435" w:type="pct"/>
            <w:tcBorders>
              <w:top w:val="nil"/>
              <w:left w:val="nil"/>
              <w:bottom w:val="nil"/>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2179" w:type="pct"/>
            <w:gridSpan w:val="5"/>
            <w:tcBorders>
              <w:top w:val="nil"/>
              <w:left w:val="nil"/>
              <w:bottom w:val="nil"/>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Приложение №3</w:t>
            </w:r>
            <w:r w:rsidRPr="008F5B25">
              <w:rPr>
                <w:rFonts w:ascii="Times New Roman" w:eastAsia="Times New Roman" w:hAnsi="Times New Roman" w:cs="Times New Roman"/>
                <w:sz w:val="20"/>
                <w:szCs w:val="20"/>
                <w:lang w:eastAsia="ru-RU"/>
              </w:rPr>
              <w:br/>
              <w:t xml:space="preserve"> подпрограммы II "Общее образование"  </w:t>
            </w:r>
            <w:r w:rsidRPr="008F5B25">
              <w:rPr>
                <w:rFonts w:ascii="Times New Roman" w:eastAsia="Times New Roman" w:hAnsi="Times New Roman" w:cs="Times New Roman"/>
                <w:sz w:val="20"/>
                <w:szCs w:val="20"/>
                <w:lang w:eastAsia="ru-RU"/>
              </w:rPr>
              <w:br/>
              <w:t>муниципальной программы</w:t>
            </w:r>
            <w:r w:rsidRPr="008F5B25">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8F5B25">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8F5B25" w:rsidRPr="008F5B25" w:rsidTr="00CC081A">
        <w:trPr>
          <w:trHeight w:val="20"/>
        </w:trPr>
        <w:tc>
          <w:tcPr>
            <w:tcW w:w="5000" w:type="pct"/>
            <w:gridSpan w:val="9"/>
            <w:tcBorders>
              <w:top w:val="nil"/>
              <w:left w:val="nil"/>
              <w:bottom w:val="nil"/>
              <w:right w:val="nil"/>
            </w:tcBorders>
            <w:shd w:val="clear" w:color="000000" w:fill="FFFFFF"/>
            <w:vAlign w:val="bottom"/>
            <w:hideMark/>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p>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p>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r>
      <w:tr w:rsidR="008F5B25" w:rsidRPr="008F5B25" w:rsidTr="00CC081A">
        <w:trPr>
          <w:trHeight w:val="20"/>
        </w:trPr>
        <w:tc>
          <w:tcPr>
            <w:tcW w:w="5000" w:type="pct"/>
            <w:gridSpan w:val="9"/>
            <w:tcBorders>
              <w:top w:val="nil"/>
              <w:left w:val="nil"/>
              <w:bottom w:val="nil"/>
              <w:right w:val="nil"/>
            </w:tcBorders>
            <w:shd w:val="clear" w:color="000000" w:fill="FFFFFF"/>
            <w:vAlign w:val="bottom"/>
            <w:hideMark/>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 подпрограммы II   «Общее образование» муниципальной программы </w:t>
            </w:r>
          </w:p>
        </w:tc>
      </w:tr>
      <w:tr w:rsidR="008F5B25" w:rsidRPr="008F5B25" w:rsidTr="00CC081A">
        <w:trPr>
          <w:trHeight w:val="20"/>
        </w:trPr>
        <w:tc>
          <w:tcPr>
            <w:tcW w:w="5000" w:type="pct"/>
            <w:gridSpan w:val="9"/>
            <w:tcBorders>
              <w:top w:val="nil"/>
              <w:left w:val="nil"/>
              <w:bottom w:val="nil"/>
              <w:right w:val="nil"/>
            </w:tcBorders>
            <w:shd w:val="clear" w:color="000000" w:fill="FFFFFF"/>
            <w:vAlign w:val="bottom"/>
            <w:hideMark/>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 xml:space="preserve">Раменского муниципального района Московской области </w:t>
            </w:r>
          </w:p>
        </w:tc>
      </w:tr>
      <w:tr w:rsidR="008F5B25" w:rsidRPr="008F5B25" w:rsidTr="00CC081A">
        <w:trPr>
          <w:trHeight w:val="20"/>
        </w:trPr>
        <w:tc>
          <w:tcPr>
            <w:tcW w:w="5000" w:type="pct"/>
            <w:gridSpan w:val="9"/>
            <w:tcBorders>
              <w:top w:val="nil"/>
              <w:left w:val="nil"/>
              <w:bottom w:val="nil"/>
              <w:right w:val="nil"/>
            </w:tcBorders>
            <w:shd w:val="clear" w:color="000000" w:fill="FFFFFF"/>
            <w:vAlign w:val="bottom"/>
            <w:hideMark/>
          </w:tcPr>
          <w:p w:rsidR="008F5B25" w:rsidRPr="008F5B25" w:rsidRDefault="008F5B25" w:rsidP="008F5B25">
            <w:pPr>
              <w:spacing w:after="0" w:line="240" w:lineRule="auto"/>
              <w:jc w:val="center"/>
              <w:rPr>
                <w:rFonts w:ascii="Times New Roman" w:eastAsia="Times New Roman" w:hAnsi="Times New Roman" w:cs="Times New Roman"/>
                <w:sz w:val="24"/>
                <w:szCs w:val="24"/>
                <w:lang w:eastAsia="ru-RU"/>
              </w:rPr>
            </w:pPr>
            <w:r w:rsidRPr="008F5B25">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8F5B25" w:rsidRPr="008F5B25" w:rsidTr="00CC081A">
        <w:trPr>
          <w:trHeight w:val="20"/>
        </w:trPr>
        <w:tc>
          <w:tcPr>
            <w:tcW w:w="991"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553"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842"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435"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447"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425"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425"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442"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c>
          <w:tcPr>
            <w:tcW w:w="440" w:type="pct"/>
            <w:tcBorders>
              <w:top w:val="nil"/>
              <w:left w:val="nil"/>
              <w:bottom w:val="single" w:sz="4" w:space="0" w:color="auto"/>
              <w:right w:val="nil"/>
            </w:tcBorders>
            <w:shd w:val="clear" w:color="000000" w:fill="FFFFFF"/>
            <w:vAlign w:val="bottom"/>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w:t>
            </w:r>
          </w:p>
        </w:tc>
      </w:tr>
      <w:tr w:rsidR="008F5B25" w:rsidRPr="008F5B25" w:rsidTr="00CC081A">
        <w:trPr>
          <w:trHeight w:val="20"/>
        </w:trPr>
        <w:tc>
          <w:tcPr>
            <w:tcW w:w="991" w:type="pct"/>
            <w:vMerge w:val="restart"/>
            <w:tcBorders>
              <w:top w:val="single" w:sz="4" w:space="0" w:color="auto"/>
            </w:tcBorders>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Наименование мероприятия муниципальной подпрограммы</w:t>
            </w:r>
          </w:p>
        </w:tc>
        <w:tc>
          <w:tcPr>
            <w:tcW w:w="553" w:type="pct"/>
            <w:vMerge w:val="restart"/>
            <w:tcBorders>
              <w:top w:val="single" w:sz="4" w:space="0" w:color="auto"/>
            </w:tcBorders>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Источник финансирования</w:t>
            </w:r>
          </w:p>
        </w:tc>
        <w:tc>
          <w:tcPr>
            <w:tcW w:w="842" w:type="pct"/>
            <w:vMerge w:val="restart"/>
            <w:tcBorders>
              <w:top w:val="single" w:sz="4" w:space="0" w:color="auto"/>
            </w:tcBorders>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Расчет необходимых финансовых ресурсов на реализацию мероприятия </w:t>
            </w:r>
          </w:p>
        </w:tc>
        <w:tc>
          <w:tcPr>
            <w:tcW w:w="2614" w:type="pct"/>
            <w:gridSpan w:val="6"/>
            <w:tcBorders>
              <w:top w:val="single" w:sz="4" w:space="0" w:color="auto"/>
            </w:tcBorders>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Общий объем финансовых ресурсов необходимых для реализации мероприятия, в том числе по годам</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Всего </w:t>
            </w:r>
          </w:p>
        </w:tc>
        <w:tc>
          <w:tcPr>
            <w:tcW w:w="2179" w:type="pct"/>
            <w:gridSpan w:val="5"/>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финансирования по годам</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(тыс. руб.)</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2017 г.</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2018 г.</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2019 г.</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2020 г.</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2021 г.</w:t>
            </w:r>
          </w:p>
        </w:tc>
      </w:tr>
      <w:tr w:rsidR="008F5B25" w:rsidRPr="008F5B25" w:rsidTr="00CC081A">
        <w:trPr>
          <w:trHeight w:val="20"/>
        </w:trPr>
        <w:tc>
          <w:tcPr>
            <w:tcW w:w="991"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w:t>
            </w:r>
          </w:p>
        </w:tc>
        <w:tc>
          <w:tcPr>
            <w:tcW w:w="553"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w:t>
            </w:r>
          </w:p>
        </w:tc>
        <w:tc>
          <w:tcPr>
            <w:tcW w:w="842"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w:t>
            </w:r>
          </w:p>
        </w:tc>
        <w:tc>
          <w:tcPr>
            <w:tcW w:w="43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w:t>
            </w:r>
          </w:p>
        </w:tc>
        <w:tc>
          <w:tcPr>
            <w:tcW w:w="447"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7</w:t>
            </w:r>
          </w:p>
        </w:tc>
        <w:tc>
          <w:tcPr>
            <w:tcW w:w="442"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w:t>
            </w:r>
          </w:p>
        </w:tc>
        <w:tc>
          <w:tcPr>
            <w:tcW w:w="440"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Реализация муниципального задания</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301 052,25</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49 996,15</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49 306,61</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67 249,83</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67 249,83</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67 249,83</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Проведение итоговой государственной аттестации по образовательной программе среднего общего образования и основного общего образования</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39 539,50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5519,75</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5519,75</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9500,00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9500,00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9500,00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количества и стоимости планируемых услуг по проведению аттестации и аккредитации учреждений</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23 335,52</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5 141,92</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5 461,90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4 243,90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4 243,90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4 243,90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количества  необходимых лицензий на программное обеспечение в общеобразовательных учреждениях</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3 356,38</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430,00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340,38</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862,00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862,00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862,00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Оплата расходов, связанных с </w:t>
            </w:r>
            <w:r w:rsidRPr="008F5B25">
              <w:rPr>
                <w:rFonts w:ascii="Times New Roman" w:eastAsia="Times New Roman" w:hAnsi="Times New Roman" w:cs="Times New Roman"/>
                <w:sz w:val="16"/>
                <w:szCs w:val="16"/>
                <w:lang w:eastAsia="ru-RU"/>
              </w:rPr>
              <w:lastRenderedPageBreak/>
              <w:t xml:space="preserve">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 </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 xml:space="preserve">средства бюджета </w:t>
            </w:r>
            <w:r w:rsidRPr="008F5B25">
              <w:rPr>
                <w:rFonts w:ascii="Times New Roman" w:eastAsia="Times New Roman" w:hAnsi="Times New Roman" w:cs="Times New Roman"/>
                <w:sz w:val="16"/>
                <w:szCs w:val="16"/>
                <w:lang w:eastAsia="ru-RU"/>
              </w:rPr>
              <w:lastRenderedPageBreak/>
              <w:t>Московской области</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 xml:space="preserve">Объем средств определен исходя </w:t>
            </w:r>
            <w:r w:rsidRPr="008F5B25">
              <w:rPr>
                <w:rFonts w:ascii="Times New Roman" w:eastAsia="Times New Roman" w:hAnsi="Times New Roman" w:cs="Times New Roman"/>
                <w:sz w:val="16"/>
                <w:szCs w:val="16"/>
                <w:lang w:eastAsia="ru-RU"/>
              </w:rPr>
              <w:lastRenderedPageBreak/>
              <w:t>из необходимого объема софинансирования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5 124,00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1 526,00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559,00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1 013,00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1 013,00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1 013,00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Обеспечение подвоза учащихся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Московской области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32 187,00</w:t>
            </w:r>
          </w:p>
        </w:tc>
        <w:tc>
          <w:tcPr>
            <w:tcW w:w="447"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6 251,00</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5 395,00</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6 580,00</w:t>
            </w:r>
          </w:p>
        </w:tc>
        <w:tc>
          <w:tcPr>
            <w:tcW w:w="442"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6 843,00</w:t>
            </w:r>
          </w:p>
        </w:tc>
        <w:tc>
          <w:tcPr>
            <w:tcW w:w="44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7 118,00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33 608,00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7 751,00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5 395,00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6 555,00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6 817,00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7 090,00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Обеспечение и создание условий для безопасного подвоза обучающихся муниципальных общеобразовательных организаций в Раменском муниципальном районе Московской области, расположенных в сельских населенных пунктах</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необходимого объема софинансирования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57 000,00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9 000,00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16 000,00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16 000,00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16 000,00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Закупка товаров, работ, услуг для проведение противопожарных мероприятий, антитеррористической защищенности, охраны труда, содержание зданий и помещений</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571 063,32</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47 465,45</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113 034,16</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136 854,57</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136 854,57</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136 854,57</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16 001,79</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16 001,79</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170 493,59</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12 882,84</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103 864,25</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17 915,50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17 915,50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17 915,50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Предоставление 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необходимого объема софинансирования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338 321,13</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68 808,51</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186 102,50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43 610,12</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19 900,00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Укрепление материально-технической базы общеобразовательной организации, команда которой заняла1-5 место на соревнованиях "Веселые старты" среди команд общеобразовательных организаций Московской области на призы Губернатора Московской области</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11 500,00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6 000,00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5 500,00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4 587,09</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1 071,09</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1 072,00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1 072,00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1 072,00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Обеспечение на реализацию мер социальной поддержки и социального обеспечения детей-сирот и детей, оставшихся без попечения родителей, а </w:t>
            </w:r>
            <w:r w:rsidRPr="008F5B25">
              <w:rPr>
                <w:rFonts w:ascii="Times New Roman" w:eastAsia="Times New Roman" w:hAnsi="Times New Roman" w:cs="Times New Roman"/>
                <w:sz w:val="16"/>
                <w:szCs w:val="16"/>
                <w:lang w:eastAsia="ru-RU"/>
              </w:rPr>
              <w:lastRenderedPageBreak/>
              <w:t>также лиц из числа в муниципальных образовательных организациях в Московской области и частных образовательных организациях в Московской области</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средства бюджета Московской области</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Объем средств определен исходя из примерной стоимости обязательного страхования автогражданской </w:t>
            </w:r>
            <w:r w:rsidRPr="008F5B25">
              <w:rPr>
                <w:rFonts w:ascii="Times New Roman" w:eastAsia="Times New Roman" w:hAnsi="Times New Roman" w:cs="Times New Roman"/>
                <w:sz w:val="16"/>
                <w:szCs w:val="16"/>
                <w:lang w:eastAsia="ru-RU"/>
              </w:rPr>
              <w:lastRenderedPageBreak/>
              <w:t>ответственности автотранспорта, находящегося в собственности общеобразовательных учреждений</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33 850,00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5 980,00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6 547,00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7 253,00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6 968,00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7 102,00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Реализация муниципального задания</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необходимого объема софинансирования субсидии по государственной программе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1 495 558,78</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243 304,01</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282 297,89</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323 318,96</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323 318,96</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323 318,96</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Московской области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11 824 242,00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2 114 446,00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2 379 671,00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2 443 375,00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2 443 375,00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2 443 375,00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Обеспечение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Московской области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планом мероприятий по проведению капитального ремонта, замены светопропускающих конструкций на изделия из ПВХ, ремонту и восстановлению уличного ограждения и прочих работ</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92 704,00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       17 550,00 </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18 973,00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18 727,00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18 727,00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18 727,00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Московской области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планом мероприятий по проведению капитального ремонта, замены светопропускающих конструкций на изделия из ПВХ, ремонту и восстановлению уличного ограждения и прочих работ</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111 200,00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19 213,00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19 699,00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24 096,00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24 096,00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24 096,00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Обеспечение (доведение до </w:t>
            </w:r>
            <w:r w:rsidRPr="008F5B25">
              <w:rPr>
                <w:rFonts w:ascii="Times New Roman" w:eastAsia="Times New Roman" w:hAnsi="Times New Roman" w:cs="Times New Roman"/>
                <w:sz w:val="16"/>
                <w:szCs w:val="16"/>
                <w:lang w:eastAsia="ru-RU"/>
              </w:rPr>
              <w:lastRenderedPageBreak/>
              <w:t>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Мбит-с/с (школы)</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 xml:space="preserve">средства бюджета </w:t>
            </w:r>
            <w:r w:rsidRPr="008F5B25">
              <w:rPr>
                <w:rFonts w:ascii="Times New Roman" w:eastAsia="Times New Roman" w:hAnsi="Times New Roman" w:cs="Times New Roman"/>
                <w:sz w:val="16"/>
                <w:szCs w:val="16"/>
                <w:lang w:eastAsia="ru-RU"/>
              </w:rPr>
              <w:lastRenderedPageBreak/>
              <w:t>Московской области</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 xml:space="preserve">Объем средств определен в </w:t>
            </w:r>
            <w:r w:rsidRPr="008F5B25">
              <w:rPr>
                <w:rFonts w:ascii="Times New Roman" w:eastAsia="Times New Roman" w:hAnsi="Times New Roman" w:cs="Times New Roman"/>
                <w:sz w:val="16"/>
                <w:szCs w:val="16"/>
                <w:lang w:eastAsia="ru-RU"/>
              </w:rPr>
              <w:lastRenderedPageBreak/>
              <w:t>соответствии с государственной программой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3 685,59</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1 477,23</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2 208,36</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8 397,71</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3 451,94</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4 945,77</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Мбитс/с (школы-интернаты)</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279,10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107,02</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172,08</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865,54</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371,42</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494,12</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Создание в общеобразовательных организациях (в том числе в организациях, осуществляющих образовательную деятельность по адаптированным общеобразовательным программам) условий для получения детьми-инвалидами качественного образования (Удельнинская школа-интернат)</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федерального бюджета</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922,80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922,80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1 791,31</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1 791,31</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2 000,00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2 000,00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Проведение мероприятий по совершенствованию организации питания в общеобразовательных организациях</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количества и примерной стоимости необходимого  оборудования</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14 308,98</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10 166,48</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4 142,50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w:t>
            </w:r>
            <w:r w:rsidRPr="008F5B25">
              <w:rPr>
                <w:rFonts w:ascii="Times New Roman" w:eastAsia="Times New Roman" w:hAnsi="Times New Roman" w:cs="Times New Roman"/>
                <w:sz w:val="16"/>
                <w:szCs w:val="16"/>
                <w:lang w:eastAsia="ru-RU"/>
              </w:rPr>
              <w:lastRenderedPageBreak/>
              <w:t xml:space="preserve">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 xml:space="preserve">средства бюджета Московской области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количества и примерной стоимости необходимого  оборудования</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684 847,00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117 633,00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131 947,00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145 089,00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145 089,00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145 089,00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Строительство и реконструкция объектов общего образования</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федерального бюджета</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необходимого объема софинансирования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3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50 690,57</w:t>
            </w:r>
          </w:p>
        </w:tc>
        <w:tc>
          <w:tcPr>
            <w:tcW w:w="447"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50 690,57</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0,00</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0,00</w:t>
            </w:r>
          </w:p>
        </w:tc>
        <w:tc>
          <w:tcPr>
            <w:tcW w:w="442"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0,00</w:t>
            </w:r>
          </w:p>
        </w:tc>
        <w:tc>
          <w:tcPr>
            <w:tcW w:w="44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3 173 004,62</w:t>
            </w:r>
          </w:p>
        </w:tc>
        <w:tc>
          <w:tcPr>
            <w:tcW w:w="447"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142 063,39</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19 966,91</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156 750,00</w:t>
            </w:r>
          </w:p>
        </w:tc>
        <w:tc>
          <w:tcPr>
            <w:tcW w:w="442"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1 360 180,97</w:t>
            </w:r>
          </w:p>
        </w:tc>
        <w:tc>
          <w:tcPr>
            <w:tcW w:w="44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1 494 043,35</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612 467,72</w:t>
            </w:r>
          </w:p>
        </w:tc>
        <w:tc>
          <w:tcPr>
            <w:tcW w:w="447"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189 214,16</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7 266,58</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98 828,82</w:t>
            </w:r>
          </w:p>
        </w:tc>
        <w:tc>
          <w:tcPr>
            <w:tcW w:w="442"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285 708,16</w:t>
            </w:r>
          </w:p>
        </w:tc>
        <w:tc>
          <w:tcPr>
            <w:tcW w:w="44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31 450,00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внебюджетные средства</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202 681,41</w:t>
            </w:r>
          </w:p>
        </w:tc>
        <w:tc>
          <w:tcPr>
            <w:tcW w:w="447"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0,00</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37 681,41</w:t>
            </w:r>
          </w:p>
        </w:tc>
        <w:tc>
          <w:tcPr>
            <w:tcW w:w="425"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55 000,00</w:t>
            </w:r>
          </w:p>
        </w:tc>
        <w:tc>
          <w:tcPr>
            <w:tcW w:w="442"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55 000,00</w:t>
            </w:r>
          </w:p>
        </w:tc>
        <w:tc>
          <w:tcPr>
            <w:tcW w:w="440" w:type="pct"/>
            <w:shd w:val="clear" w:color="auto" w:fill="auto"/>
            <w:hideMark/>
          </w:tcPr>
          <w:p w:rsidR="008F5B25" w:rsidRPr="008F5B25" w:rsidRDefault="008F5B25" w:rsidP="008F5B25">
            <w:pPr>
              <w:spacing w:after="0" w:line="240" w:lineRule="auto"/>
              <w:jc w:val="center"/>
              <w:rPr>
                <w:rFonts w:ascii="Times New Roman" w:eastAsia="Times New Roman" w:hAnsi="Times New Roman" w:cs="Times New Roman"/>
                <w:color w:val="000000"/>
                <w:sz w:val="18"/>
                <w:szCs w:val="18"/>
                <w:lang w:eastAsia="ru-RU"/>
              </w:rPr>
            </w:pPr>
            <w:r w:rsidRPr="008F5B25">
              <w:rPr>
                <w:rFonts w:ascii="Times New Roman" w:eastAsia="Times New Roman" w:hAnsi="Times New Roman" w:cs="Times New Roman"/>
                <w:color w:val="000000"/>
                <w:sz w:val="18"/>
                <w:szCs w:val="18"/>
                <w:lang w:eastAsia="ru-RU"/>
              </w:rPr>
              <w:t>55 000,00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Строительство и реконструкция объектов общего образования за счет инвестора</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внебюджетные средства</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8"/>
                <w:szCs w:val="18"/>
                <w:lang w:eastAsia="ru-RU"/>
              </w:rPr>
            </w:pPr>
            <w:r w:rsidRPr="008F5B25">
              <w:rPr>
                <w:rFonts w:ascii="Times New Roman" w:eastAsia="Times New Roman" w:hAnsi="Times New Roman" w:cs="Times New Roman"/>
                <w:sz w:val="18"/>
                <w:szCs w:val="18"/>
                <w:lang w:eastAsia="ru-RU"/>
              </w:rPr>
              <w:t>1 498 109,58</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8"/>
                <w:szCs w:val="18"/>
                <w:lang w:eastAsia="ru-RU"/>
              </w:rPr>
            </w:pPr>
            <w:r w:rsidRPr="008F5B25">
              <w:rPr>
                <w:rFonts w:ascii="Times New Roman" w:eastAsia="Times New Roman" w:hAnsi="Times New Roman" w:cs="Times New Roman"/>
                <w:sz w:val="18"/>
                <w:szCs w:val="18"/>
                <w:lang w:eastAsia="ru-RU"/>
              </w:rPr>
              <w:t>13 109,58</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8"/>
                <w:szCs w:val="18"/>
                <w:lang w:eastAsia="ru-RU"/>
              </w:rPr>
            </w:pPr>
            <w:r w:rsidRPr="008F5B25">
              <w:rPr>
                <w:rFonts w:ascii="Times New Roman" w:eastAsia="Times New Roman" w:hAnsi="Times New Roman" w:cs="Times New Roman"/>
                <w:sz w:val="18"/>
                <w:szCs w:val="18"/>
                <w:lang w:eastAsia="ru-RU"/>
              </w:rPr>
              <w:t>682 500,00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8"/>
                <w:szCs w:val="18"/>
                <w:lang w:eastAsia="ru-RU"/>
              </w:rPr>
            </w:pPr>
            <w:r w:rsidRPr="008F5B25">
              <w:rPr>
                <w:rFonts w:ascii="Times New Roman" w:eastAsia="Times New Roman" w:hAnsi="Times New Roman" w:cs="Times New Roman"/>
                <w:sz w:val="18"/>
                <w:szCs w:val="18"/>
                <w:lang w:eastAsia="ru-RU"/>
              </w:rPr>
              <w:t>507 500,00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8"/>
                <w:szCs w:val="18"/>
                <w:lang w:eastAsia="ru-RU"/>
              </w:rPr>
            </w:pPr>
            <w:r w:rsidRPr="008F5B25">
              <w:rPr>
                <w:rFonts w:ascii="Times New Roman" w:eastAsia="Times New Roman" w:hAnsi="Times New Roman" w:cs="Times New Roman"/>
                <w:sz w:val="18"/>
                <w:szCs w:val="18"/>
                <w:lang w:eastAsia="ru-RU"/>
              </w:rPr>
              <w:t>212 500,00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8"/>
                <w:szCs w:val="18"/>
                <w:lang w:eastAsia="ru-RU"/>
              </w:rPr>
            </w:pPr>
            <w:r w:rsidRPr="008F5B25">
              <w:rPr>
                <w:rFonts w:ascii="Times New Roman" w:eastAsia="Times New Roman" w:hAnsi="Times New Roman" w:cs="Times New Roman"/>
                <w:sz w:val="18"/>
                <w:szCs w:val="18"/>
                <w:lang w:eastAsia="ru-RU"/>
              </w:rPr>
              <w:t>82 500,00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ПИР: Гимназия №2 (г. Раменское)</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92,39</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92,39</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Проведение проектно-изыскательных работ в Раменском муниципальном районе</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12 012,20</w:t>
            </w:r>
          </w:p>
        </w:tc>
        <w:tc>
          <w:tcPr>
            <w:tcW w:w="447"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7 003,47</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5 008,73</w:t>
            </w:r>
          </w:p>
        </w:tc>
        <w:tc>
          <w:tcPr>
            <w:tcW w:w="442"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Создание в общеобразовательных организациях условий для получения  детьми-инвалидами, инвалидами и другими маломобильными группами населения качественного образования</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1241,70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241,70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500,00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500,00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Субсидия на мероприятия по проведению капитального ремонта в муниципальных общеобразовательных организациях в Московской области в соответствии с гос.программой "Образование Подмосковья"</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21998,21</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21998,21</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4283,99</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4283,99</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Закупка</w:t>
            </w:r>
            <w:r w:rsidRPr="008F5B25">
              <w:rPr>
                <w:rFonts w:ascii="Times New Roman" w:eastAsia="Times New Roman" w:hAnsi="Times New Roman" w:cs="Times New Roman"/>
                <w:sz w:val="16"/>
                <w:szCs w:val="16"/>
                <w:lang w:eastAsia="ru-RU"/>
              </w:rPr>
              <w:br/>
              <w:t>оборудования для общеобразовательных организаций</w:t>
            </w:r>
            <w:r w:rsidRPr="008F5B25">
              <w:rPr>
                <w:rFonts w:ascii="Times New Roman" w:eastAsia="Times New Roman" w:hAnsi="Times New Roman" w:cs="Times New Roman"/>
                <w:sz w:val="16"/>
                <w:szCs w:val="16"/>
                <w:lang w:eastAsia="ru-RU"/>
              </w:rPr>
              <w:br/>
              <w:t>муниципальных образований Московской области - победителей областного конкурса на присвоение  региональной</w:t>
            </w:r>
            <w:r w:rsidRPr="008F5B25">
              <w:rPr>
                <w:rFonts w:ascii="Times New Roman" w:eastAsia="Times New Roman" w:hAnsi="Times New Roman" w:cs="Times New Roman"/>
                <w:sz w:val="16"/>
                <w:szCs w:val="16"/>
                <w:lang w:eastAsia="ru-RU"/>
              </w:rPr>
              <w:br/>
              <w:t>инновационной  площадки Московской области</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необходимого объема софинансирования субсидии по государственной программе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4 000,00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3 000,00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1 000,00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1 900,00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300,00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100,00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color w:val="000000"/>
                <w:sz w:val="16"/>
                <w:szCs w:val="16"/>
                <w:lang w:eastAsia="ru-RU"/>
              </w:rPr>
            </w:pPr>
            <w:r w:rsidRPr="008F5B25">
              <w:rPr>
                <w:rFonts w:ascii="Times New Roman" w:eastAsia="Times New Roman" w:hAnsi="Times New Roman" w:cs="Times New Roman"/>
                <w:color w:val="000000"/>
                <w:sz w:val="16"/>
                <w:szCs w:val="16"/>
                <w:lang w:eastAsia="ru-RU"/>
              </w:rPr>
              <w:t>500,00</w:t>
            </w:r>
          </w:p>
        </w:tc>
      </w:tr>
      <w:tr w:rsidR="008F5B25" w:rsidRPr="008F5B25" w:rsidTr="00CC081A">
        <w:trPr>
          <w:trHeight w:val="20"/>
        </w:trPr>
        <w:tc>
          <w:tcPr>
            <w:tcW w:w="991"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lastRenderedPageBreak/>
              <w:t>Предоставление иных межбюджетных трансфертов бюджетам муниципальных образований Московской области на создание центров образования цифрового и гуманитарных профилей</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федерального бюджета</w:t>
            </w:r>
          </w:p>
        </w:tc>
        <w:tc>
          <w:tcPr>
            <w:tcW w:w="842"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исходя из необходимого объема софинансирования субсидии по государственной программе Московской области "Образование Подмосковья" на 2017-2025 годы</w:t>
            </w:r>
          </w:p>
        </w:tc>
        <w:tc>
          <w:tcPr>
            <w:tcW w:w="43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1529,00</w:t>
            </w:r>
          </w:p>
        </w:tc>
        <w:tc>
          <w:tcPr>
            <w:tcW w:w="447"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1529,00</w:t>
            </w:r>
          </w:p>
        </w:tc>
        <w:tc>
          <w:tcPr>
            <w:tcW w:w="442"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средства бюджета Московской области</w:t>
            </w:r>
          </w:p>
        </w:tc>
        <w:tc>
          <w:tcPr>
            <w:tcW w:w="842" w:type="pct"/>
            <w:vMerge w:val="restar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"Цифровое Подмосковье" на 2018-2021 годы</w:t>
            </w:r>
          </w:p>
        </w:tc>
        <w:tc>
          <w:tcPr>
            <w:tcW w:w="43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2196,34</w:t>
            </w:r>
          </w:p>
        </w:tc>
        <w:tc>
          <w:tcPr>
            <w:tcW w:w="447"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2196,34</w:t>
            </w:r>
          </w:p>
        </w:tc>
        <w:tc>
          <w:tcPr>
            <w:tcW w:w="442"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40"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r>
      <w:tr w:rsidR="008F5B25" w:rsidRPr="008F5B25" w:rsidTr="00CC081A">
        <w:trPr>
          <w:trHeight w:val="20"/>
        </w:trPr>
        <w:tc>
          <w:tcPr>
            <w:tcW w:w="991"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553" w:type="pct"/>
            <w:shd w:val="clear" w:color="000000" w:fill="FFFFFF"/>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 xml:space="preserve">средства бюджета Раменского муниципального района </w:t>
            </w:r>
          </w:p>
        </w:tc>
        <w:tc>
          <w:tcPr>
            <w:tcW w:w="842" w:type="pct"/>
            <w:vMerge/>
            <w:vAlign w:val="center"/>
            <w:hideMark/>
          </w:tcPr>
          <w:p w:rsidR="008F5B25" w:rsidRPr="008F5B25" w:rsidRDefault="008F5B25" w:rsidP="008F5B25">
            <w:pPr>
              <w:spacing w:after="0" w:line="240" w:lineRule="auto"/>
              <w:rPr>
                <w:rFonts w:ascii="Times New Roman" w:eastAsia="Times New Roman" w:hAnsi="Times New Roman" w:cs="Times New Roman"/>
                <w:sz w:val="16"/>
                <w:szCs w:val="16"/>
                <w:lang w:eastAsia="ru-RU"/>
              </w:rPr>
            </w:pPr>
          </w:p>
        </w:tc>
        <w:tc>
          <w:tcPr>
            <w:tcW w:w="43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17597,52</w:t>
            </w:r>
          </w:p>
        </w:tc>
        <w:tc>
          <w:tcPr>
            <w:tcW w:w="447"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0,00</w:t>
            </w:r>
          </w:p>
        </w:tc>
        <w:tc>
          <w:tcPr>
            <w:tcW w:w="425"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5865,84</w:t>
            </w:r>
          </w:p>
        </w:tc>
        <w:tc>
          <w:tcPr>
            <w:tcW w:w="442"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5865,84</w:t>
            </w:r>
          </w:p>
        </w:tc>
        <w:tc>
          <w:tcPr>
            <w:tcW w:w="440" w:type="pct"/>
            <w:shd w:val="clear" w:color="000000" w:fill="FFFFFF"/>
            <w:vAlign w:val="center"/>
            <w:hideMark/>
          </w:tcPr>
          <w:p w:rsidR="008F5B25" w:rsidRPr="008F5B25" w:rsidRDefault="008F5B25" w:rsidP="008F5B25">
            <w:pPr>
              <w:spacing w:after="0" w:line="240" w:lineRule="auto"/>
              <w:jc w:val="center"/>
              <w:rPr>
                <w:rFonts w:ascii="Times New Roman" w:eastAsia="Times New Roman" w:hAnsi="Times New Roman" w:cs="Times New Roman"/>
                <w:sz w:val="16"/>
                <w:szCs w:val="16"/>
                <w:lang w:eastAsia="ru-RU"/>
              </w:rPr>
            </w:pPr>
            <w:r w:rsidRPr="008F5B25">
              <w:rPr>
                <w:rFonts w:ascii="Times New Roman" w:eastAsia="Times New Roman" w:hAnsi="Times New Roman" w:cs="Times New Roman"/>
                <w:sz w:val="16"/>
                <w:szCs w:val="16"/>
                <w:lang w:eastAsia="ru-RU"/>
              </w:rPr>
              <w:t>5865,84</w:t>
            </w:r>
          </w:p>
        </w:tc>
      </w:tr>
    </w:tbl>
    <w:p w:rsidR="008F5B25" w:rsidRPr="008F5B25" w:rsidRDefault="008F5B25" w:rsidP="008F5B25">
      <w:pPr>
        <w:spacing w:after="0" w:line="240" w:lineRule="auto"/>
        <w:rPr>
          <w:rFonts w:ascii="Times New Roman" w:eastAsia="Times New Roman" w:hAnsi="Times New Roman" w:cs="Times New Roman"/>
          <w:sz w:val="24"/>
          <w:szCs w:val="20"/>
          <w:lang w:eastAsia="ru-RU"/>
        </w:rPr>
      </w:pPr>
    </w:p>
    <w:p w:rsidR="008F5B25" w:rsidRPr="008F5B25" w:rsidRDefault="008F5B25" w:rsidP="008F5B25">
      <w:pPr>
        <w:ind w:right="539" w:firstLine="720"/>
        <w:jc w:val="center"/>
        <w:rPr>
          <w:rFonts w:ascii="Times New Roman" w:eastAsia="Times New Roman" w:hAnsi="Times New Roman" w:cs="Times New Roman"/>
          <w:sz w:val="20"/>
          <w:szCs w:val="20"/>
          <w:lang w:eastAsia="ru-RU"/>
        </w:rPr>
      </w:pPr>
      <w:r>
        <w:br w:type="page"/>
      </w:r>
    </w:p>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Приложение №4</w:t>
      </w:r>
    </w:p>
    <w:p w:rsidR="008F5B25" w:rsidRPr="008F5B25" w:rsidRDefault="008F5B25" w:rsidP="008F5B25">
      <w:pPr>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подпрограммы </w:t>
      </w:r>
      <w:r w:rsidRPr="008F5B25">
        <w:rPr>
          <w:rFonts w:ascii="Times New Roman" w:eastAsia="Times New Roman" w:hAnsi="Times New Roman" w:cs="Times New Roman"/>
          <w:sz w:val="20"/>
          <w:szCs w:val="20"/>
          <w:lang w:val="en-US" w:eastAsia="ru-RU"/>
        </w:rPr>
        <w:t>II</w:t>
      </w:r>
      <w:r w:rsidRPr="008F5B25">
        <w:rPr>
          <w:rFonts w:ascii="Times New Roman" w:eastAsia="Times New Roman" w:hAnsi="Times New Roman" w:cs="Times New Roman"/>
          <w:sz w:val="20"/>
          <w:szCs w:val="20"/>
          <w:lang w:eastAsia="ru-RU"/>
        </w:rPr>
        <w:t xml:space="preserve"> «Общее образование»</w:t>
      </w:r>
    </w:p>
    <w:p w:rsidR="008F5B25" w:rsidRPr="008F5B25" w:rsidRDefault="008F5B25" w:rsidP="008F5B25">
      <w:pPr>
        <w:tabs>
          <w:tab w:val="left" w:pos="11057"/>
        </w:tabs>
        <w:spacing w:after="0" w:line="240" w:lineRule="auto"/>
        <w:jc w:val="righ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8F5B25" w:rsidRPr="008F5B25" w:rsidRDefault="008F5B25" w:rsidP="008F5B25">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8F5B25" w:rsidRPr="008F5B25" w:rsidRDefault="008F5B25" w:rsidP="008F5B25">
      <w:pPr>
        <w:spacing w:after="0" w:line="240" w:lineRule="auto"/>
        <w:ind w:right="539" w:firstLine="720"/>
        <w:jc w:val="center"/>
        <w:rPr>
          <w:rFonts w:ascii="Times New Roman" w:eastAsia="Times New Roman" w:hAnsi="Times New Roman" w:cs="Times New Roman"/>
          <w:sz w:val="20"/>
          <w:szCs w:val="20"/>
          <w:lang w:eastAsia="ru-RU"/>
        </w:rPr>
      </w:pPr>
    </w:p>
    <w:p w:rsidR="008F5B25" w:rsidRDefault="008F5B25" w:rsidP="008F5B25">
      <w:pPr>
        <w:spacing w:after="0" w:line="240" w:lineRule="auto"/>
        <w:ind w:right="539" w:firstLine="720"/>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Методика расчета значений </w:t>
      </w:r>
      <w:r w:rsidRPr="00EC328C">
        <w:rPr>
          <w:rFonts w:ascii="Times New Roman" w:eastAsia="Times New Roman" w:hAnsi="Times New Roman" w:cs="Times New Roman"/>
          <w:sz w:val="24"/>
          <w:szCs w:val="24"/>
          <w:shd w:val="clear" w:color="auto" w:fill="FFFFFF"/>
          <w:lang w:eastAsia="ru-RU"/>
        </w:rPr>
        <w:t xml:space="preserve">планируемых результатов </w:t>
      </w:r>
      <w:r w:rsidRPr="00EC328C">
        <w:rPr>
          <w:rFonts w:ascii="Times New Roman" w:eastAsia="Times New Roman" w:hAnsi="Times New Roman" w:cs="Times New Roman"/>
          <w:sz w:val="24"/>
          <w:szCs w:val="24"/>
          <w:lang w:eastAsia="ru-RU"/>
        </w:rPr>
        <w:t xml:space="preserve">реализации Подпрограммы </w:t>
      </w:r>
      <w:r w:rsidRPr="00EC328C">
        <w:rPr>
          <w:rFonts w:ascii="Times New Roman" w:eastAsia="Times New Roman" w:hAnsi="Times New Roman" w:cs="Times New Roman"/>
          <w:sz w:val="24"/>
          <w:szCs w:val="24"/>
          <w:lang w:val="en-US" w:eastAsia="ru-RU"/>
        </w:rPr>
        <w:t>II</w:t>
      </w:r>
      <w:r w:rsidRPr="00EC328C">
        <w:rPr>
          <w:rFonts w:ascii="Times New Roman" w:eastAsia="Times New Roman" w:hAnsi="Times New Roman" w:cs="Times New Roman"/>
          <w:sz w:val="24"/>
          <w:szCs w:val="24"/>
          <w:lang w:eastAsia="ru-RU"/>
        </w:rPr>
        <w:t xml:space="preserve"> «Общее образование» муниципальной программы Раменского муниципального района   «Образование Раменского муниципального района»  на 2017-2021 годы</w:t>
      </w:r>
    </w:p>
    <w:p w:rsidR="00EC328C" w:rsidRPr="00EC328C" w:rsidRDefault="00EC328C" w:rsidP="008F5B25">
      <w:pPr>
        <w:spacing w:after="0" w:line="240" w:lineRule="auto"/>
        <w:ind w:right="539" w:firstLine="720"/>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3835"/>
        <w:gridCol w:w="1147"/>
        <w:gridCol w:w="5651"/>
        <w:gridCol w:w="1470"/>
        <w:gridCol w:w="2182"/>
      </w:tblGrid>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r w:rsidRPr="008F5B25">
              <w:rPr>
                <w:rFonts w:ascii="Times New Roman" w:eastAsia="Times New Roman" w:hAnsi="Times New Roman" w:cs="Times New Roman"/>
                <w:sz w:val="20"/>
                <w:szCs w:val="20"/>
                <w:lang w:eastAsia="ru-RU"/>
              </w:rPr>
              <w:br/>
              <w:t>п/п</w:t>
            </w:r>
          </w:p>
        </w:tc>
        <w:tc>
          <w:tcPr>
            <w:tcW w:w="12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38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Единица измерения</w:t>
            </w:r>
          </w:p>
        </w:tc>
        <w:tc>
          <w:tcPr>
            <w:tcW w:w="191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Методика расчета планируемых результатов</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Базовое значение</w:t>
            </w:r>
          </w:p>
        </w:tc>
        <w:tc>
          <w:tcPr>
            <w:tcW w:w="73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Статистические источники получения информации</w:t>
            </w:r>
          </w:p>
        </w:tc>
      </w:tr>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w:t>
            </w:r>
          </w:p>
        </w:tc>
        <w:tc>
          <w:tcPr>
            <w:tcW w:w="12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w:t>
            </w:r>
          </w:p>
        </w:tc>
        <w:tc>
          <w:tcPr>
            <w:tcW w:w="38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3</w:t>
            </w:r>
          </w:p>
        </w:tc>
        <w:tc>
          <w:tcPr>
            <w:tcW w:w="1911"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4</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5</w:t>
            </w:r>
          </w:p>
        </w:tc>
        <w:tc>
          <w:tcPr>
            <w:tcW w:w="73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6</w:t>
            </w:r>
          </w:p>
        </w:tc>
      </w:tr>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w:t>
            </w:r>
          </w:p>
        </w:tc>
        <w:tc>
          <w:tcPr>
            <w:tcW w:w="1297" w:type="pct"/>
            <w:shd w:val="clear" w:color="auto" w:fill="auto"/>
          </w:tcPr>
          <w:p w:rsidR="008F5B25" w:rsidRPr="008F5B25" w:rsidRDefault="008F5B25" w:rsidP="008F5B25">
            <w:pPr>
              <w:widowControl w:val="0"/>
              <w:autoSpaceDE w:val="0"/>
              <w:autoSpaceDN w:val="0"/>
              <w:adjustRightInd w:val="0"/>
              <w:spacing w:after="0" w:line="240" w:lineRule="auto"/>
              <w:ind w:left="49"/>
              <w:jc w:val="both"/>
              <w:rPr>
                <w:rFonts w:ascii="Times New Roman" w:hAnsi="Times New Roman" w:cs="Times New Roman"/>
                <w:sz w:val="20"/>
                <w:szCs w:val="20"/>
                <w:lang w:eastAsia="ru-RU"/>
              </w:rPr>
            </w:pPr>
            <w:r w:rsidRPr="008F5B25">
              <w:rPr>
                <w:rFonts w:ascii="Times New Roman" w:hAnsi="Times New Roman" w:cs="Times New Roman"/>
                <w:sz w:val="20"/>
                <w:szCs w:val="20"/>
                <w:lang w:eastAsia="ru-RU"/>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ind w:left="49"/>
              <w:contextualSpacing/>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 * 100 процентов</w:t>
            </w:r>
          </w:p>
        </w:tc>
        <w:tc>
          <w:tcPr>
            <w:tcW w:w="49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74</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Данные электронного мониторинга «Наша новая школа» п.2.2.Данные РСЭМ</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Табл. Д5-Р </w:t>
            </w:r>
          </w:p>
        </w:tc>
      </w:tr>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w:t>
            </w:r>
          </w:p>
        </w:tc>
        <w:tc>
          <w:tcPr>
            <w:tcW w:w="1297" w:type="pct"/>
            <w:shd w:val="clear" w:color="auto" w:fill="auto"/>
          </w:tcPr>
          <w:p w:rsidR="008F5B25" w:rsidRPr="008F5B25" w:rsidRDefault="008F5B25" w:rsidP="008F5B25">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к общей численности обучающихся * 100 процентов</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95,04</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Данные электронного мониторинга «Наша новая школа» </w:t>
            </w:r>
          </w:p>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П.5.5.5</w:t>
            </w:r>
          </w:p>
        </w:tc>
      </w:tr>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3</w:t>
            </w:r>
          </w:p>
        </w:tc>
        <w:tc>
          <w:tcPr>
            <w:tcW w:w="1297" w:type="pct"/>
            <w:shd w:val="clear" w:color="auto" w:fill="auto"/>
          </w:tcPr>
          <w:p w:rsidR="008F5B25" w:rsidRPr="008F5B25" w:rsidRDefault="008F5B25" w:rsidP="008F5B25">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к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 100 процентов</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4</w:t>
            </w:r>
          </w:p>
        </w:tc>
        <w:tc>
          <w:tcPr>
            <w:tcW w:w="1297" w:type="pct"/>
            <w:shd w:val="clear" w:color="auto" w:fill="auto"/>
          </w:tcPr>
          <w:p w:rsidR="008F5B25" w:rsidRPr="008F5B25" w:rsidRDefault="008F5B25" w:rsidP="008F5B25">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Современное управление школой -  качество школьного образования (соответствие стандарту качества </w:t>
            </w:r>
            <w:r w:rsidRPr="008F5B25">
              <w:rPr>
                <w:rFonts w:ascii="Times New Roman" w:eastAsia="Times New Roman" w:hAnsi="Times New Roman" w:cs="Times New Roman"/>
                <w:sz w:val="20"/>
                <w:szCs w:val="20"/>
                <w:lang w:eastAsia="ru-RU"/>
              </w:rPr>
              <w:lastRenderedPageBreak/>
              <w:t xml:space="preserve">управления общеобразовательными организациями) </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w:t>
            </w:r>
          </w:p>
        </w:tc>
        <w:tc>
          <w:tcPr>
            <w:tcW w:w="1911" w:type="pct"/>
            <w:shd w:val="clear" w:color="auto" w:fill="auto"/>
          </w:tcPr>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Показатель определяется по формуле:</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К=СТКД+Ж+ДК</w:t>
            </w:r>
            <w:r w:rsidRPr="008F5B25">
              <w:rPr>
                <w:rFonts w:ascii="Times New Roman" w:hAnsi="Times New Roman" w:cs="Times New Roman"/>
                <w:sz w:val="20"/>
                <w:szCs w:val="20"/>
              </w:rPr>
              <w:t>, где:</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 xml:space="preserve">К </w:t>
            </w:r>
            <w:r w:rsidRPr="008F5B25">
              <w:rPr>
                <w:rFonts w:ascii="Times New Roman" w:hAnsi="Times New Roman" w:cs="Times New Roman"/>
                <w:sz w:val="20"/>
                <w:szCs w:val="20"/>
              </w:rPr>
              <w:t>– итоговый результат современного управления школой, %;</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lastRenderedPageBreak/>
              <w:t xml:space="preserve">СТКД </w:t>
            </w:r>
            <w:r w:rsidRPr="008F5B25">
              <w:rPr>
                <w:rFonts w:ascii="Times New Roman" w:hAnsi="Times New Roman" w:cs="Times New Roman"/>
                <w:sz w:val="20"/>
                <w:szCs w:val="20"/>
              </w:rPr>
              <w:t>- доля руководителей общеобразовательных организаций, соответствующих стандарту качества, % (далее - школ);</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 xml:space="preserve">Ж </w:t>
            </w:r>
            <w:r w:rsidRPr="008F5B25">
              <w:rPr>
                <w:rFonts w:ascii="Times New Roman" w:hAnsi="Times New Roman" w:cs="Times New Roman"/>
                <w:sz w:val="20"/>
                <w:szCs w:val="20"/>
              </w:rPr>
              <w:t>– наличие жалоб, поступивших через портал «Добродел» по вопросам образования в части школ, %;</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ДК</w:t>
            </w:r>
            <w:r w:rsidRPr="008F5B25">
              <w:rPr>
                <w:rFonts w:ascii="Times New Roman" w:hAnsi="Times New Roman" w:cs="Times New Roman"/>
                <w:sz w:val="20"/>
                <w:szCs w:val="20"/>
              </w:rPr>
              <w:t xml:space="preserve">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 </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СТКД=СТК / ОР х100%,</w:t>
            </w:r>
            <w:r w:rsidRPr="008F5B25">
              <w:rPr>
                <w:rFonts w:ascii="Times New Roman" w:hAnsi="Times New Roman" w:cs="Times New Roman"/>
                <w:sz w:val="20"/>
                <w:szCs w:val="20"/>
              </w:rPr>
              <w:t xml:space="preserve"> где</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 xml:space="preserve">СТКД </w:t>
            </w:r>
            <w:r w:rsidRPr="008F5B25">
              <w:rPr>
                <w:rFonts w:ascii="Times New Roman" w:hAnsi="Times New Roman" w:cs="Times New Roman"/>
                <w:sz w:val="20"/>
                <w:szCs w:val="20"/>
              </w:rPr>
              <w:t>- доля руководителей общеобразовательных организаций, соответствующих стандарту качества,</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СТК</w:t>
            </w:r>
            <w:r w:rsidRPr="008F5B25">
              <w:rPr>
                <w:rFonts w:ascii="Times New Roman" w:hAnsi="Times New Roman" w:cs="Times New Roman"/>
                <w:sz w:val="20"/>
                <w:szCs w:val="20"/>
              </w:rPr>
              <w:t xml:space="preserve"> – количество руководителей, соответствующих стандарту качества, участвующие в оценке качества за отчетный период;</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ОР</w:t>
            </w:r>
            <w:r w:rsidRPr="008F5B25">
              <w:rPr>
                <w:rFonts w:ascii="Times New Roman" w:hAnsi="Times New Roman" w:cs="Times New Roman"/>
                <w:sz w:val="20"/>
                <w:szCs w:val="20"/>
              </w:rPr>
              <w:t xml:space="preserve"> – общее количество руководителей общеобразовательных организаций в муниципальном образовании, участвовавших в оценке качества за отчетный период</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составить 30 и более баллов.</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Рассчитывается по формуле: Стандарт качества управления руководителей (СтКР) рассчитывается по формуле:</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СтКР=ПР+К+ИА+ЕГЭ+ТОП+О+ИКТ+УО+ВР+Ак+СМО</w:t>
            </w:r>
            <w:r w:rsidRPr="008F5B25">
              <w:rPr>
                <w:rFonts w:ascii="Times New Roman" w:hAnsi="Times New Roman" w:cs="Times New Roman"/>
                <w:sz w:val="20"/>
                <w:szCs w:val="20"/>
              </w:rPr>
              <w:t>,</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xml:space="preserve">где: </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ПР</w:t>
            </w:r>
            <w:r w:rsidRPr="008F5B25">
              <w:rPr>
                <w:rFonts w:ascii="Times New Roman" w:hAnsi="Times New Roman" w:cs="Times New Roman"/>
                <w:sz w:val="20"/>
                <w:szCs w:val="20"/>
              </w:rPr>
              <w:t xml:space="preserve">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К</w:t>
            </w:r>
            <w:r w:rsidRPr="008F5B25">
              <w:rPr>
                <w:rFonts w:ascii="Times New Roman" w:hAnsi="Times New Roman" w:cs="Times New Roman"/>
                <w:sz w:val="20"/>
                <w:szCs w:val="20"/>
              </w:rPr>
              <w:t xml:space="preserve"> – укомплектованность 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имеющих высшую категорию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ИА</w:t>
            </w:r>
            <w:r w:rsidRPr="008F5B25">
              <w:rPr>
                <w:rFonts w:ascii="Times New Roman" w:hAnsi="Times New Roman" w:cs="Times New Roman"/>
                <w:sz w:val="20"/>
                <w:szCs w:val="20"/>
              </w:rPr>
              <w:t xml:space="preserve"> – результаты итоговой аттестации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ЕГЭ</w:t>
            </w:r>
            <w:r w:rsidRPr="008F5B25">
              <w:rPr>
                <w:rFonts w:ascii="Times New Roman" w:hAnsi="Times New Roman" w:cs="Times New Roman"/>
                <w:sz w:val="20"/>
                <w:szCs w:val="20"/>
              </w:rPr>
              <w:t xml:space="preserve"> – результаты единого государственного экзамена или </w:t>
            </w:r>
            <w:r w:rsidRPr="008F5B25">
              <w:rPr>
                <w:rFonts w:ascii="Times New Roman" w:hAnsi="Times New Roman" w:cs="Times New Roman"/>
                <w:sz w:val="20"/>
                <w:szCs w:val="20"/>
              </w:rPr>
              <w:lastRenderedPageBreak/>
              <w:t>результаты ОГЭ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ТОП</w:t>
            </w:r>
            <w:r w:rsidRPr="008F5B25">
              <w:rPr>
                <w:rFonts w:ascii="Times New Roman" w:hAnsi="Times New Roman" w:cs="Times New Roman"/>
                <w:sz w:val="20"/>
                <w:szCs w:val="20"/>
              </w:rPr>
              <w:t xml:space="preserve"> – включение общеобразовательной организации в рейтинги ТОП-100;  ТОП -200 или ТОП – 500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 xml:space="preserve">О </w:t>
            </w:r>
            <w:r w:rsidRPr="008F5B25">
              <w:rPr>
                <w:rFonts w:ascii="Times New Roman" w:hAnsi="Times New Roman" w:cs="Times New Roman"/>
                <w:sz w:val="20"/>
                <w:szCs w:val="20"/>
              </w:rPr>
              <w:t>–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ИКТ</w:t>
            </w:r>
            <w:r w:rsidRPr="008F5B25">
              <w:rPr>
                <w:rFonts w:ascii="Times New Roman" w:hAnsi="Times New Roman" w:cs="Times New Roman"/>
                <w:sz w:val="20"/>
                <w:szCs w:val="20"/>
              </w:rPr>
              <w:t xml:space="preserve"> – использование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вариант ведения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УО</w:t>
            </w:r>
            <w:r w:rsidRPr="008F5B25">
              <w:rPr>
                <w:rFonts w:ascii="Times New Roman" w:hAnsi="Times New Roman" w:cs="Times New Roman"/>
                <w:sz w:val="20"/>
                <w:szCs w:val="20"/>
              </w:rPr>
              <w:t xml:space="preserve"> – соответствие общеобразовательной организации современным условиям, 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ВР</w:t>
            </w:r>
            <w:r w:rsidRPr="008F5B25">
              <w:rPr>
                <w:rFonts w:ascii="Times New Roman" w:hAnsi="Times New Roman" w:cs="Times New Roman"/>
                <w:sz w:val="20"/>
                <w:szCs w:val="20"/>
              </w:rPr>
              <w:t xml:space="preserve">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Ак</w:t>
            </w:r>
            <w:r w:rsidRPr="008F5B25">
              <w:rPr>
                <w:rFonts w:ascii="Times New Roman" w:hAnsi="Times New Roman" w:cs="Times New Roman"/>
                <w:sz w:val="20"/>
                <w:szCs w:val="20"/>
              </w:rPr>
              <w:t xml:space="preserve">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СМО</w:t>
            </w:r>
            <w:r w:rsidRPr="008F5B25">
              <w:rPr>
                <w:rFonts w:ascii="Times New Roman" w:hAnsi="Times New Roman" w:cs="Times New Roman"/>
                <w:sz w:val="20"/>
                <w:szCs w:val="20"/>
              </w:rPr>
              <w:t xml:space="preserve"> – доля обучающихся общеобразовательных организаций, охваченных спортивными мероприятиями (максимальное количество баллов – 5) </w:t>
            </w:r>
            <w:r w:rsidRPr="008F5B25">
              <w:rPr>
                <w:rFonts w:ascii="Times New Roman" w:hAnsi="Times New Roman" w:cs="Times New Roman"/>
                <w:sz w:val="20"/>
                <w:szCs w:val="20"/>
              </w:rPr>
              <w:br/>
            </w:r>
            <w:r w:rsidRPr="008F5B25">
              <w:rPr>
                <w:rFonts w:ascii="Times New Roman" w:hAnsi="Times New Roman" w:cs="Times New Roman"/>
                <w:sz w:val="20"/>
                <w:szCs w:val="20"/>
              </w:rPr>
              <w:lastRenderedPageBreak/>
              <w:t>(с 01.09.2018)*.</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xml:space="preserve">* Будет учитываться при оценке качества деятельности директоров общеобразовательных организаций в Московской области  по итогам работы </w:t>
            </w:r>
            <w:r w:rsidRPr="008F5B25">
              <w:rPr>
                <w:rFonts w:ascii="Times New Roman" w:hAnsi="Times New Roman" w:cs="Times New Roman"/>
                <w:sz w:val="20"/>
                <w:szCs w:val="20"/>
              </w:rPr>
              <w:br/>
              <w:t>за 2018-2019 год.</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Ж</w:t>
            </w:r>
            <w:r w:rsidRPr="008F5B25">
              <w:rPr>
                <w:rFonts w:ascii="Times New Roman" w:hAnsi="Times New Roman" w:cs="Times New Roman"/>
                <w:sz w:val="20"/>
                <w:szCs w:val="20"/>
              </w:rPr>
              <w:t xml:space="preserve">  – наличие жалоб, поступивших через портал «Добродел» по вопросам образования в части школ, %, где:</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отсутствие жалоб  – 100%;</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исполнение /решение проблемы согласно утвержденному регламенту портала «Добродел» – 80 %;</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наличие жалоб, проблемы по которым</w:t>
            </w:r>
            <w:r w:rsidRPr="008F5B25">
              <w:rPr>
                <w:rFonts w:ascii="Times New Roman" w:hAnsi="Times New Roman" w:cs="Times New Roman"/>
                <w:sz w:val="20"/>
                <w:szCs w:val="20"/>
              </w:rPr>
              <w:br/>
              <w:t>не решены – 0 %.</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ДК</w:t>
            </w:r>
            <w:r w:rsidRPr="008F5B25">
              <w:rPr>
                <w:rFonts w:ascii="Times New Roman" w:hAnsi="Times New Roman" w:cs="Times New Roman"/>
                <w:sz w:val="20"/>
                <w:szCs w:val="20"/>
              </w:rPr>
              <w:t xml:space="preserve">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ДК = З/ЦД/МС/ПК</w:t>
            </w:r>
            <w:r w:rsidRPr="008F5B25">
              <w:rPr>
                <w:rFonts w:ascii="Times New Roman" w:hAnsi="Times New Roman" w:cs="Times New Roman"/>
                <w:sz w:val="20"/>
                <w:szCs w:val="20"/>
              </w:rPr>
              <w:t>, где:</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З</w:t>
            </w:r>
            <w:r w:rsidRPr="008F5B25">
              <w:rPr>
                <w:rFonts w:ascii="Times New Roman" w:hAnsi="Times New Roman" w:cs="Times New Roman"/>
                <w:sz w:val="20"/>
                <w:szCs w:val="20"/>
              </w:rPr>
              <w:t xml:space="preserve">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 xml:space="preserve">ЦД – </w:t>
            </w:r>
            <w:r w:rsidRPr="008F5B25">
              <w:rPr>
                <w:rFonts w:ascii="Times New Roman" w:hAnsi="Times New Roman" w:cs="Times New Roman"/>
                <w:sz w:val="20"/>
                <w:szCs w:val="20"/>
              </w:rPr>
              <w:t>заключение договоров с вузами на целевое обучение: наличие – 100%, отсутствие – 0%.</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 xml:space="preserve">МС – </w:t>
            </w:r>
            <w:r w:rsidRPr="008F5B25">
              <w:rPr>
                <w:rFonts w:ascii="Times New Roman" w:hAnsi="Times New Roman" w:cs="Times New Roman"/>
                <w:sz w:val="20"/>
                <w:szCs w:val="20"/>
              </w:rPr>
              <w:t>привлечение молодых специалистов в образовательные организации: наличие – 100,  отсутствие – 0%.</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b/>
                <w:sz w:val="20"/>
                <w:szCs w:val="20"/>
              </w:rPr>
              <w:t>ПК</w:t>
            </w:r>
            <w:r w:rsidRPr="008F5B25">
              <w:rPr>
                <w:rFonts w:ascii="Times New Roman" w:hAnsi="Times New Roman" w:cs="Times New Roman"/>
                <w:sz w:val="20"/>
                <w:szCs w:val="20"/>
              </w:rPr>
              <w:t xml:space="preserve"> – повышение квалификации, переподготовка, стажировка директоров и педагогических работников:  наличие – 100%, отсутствие – 0%.</w:t>
            </w:r>
          </w:p>
          <w:p w:rsidR="008F5B25" w:rsidRPr="008F5B25" w:rsidRDefault="008F5B25" w:rsidP="008F5B25">
            <w:pPr>
              <w:spacing w:after="0" w:line="240" w:lineRule="auto"/>
              <w:rPr>
                <w:rFonts w:ascii="Times New Roman" w:eastAsia="Times New Roman" w:hAnsi="Times New Roman" w:cs="Times New Roman"/>
                <w:sz w:val="28"/>
                <w:szCs w:val="28"/>
                <w:lang w:eastAsia="ru-RU"/>
              </w:rPr>
            </w:pPr>
          </w:p>
          <w:p w:rsidR="008F5B25" w:rsidRPr="008F5B25" w:rsidRDefault="008F5B25" w:rsidP="008F5B25">
            <w:pPr>
              <w:spacing w:after="0" w:line="240" w:lineRule="auto"/>
              <w:ind w:left="49"/>
              <w:contextualSpacing/>
              <w:rPr>
                <w:rFonts w:ascii="Times New Roman" w:eastAsia="Times New Roman" w:hAnsi="Times New Roman" w:cs="Times New Roman"/>
                <w:sz w:val="20"/>
                <w:szCs w:val="20"/>
                <w:lang w:eastAsia="ru-RU"/>
              </w:rPr>
            </w:pP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0</w:t>
            </w:r>
          </w:p>
        </w:tc>
        <w:tc>
          <w:tcPr>
            <w:tcW w:w="738" w:type="pct"/>
            <w:shd w:val="clear" w:color="auto" w:fill="auto"/>
          </w:tcPr>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xml:space="preserve">Конструктор форм ГАСУ (формы «Общая информация о </w:t>
            </w:r>
            <w:r w:rsidRPr="008F5B25">
              <w:rPr>
                <w:rFonts w:ascii="Times New Roman" w:hAnsi="Times New Roman" w:cs="Times New Roman"/>
                <w:sz w:val="20"/>
                <w:szCs w:val="20"/>
              </w:rPr>
              <w:lastRenderedPageBreak/>
              <w:t>директоре» и «Оценка качества деятельности руководителей общеобразовательных организаций в Московской области»), портал «Добродел»</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p>
        </w:tc>
      </w:tr>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5</w:t>
            </w:r>
          </w:p>
        </w:tc>
        <w:tc>
          <w:tcPr>
            <w:tcW w:w="1297" w:type="pct"/>
            <w:shd w:val="clear" w:color="auto" w:fill="auto"/>
          </w:tcPr>
          <w:p w:rsidR="008F5B25" w:rsidRPr="008F5B25" w:rsidRDefault="008F5B25" w:rsidP="008F5B25">
            <w:pPr>
              <w:widowControl w:val="0"/>
              <w:autoSpaceDE w:val="0"/>
              <w:autoSpaceDN w:val="0"/>
              <w:adjustRightInd w:val="0"/>
              <w:spacing w:after="0" w:line="240" w:lineRule="auto"/>
              <w:ind w:left="49" w:hanging="4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обучающихся общеобразовательных организаций, охваченным горячим питанием</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численности обучающихся</w:t>
            </w:r>
            <w:r w:rsidRPr="008F5B25">
              <w:rPr>
                <w:rFonts w:eastAsia="Times New Roman" w:cs="Times New Roman"/>
                <w:sz w:val="24"/>
                <w:szCs w:val="24"/>
                <w:lang w:eastAsia="ru-RU"/>
              </w:rPr>
              <w:t xml:space="preserve"> </w:t>
            </w:r>
            <w:r w:rsidRPr="008F5B25">
              <w:rPr>
                <w:rFonts w:ascii="Times New Roman" w:eastAsia="Times New Roman" w:hAnsi="Times New Roman" w:cs="Times New Roman"/>
                <w:sz w:val="20"/>
                <w:szCs w:val="20"/>
                <w:lang w:eastAsia="ru-RU"/>
              </w:rPr>
              <w:t>общеобразовательных организаций, получающих горячее питание, к общей численности обучающихся общеобразовательных организаций * 100 процентов</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82</w:t>
            </w:r>
          </w:p>
        </w:tc>
        <w:tc>
          <w:tcPr>
            <w:tcW w:w="738"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6</w:t>
            </w:r>
          </w:p>
        </w:tc>
        <w:tc>
          <w:tcPr>
            <w:tcW w:w="1297" w:type="pct"/>
            <w:shd w:val="clear" w:color="auto" w:fill="auto"/>
          </w:tcPr>
          <w:p w:rsidR="008F5B25" w:rsidRPr="008F5B25" w:rsidRDefault="008F5B25" w:rsidP="008F5B25">
            <w:pPr>
              <w:autoSpaceDE w:val="0"/>
              <w:spacing w:after="0" w:line="240" w:lineRule="auto"/>
              <w:rPr>
                <w:rFonts w:ascii="Times New Roman" w:hAnsi="Times New Roman" w:cs="Times New Roman"/>
                <w:color w:val="000000"/>
                <w:sz w:val="20"/>
                <w:szCs w:val="20"/>
                <w:lang w:eastAsia="ru-RU"/>
              </w:rPr>
            </w:pPr>
            <w:r w:rsidRPr="008F5B25">
              <w:rPr>
                <w:rFonts w:ascii="Times New Roman" w:hAnsi="Times New Roman" w:cs="Times New Roman"/>
                <w:color w:val="000000"/>
                <w:sz w:val="20"/>
                <w:szCs w:val="20"/>
                <w:lang w:eastAsia="ru-RU"/>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38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911" w:type="pct"/>
            <w:shd w:val="clear" w:color="auto" w:fill="auto"/>
          </w:tcPr>
          <w:p w:rsidR="008F5B25" w:rsidRPr="008F5B25" w:rsidRDefault="008F5B25" w:rsidP="008F5B25">
            <w:pPr>
              <w:tabs>
                <w:tab w:val="left" w:pos="1276"/>
              </w:tabs>
              <w:spacing w:after="0" w:line="240" w:lineRule="auto"/>
              <w:rPr>
                <w:rFonts w:ascii="Times New Roman" w:eastAsia="Times New Roman" w:hAnsi="Times New Roman" w:cs="Times New Roman"/>
                <w:sz w:val="20"/>
                <w:szCs w:val="20"/>
                <w:lang w:eastAsia="ru-RU"/>
              </w:rPr>
            </w:pPr>
          </w:p>
          <w:p w:rsidR="008F5B25" w:rsidRPr="008F5B25" w:rsidRDefault="008F5B25" w:rsidP="008F5B25">
            <w:pPr>
              <w:tabs>
                <w:tab w:val="left" w:pos="1276"/>
              </w:tabs>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Зобщ= (SUM Фобщ (факт) i / SUM i) / Зобщ (план)  х 100%,    </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               i=1                                     </w:t>
            </w:r>
          </w:p>
          <w:p w:rsidR="008F5B25" w:rsidRPr="008F5B25" w:rsidRDefault="008F5B25" w:rsidP="008F5B25">
            <w:pPr>
              <w:tabs>
                <w:tab w:val="left" w:pos="1276"/>
              </w:tabs>
              <w:spacing w:after="0" w:line="240" w:lineRule="auto"/>
              <w:rPr>
                <w:rFonts w:ascii="Times New Roman" w:eastAsia="Times New Roman" w:hAnsi="Times New Roman" w:cs="Times New Roman"/>
                <w:sz w:val="20"/>
                <w:szCs w:val="20"/>
                <w:lang w:eastAsia="ru-RU"/>
              </w:rPr>
            </w:pPr>
          </w:p>
          <w:p w:rsidR="008F5B25" w:rsidRPr="008F5B25" w:rsidRDefault="008F5B25" w:rsidP="008F5B25">
            <w:pPr>
              <w:tabs>
                <w:tab w:val="left" w:pos="1276"/>
              </w:tabs>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где:</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Фобщ (факт) i – фактическое значение фонда оплаты </w:t>
            </w:r>
            <w:r w:rsidRPr="008F5B25">
              <w:rPr>
                <w:rFonts w:ascii="Times New Roman" w:eastAsia="Times New Roman" w:hAnsi="Times New Roman" w:cs="Times New Roman"/>
                <w:sz w:val="20"/>
                <w:szCs w:val="20"/>
                <w:lang w:eastAsia="ru-RU"/>
              </w:rPr>
              <w:lastRenderedPageBreak/>
              <w:t>труда педагогических работников муниципальных образовательных учреждений общего образования;</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Зобщ(план)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i = 1…n –количество педагогических работников муниципальных образовательных учреждений общего образования.</w:t>
            </w:r>
          </w:p>
          <w:p w:rsidR="008F5B25" w:rsidRPr="008F5B25" w:rsidRDefault="008F5B25" w:rsidP="008F5B25">
            <w:pPr>
              <w:spacing w:after="0" w:line="240" w:lineRule="auto"/>
              <w:ind w:firstLine="709"/>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В случае, если значение Зобщ составляет более 100%, то показатель Зобщ считается равным 100%. </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8F5B25" w:rsidRPr="008F5B25" w:rsidRDefault="008F5B25" w:rsidP="008F5B25">
            <w:pPr>
              <w:spacing w:after="0" w:line="240" w:lineRule="auto"/>
              <w:ind w:firstLine="708"/>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lastRenderedPageBreak/>
              <w:t>0</w:t>
            </w:r>
          </w:p>
        </w:tc>
        <w:tc>
          <w:tcPr>
            <w:tcW w:w="738" w:type="pct"/>
            <w:shd w:val="clear" w:color="auto" w:fill="auto"/>
          </w:tcPr>
          <w:p w:rsidR="008F5B25" w:rsidRPr="008F5B25" w:rsidRDefault="008F5B25" w:rsidP="008F5B25">
            <w:pPr>
              <w:spacing w:after="0" w:line="240" w:lineRule="auto"/>
              <w:rPr>
                <w:rFonts w:eastAsia="Times New Roman" w:cs="Times New Roman"/>
                <w:color w:val="000000"/>
                <w:sz w:val="24"/>
                <w:szCs w:val="24"/>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169" w:type="pct"/>
            <w:shd w:val="clear" w:color="auto" w:fill="auto"/>
          </w:tcPr>
          <w:p w:rsidR="008F5B25" w:rsidRPr="008F5B25" w:rsidRDefault="008F5B25" w:rsidP="008F5B25">
            <w:pPr>
              <w:autoSpaceDE w:val="0"/>
              <w:snapToGrid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7.</w:t>
            </w:r>
          </w:p>
        </w:tc>
        <w:tc>
          <w:tcPr>
            <w:tcW w:w="129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sz w:val="20"/>
                <w:szCs w:val="20"/>
                <w:lang w:eastAsia="ru-RU"/>
              </w:rPr>
            </w:pPr>
            <w:r w:rsidRPr="008F5B25">
              <w:rPr>
                <w:rFonts w:ascii="Times New Roman" w:hAnsi="Times New Roman" w:cs="Times New Roman"/>
                <w:sz w:val="20"/>
                <w:szCs w:val="20"/>
                <w:lang w:eastAsia="ru-RU"/>
              </w:rPr>
              <w:t xml:space="preserve">Отношение средней заработной платы педагогических работников общеобразовательных </w:t>
            </w:r>
            <w:r w:rsidRPr="008F5B25">
              <w:rPr>
                <w:rFonts w:ascii="Times New Roman" w:hAnsi="Times New Roman" w:cs="Times New Roman"/>
                <w:color w:val="000000"/>
                <w:sz w:val="20"/>
                <w:szCs w:val="20"/>
                <w:lang w:eastAsia="ru-RU"/>
              </w:rPr>
              <w:t>организаций общего образование к среднемесячному доходу от трудовой деятельности</w:t>
            </w:r>
          </w:p>
        </w:tc>
        <w:tc>
          <w:tcPr>
            <w:tcW w:w="38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911" w:type="pct"/>
            <w:shd w:val="clear" w:color="auto" w:fill="auto"/>
          </w:tcPr>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П=ЗОО (мун)/З(д)х100, где</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П-планируемый показатель;</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ЗОО (мун) – средняя заработная педагогических работников муниципальных общеобразовательных организаций;</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З(л) – среднемесячный доход от трудовой деятельности по Московской области  </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124,8</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snapToGrid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8.</w:t>
            </w:r>
          </w:p>
        </w:tc>
        <w:tc>
          <w:tcPr>
            <w:tcW w:w="1297" w:type="pct"/>
            <w:shd w:val="clear" w:color="auto" w:fill="auto"/>
          </w:tcPr>
          <w:p w:rsidR="008F5B25" w:rsidRPr="008F5B25" w:rsidRDefault="008F5B25" w:rsidP="008F5B25">
            <w:pPr>
              <w:autoSpaceDE w:val="0"/>
              <w:spacing w:after="0" w:line="240" w:lineRule="auto"/>
              <w:rPr>
                <w:rFonts w:ascii="Times New Roman" w:hAnsi="Times New Roman" w:cs="Times New Roman"/>
                <w:sz w:val="20"/>
                <w:szCs w:val="20"/>
                <w:lang w:eastAsia="ru-RU"/>
              </w:rPr>
            </w:pPr>
            <w:r w:rsidRPr="008F5B25">
              <w:rPr>
                <w:rFonts w:ascii="Times New Roman" w:hAnsi="Times New Roman" w:cs="Times New Roman"/>
                <w:sz w:val="20"/>
                <w:szCs w:val="20"/>
                <w:lang w:eastAsia="ru-RU"/>
              </w:rPr>
              <w:t>Доля выпускников текущего года, набравших 220 баллов и  более по 3 предметам, к общему количеству выпускников текущего года , сдавших ЕГЭ по 3 и более предметам</w:t>
            </w:r>
          </w:p>
        </w:tc>
        <w:tc>
          <w:tcPr>
            <w:tcW w:w="38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911" w:type="pct"/>
            <w:shd w:val="clear" w:color="auto" w:fill="auto"/>
          </w:tcPr>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ДВ=В/ВТГх100, где</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ДВ – доля высокобалльников (выпускников текущего года, набравших 220 баллов и более по 3 предметам);</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В – количество высокобалльников;</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snapToGrid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9.</w:t>
            </w:r>
          </w:p>
        </w:tc>
        <w:tc>
          <w:tcPr>
            <w:tcW w:w="1297" w:type="pct"/>
            <w:shd w:val="clear" w:color="auto" w:fill="auto"/>
          </w:tcPr>
          <w:p w:rsidR="008F5B25" w:rsidRPr="008F5B25" w:rsidRDefault="008F5B25" w:rsidP="008F5B25">
            <w:pPr>
              <w:spacing w:after="0" w:line="240" w:lineRule="auto"/>
              <w:jc w:val="both"/>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количества учащихся, занимающихся физической культурой и спортом во внеурочное время, за исключением дошкольного образования, к общей численности учащихся школьного возраста, проживающих в сельской местности * 100 процентов</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51</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957"/>
        </w:trPr>
        <w:tc>
          <w:tcPr>
            <w:tcW w:w="169" w:type="pct"/>
            <w:shd w:val="clear" w:color="auto" w:fill="auto"/>
          </w:tcPr>
          <w:p w:rsidR="008F5B25" w:rsidRPr="008F5B25" w:rsidRDefault="008F5B25" w:rsidP="008F5B25">
            <w:pPr>
              <w:autoSpaceDE w:val="0"/>
              <w:snapToGrid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10.</w:t>
            </w:r>
          </w:p>
        </w:tc>
        <w:tc>
          <w:tcPr>
            <w:tcW w:w="1297" w:type="pct"/>
            <w:shd w:val="clear" w:color="auto" w:fill="auto"/>
          </w:tcPr>
          <w:p w:rsidR="008F5B25" w:rsidRPr="008F5B25" w:rsidRDefault="008F5B25" w:rsidP="008F5B25">
            <w:pPr>
              <w:spacing w:after="0" w:line="240" w:lineRule="auto"/>
              <w:jc w:val="both"/>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Школьные спортивные соревнования - организация спортивных соревнований внутри школы – определение лучших, межшкольные соревнования, окружные/районные, областные </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p>
          <w:p w:rsidR="008F5B25" w:rsidRPr="008F5B25" w:rsidRDefault="008F5B25" w:rsidP="008F5B25">
            <w:pPr>
              <w:spacing w:after="0" w:line="240" w:lineRule="auto"/>
              <w:contextualSpacing/>
              <w:rPr>
                <w:rFonts w:ascii="Times New Roman" w:hAnsi="Times New Roman" w:cs="Times New Roman"/>
                <w:sz w:val="20"/>
                <w:szCs w:val="20"/>
              </w:rPr>
            </w:pPr>
            <m:oMathPara>
              <m:oMath>
                <m:r>
                  <m:rPr>
                    <m:sty m:val="p"/>
                  </m:rPr>
                  <w:rPr>
                    <w:rFonts w:ascii="Cambria Math" w:hAnsi="Cambria Math"/>
                    <w:sz w:val="32"/>
                    <w:szCs w:val="32"/>
                  </w:rPr>
                  <m:t>Сш=</m:t>
                </m:r>
                <m:f>
                  <m:fPr>
                    <m:ctrlPr>
                      <w:rPr>
                        <w:rFonts w:ascii="Cambria Math" w:hAnsi="Cambria Math"/>
                        <w:sz w:val="32"/>
                        <w:szCs w:val="32"/>
                      </w:rPr>
                    </m:ctrlPr>
                  </m:fPr>
                  <m:num>
                    <m:r>
                      <m:rPr>
                        <m:sty m:val="p"/>
                      </m:rPr>
                      <w:rPr>
                        <w:rFonts w:ascii="Cambria Math" w:hAnsi="Cambria Math" w:cs="Cambria Math"/>
                        <w:sz w:val="32"/>
                        <w:szCs w:val="32"/>
                      </w:rPr>
                      <m:t>Чп</m:t>
                    </m:r>
                  </m:num>
                  <m:den>
                    <m:r>
                      <m:rPr>
                        <m:sty m:val="p"/>
                      </m:rPr>
                      <w:rPr>
                        <w:rFonts w:ascii="Cambria Math" w:hAnsi="Cambria Math" w:cs="Cambria Math"/>
                        <w:sz w:val="32"/>
                        <w:szCs w:val="32"/>
                      </w:rPr>
                      <m:t>Чобщ</m:t>
                    </m:r>
                  </m:den>
                </m:f>
                <m:r>
                  <m:rPr>
                    <m:sty m:val="p"/>
                  </m:rPr>
                  <w:rPr>
                    <w:rFonts w:ascii="Cambria Math" w:hAnsi="Cambria Math"/>
                    <w:sz w:val="28"/>
                    <w:szCs w:val="28"/>
                  </w:rPr>
                  <m:t xml:space="preserve"> х </m:t>
                </m:r>
                <m:f>
                  <m:fPr>
                    <m:ctrlPr>
                      <w:rPr>
                        <w:rFonts w:ascii="Cambria Math" w:hAnsi="Cambria Math"/>
                        <w:sz w:val="28"/>
                        <w:szCs w:val="28"/>
                      </w:rPr>
                    </m:ctrlPr>
                  </m:fPr>
                  <m:num>
                    <m:r>
                      <m:rPr>
                        <m:sty m:val="p"/>
                      </m:rPr>
                      <w:rPr>
                        <w:rFonts w:ascii="Cambria Math" w:hAnsi="Cambria Math" w:cs="Cambria Math"/>
                        <w:sz w:val="28"/>
                        <w:szCs w:val="28"/>
                      </w:rPr>
                      <m:t>С1+С2+…+Сn</m:t>
                    </m:r>
                  </m:num>
                  <m:den>
                    <m:r>
                      <m:rPr>
                        <m:sty m:val="p"/>
                      </m:rPr>
                      <w:rPr>
                        <w:rFonts w:ascii="Cambria Math" w:hAnsi="Cambria Math" w:cs="Cambria Math"/>
                        <w:sz w:val="28"/>
                        <w:szCs w:val="28"/>
                      </w:rPr>
                      <m:t>9</m:t>
                    </m:r>
                    <m:r>
                      <m:rPr>
                        <m:sty m:val="p"/>
                      </m:rPr>
                      <w:rPr>
                        <w:rFonts w:ascii="Cambria Math" w:hAnsi="Cambria Math"/>
                        <w:sz w:val="28"/>
                        <w:szCs w:val="28"/>
                      </w:rPr>
                      <m:t xml:space="preserve"> х </m:t>
                    </m:r>
                    <m:r>
                      <m:rPr>
                        <m:sty m:val="p"/>
                      </m:rPr>
                      <w:rPr>
                        <w:rFonts w:ascii="Cambria Math" w:hAnsi="Cambria Math" w:cs="Cambria Math"/>
                        <w:sz w:val="32"/>
                        <w:szCs w:val="32"/>
                      </w:rPr>
                      <m:t>Чобщ</m:t>
                    </m:r>
                  </m:den>
                </m:f>
                <m:r>
                  <m:rPr>
                    <m:sty m:val="p"/>
                  </m:rPr>
                  <w:rPr>
                    <w:rFonts w:ascii="Cambria Math" w:hAnsi="Cambria Math"/>
                    <w:sz w:val="28"/>
                    <w:szCs w:val="28"/>
                  </w:rPr>
                  <m:t>х100%</m:t>
                </m:r>
              </m:oMath>
            </m:oMathPara>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Где:</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Сш - доля школ, охваченных спортивными мероприятиями;</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xml:space="preserve">Чп – количество общеобразовательных организаций муниципального образования, принявших участие в </w:t>
            </w:r>
            <w:r w:rsidRPr="008F5B25">
              <w:rPr>
                <w:rFonts w:ascii="Times New Roman" w:hAnsi="Times New Roman" w:cs="Times New Roman"/>
                <w:sz w:val="20"/>
                <w:szCs w:val="20"/>
              </w:rPr>
              <w:lastRenderedPageBreak/>
              <w:t>соревнованиях;</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Чобщ – общее количество общеобразовательных организаций в муниципальном образовании;</w:t>
            </w: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xml:space="preserve">1, 2…., </w:t>
            </w:r>
            <w:r w:rsidRPr="008F5B25">
              <w:rPr>
                <w:rFonts w:ascii="Times New Roman" w:hAnsi="Times New Roman" w:cs="Times New Roman"/>
                <w:sz w:val="20"/>
                <w:szCs w:val="20"/>
                <w:lang w:val="en-US"/>
              </w:rPr>
              <w:t>n</w:t>
            </w:r>
            <w:r w:rsidRPr="008F5B25">
              <w:rPr>
                <w:rFonts w:ascii="Times New Roman" w:hAnsi="Times New Roman" w:cs="Times New Roman"/>
                <w:sz w:val="20"/>
                <w:szCs w:val="20"/>
              </w:rPr>
              <w:t xml:space="preserve"> – общеобразовательные организации муниципалитета по порядку;</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lang w:val="en-US"/>
              </w:rPr>
              <w:t>C</w:t>
            </w:r>
            <w:r w:rsidRPr="008F5B25">
              <w:rPr>
                <w:rFonts w:ascii="Times New Roman" w:hAnsi="Times New Roman" w:cs="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9 – количество видов спорта;</w:t>
            </w:r>
          </w:p>
          <w:p w:rsidR="008F5B25" w:rsidRPr="008F5B25" w:rsidRDefault="008F5B25" w:rsidP="008F5B25">
            <w:pPr>
              <w:spacing w:after="0" w:line="240" w:lineRule="auto"/>
              <w:contextualSpacing/>
              <w:rPr>
                <w:rFonts w:ascii="Times New Roman" w:hAnsi="Times New Roman" w:cs="Times New Roman"/>
                <w:sz w:val="20"/>
                <w:szCs w:val="20"/>
              </w:rPr>
            </w:pPr>
          </w:p>
          <w:p w:rsidR="008F5B25" w:rsidRPr="008F5B25" w:rsidRDefault="008F5B25" w:rsidP="008F5B25">
            <w:pPr>
              <w:spacing w:after="0" w:line="240" w:lineRule="auto"/>
              <w:contextualSpacing/>
              <w:rPr>
                <w:rFonts w:ascii="Times New Roman" w:hAnsi="Times New Roman" w:cs="Times New Roman"/>
                <w:sz w:val="20"/>
                <w:szCs w:val="20"/>
              </w:rPr>
            </w:pPr>
            <w:r w:rsidRPr="008F5B25">
              <w:rPr>
                <w:rFonts w:ascii="Times New Roman" w:hAnsi="Times New Roman" w:cs="Times New Roman"/>
                <w:sz w:val="20"/>
                <w:szCs w:val="20"/>
              </w:rPr>
              <w:t xml:space="preserve">Максимальное количество баллов – 100. </w:t>
            </w:r>
          </w:p>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Конструктор форм ГАСУ, РСЭМ</w:t>
            </w:r>
          </w:p>
        </w:tc>
      </w:tr>
      <w:tr w:rsidR="008F5B25" w:rsidRPr="008F5B25" w:rsidTr="00CC081A">
        <w:trPr>
          <w:trHeight w:val="20"/>
        </w:trPr>
        <w:tc>
          <w:tcPr>
            <w:tcW w:w="169" w:type="pct"/>
            <w:shd w:val="clear" w:color="auto" w:fill="auto"/>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11.</w:t>
            </w:r>
          </w:p>
        </w:tc>
        <w:tc>
          <w:tcPr>
            <w:tcW w:w="1297" w:type="pct"/>
            <w:shd w:val="clear" w:color="auto" w:fill="auto"/>
          </w:tcPr>
          <w:p w:rsidR="008F5B25" w:rsidRPr="008F5B25" w:rsidRDefault="008F5B25" w:rsidP="008F5B25">
            <w:pPr>
              <w:spacing w:after="0" w:line="240" w:lineRule="atLeast"/>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38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Отношение количества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 к общему количеству муниципальных общеобразовательных организаций </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*100 процентов</w:t>
            </w:r>
          </w:p>
        </w:tc>
        <w:tc>
          <w:tcPr>
            <w:tcW w:w="49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100</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12</w:t>
            </w:r>
          </w:p>
        </w:tc>
        <w:tc>
          <w:tcPr>
            <w:tcW w:w="1297"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единиц</w:t>
            </w:r>
          </w:p>
        </w:tc>
        <w:tc>
          <w:tcPr>
            <w:tcW w:w="1911"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в Московской области</w:t>
            </w:r>
          </w:p>
        </w:tc>
        <w:tc>
          <w:tcPr>
            <w:tcW w:w="49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13,4</w:t>
            </w:r>
          </w:p>
        </w:tc>
        <w:tc>
          <w:tcPr>
            <w:tcW w:w="738" w:type="pct"/>
            <w:shd w:val="clear" w:color="auto" w:fill="auto"/>
          </w:tcPr>
          <w:p w:rsidR="008F5B25" w:rsidRPr="008F5B25" w:rsidRDefault="008F5B25" w:rsidP="008F5B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FFFFFF"/>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13.</w:t>
            </w:r>
          </w:p>
        </w:tc>
        <w:tc>
          <w:tcPr>
            <w:tcW w:w="129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новых мест в общеобразовательных организациях Московской области</w:t>
            </w:r>
          </w:p>
        </w:tc>
        <w:tc>
          <w:tcPr>
            <w:tcW w:w="388" w:type="pct"/>
            <w:shd w:val="clear" w:color="auto" w:fill="auto"/>
          </w:tcPr>
          <w:p w:rsidR="008F5B25" w:rsidRPr="008F5B25" w:rsidRDefault="008F5B25" w:rsidP="008F5B25">
            <w:pPr>
              <w:widowControl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мест</w:t>
            </w:r>
          </w:p>
        </w:tc>
        <w:tc>
          <w:tcPr>
            <w:tcW w:w="1911"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По данным Министерства строительного комплекса Московской области</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955</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 xml:space="preserve">Специальные мониторинговые исследования </w:t>
            </w:r>
          </w:p>
        </w:tc>
      </w:tr>
      <w:tr w:rsidR="008F5B25" w:rsidRPr="008F5B25" w:rsidTr="00CC081A">
        <w:trPr>
          <w:trHeight w:val="20"/>
        </w:trPr>
        <w:tc>
          <w:tcPr>
            <w:tcW w:w="169" w:type="pct"/>
            <w:shd w:val="clear" w:color="auto" w:fill="FFFFFF"/>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14.</w:t>
            </w:r>
          </w:p>
        </w:tc>
        <w:tc>
          <w:tcPr>
            <w:tcW w:w="129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Удельный вес численности обучающихся, занимающихся в первую смену, в общей численности обучающихся общеобразовательных организаций</w:t>
            </w:r>
          </w:p>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8F5B25" w:rsidRPr="008F5B25" w:rsidRDefault="008F5B25" w:rsidP="008F5B25">
            <w:pPr>
              <w:spacing w:after="0" w:line="240" w:lineRule="auto"/>
              <w:jc w:val="center"/>
              <w:rPr>
                <w:rFonts w:eastAsia="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911"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Отношение численности обучающихся, занимающихся в первую смену, к общей численности обучающихся общеобразовательных организаций</w:t>
            </w:r>
          </w:p>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92,51</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 xml:space="preserve">Специальные мониторинговые исследования </w:t>
            </w:r>
          </w:p>
        </w:tc>
      </w:tr>
      <w:tr w:rsidR="008F5B25" w:rsidRPr="008F5B25" w:rsidTr="00CC081A">
        <w:trPr>
          <w:trHeight w:val="20"/>
        </w:trPr>
        <w:tc>
          <w:tcPr>
            <w:tcW w:w="169" w:type="pct"/>
            <w:shd w:val="clear" w:color="auto" w:fill="FFFFFF"/>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15.</w:t>
            </w:r>
          </w:p>
        </w:tc>
        <w:tc>
          <w:tcPr>
            <w:tcW w:w="1297" w:type="pct"/>
            <w:shd w:val="clear" w:color="auto" w:fill="auto"/>
          </w:tcPr>
          <w:p w:rsidR="008F5B25" w:rsidRPr="008F5B25" w:rsidRDefault="008F5B25" w:rsidP="008F5B25">
            <w:pPr>
              <w:spacing w:after="0" w:line="240" w:lineRule="auto"/>
              <w:jc w:val="both"/>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Доля обучающихся во вторую смену</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количества</w:t>
            </w:r>
            <w:r w:rsidRPr="008F5B25">
              <w:rPr>
                <w:rFonts w:eastAsia="Times New Roman" w:cs="Times New Roman"/>
                <w:sz w:val="24"/>
                <w:szCs w:val="24"/>
                <w:lang w:eastAsia="ru-RU"/>
              </w:rPr>
              <w:t xml:space="preserve"> </w:t>
            </w:r>
            <w:r w:rsidRPr="008F5B25">
              <w:rPr>
                <w:rFonts w:ascii="Times New Roman" w:eastAsia="Times New Roman" w:hAnsi="Times New Roman" w:cs="Times New Roman"/>
                <w:sz w:val="20"/>
                <w:szCs w:val="20"/>
                <w:lang w:eastAsia="ru-RU"/>
              </w:rPr>
              <w:t xml:space="preserve">обучающихся в государственных </w:t>
            </w:r>
            <w:r w:rsidRPr="008F5B25">
              <w:rPr>
                <w:rFonts w:ascii="Times New Roman" w:eastAsia="Times New Roman" w:hAnsi="Times New Roman" w:cs="Times New Roman"/>
                <w:sz w:val="20"/>
                <w:szCs w:val="20"/>
                <w:lang w:eastAsia="ru-RU"/>
              </w:rPr>
              <w:lastRenderedPageBreak/>
              <w:t>(муниципальных) общеобразовательных организациях, занимающихся во вторую смену</w:t>
            </w:r>
            <w:r w:rsidRPr="008F5B25">
              <w:rPr>
                <w:rFonts w:eastAsia="Times New Roman" w:cs="Times New Roman"/>
                <w:sz w:val="24"/>
                <w:szCs w:val="24"/>
                <w:lang w:eastAsia="ru-RU"/>
              </w:rPr>
              <w:t xml:space="preserve"> </w:t>
            </w:r>
            <w:r w:rsidRPr="008F5B25">
              <w:rPr>
                <w:rFonts w:ascii="Times New Roman" w:eastAsia="Times New Roman" w:hAnsi="Times New Roman" w:cs="Times New Roman"/>
                <w:sz w:val="20"/>
                <w:szCs w:val="20"/>
                <w:lang w:eastAsia="ru-RU"/>
              </w:rPr>
              <w:t xml:space="preserve">к общей численности обучающихся в государственных (муниципальных) общеобразовательных организациях </w:t>
            </w:r>
          </w:p>
          <w:p w:rsidR="008F5B25" w:rsidRPr="008F5B25" w:rsidRDefault="008F5B25" w:rsidP="008F5B25">
            <w:pPr>
              <w:spacing w:after="0" w:line="240" w:lineRule="auto"/>
              <w:ind w:left="49"/>
              <w:contextualSpacing/>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100 процентов</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7,49</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 xml:space="preserve">Мониторинговые </w:t>
            </w:r>
            <w:r w:rsidRPr="008F5B25">
              <w:rPr>
                <w:rFonts w:ascii="Times New Roman" w:eastAsia="Times New Roman" w:hAnsi="Times New Roman" w:cs="Times New Roman"/>
                <w:sz w:val="20"/>
                <w:szCs w:val="20"/>
                <w:lang w:eastAsia="ru-RU"/>
              </w:rPr>
              <w:lastRenderedPageBreak/>
              <w:t>исследования</w:t>
            </w:r>
          </w:p>
        </w:tc>
      </w:tr>
      <w:tr w:rsidR="008F5B25" w:rsidRPr="008F5B25" w:rsidTr="00CC081A">
        <w:trPr>
          <w:trHeight w:val="20"/>
        </w:trPr>
        <w:tc>
          <w:tcPr>
            <w:tcW w:w="169" w:type="pct"/>
            <w:shd w:val="clear" w:color="auto" w:fill="FFFFFF"/>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16.</w:t>
            </w:r>
          </w:p>
        </w:tc>
        <w:tc>
          <w:tcPr>
            <w:tcW w:w="1297"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hAnsi="Times New Roman" w:cs="Times New Roman"/>
                <w:color w:val="000000"/>
                <w:sz w:val="20"/>
                <w:szCs w:val="20"/>
                <w:lang w:eastAsia="ru-RU"/>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Ед.</w:t>
            </w:r>
          </w:p>
        </w:tc>
        <w:tc>
          <w:tcPr>
            <w:tcW w:w="1911" w:type="pct"/>
            <w:shd w:val="clear" w:color="auto" w:fill="auto"/>
          </w:tcPr>
          <w:p w:rsidR="008F5B25" w:rsidRPr="008F5B25" w:rsidRDefault="008F5B25" w:rsidP="008F5B25">
            <w:pPr>
              <w:spacing w:after="0" w:line="240" w:lineRule="auto"/>
              <w:ind w:left="49"/>
              <w:contextualSpacing/>
              <w:jc w:val="both"/>
              <w:rPr>
                <w:rFonts w:ascii="Times New Roman" w:eastAsia="Times New Roman" w:hAnsi="Times New Roman" w:cs="Times New Roman"/>
                <w:color w:val="000000"/>
                <w:sz w:val="20"/>
                <w:szCs w:val="20"/>
                <w:lang w:eastAsia="ru-RU"/>
              </w:rPr>
            </w:pPr>
            <w:r w:rsidRPr="008F5B25">
              <w:rPr>
                <w:rFonts w:ascii="Times New Roman" w:hAnsi="Times New Roman" w:cs="Times New Roman"/>
                <w:color w:val="000000"/>
                <w:sz w:val="20"/>
                <w:szCs w:val="20"/>
                <w:lang w:eastAsia="ru-RU"/>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1408"/>
        </w:trPr>
        <w:tc>
          <w:tcPr>
            <w:tcW w:w="169" w:type="pct"/>
            <w:shd w:val="clear" w:color="auto" w:fill="FFFFFF"/>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17.</w:t>
            </w:r>
          </w:p>
        </w:tc>
        <w:tc>
          <w:tcPr>
            <w:tcW w:w="129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Удельный вес численности обучающихся, занимающихся в зданиях, требующих капитального ремонта или реконструкции</w:t>
            </w:r>
          </w:p>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8F5B25" w:rsidRPr="008F5B25" w:rsidRDefault="008F5B25" w:rsidP="008F5B25">
            <w:pPr>
              <w:spacing w:after="0" w:line="240" w:lineRule="auto"/>
              <w:jc w:val="center"/>
              <w:rPr>
                <w:rFonts w:eastAsia="Times New Roman" w:cs="Times New Roman"/>
                <w:color w:val="000000"/>
                <w:sz w:val="20"/>
                <w:szCs w:val="20"/>
                <w:lang w:eastAsia="ru-RU"/>
              </w:rPr>
            </w:pPr>
            <w:r w:rsidRPr="008F5B25">
              <w:rPr>
                <w:rFonts w:eastAsia="Times New Roman" w:cs="Times New Roman"/>
                <w:color w:val="000000"/>
                <w:sz w:val="20"/>
                <w:szCs w:val="20"/>
                <w:lang w:eastAsia="ru-RU"/>
              </w:rPr>
              <w:t>%</w:t>
            </w:r>
          </w:p>
        </w:tc>
        <w:tc>
          <w:tcPr>
            <w:tcW w:w="1911"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обучающихся, занимающихся в зданиях, требующих капитального ремонта или реконструкции</w:t>
            </w:r>
          </w:p>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 xml:space="preserve">Специальные мониторинговые исследования </w:t>
            </w:r>
          </w:p>
        </w:tc>
      </w:tr>
      <w:tr w:rsidR="008F5B25" w:rsidRPr="008F5B25" w:rsidTr="00CC081A">
        <w:trPr>
          <w:trHeight w:val="20"/>
        </w:trPr>
        <w:tc>
          <w:tcPr>
            <w:tcW w:w="169" w:type="pct"/>
            <w:shd w:val="clear" w:color="auto" w:fill="FFFFFF"/>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18.</w:t>
            </w:r>
          </w:p>
        </w:tc>
        <w:tc>
          <w:tcPr>
            <w:tcW w:w="129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Шт.</w:t>
            </w:r>
          </w:p>
        </w:tc>
        <w:tc>
          <w:tcPr>
            <w:tcW w:w="1911"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FFFFFF"/>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19.</w:t>
            </w:r>
          </w:p>
        </w:tc>
        <w:tc>
          <w:tcPr>
            <w:tcW w:w="1297"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Удельный вес численности обучающихся в зданиях, имеющих все виды благоустройств</w:t>
            </w:r>
          </w:p>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8F5B25" w:rsidRPr="008F5B25" w:rsidRDefault="008F5B25" w:rsidP="008F5B25">
            <w:pPr>
              <w:spacing w:after="0" w:line="240" w:lineRule="auto"/>
              <w:jc w:val="center"/>
              <w:rPr>
                <w:rFonts w:eastAsia="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911" w:type="pct"/>
            <w:shd w:val="clear" w:color="auto" w:fill="auto"/>
          </w:tcPr>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Количество обучающихся, занимающихся в зданиях, требующих капитального ремонта или реконструкции</w:t>
            </w:r>
          </w:p>
          <w:p w:rsidR="008F5B25" w:rsidRPr="008F5B25" w:rsidRDefault="008F5B25" w:rsidP="008F5B2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100</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 xml:space="preserve">Специальные мониторинговые исследования </w:t>
            </w:r>
          </w:p>
        </w:tc>
      </w:tr>
      <w:tr w:rsidR="008F5B25" w:rsidRPr="008F5B25" w:rsidTr="00CC081A">
        <w:trPr>
          <w:trHeight w:val="20"/>
        </w:trPr>
        <w:tc>
          <w:tcPr>
            <w:tcW w:w="169" w:type="pct"/>
            <w:shd w:val="clear" w:color="auto" w:fill="auto"/>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20.</w:t>
            </w:r>
          </w:p>
        </w:tc>
        <w:tc>
          <w:tcPr>
            <w:tcW w:w="129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  </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val="en-US" w:eastAsia="ru-RU"/>
              </w:rPr>
              <w:t>F</w:t>
            </w:r>
            <w:r w:rsidRPr="008F5B25">
              <w:rPr>
                <w:rFonts w:ascii="Times New Roman" w:eastAsia="Times New Roman" w:hAnsi="Times New Roman" w:cs="Times New Roman"/>
                <w:sz w:val="20"/>
                <w:szCs w:val="20"/>
                <w:lang w:eastAsia="ru-RU"/>
              </w:rPr>
              <w:t>ш=Аш/</w:t>
            </w:r>
            <w:r w:rsidRPr="008F5B25">
              <w:rPr>
                <w:rFonts w:ascii="Times New Roman" w:eastAsia="Times New Roman" w:hAnsi="Times New Roman" w:cs="Times New Roman"/>
                <w:sz w:val="20"/>
                <w:szCs w:val="20"/>
                <w:lang w:val="en-US" w:eastAsia="ru-RU"/>
              </w:rPr>
              <w:t>Q</w:t>
            </w:r>
            <w:r w:rsidRPr="008F5B25">
              <w:rPr>
                <w:rFonts w:ascii="Times New Roman" w:eastAsia="Times New Roman" w:hAnsi="Times New Roman" w:cs="Times New Roman"/>
                <w:sz w:val="20"/>
                <w:szCs w:val="20"/>
                <w:lang w:eastAsia="ru-RU"/>
              </w:rPr>
              <w:t>ш х 100</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где:</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val="en-US" w:eastAsia="ru-RU"/>
              </w:rPr>
              <w:t>F</w:t>
            </w:r>
            <w:r w:rsidRPr="008F5B25">
              <w:rPr>
                <w:rFonts w:ascii="Times New Roman" w:eastAsia="Times New Roman" w:hAnsi="Times New Roman" w:cs="Times New Roman"/>
                <w:sz w:val="20"/>
                <w:szCs w:val="20"/>
                <w:lang w:eastAsia="ru-RU"/>
              </w:rPr>
              <w:t>ш – доля детей 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Аш – количество детей-инвалидов обучающихся в общеобразовательных организациях4</w:t>
            </w:r>
          </w:p>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val="en-US" w:eastAsia="ru-RU"/>
              </w:rPr>
              <w:t>Q</w:t>
            </w:r>
            <w:r w:rsidRPr="008F5B25">
              <w:rPr>
                <w:rFonts w:ascii="Times New Roman" w:eastAsia="Times New Roman" w:hAnsi="Times New Roman" w:cs="Times New Roman"/>
                <w:sz w:val="20"/>
                <w:szCs w:val="20"/>
                <w:lang w:eastAsia="ru-RU"/>
              </w:rPr>
              <w:t>ш – общая численность детей-инвалидов школьного возраста.</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83,6</w:t>
            </w:r>
          </w:p>
        </w:tc>
        <w:tc>
          <w:tcPr>
            <w:tcW w:w="738" w:type="pct"/>
            <w:shd w:val="clear" w:color="auto" w:fill="auto"/>
          </w:tcPr>
          <w:p w:rsidR="008F5B25" w:rsidRPr="008F5B25" w:rsidRDefault="008F5B25" w:rsidP="008F5B25">
            <w:pPr>
              <w:spacing w:after="0" w:line="240" w:lineRule="auto"/>
              <w:rPr>
                <w:rFonts w:eastAsia="Times New Roman" w:cs="Times New Roman"/>
                <w:sz w:val="24"/>
                <w:szCs w:val="24"/>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21.</w:t>
            </w:r>
          </w:p>
        </w:tc>
        <w:tc>
          <w:tcPr>
            <w:tcW w:w="129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Московской области (%)</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w:t>
            </w:r>
          </w:p>
        </w:tc>
        <w:tc>
          <w:tcPr>
            <w:tcW w:w="1911" w:type="pct"/>
            <w:shd w:val="clear" w:color="auto" w:fill="auto"/>
          </w:tcPr>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Отношение общеобразовательных организаций, в которых создана универсальная безбарьерная среда для инклюзивного образования детей-инвалидов, к общему количестве общеобразовательных организаций в Московской области *100 процентов</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21,4</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22.</w:t>
            </w:r>
          </w:p>
        </w:tc>
        <w:tc>
          <w:tcPr>
            <w:tcW w:w="129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Доля выпускников-инвалидов общеобразовательных организаций 9 и 11 </w:t>
            </w:r>
            <w:r w:rsidRPr="008F5B25">
              <w:rPr>
                <w:rFonts w:ascii="Times New Roman" w:eastAsia="Times New Roman" w:hAnsi="Times New Roman" w:cs="Times New Roman"/>
                <w:sz w:val="20"/>
                <w:szCs w:val="20"/>
                <w:lang w:eastAsia="ru-RU"/>
              </w:rPr>
              <w:lastRenderedPageBreak/>
              <w:t>классов, охваченных профориентационной работой, в общей численности выпускников-инвалидов общеобразовательных организаций</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w:t>
            </w:r>
          </w:p>
        </w:tc>
        <w:tc>
          <w:tcPr>
            <w:tcW w:w="1911" w:type="pct"/>
            <w:shd w:val="clear" w:color="auto" w:fill="auto"/>
          </w:tcPr>
          <w:p w:rsidR="008F5B25" w:rsidRPr="008F5B25" w:rsidRDefault="008F5B25" w:rsidP="008F5B25">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 xml:space="preserve">Отношение численности выпускников-инвалидов общеобразовательных организаций 9 и 11 классов, </w:t>
            </w:r>
            <w:r w:rsidRPr="008F5B25">
              <w:rPr>
                <w:rFonts w:ascii="Times New Roman" w:eastAsia="Times New Roman" w:hAnsi="Times New Roman" w:cs="Times New Roman"/>
                <w:sz w:val="20"/>
                <w:szCs w:val="20"/>
                <w:lang w:eastAsia="ru-RU"/>
              </w:rPr>
              <w:lastRenderedPageBreak/>
              <w:t>охваченных профоринетационной работой к общей численности выпускников-инвалидов общеобразовательных организаций</w:t>
            </w:r>
          </w:p>
        </w:tc>
        <w:tc>
          <w:tcPr>
            <w:tcW w:w="497"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Мониторинговые исследования</w:t>
            </w:r>
          </w:p>
        </w:tc>
      </w:tr>
      <w:tr w:rsidR="008F5B25" w:rsidRPr="008F5B25" w:rsidTr="00CC081A">
        <w:trPr>
          <w:trHeight w:val="20"/>
        </w:trPr>
        <w:tc>
          <w:tcPr>
            <w:tcW w:w="169" w:type="pct"/>
            <w:shd w:val="clear" w:color="auto" w:fill="auto"/>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lastRenderedPageBreak/>
              <w:t>23.</w:t>
            </w:r>
          </w:p>
        </w:tc>
        <w:tc>
          <w:tcPr>
            <w:tcW w:w="1297"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w:t>
            </w:r>
          </w:p>
        </w:tc>
        <w:tc>
          <w:tcPr>
            <w:tcW w:w="388"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911" w:type="pct"/>
            <w:shd w:val="clear" w:color="auto" w:fill="auto"/>
          </w:tcPr>
          <w:p w:rsidR="008F5B25" w:rsidRPr="008F5B25" w:rsidRDefault="008F5B25" w:rsidP="008F5B25">
            <w:pPr>
              <w:autoSpaceDE w:val="0"/>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 xml:space="preserve">Отношение количества </w:t>
            </w:r>
            <w:r w:rsidRPr="008F5B25">
              <w:rPr>
                <w:rFonts w:ascii="Times New Roman" w:eastAsia="Times New Roman" w:hAnsi="Times New Roman" w:cs="Times New Roman"/>
                <w:sz w:val="20"/>
                <w:szCs w:val="20"/>
                <w:lang w:eastAsia="ru-RU"/>
              </w:rPr>
              <w:t xml:space="preserve">общеобразовательных организаций, включенных в региональный реестр региональных инновационных площадок к общей численности общеобразовательных организаций </w:t>
            </w:r>
          </w:p>
        </w:tc>
        <w:tc>
          <w:tcPr>
            <w:tcW w:w="49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r w:rsidR="008F5B25" w:rsidRPr="008F5B25" w:rsidTr="00CC081A">
        <w:trPr>
          <w:trHeight w:val="20"/>
        </w:trPr>
        <w:tc>
          <w:tcPr>
            <w:tcW w:w="169" w:type="pct"/>
            <w:shd w:val="clear" w:color="auto" w:fill="auto"/>
          </w:tcPr>
          <w:p w:rsidR="008F5B25" w:rsidRPr="008F5B25" w:rsidRDefault="008F5B25" w:rsidP="008F5B25">
            <w:pPr>
              <w:autoSpaceDE w:val="0"/>
              <w:spacing w:after="0" w:line="240" w:lineRule="auto"/>
              <w:jc w:val="both"/>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24</w:t>
            </w:r>
          </w:p>
        </w:tc>
        <w:tc>
          <w:tcPr>
            <w:tcW w:w="1297" w:type="pct"/>
            <w:shd w:val="clear" w:color="auto" w:fill="auto"/>
          </w:tcPr>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388" w:type="pct"/>
            <w:shd w:val="clear" w:color="auto" w:fill="auto"/>
          </w:tcPr>
          <w:p w:rsidR="008F5B25" w:rsidRPr="008F5B25" w:rsidRDefault="008F5B25" w:rsidP="008F5B2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w:t>
            </w:r>
          </w:p>
        </w:tc>
        <w:tc>
          <w:tcPr>
            <w:tcW w:w="1911"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val="en-US" w:eastAsia="ru-RU"/>
              </w:rPr>
              <w:t>n</w:t>
            </w:r>
            <w:r w:rsidRPr="008F5B25">
              <w:rPr>
                <w:rFonts w:ascii="Times New Roman" w:eastAsia="Times New Roman" w:hAnsi="Times New Roman" w:cs="Times New Roman"/>
                <w:color w:val="000000"/>
                <w:sz w:val="20"/>
                <w:szCs w:val="20"/>
                <w:lang w:eastAsia="ru-RU"/>
              </w:rPr>
              <w:t xml:space="preserve"> = </w:t>
            </w:r>
            <w:r w:rsidRPr="008F5B25">
              <w:rPr>
                <w:rFonts w:ascii="Times New Roman" w:eastAsia="Times New Roman" w:hAnsi="Times New Roman" w:cs="Times New Roman"/>
                <w:color w:val="000000"/>
                <w:sz w:val="20"/>
                <w:szCs w:val="20"/>
                <w:lang w:val="en-US" w:eastAsia="ru-RU"/>
              </w:rPr>
              <w:t>R</w:t>
            </w:r>
            <w:r w:rsidRPr="008F5B25">
              <w:rPr>
                <w:rFonts w:ascii="Times New Roman" w:eastAsia="Times New Roman" w:hAnsi="Times New Roman" w:cs="Times New Roman"/>
                <w:color w:val="000000"/>
                <w:sz w:val="20"/>
                <w:szCs w:val="20"/>
                <w:lang w:eastAsia="ru-RU"/>
              </w:rPr>
              <w:t>/</w:t>
            </w:r>
            <w:r w:rsidRPr="008F5B25">
              <w:rPr>
                <w:rFonts w:ascii="Times New Roman" w:eastAsia="Times New Roman" w:hAnsi="Times New Roman" w:cs="Times New Roman"/>
                <w:color w:val="000000"/>
                <w:sz w:val="20"/>
                <w:szCs w:val="20"/>
                <w:lang w:val="en-US" w:eastAsia="ru-RU"/>
              </w:rPr>
              <w:t>K</w:t>
            </w:r>
            <w:r w:rsidRPr="008F5B25">
              <w:rPr>
                <w:rFonts w:ascii="Times New Roman" w:eastAsia="Times New Roman" w:hAnsi="Times New Roman" w:cs="Times New Roman"/>
                <w:color w:val="000000"/>
                <w:sz w:val="20"/>
                <w:szCs w:val="20"/>
                <w:lang w:eastAsia="ru-RU"/>
              </w:rPr>
              <w:t>*100%</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где:</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color w:val="000000"/>
                <w:sz w:val="20"/>
                <w:szCs w:val="20"/>
                <w:lang w:val="en-US" w:eastAsia="ru-RU"/>
              </w:rPr>
              <w:t>n</w:t>
            </w:r>
            <w:r w:rsidRPr="008F5B25">
              <w:rPr>
                <w:rFonts w:ascii="Times New Roman" w:eastAsia="Times New Roman" w:hAnsi="Times New Roman" w:cs="Times New Roman"/>
                <w:color w:val="000000"/>
                <w:sz w:val="20"/>
                <w:szCs w:val="20"/>
                <w:lang w:eastAsia="ru-RU"/>
              </w:rPr>
              <w:t xml:space="preserve"> - </w:t>
            </w:r>
            <w:r w:rsidRPr="008F5B25">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8F5B25" w:rsidRPr="008F5B25" w:rsidRDefault="008F5B25" w:rsidP="008F5B25">
            <w:pPr>
              <w:spacing w:after="0" w:line="240" w:lineRule="auto"/>
              <w:rPr>
                <w:rFonts w:ascii="Times New Roman" w:eastAsia="Times New Roman" w:hAnsi="Times New Roman" w:cs="Times New Roman"/>
                <w:sz w:val="20"/>
                <w:szCs w:val="20"/>
                <w:lang w:eastAsia="ru-RU"/>
              </w:rPr>
            </w:pPr>
            <w:r w:rsidRPr="008F5B25">
              <w:rPr>
                <w:rFonts w:ascii="Times New Roman" w:eastAsia="Times New Roman" w:hAnsi="Times New Roman" w:cs="Times New Roman"/>
                <w:color w:val="000000"/>
                <w:sz w:val="20"/>
                <w:szCs w:val="20"/>
                <w:lang w:val="en-US" w:eastAsia="ru-RU"/>
              </w:rPr>
              <w:t>R</w:t>
            </w:r>
            <w:r w:rsidRPr="008F5B25">
              <w:rPr>
                <w:rFonts w:ascii="Times New Roman" w:eastAsia="Times New Roman" w:hAnsi="Times New Roman" w:cs="Times New Roman"/>
                <w:color w:val="000000"/>
                <w:sz w:val="20"/>
                <w:szCs w:val="20"/>
                <w:lang w:eastAsia="ru-RU"/>
              </w:rPr>
              <w:t xml:space="preserve"> –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w:t>
            </w:r>
            <w:r w:rsidRPr="008F5B25">
              <w:rPr>
                <w:rFonts w:ascii="Times New Roman" w:eastAsia="Times New Roman" w:hAnsi="Times New Roman" w:cs="Times New Roman"/>
                <w:sz w:val="20"/>
                <w:szCs w:val="20"/>
                <w:lang w:eastAsia="ru-RU"/>
              </w:rPr>
              <w:t>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val="en-US" w:eastAsia="ru-RU"/>
              </w:rPr>
              <w:t>K</w:t>
            </w:r>
            <w:r w:rsidRPr="008F5B25">
              <w:rPr>
                <w:rFonts w:ascii="Times New Roman" w:eastAsia="Times New Roman" w:hAnsi="Times New Roman" w:cs="Times New Roman"/>
                <w:color w:val="000000"/>
                <w:sz w:val="20"/>
                <w:szCs w:val="20"/>
                <w:lang w:eastAsia="ru-RU"/>
              </w:rPr>
              <w:t xml:space="preserve"> – общее количество муниципальных учреждений образования муниципального образования Московской области</w:t>
            </w:r>
          </w:p>
        </w:tc>
        <w:tc>
          <w:tcPr>
            <w:tcW w:w="497" w:type="pct"/>
            <w:shd w:val="clear" w:color="auto" w:fill="auto"/>
          </w:tcPr>
          <w:p w:rsidR="008F5B25" w:rsidRPr="008F5B25" w:rsidRDefault="008F5B25" w:rsidP="008F5B25">
            <w:pPr>
              <w:spacing w:after="0" w:line="240" w:lineRule="auto"/>
              <w:jc w:val="center"/>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0</w:t>
            </w:r>
          </w:p>
        </w:tc>
        <w:tc>
          <w:tcPr>
            <w:tcW w:w="738" w:type="pct"/>
            <w:shd w:val="clear" w:color="auto" w:fill="auto"/>
          </w:tcPr>
          <w:p w:rsidR="008F5B25" w:rsidRPr="008F5B25" w:rsidRDefault="008F5B25" w:rsidP="008F5B25">
            <w:pPr>
              <w:spacing w:after="0" w:line="240" w:lineRule="auto"/>
              <w:rPr>
                <w:rFonts w:ascii="Times New Roman" w:eastAsia="Times New Roman" w:hAnsi="Times New Roman" w:cs="Times New Roman"/>
                <w:color w:val="000000"/>
                <w:sz w:val="20"/>
                <w:szCs w:val="20"/>
                <w:lang w:eastAsia="ru-RU"/>
              </w:rPr>
            </w:pPr>
            <w:r w:rsidRPr="008F5B25">
              <w:rPr>
                <w:rFonts w:ascii="Times New Roman" w:eastAsia="Times New Roman" w:hAnsi="Times New Roman" w:cs="Times New Roman"/>
                <w:color w:val="000000"/>
                <w:sz w:val="20"/>
                <w:szCs w:val="20"/>
                <w:lang w:eastAsia="ru-RU"/>
              </w:rPr>
              <w:t>Специальное мониторинговое исследование</w:t>
            </w:r>
          </w:p>
        </w:tc>
      </w:tr>
    </w:tbl>
    <w:p w:rsidR="008F5B25" w:rsidRPr="008F5B25" w:rsidRDefault="008F5B25" w:rsidP="008F5B25">
      <w:pPr>
        <w:spacing w:after="0" w:line="240" w:lineRule="auto"/>
        <w:rPr>
          <w:rFonts w:eastAsia="Times New Roman" w:cs="Times New Roman"/>
          <w:color w:val="000000"/>
          <w:sz w:val="24"/>
          <w:szCs w:val="24"/>
          <w:lang w:eastAsia="ru-RU"/>
        </w:rPr>
      </w:pPr>
    </w:p>
    <w:p w:rsidR="008F5B25" w:rsidRDefault="008F5B25">
      <w:pPr>
        <w:spacing w:after="120"/>
      </w:pPr>
    </w:p>
    <w:p w:rsidR="008F5B25" w:rsidRDefault="008F5B25">
      <w:pPr>
        <w:spacing w:after="120"/>
      </w:pPr>
    </w:p>
    <w:p w:rsidR="00CC081A" w:rsidRDefault="00CC081A">
      <w:pPr>
        <w:spacing w:after="120"/>
      </w:pPr>
      <w:r>
        <w:br w:type="page"/>
      </w:r>
    </w:p>
    <w:p w:rsidR="00CC081A" w:rsidRPr="00CC081A" w:rsidRDefault="00CC081A" w:rsidP="00CC081A">
      <w:pPr>
        <w:rPr>
          <w:rFonts w:eastAsia="Times New Roman"/>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127"/>
        <w:gridCol w:w="1985"/>
        <w:gridCol w:w="1558"/>
        <w:gridCol w:w="1416"/>
        <w:gridCol w:w="1419"/>
        <w:gridCol w:w="1416"/>
        <w:gridCol w:w="1419"/>
        <w:gridCol w:w="1351"/>
      </w:tblGrid>
      <w:tr w:rsidR="00CC081A" w:rsidRPr="00CC081A" w:rsidTr="00CC081A">
        <w:trPr>
          <w:trHeight w:val="1380"/>
          <w:jc w:val="center"/>
        </w:trPr>
        <w:tc>
          <w:tcPr>
            <w:tcW w:w="5000" w:type="pct"/>
            <w:gridSpan w:val="9"/>
            <w:tcBorders>
              <w:top w:val="nil"/>
              <w:left w:val="nil"/>
              <w:bottom w:val="single" w:sz="4" w:space="0" w:color="auto"/>
              <w:right w:val="nil"/>
            </w:tcBorders>
            <w:shd w:val="clear" w:color="auto" w:fill="auto"/>
          </w:tcPr>
          <w:p w:rsidR="00CC081A" w:rsidRPr="00CC081A" w:rsidRDefault="00CC081A" w:rsidP="00CC081A">
            <w:pPr>
              <w:spacing w:after="0" w:line="240" w:lineRule="auto"/>
              <w:jc w:val="center"/>
              <w:rPr>
                <w:rFonts w:ascii="Times New Roman" w:eastAsia="Times New Roman" w:hAnsi="Times New Roman"/>
                <w:bCs/>
                <w:color w:val="000000"/>
                <w:sz w:val="24"/>
                <w:szCs w:val="24"/>
                <w:lang w:eastAsia="ru-RU"/>
              </w:rPr>
            </w:pPr>
            <w:r w:rsidRPr="00CC081A">
              <w:rPr>
                <w:rFonts w:ascii="Times New Roman" w:eastAsia="Times New Roman" w:hAnsi="Times New Roman" w:cs="Times New Roman"/>
                <w:bCs/>
                <w:color w:val="000000"/>
                <w:sz w:val="24"/>
                <w:szCs w:val="24"/>
                <w:lang w:eastAsia="ru-RU"/>
              </w:rPr>
              <w:t xml:space="preserve">ПАСПОРТ ПОДПРОГРАММЫ </w:t>
            </w:r>
            <w:r w:rsidRPr="00CC081A">
              <w:rPr>
                <w:rFonts w:ascii="Times New Roman" w:eastAsia="Times New Roman" w:hAnsi="Times New Roman"/>
                <w:bCs/>
                <w:color w:val="000000"/>
                <w:sz w:val="24"/>
                <w:szCs w:val="24"/>
                <w:lang w:eastAsia="ru-RU"/>
              </w:rPr>
              <w:t xml:space="preserve">  </w:t>
            </w:r>
            <w:r w:rsidRPr="00CC081A">
              <w:rPr>
                <w:rFonts w:ascii="Times New Roman" w:eastAsia="Times New Roman" w:hAnsi="Times New Roman"/>
                <w:bCs/>
                <w:color w:val="000000"/>
                <w:sz w:val="24"/>
                <w:szCs w:val="24"/>
                <w:lang w:val="en-US" w:eastAsia="ru-RU"/>
              </w:rPr>
              <w:t>III</w:t>
            </w:r>
            <w:r w:rsidRPr="00CC081A">
              <w:rPr>
                <w:rFonts w:ascii="Times New Roman" w:eastAsia="Times New Roman" w:hAnsi="Times New Roman"/>
                <w:bCs/>
                <w:color w:val="000000"/>
                <w:sz w:val="24"/>
                <w:szCs w:val="24"/>
                <w:lang w:eastAsia="ru-RU"/>
              </w:rPr>
              <w:t xml:space="preserve"> «Дополнительное образование, воспитание и психолого-социальное сопровождение детей»</w:t>
            </w:r>
          </w:p>
          <w:p w:rsidR="00CC081A" w:rsidRPr="00CC081A" w:rsidRDefault="00CC081A" w:rsidP="00CC081A">
            <w:pPr>
              <w:spacing w:after="0" w:line="240" w:lineRule="auto"/>
              <w:jc w:val="center"/>
              <w:rPr>
                <w:rFonts w:ascii="Times New Roman" w:eastAsia="Times New Roman" w:hAnsi="Times New Roman" w:cs="Times New Roman"/>
                <w:bCs/>
                <w:color w:val="000000"/>
                <w:sz w:val="24"/>
                <w:szCs w:val="24"/>
                <w:lang w:eastAsia="ru-RU"/>
              </w:rPr>
            </w:pPr>
            <w:r w:rsidRPr="00CC081A">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CC081A" w:rsidRPr="00CC081A" w:rsidRDefault="00CC081A" w:rsidP="00CC081A">
            <w:pPr>
              <w:spacing w:after="0" w:line="240" w:lineRule="auto"/>
              <w:jc w:val="center"/>
              <w:rPr>
                <w:rFonts w:ascii="Times New Roman" w:eastAsia="Times New Roman" w:hAnsi="Times New Roman" w:cs="Times New Roman"/>
                <w:bCs/>
                <w:color w:val="000000"/>
                <w:sz w:val="24"/>
                <w:szCs w:val="24"/>
                <w:lang w:eastAsia="ru-RU"/>
              </w:rPr>
            </w:pPr>
            <w:r w:rsidRPr="00CC081A">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CC081A" w:rsidRPr="00CC081A" w:rsidRDefault="00CC081A" w:rsidP="00CC081A">
            <w:pPr>
              <w:spacing w:after="0" w:line="240" w:lineRule="auto"/>
              <w:jc w:val="center"/>
              <w:rPr>
                <w:rFonts w:ascii="Times New Roman" w:eastAsia="Times New Roman" w:hAnsi="Times New Roman" w:cs="Times New Roman"/>
                <w:bCs/>
                <w:color w:val="000000"/>
                <w:sz w:val="24"/>
                <w:szCs w:val="24"/>
                <w:lang w:eastAsia="ru-RU"/>
              </w:rPr>
            </w:pPr>
          </w:p>
          <w:p w:rsidR="00CC081A" w:rsidRPr="00CC081A" w:rsidRDefault="00CC081A" w:rsidP="00CC081A">
            <w:pPr>
              <w:spacing w:after="0" w:line="240" w:lineRule="auto"/>
              <w:jc w:val="center"/>
              <w:rPr>
                <w:rFonts w:ascii="Times New Roman" w:eastAsia="Times New Roman" w:hAnsi="Times New Roman" w:cs="Times New Roman"/>
                <w:bCs/>
                <w:color w:val="000000"/>
                <w:sz w:val="24"/>
                <w:szCs w:val="24"/>
                <w:lang w:eastAsia="ru-RU"/>
              </w:rPr>
            </w:pPr>
          </w:p>
        </w:tc>
      </w:tr>
      <w:tr w:rsidR="00CC081A" w:rsidRPr="00CC081A" w:rsidTr="00CC081A">
        <w:trPr>
          <w:trHeight w:val="20"/>
          <w:jc w:val="center"/>
        </w:trPr>
        <w:tc>
          <w:tcPr>
            <w:tcW w:w="708" w:type="pct"/>
            <w:tcBorders>
              <w:top w:val="single" w:sz="4" w:space="0" w:color="auto"/>
            </w:tcBorders>
            <w:shd w:val="clear" w:color="auto" w:fill="auto"/>
          </w:tcPr>
          <w:p w:rsidR="00CC081A" w:rsidRPr="00CC081A" w:rsidRDefault="00CC081A" w:rsidP="00CC081A">
            <w:pPr>
              <w:spacing w:after="0" w:line="240" w:lineRule="auto"/>
              <w:jc w:val="both"/>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Муниципальный заказчик подпрограммы</w:t>
            </w:r>
          </w:p>
        </w:tc>
        <w:tc>
          <w:tcPr>
            <w:tcW w:w="4292" w:type="pct"/>
            <w:gridSpan w:val="8"/>
            <w:tcBorders>
              <w:top w:val="single" w:sz="4" w:space="0" w:color="auto"/>
            </w:tcBorders>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CC081A" w:rsidRPr="00CC081A" w:rsidTr="00CC081A">
        <w:trPr>
          <w:trHeight w:val="20"/>
          <w:jc w:val="center"/>
        </w:trPr>
        <w:tc>
          <w:tcPr>
            <w:tcW w:w="708" w:type="pct"/>
            <w:vMerge w:val="restart"/>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719" w:type="pct"/>
            <w:vMerge w:val="restart"/>
            <w:shd w:val="clear" w:color="auto" w:fill="auto"/>
          </w:tcPr>
          <w:p w:rsidR="00CC081A" w:rsidRPr="00CC081A" w:rsidRDefault="00CC081A" w:rsidP="00CC081A">
            <w:pPr>
              <w:spacing w:after="0" w:line="240" w:lineRule="auto"/>
              <w:ind w:left="-57" w:right="-57"/>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Главный распорядитель бюджетных средств</w:t>
            </w:r>
          </w:p>
        </w:tc>
        <w:tc>
          <w:tcPr>
            <w:tcW w:w="671" w:type="pct"/>
            <w:vMerge w:val="restart"/>
            <w:shd w:val="clear" w:color="auto" w:fill="auto"/>
          </w:tcPr>
          <w:p w:rsidR="00CC081A" w:rsidRPr="00CC081A" w:rsidRDefault="00CC081A" w:rsidP="00CC081A">
            <w:pPr>
              <w:spacing w:after="0" w:line="240" w:lineRule="auto"/>
              <w:ind w:left="-57" w:right="-57"/>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Источник финансирования</w:t>
            </w:r>
          </w:p>
        </w:tc>
        <w:tc>
          <w:tcPr>
            <w:tcW w:w="2901" w:type="pct"/>
            <w:gridSpan w:val="6"/>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Расходы (тыс. рублей)</w:t>
            </w:r>
          </w:p>
        </w:tc>
      </w:tr>
      <w:tr w:rsidR="00CC081A" w:rsidRPr="00CC081A" w:rsidTr="00CC081A">
        <w:trPr>
          <w:trHeight w:val="20"/>
          <w:jc w:val="center"/>
        </w:trPr>
        <w:tc>
          <w:tcPr>
            <w:tcW w:w="708"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671"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527" w:type="pct"/>
            <w:shd w:val="clear" w:color="auto" w:fill="auto"/>
            <w:vAlign w:val="center"/>
          </w:tcPr>
          <w:p w:rsidR="00CC081A" w:rsidRPr="00CC081A" w:rsidRDefault="00CC081A" w:rsidP="00CC081A">
            <w:pPr>
              <w:spacing w:after="0" w:line="240" w:lineRule="auto"/>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Итого</w:t>
            </w:r>
          </w:p>
        </w:tc>
        <w:tc>
          <w:tcPr>
            <w:tcW w:w="479" w:type="pct"/>
            <w:shd w:val="clear" w:color="auto" w:fill="auto"/>
            <w:vAlign w:val="center"/>
          </w:tcPr>
          <w:p w:rsidR="00CC081A" w:rsidRPr="00CC081A" w:rsidRDefault="00CC081A" w:rsidP="00CC081A">
            <w:pPr>
              <w:spacing w:after="0" w:line="240" w:lineRule="auto"/>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2017 г.</w:t>
            </w:r>
          </w:p>
        </w:tc>
        <w:tc>
          <w:tcPr>
            <w:tcW w:w="480" w:type="pct"/>
            <w:shd w:val="clear" w:color="auto" w:fill="auto"/>
            <w:vAlign w:val="center"/>
          </w:tcPr>
          <w:p w:rsidR="00CC081A" w:rsidRPr="00CC081A" w:rsidRDefault="00CC081A" w:rsidP="00CC081A">
            <w:pPr>
              <w:spacing w:after="0" w:line="240" w:lineRule="auto"/>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 xml:space="preserve">2018 г. </w:t>
            </w:r>
          </w:p>
        </w:tc>
        <w:tc>
          <w:tcPr>
            <w:tcW w:w="479" w:type="pct"/>
            <w:shd w:val="clear" w:color="auto" w:fill="auto"/>
            <w:vAlign w:val="center"/>
          </w:tcPr>
          <w:p w:rsidR="00CC081A" w:rsidRPr="00CC081A" w:rsidRDefault="00CC081A" w:rsidP="00CC081A">
            <w:pPr>
              <w:spacing w:after="0" w:line="240" w:lineRule="auto"/>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 xml:space="preserve">2019 г. </w:t>
            </w:r>
          </w:p>
        </w:tc>
        <w:tc>
          <w:tcPr>
            <w:tcW w:w="480" w:type="pct"/>
            <w:shd w:val="clear" w:color="auto" w:fill="auto"/>
            <w:vAlign w:val="center"/>
          </w:tcPr>
          <w:p w:rsidR="00CC081A" w:rsidRPr="00CC081A" w:rsidRDefault="00CC081A" w:rsidP="00CC081A">
            <w:pPr>
              <w:spacing w:after="0" w:line="240" w:lineRule="auto"/>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 xml:space="preserve">2020 г. </w:t>
            </w:r>
          </w:p>
        </w:tc>
        <w:tc>
          <w:tcPr>
            <w:tcW w:w="457" w:type="pct"/>
            <w:shd w:val="clear" w:color="auto" w:fill="auto"/>
            <w:vAlign w:val="center"/>
          </w:tcPr>
          <w:p w:rsidR="00CC081A" w:rsidRPr="00CC081A" w:rsidRDefault="00CC081A" w:rsidP="00CC081A">
            <w:pPr>
              <w:spacing w:after="0" w:line="240" w:lineRule="auto"/>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2021 г.</w:t>
            </w:r>
          </w:p>
        </w:tc>
      </w:tr>
      <w:tr w:rsidR="00CC081A" w:rsidRPr="00CC081A" w:rsidTr="00CC081A">
        <w:trPr>
          <w:trHeight w:val="20"/>
          <w:jc w:val="center"/>
        </w:trPr>
        <w:tc>
          <w:tcPr>
            <w:tcW w:w="708"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719" w:type="pct"/>
            <w:vMerge w:val="restart"/>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671" w:type="pct"/>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Всего, в том числе:</w:t>
            </w:r>
          </w:p>
        </w:tc>
        <w:tc>
          <w:tcPr>
            <w:tcW w:w="52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1 595 576,66</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346 193,03</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319 975,77</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309 974,82</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309 716,52</w:t>
            </w:r>
          </w:p>
        </w:tc>
        <w:tc>
          <w:tcPr>
            <w:tcW w:w="45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309 716,52</w:t>
            </w:r>
          </w:p>
        </w:tc>
      </w:tr>
      <w:tr w:rsidR="00CC081A" w:rsidRPr="00CC081A" w:rsidTr="00CC081A">
        <w:trPr>
          <w:trHeight w:val="20"/>
          <w:jc w:val="center"/>
        </w:trPr>
        <w:tc>
          <w:tcPr>
            <w:tcW w:w="708"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CC081A" w:rsidRPr="00CC081A" w:rsidRDefault="00CC081A" w:rsidP="00CC081A">
            <w:pPr>
              <w:spacing w:after="0" w:line="240" w:lineRule="auto"/>
              <w:jc w:val="both"/>
              <w:rPr>
                <w:rFonts w:ascii="Times New Roman" w:eastAsia="Times New Roman" w:hAnsi="Times New Roman" w:cs="Times New Roman"/>
                <w:color w:val="FF0000"/>
                <w:sz w:val="24"/>
                <w:szCs w:val="24"/>
                <w:lang w:eastAsia="ru-RU"/>
              </w:rPr>
            </w:pPr>
          </w:p>
        </w:tc>
        <w:tc>
          <w:tcPr>
            <w:tcW w:w="671" w:type="pct"/>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 xml:space="preserve">Средства бюджета Московской области </w:t>
            </w:r>
          </w:p>
        </w:tc>
        <w:tc>
          <w:tcPr>
            <w:tcW w:w="52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1 718,00</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1 718,00</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c>
          <w:tcPr>
            <w:tcW w:w="45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r>
      <w:tr w:rsidR="00CC081A" w:rsidRPr="00CC081A" w:rsidTr="00CC081A">
        <w:trPr>
          <w:trHeight w:val="20"/>
          <w:jc w:val="center"/>
        </w:trPr>
        <w:tc>
          <w:tcPr>
            <w:tcW w:w="708"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671" w:type="pct"/>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52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1 593 129,81</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343 746,18</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319 975,77</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309 974,82</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309 716,52</w:t>
            </w:r>
          </w:p>
        </w:tc>
        <w:tc>
          <w:tcPr>
            <w:tcW w:w="45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309 716,52</w:t>
            </w:r>
          </w:p>
        </w:tc>
      </w:tr>
      <w:tr w:rsidR="00CC081A" w:rsidRPr="00CC081A" w:rsidTr="00CC081A">
        <w:trPr>
          <w:trHeight w:val="20"/>
          <w:jc w:val="center"/>
        </w:trPr>
        <w:tc>
          <w:tcPr>
            <w:tcW w:w="708"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p>
        </w:tc>
        <w:tc>
          <w:tcPr>
            <w:tcW w:w="671" w:type="pct"/>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Внебюджетные источники</w:t>
            </w:r>
          </w:p>
        </w:tc>
        <w:tc>
          <w:tcPr>
            <w:tcW w:w="52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728,85</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728,85</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c>
          <w:tcPr>
            <w:tcW w:w="480"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c>
          <w:tcPr>
            <w:tcW w:w="457" w:type="pct"/>
            <w:shd w:val="clear" w:color="auto" w:fill="auto"/>
          </w:tcPr>
          <w:p w:rsidR="00CC081A" w:rsidRPr="00CC081A" w:rsidRDefault="00CC081A" w:rsidP="00CC081A">
            <w:pPr>
              <w:jc w:val="center"/>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color w:val="000000"/>
                <w:sz w:val="24"/>
                <w:szCs w:val="24"/>
                <w:lang w:eastAsia="ru-RU"/>
              </w:rPr>
              <w:t>0,00</w:t>
            </w:r>
          </w:p>
        </w:tc>
      </w:tr>
    </w:tbl>
    <w:p w:rsidR="00CC081A" w:rsidRPr="00CC081A" w:rsidRDefault="00CC081A" w:rsidP="00CC081A">
      <w:pPr>
        <w:spacing w:line="240" w:lineRule="auto"/>
        <w:jc w:val="center"/>
        <w:rPr>
          <w:rFonts w:ascii="Times New Roman" w:eastAsia="Times New Roman" w:hAnsi="Times New Roman"/>
          <w:sz w:val="24"/>
          <w:szCs w:val="24"/>
          <w:lang w:eastAsia="ru-RU"/>
        </w:rPr>
      </w:pPr>
    </w:p>
    <w:p w:rsidR="00CC081A" w:rsidRPr="00CC081A" w:rsidRDefault="00CC081A" w:rsidP="00CC081A">
      <w:pPr>
        <w:spacing w:line="240" w:lineRule="auto"/>
        <w:jc w:val="center"/>
        <w:rPr>
          <w:rFonts w:ascii="Times New Roman" w:eastAsia="Times New Roman" w:hAnsi="Times New Roman"/>
          <w:sz w:val="24"/>
          <w:szCs w:val="24"/>
          <w:lang w:eastAsia="ru-RU"/>
        </w:rPr>
      </w:pPr>
    </w:p>
    <w:p w:rsidR="00CC081A" w:rsidRPr="00CC081A" w:rsidRDefault="00CC081A" w:rsidP="00CC081A">
      <w:pPr>
        <w:spacing w:line="240" w:lineRule="auto"/>
        <w:jc w:val="center"/>
        <w:rPr>
          <w:rFonts w:ascii="Times New Roman" w:eastAsia="Times New Roman" w:hAnsi="Times New Roman"/>
          <w:sz w:val="24"/>
          <w:szCs w:val="24"/>
          <w:lang w:eastAsia="ru-RU"/>
        </w:rPr>
      </w:pPr>
    </w:p>
    <w:p w:rsidR="00CC081A" w:rsidRPr="00CC081A" w:rsidRDefault="00CC081A" w:rsidP="00CC081A">
      <w:pPr>
        <w:spacing w:line="240" w:lineRule="auto"/>
        <w:jc w:val="center"/>
        <w:rPr>
          <w:rFonts w:ascii="Times New Roman" w:eastAsia="Times New Roman" w:hAnsi="Times New Roman"/>
          <w:sz w:val="24"/>
          <w:szCs w:val="24"/>
          <w:lang w:eastAsia="ru-RU"/>
        </w:rPr>
      </w:pPr>
    </w:p>
    <w:p w:rsidR="00CC081A" w:rsidRPr="00CC081A" w:rsidRDefault="00CC081A" w:rsidP="00CC081A">
      <w:pPr>
        <w:spacing w:line="240" w:lineRule="auto"/>
        <w:jc w:val="center"/>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lastRenderedPageBreak/>
        <w:t>1. Характеристика проблем и необходимость их решения</w:t>
      </w:r>
      <w:r w:rsidRPr="00CC081A">
        <w:rPr>
          <w:rFonts w:ascii="Times New Roman" w:eastAsia="Times New Roman" w:hAnsi="Times New Roman"/>
          <w:sz w:val="24"/>
          <w:szCs w:val="24"/>
          <w:lang w:eastAsia="ru-RU"/>
        </w:rPr>
        <w:br/>
        <w:t>программно-целевым методом.</w:t>
      </w:r>
    </w:p>
    <w:p w:rsidR="00CC081A" w:rsidRPr="00CC081A" w:rsidRDefault="00CC081A" w:rsidP="00CC081A">
      <w:pPr>
        <w:spacing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 xml:space="preserve">Важную роль  в удовлетворении образовательных потребностей  населения имеет система дополнительного образования, которая представлена 9 многопрофильными учреждениями дополнительного образования и сетью кружковой работы общеобразовательных школ. </w:t>
      </w:r>
    </w:p>
    <w:p w:rsidR="00CC081A" w:rsidRPr="00CC081A" w:rsidRDefault="00CC081A" w:rsidP="00CC081A">
      <w:pPr>
        <w:spacing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 xml:space="preserve">В 2016-2017 учебном году сохраняется тенденция к увеличению средней наполняемости групп в учреждениях дополнительного образования детей до 20,63.Анализ контингента обучающихся в учреждениях дополнительного образования показывает, что в большей степени услугами учреждений дополнительного образования  пользуются подростки 10-14 лет (45,4%)   Доступно дополнительное образование и для детей с ограниченными возможностями здоровья: 145 человек  имеют возможность посещать кружки и секции на базе учреждений дополнительного образования детей. В Раменском Центре развития творчества и ДЮСШ № 1 имеются  пандусы.  </w:t>
      </w:r>
    </w:p>
    <w:p w:rsidR="00CC081A" w:rsidRPr="00CC081A" w:rsidRDefault="00CC081A" w:rsidP="00CC081A">
      <w:pPr>
        <w:spacing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 xml:space="preserve"> В Раменском ЦРТДиЮ реализуется программа для детей - инвалидов, которая включает не только занятия, но и организацию досуга этих детей.</w:t>
      </w:r>
    </w:p>
    <w:p w:rsidR="00CC081A" w:rsidRPr="00CC081A" w:rsidRDefault="00CC081A" w:rsidP="00CC081A">
      <w:pPr>
        <w:spacing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 xml:space="preserve">В районных творческих и интеллектуальных конкурсах ежегодно принимает участие  более 20 000  детей в возрасте от 5 до 18 лет. </w:t>
      </w:r>
    </w:p>
    <w:p w:rsidR="00CC081A" w:rsidRPr="00CC081A" w:rsidRDefault="00CC081A" w:rsidP="00CC08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C081A">
        <w:rPr>
          <w:rFonts w:ascii="Times New Roman" w:eastAsia="Times New Roman" w:hAnsi="Times New Roman" w:cs="Times New Roman"/>
          <w:color w:val="000000"/>
          <w:sz w:val="24"/>
          <w:szCs w:val="24"/>
        </w:rPr>
        <w:t xml:space="preserve">Развитие физкультуры и спорта в целях физического развития школьников в системе образования осуществляется как через  работу спортивных школ и спортивных секций в общеобразовательных  школах, так и через проведение массовых спортивных мероприятий. </w:t>
      </w:r>
    </w:p>
    <w:p w:rsidR="00CC081A" w:rsidRPr="00CC081A" w:rsidRDefault="00CC081A" w:rsidP="00CC08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C081A">
        <w:rPr>
          <w:rFonts w:ascii="Times New Roman" w:eastAsia="Times New Roman" w:hAnsi="Times New Roman" w:cs="Times New Roman"/>
          <w:color w:val="000000"/>
          <w:sz w:val="24"/>
          <w:szCs w:val="24"/>
        </w:rPr>
        <w:t xml:space="preserve">В 2016 учебном  году в образовательных учреждениях действовали 194 объединения  спортивной направленности, в которых занимались 3392 человека. </w:t>
      </w:r>
    </w:p>
    <w:p w:rsidR="00CC081A" w:rsidRPr="00CC081A" w:rsidRDefault="00CC081A" w:rsidP="00CC081A">
      <w:pPr>
        <w:spacing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 xml:space="preserve">Большую роль в работе по приобщению детей к систематическим занятиям физической культурой и спортом  стало участие учащихся во всероссийских спортивных соревнованиях «Президентские состязания» и «Президентские игры», в районной спартакиаде, в областном спортивном празднике «Веселые старты».  </w:t>
      </w:r>
    </w:p>
    <w:p w:rsidR="00CC081A" w:rsidRPr="00CC081A" w:rsidRDefault="00CC081A" w:rsidP="00CC081A">
      <w:pPr>
        <w:spacing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 xml:space="preserve"> Благодаря сложившейся системе подготовки, юные спортсмены участвуют в спортивных соревнованиях различного уровня.</w:t>
      </w:r>
    </w:p>
    <w:p w:rsidR="00CC081A" w:rsidRPr="00CC081A" w:rsidRDefault="00CC081A" w:rsidP="00CC081A">
      <w:pPr>
        <w:spacing w:line="240" w:lineRule="auto"/>
        <w:ind w:firstLine="709"/>
        <w:jc w:val="both"/>
        <w:rPr>
          <w:rFonts w:ascii="Times New Roman" w:hAnsi="Times New Roman"/>
          <w:sz w:val="24"/>
          <w:szCs w:val="24"/>
          <w:lang w:eastAsia="ru-RU"/>
        </w:rPr>
      </w:pPr>
      <w:r w:rsidRPr="00CC081A">
        <w:rPr>
          <w:rFonts w:ascii="Times New Roman" w:hAnsi="Times New Roman"/>
          <w:color w:val="000000"/>
          <w:sz w:val="24"/>
          <w:szCs w:val="24"/>
          <w:lang w:eastAsia="ru-RU"/>
        </w:rPr>
        <w:t xml:space="preserve"> </w:t>
      </w:r>
      <w:r w:rsidRPr="00CC081A">
        <w:rPr>
          <w:rFonts w:ascii="Times New Roman" w:hAnsi="Times New Roman"/>
          <w:sz w:val="24"/>
          <w:szCs w:val="24"/>
          <w:lang w:eastAsia="ru-RU"/>
        </w:rPr>
        <w:t xml:space="preserve">В учреждениях создана материальная база для организации проживания, обучения  и досуга воспитанников. Оборудованы мастерские, классные, игровые комнаты, ванные и туалетные комнаты, имеются компьютерные комнаты, комнаты психологической разгрузки и т.д. Деятельность по устройству детей в семью  осуществляется совместно с Управлением опеки и попечительства по Раменскому муниципальному району. </w:t>
      </w:r>
    </w:p>
    <w:p w:rsidR="00CC081A" w:rsidRPr="00CC081A" w:rsidRDefault="00CC081A" w:rsidP="00CC081A">
      <w:pPr>
        <w:jc w:val="both"/>
        <w:outlineLvl w:val="0"/>
        <w:rPr>
          <w:rFonts w:ascii="Times New Roman" w:hAnsi="Times New Roman"/>
          <w:sz w:val="24"/>
          <w:szCs w:val="24"/>
          <w:lang w:eastAsia="ru-RU"/>
        </w:rPr>
      </w:pPr>
      <w:r w:rsidRPr="00CC081A">
        <w:rPr>
          <w:rFonts w:ascii="Times New Roman" w:hAnsi="Times New Roman"/>
          <w:sz w:val="24"/>
          <w:szCs w:val="24"/>
          <w:lang w:eastAsia="ru-RU"/>
        </w:rPr>
        <w:t xml:space="preserve">           Воспитанники детских домов имеют возможность получения дополнительного образования и в учреждениях дополнительного образования детей.   </w:t>
      </w:r>
    </w:p>
    <w:p w:rsidR="00CC081A" w:rsidRPr="00CC081A" w:rsidRDefault="00CC081A" w:rsidP="00CC081A">
      <w:pPr>
        <w:spacing w:after="0" w:line="240" w:lineRule="auto"/>
        <w:ind w:firstLine="709"/>
        <w:jc w:val="both"/>
        <w:rPr>
          <w:rFonts w:ascii="Times New Roman" w:hAnsi="Times New Roman"/>
          <w:sz w:val="24"/>
          <w:szCs w:val="24"/>
          <w:lang w:eastAsia="ru-RU"/>
        </w:rPr>
      </w:pPr>
      <w:r w:rsidRPr="00CC081A">
        <w:rPr>
          <w:rFonts w:ascii="Times New Roman" w:hAnsi="Times New Roman"/>
          <w:color w:val="000000"/>
          <w:sz w:val="24"/>
          <w:szCs w:val="24"/>
          <w:lang w:eastAsia="ru-RU"/>
        </w:rPr>
        <w:t xml:space="preserve">Целями Подпрограммы </w:t>
      </w:r>
      <w:r w:rsidRPr="00CC081A">
        <w:rPr>
          <w:rFonts w:ascii="Times New Roman" w:hAnsi="Times New Roman"/>
          <w:color w:val="000000"/>
          <w:sz w:val="24"/>
          <w:szCs w:val="24"/>
          <w:lang w:val="en-US" w:eastAsia="ru-RU"/>
        </w:rPr>
        <w:t>III</w:t>
      </w:r>
      <w:r w:rsidRPr="00CC081A">
        <w:rPr>
          <w:rFonts w:ascii="Times New Roman" w:hAnsi="Times New Roman"/>
          <w:color w:val="000000"/>
          <w:sz w:val="24"/>
          <w:szCs w:val="24"/>
          <w:lang w:eastAsia="ru-RU"/>
        </w:rPr>
        <w:t xml:space="preserve"> «</w:t>
      </w:r>
      <w:r w:rsidRPr="00CC081A">
        <w:rPr>
          <w:rFonts w:ascii="Times New Roman" w:hAnsi="Times New Roman"/>
          <w:sz w:val="24"/>
          <w:szCs w:val="24"/>
          <w:lang w:eastAsia="ru-RU"/>
        </w:rPr>
        <w:t>Дополнительное образование, воспитание и психолого-социальное сопровождение детей</w:t>
      </w:r>
      <w:r w:rsidRPr="00CC081A">
        <w:rPr>
          <w:rFonts w:ascii="Times New Roman" w:hAnsi="Times New Roman"/>
          <w:color w:val="000000"/>
          <w:sz w:val="24"/>
          <w:szCs w:val="24"/>
          <w:lang w:eastAsia="ru-RU"/>
        </w:rPr>
        <w:t>» являются: о</w:t>
      </w:r>
      <w:r w:rsidRPr="00CC081A">
        <w:rPr>
          <w:rFonts w:ascii="Times New Roman" w:hAnsi="Times New Roman"/>
          <w:sz w:val="24"/>
          <w:szCs w:val="24"/>
          <w:lang w:eastAsia="ru-RU"/>
        </w:rPr>
        <w:t xml:space="preserve">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w:t>
      </w:r>
      <w:r w:rsidRPr="00CC081A">
        <w:rPr>
          <w:rFonts w:ascii="Times New Roman" w:hAnsi="Times New Roman"/>
          <w:sz w:val="24"/>
          <w:szCs w:val="24"/>
          <w:lang w:eastAsia="ru-RU"/>
        </w:rPr>
        <w:lastRenderedPageBreak/>
        <w:t>развития Раменского муниципального района; д</w:t>
      </w:r>
      <w:r w:rsidRPr="00CC081A">
        <w:rPr>
          <w:rFonts w:ascii="Times New Roman" w:hAnsi="Times New Roman"/>
          <w:color w:val="000000"/>
          <w:sz w:val="24"/>
          <w:szCs w:val="24"/>
          <w:lang w:eastAsia="ru-RU"/>
        </w:rPr>
        <w:t>остижение качественных результатов социализации, самоопределения и развития потенциала личности.</w:t>
      </w:r>
    </w:p>
    <w:p w:rsidR="00CC081A" w:rsidRPr="00CC081A" w:rsidRDefault="00CC081A" w:rsidP="00CC081A">
      <w:pPr>
        <w:spacing w:after="0"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Для достижения поставленных целей требуется решение следующих задач:</w:t>
      </w:r>
    </w:p>
    <w:p w:rsidR="00CC081A" w:rsidRPr="00CC081A" w:rsidRDefault="00CC081A" w:rsidP="00CC081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C081A" w:rsidRPr="00CC081A" w:rsidRDefault="00CC081A" w:rsidP="00CC081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sz w:val="24"/>
          <w:szCs w:val="24"/>
          <w:lang w:eastAsia="ru-RU"/>
        </w:rPr>
        <w:t xml:space="preserve">Задача 1. </w:t>
      </w:r>
      <w:r w:rsidRPr="00CC081A">
        <w:rPr>
          <w:rFonts w:ascii="Times New Roman" w:eastAsia="Times New Roman" w:hAnsi="Times New Roman" w:cs="Times New Roman"/>
          <w:color w:val="000000"/>
          <w:sz w:val="24"/>
          <w:szCs w:val="24"/>
          <w:shd w:val="clear" w:color="auto" w:fill="FFFFFF"/>
          <w:lang w:eastAsia="ru-RU"/>
        </w:rPr>
        <w:t>Увеличение численности детей, привлекаемых к участию в творческих мероприятиях.</w:t>
      </w:r>
    </w:p>
    <w:p w:rsidR="00CC081A" w:rsidRPr="00CC081A" w:rsidRDefault="00CC081A" w:rsidP="00CC081A">
      <w:pPr>
        <w:spacing w:after="0" w:line="100" w:lineRule="atLeast"/>
        <w:jc w:val="both"/>
        <w:rPr>
          <w:rFonts w:ascii="Times New Roman" w:hAnsi="Times New Roman"/>
          <w:sz w:val="24"/>
          <w:szCs w:val="24"/>
          <w:lang w:eastAsia="ru-RU"/>
        </w:rPr>
      </w:pPr>
      <w:r w:rsidRPr="00CC081A">
        <w:rPr>
          <w:rFonts w:ascii="Times New Roman" w:hAnsi="Times New Roman"/>
          <w:sz w:val="24"/>
          <w:szCs w:val="24"/>
          <w:lang w:eastAsia="ru-RU"/>
        </w:rPr>
        <w:t>Задача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p>
    <w:p w:rsidR="00CC081A" w:rsidRPr="00CC081A" w:rsidRDefault="00CC081A" w:rsidP="00CC081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081A">
        <w:rPr>
          <w:rFonts w:ascii="Times New Roman" w:eastAsia="Times New Roman" w:hAnsi="Times New Roman" w:cs="Times New Roman"/>
          <w:sz w:val="24"/>
          <w:szCs w:val="24"/>
          <w:lang w:eastAsia="ru-RU"/>
        </w:rPr>
        <w:t>Задача 3.</w:t>
      </w:r>
      <w:r w:rsidRPr="00CC081A">
        <w:rPr>
          <w:rFonts w:ascii="Times New Roman" w:eastAsia="Times New Roman" w:hAnsi="Times New Roman" w:cs="Times New Roman"/>
          <w:color w:val="000000"/>
          <w:sz w:val="24"/>
          <w:szCs w:val="24"/>
          <w:lang w:eastAsia="ru-RU"/>
        </w:rPr>
        <w:t>Модернизация системы воспитательной и психолого-социальной работы в системе образования, направленных на:</w:t>
      </w:r>
    </w:p>
    <w:p w:rsidR="00CC081A" w:rsidRPr="00CC081A" w:rsidRDefault="00CC081A" w:rsidP="00CC081A">
      <w:pPr>
        <w:spacing w:after="0"/>
        <w:jc w:val="both"/>
        <w:rPr>
          <w:rFonts w:ascii="Times New Roman" w:hAnsi="Times New Roman"/>
          <w:color w:val="000000"/>
          <w:sz w:val="24"/>
          <w:szCs w:val="24"/>
          <w:lang w:eastAsia="ru-RU"/>
        </w:rPr>
      </w:pPr>
      <w:r w:rsidRPr="00CC081A">
        <w:rPr>
          <w:rFonts w:ascii="Times New Roman" w:hAnsi="Times New Roman"/>
          <w:color w:val="000000"/>
          <w:sz w:val="24"/>
          <w:szCs w:val="24"/>
          <w:lang w:eastAsia="ru-RU"/>
        </w:rPr>
        <w:t>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CC081A" w:rsidRPr="00CC081A" w:rsidRDefault="00CC081A" w:rsidP="00CC081A">
      <w:pPr>
        <w:jc w:val="both"/>
        <w:rPr>
          <w:rFonts w:ascii="Times New Roman" w:hAnsi="Times New Roman"/>
          <w:color w:val="000000"/>
          <w:sz w:val="24"/>
          <w:szCs w:val="24"/>
          <w:lang w:eastAsia="ru-RU"/>
        </w:rPr>
      </w:pPr>
      <w:r w:rsidRPr="00CC081A">
        <w:rPr>
          <w:rFonts w:ascii="Times New Roman" w:hAnsi="Times New Roman"/>
          <w:color w:val="000000"/>
          <w:sz w:val="24"/>
          <w:szCs w:val="24"/>
          <w:lang w:eastAsia="ru-RU"/>
        </w:rPr>
        <w:t>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CC081A" w:rsidRPr="00CC081A" w:rsidRDefault="00CC081A" w:rsidP="00CC081A">
      <w:pPr>
        <w:spacing w:after="0"/>
        <w:jc w:val="both"/>
        <w:rPr>
          <w:rFonts w:ascii="Times New Roman" w:hAnsi="Times New Roman"/>
          <w:color w:val="000000"/>
          <w:sz w:val="24"/>
          <w:szCs w:val="24"/>
          <w:lang w:eastAsia="ru-RU"/>
        </w:rPr>
      </w:pPr>
      <w:r w:rsidRPr="00CC081A">
        <w:rPr>
          <w:rFonts w:ascii="Times New Roman" w:hAnsi="Times New Roman"/>
          <w:color w:val="000000"/>
          <w:sz w:val="24"/>
          <w:szCs w:val="24"/>
          <w:lang w:eastAsia="ru-RU"/>
        </w:rPr>
        <w:t>Задача 4.Обеспечение условий для улучшения положения детей, обеспечения их прав.</w:t>
      </w:r>
    </w:p>
    <w:p w:rsidR="00CC081A" w:rsidRPr="00CC081A" w:rsidRDefault="00CC081A" w:rsidP="00CC081A">
      <w:pPr>
        <w:snapToGrid w:val="0"/>
        <w:spacing w:after="0" w:line="240" w:lineRule="auto"/>
        <w:jc w:val="both"/>
        <w:rPr>
          <w:rFonts w:ascii="Times New Roman" w:hAnsi="Times New Roman"/>
          <w:color w:val="000000"/>
          <w:sz w:val="24"/>
          <w:szCs w:val="24"/>
          <w:lang w:eastAsia="ru-RU"/>
        </w:rPr>
      </w:pPr>
      <w:r w:rsidRPr="00CC081A">
        <w:rPr>
          <w:rFonts w:ascii="Times New Roman" w:hAnsi="Times New Roman"/>
          <w:color w:val="000000"/>
          <w:sz w:val="24"/>
          <w:szCs w:val="24"/>
          <w:lang w:eastAsia="ru-RU"/>
        </w:rPr>
        <w:t>Задача 5. Повышение эффективности деятельности по социальной поддержке детей-сирот и детей, оставшихся без попечения родителей</w:t>
      </w:r>
    </w:p>
    <w:p w:rsidR="00CC081A" w:rsidRPr="00CC081A" w:rsidRDefault="00CC081A" w:rsidP="00CC081A">
      <w:pPr>
        <w:snapToGrid w:val="0"/>
        <w:spacing w:after="0" w:line="240" w:lineRule="auto"/>
        <w:jc w:val="both"/>
        <w:rPr>
          <w:rFonts w:ascii="Times New Roman" w:hAnsi="Times New Roman"/>
          <w:color w:val="000000"/>
          <w:sz w:val="24"/>
          <w:szCs w:val="24"/>
          <w:lang w:eastAsia="ru-RU"/>
        </w:rPr>
      </w:pPr>
      <w:r w:rsidRPr="00CC081A">
        <w:rPr>
          <w:rFonts w:ascii="Times New Roman" w:hAnsi="Times New Roman"/>
          <w:color w:val="000000"/>
          <w:sz w:val="24"/>
          <w:szCs w:val="24"/>
          <w:lang w:eastAsia="ru-RU"/>
        </w:rPr>
        <w:t>Задача 6. Обеспечение условий безопасной жизнедеятельности.</w:t>
      </w:r>
    </w:p>
    <w:p w:rsidR="00CC081A" w:rsidRPr="00CC081A" w:rsidRDefault="00CC081A" w:rsidP="00CC081A">
      <w:pPr>
        <w:snapToGrid w:val="0"/>
        <w:spacing w:after="0" w:line="240" w:lineRule="auto"/>
        <w:jc w:val="both"/>
        <w:rPr>
          <w:rFonts w:ascii="Times New Roman" w:hAnsi="Times New Roman"/>
          <w:color w:val="000000"/>
          <w:sz w:val="24"/>
          <w:szCs w:val="24"/>
          <w:lang w:eastAsia="ru-RU"/>
        </w:rPr>
      </w:pPr>
      <w:r w:rsidRPr="00CC081A">
        <w:rPr>
          <w:rFonts w:ascii="Times New Roman" w:hAnsi="Times New Roman"/>
          <w:color w:val="000000"/>
          <w:sz w:val="24"/>
          <w:szCs w:val="24"/>
          <w:lang w:eastAsia="ru-RU"/>
        </w:rPr>
        <w:t>Задача 7. 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CC081A" w:rsidRPr="00CC081A" w:rsidRDefault="00CC081A" w:rsidP="00CC081A">
      <w:pPr>
        <w:autoSpaceDE w:val="0"/>
        <w:autoSpaceDN w:val="0"/>
        <w:adjustRightInd w:val="0"/>
        <w:spacing w:after="0" w:line="240" w:lineRule="auto"/>
        <w:jc w:val="both"/>
        <w:rPr>
          <w:rFonts w:ascii="Times New Roman" w:hAnsi="Times New Roman"/>
          <w:sz w:val="24"/>
          <w:szCs w:val="24"/>
          <w:lang w:eastAsia="ru-RU"/>
        </w:rPr>
      </w:pPr>
    </w:p>
    <w:p w:rsidR="00CC081A" w:rsidRPr="00CC081A" w:rsidRDefault="00CC081A" w:rsidP="00CC081A">
      <w:pPr>
        <w:spacing w:after="0" w:line="240" w:lineRule="auto"/>
        <w:ind w:firstLine="708"/>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Достижение  поставленных задач Подпрограммы </w:t>
      </w:r>
      <w:r w:rsidRPr="00CC081A">
        <w:rPr>
          <w:rFonts w:ascii="Times New Roman" w:eastAsia="Times New Roman" w:hAnsi="Times New Roman" w:cs="Times New Roman"/>
          <w:sz w:val="24"/>
          <w:szCs w:val="24"/>
          <w:lang w:val="en-US" w:eastAsia="ru-RU"/>
        </w:rPr>
        <w:t>III</w:t>
      </w:r>
      <w:r w:rsidRPr="00CC081A">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путем реализации в течение 2017-2021  гг. мероприятий  (полный перечень мероприятий изложен в приложении № 1 к Подпрограмме </w:t>
      </w:r>
      <w:r w:rsidRPr="00CC081A">
        <w:rPr>
          <w:rFonts w:ascii="Times New Roman" w:eastAsia="Times New Roman" w:hAnsi="Times New Roman" w:cs="Times New Roman"/>
          <w:sz w:val="24"/>
          <w:szCs w:val="24"/>
          <w:lang w:val="en-US" w:eastAsia="ru-RU"/>
        </w:rPr>
        <w:t>III</w:t>
      </w:r>
      <w:r w:rsidRPr="00CC081A">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позволит добиться следующих результатов: увеличение доли детей, привлекаемых к участию в творческих мероприятиях от общего числа детей в сфере образования с 25,9% до 26,3%, в сфере культуры – с 9,3% до 9,7%, увеличение доли победителей и призеров творческих олимпиад, конкурсов и фестивалей областного межрегионального, федерального  и международного уровня с 1,2% до 1,3 %,  увеличение охвата детей психолого-педагогическими программами  с 45% до 50%, увеличение доли обучающихся образовательных организаций, которым оказана психолого-педагогическая и социальная помощь с 90% до 95%, доля детей в возрасте от 5 до 18 лет, обучающихся по дополнительными образовательными программами, в общей численности детей этого возраста, в том числе в сфере образования  до 90%, увеличение доли педагогов-психологов с 21% до 22%, классных руководителей с 2,6% до 2,8% педагогов дополнительного  образования с 8,5% до 9% – участников районных конкурсов, доля организаций дополнительного образования, внедривших эффективный контракт с руководителем  100%, увеличение доли детей, вовлечённых в кадетское движение к общему числу обучающихся  с 1,3% до 1,5% рост доли  охвата обучающихся районными программными мероприятиями воспитательной направленности с 75% до 77 %, увеличение доли  детей, вовлеченных в районные мероприятия, направленные на формирование здорового образа жизни с 35% до 36%, снижение удельного веса подростковой преступности  с 1,4 %  до  1,3 %, увеличение  доли участников различных форм детского самоуправления с 31% до 32%, соотношения среднемесячной заработной платы педагогических работников образовательных организаций для детей-сирот и детей, </w:t>
      </w:r>
      <w:r w:rsidRPr="00CC081A">
        <w:rPr>
          <w:rFonts w:ascii="Times New Roman" w:eastAsia="Times New Roman" w:hAnsi="Times New Roman" w:cs="Times New Roman"/>
          <w:sz w:val="24"/>
          <w:szCs w:val="24"/>
          <w:lang w:eastAsia="ru-RU"/>
        </w:rPr>
        <w:lastRenderedPageBreak/>
        <w:t xml:space="preserve">оставшихся без попечения родителей к среднемесячной заработной плате  в Московской области 100%, доля   образовательных организаций, обеспеченных системой  видеонаблюдения  100%, доля детей (от 5 до 18 лет), охваченных дополнительным образованием технической направленности 14,8 %,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с 0  до 20%, увеличение доли детей-инвалидов в возрасте от 5 до 18 лет, получающих дополнительное образование, от общей численности детей-инвалидов данного возраста с 0% до 40%. </w:t>
      </w:r>
    </w:p>
    <w:p w:rsidR="00CC081A" w:rsidRPr="00CC081A" w:rsidRDefault="00CC081A" w:rsidP="00CC081A">
      <w:pPr>
        <w:spacing w:after="0" w:line="240" w:lineRule="auto"/>
        <w:ind w:firstLine="708"/>
        <w:jc w:val="both"/>
        <w:rPr>
          <w:rFonts w:ascii="Times New Roman" w:eastAsia="Times New Roman" w:hAnsi="Times New Roman" w:cs="Times New Roman"/>
          <w:sz w:val="24"/>
          <w:szCs w:val="24"/>
          <w:lang w:eastAsia="ru-RU"/>
        </w:rPr>
      </w:pPr>
    </w:p>
    <w:p w:rsidR="00CC081A" w:rsidRPr="00CC081A" w:rsidRDefault="00CC081A" w:rsidP="00CC081A">
      <w:pPr>
        <w:spacing w:after="0" w:line="240" w:lineRule="auto"/>
        <w:ind w:firstLine="708"/>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2. Условия предоставления субсидий</w:t>
      </w:r>
    </w:p>
    <w:p w:rsidR="00CC081A" w:rsidRPr="00CC081A" w:rsidRDefault="00CC081A" w:rsidP="00CC081A">
      <w:pPr>
        <w:spacing w:after="0" w:line="240" w:lineRule="auto"/>
        <w:ind w:firstLine="708"/>
        <w:jc w:val="both"/>
        <w:rPr>
          <w:rFonts w:ascii="Times New Roman" w:eastAsia="Times New Roman" w:hAnsi="Times New Roman" w:cs="Times New Roman"/>
          <w:sz w:val="24"/>
          <w:szCs w:val="24"/>
          <w:lang w:eastAsia="ru-RU"/>
        </w:rPr>
      </w:pP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гарантийного письма о планируемом софинансировании указанных мероприятий государственной программы (подпрограммы), подписанного главами муниципальных образований Московской области;</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двухстороннего соглашения (договора) о софинансировании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CC081A" w:rsidRPr="00CC081A" w:rsidRDefault="00CC081A" w:rsidP="00CC081A">
      <w:pPr>
        <w:spacing w:after="0" w:line="240" w:lineRule="auto"/>
        <w:ind w:firstLine="708"/>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CC081A">
        <w:rPr>
          <w:rFonts w:ascii="Times New Roman" w:eastAsia="Times New Roman" w:hAnsi="Times New Roman" w:cs="Times New Roman"/>
          <w:sz w:val="24"/>
          <w:szCs w:val="24"/>
          <w:lang w:eastAsia="ru-RU"/>
        </w:rPr>
        <w:br/>
      </w:r>
    </w:p>
    <w:p w:rsidR="00CC081A" w:rsidRPr="00CC081A" w:rsidRDefault="00CC081A" w:rsidP="00CC081A">
      <w:pPr>
        <w:spacing w:line="240" w:lineRule="auto"/>
        <w:jc w:val="center"/>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3. Планируемые результаты реализации подпрограммы</w:t>
      </w:r>
    </w:p>
    <w:p w:rsidR="00CC081A" w:rsidRPr="00CC081A" w:rsidRDefault="00CC081A" w:rsidP="00CC081A">
      <w:pPr>
        <w:spacing w:before="120" w:line="240" w:lineRule="auto"/>
        <w:ind w:firstLine="709"/>
        <w:jc w:val="both"/>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CC081A" w:rsidRPr="00CC081A" w:rsidRDefault="00CC081A" w:rsidP="00CC081A">
      <w:pPr>
        <w:spacing w:before="60" w:line="240" w:lineRule="auto"/>
        <w:ind w:firstLine="709"/>
        <w:jc w:val="both"/>
        <w:rPr>
          <w:rFonts w:ascii="Times New Roman" w:eastAsia="Times New Roman" w:hAnsi="Times New Roman"/>
          <w:sz w:val="24"/>
          <w:szCs w:val="24"/>
          <w:lang w:eastAsia="ru-RU"/>
        </w:rPr>
      </w:pPr>
      <w:r w:rsidRPr="00CC081A">
        <w:rPr>
          <w:rFonts w:ascii="Times New Roman" w:eastAsia="Times New Roman" w:hAnsi="Times New Roman" w:cs="Times New Roman"/>
          <w:sz w:val="24"/>
          <w:szCs w:val="24"/>
          <w:lang w:eastAsia="ru-RU"/>
        </w:rPr>
        <w:lastRenderedPageBreak/>
        <w:t>Методика расчета значений планируемых результатов реализации</w:t>
      </w:r>
      <w:r w:rsidRPr="00CC081A">
        <w:rPr>
          <w:rFonts w:ascii="Times New Roman" w:eastAsia="Times New Roman" w:hAnsi="Times New Roman"/>
          <w:sz w:val="24"/>
          <w:szCs w:val="24"/>
          <w:lang w:eastAsia="ru-RU"/>
        </w:rPr>
        <w:t xml:space="preserve"> подпрограммы приведена в Приложении № 4 к подпрограмме.</w:t>
      </w:r>
    </w:p>
    <w:p w:rsidR="00CC081A" w:rsidRPr="00CC081A" w:rsidRDefault="00CC081A" w:rsidP="00CC081A">
      <w:pPr>
        <w:spacing w:after="0" w:line="240" w:lineRule="auto"/>
        <w:ind w:firstLine="708"/>
        <w:jc w:val="center"/>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 xml:space="preserve">                                                                                                                                                                                                                                                                                                                                                                                                                                                                                              4. Финансирование подпрограммы</w:t>
      </w:r>
    </w:p>
    <w:p w:rsidR="00CC081A" w:rsidRPr="00CC081A" w:rsidRDefault="00CC081A" w:rsidP="00CC081A">
      <w:pPr>
        <w:spacing w:before="60" w:after="0" w:line="240" w:lineRule="auto"/>
        <w:ind w:firstLine="709"/>
        <w:jc w:val="both"/>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CC081A" w:rsidRPr="00CC081A" w:rsidRDefault="00CC081A" w:rsidP="00CC081A">
      <w:pPr>
        <w:spacing w:before="60" w:after="0" w:line="240" w:lineRule="auto"/>
        <w:jc w:val="both"/>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CC081A" w:rsidRPr="00CC081A" w:rsidRDefault="00CC081A" w:rsidP="00CC081A">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CC081A" w:rsidRPr="00CC081A" w:rsidRDefault="00CC081A" w:rsidP="00CC081A">
      <w:pPr>
        <w:widowControl w:val="0"/>
        <w:autoSpaceDE w:val="0"/>
        <w:autoSpaceDN w:val="0"/>
        <w:adjustRightInd w:val="0"/>
        <w:spacing w:after="0" w:line="240" w:lineRule="auto"/>
        <w:jc w:val="center"/>
        <w:rPr>
          <w:rFonts w:ascii="Times New Roman" w:hAnsi="Times New Roman" w:cs="Times New Roman"/>
          <w:sz w:val="24"/>
          <w:szCs w:val="24"/>
        </w:rPr>
      </w:pPr>
      <w:r w:rsidRPr="00CC081A">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CC081A" w:rsidRPr="00CC081A" w:rsidRDefault="00CC081A" w:rsidP="00CC081A">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CC081A" w:rsidRPr="00CC081A" w:rsidRDefault="00CC081A" w:rsidP="00CC081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081A">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081A">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081A">
        <w:rPr>
          <w:rFonts w:ascii="Times New Roman" w:hAnsi="Times New Roman" w:cs="Times New Roman"/>
          <w:sz w:val="24"/>
          <w:szCs w:val="24"/>
        </w:rPr>
        <w:t>- анализ причин несвоевременного выполнения мероприятий.</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081A">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C081A" w:rsidRPr="00CC081A" w:rsidRDefault="00CC081A" w:rsidP="00CC081A">
      <w:pPr>
        <w:spacing w:line="240" w:lineRule="auto"/>
        <w:jc w:val="center"/>
        <w:rPr>
          <w:rFonts w:ascii="Times New Roman" w:eastAsia="Times New Roman" w:hAnsi="Times New Roman" w:cs="Times New Roman"/>
          <w:b/>
          <w:bCs/>
          <w:color w:val="FF0000"/>
          <w:sz w:val="24"/>
          <w:szCs w:val="24"/>
          <w:lang w:eastAsia="ru-RU"/>
        </w:rPr>
      </w:pPr>
    </w:p>
    <w:p w:rsidR="00CC081A" w:rsidRPr="00CC081A" w:rsidRDefault="00CC081A" w:rsidP="00CC081A">
      <w:pPr>
        <w:spacing w:line="240" w:lineRule="auto"/>
        <w:jc w:val="center"/>
        <w:rPr>
          <w:rFonts w:ascii="Times New Roman" w:eastAsia="Times New Roman" w:hAnsi="Times New Roman" w:cs="Times New Roman"/>
          <w:bCs/>
          <w:sz w:val="24"/>
          <w:szCs w:val="24"/>
          <w:lang w:eastAsia="ru-RU"/>
        </w:rPr>
      </w:pPr>
    </w:p>
    <w:p w:rsidR="00CC081A" w:rsidRDefault="00CC081A">
      <w:pPr>
        <w:spacing w:after="120"/>
      </w:pPr>
      <w:r>
        <w:br w:type="page"/>
      </w:r>
    </w:p>
    <w:tbl>
      <w:tblPr>
        <w:tblW w:w="5000" w:type="pct"/>
        <w:tblLayout w:type="fixed"/>
        <w:tblLook w:val="04A0" w:firstRow="1" w:lastRow="0" w:firstColumn="1" w:lastColumn="0" w:noHBand="0" w:noVBand="1"/>
      </w:tblPr>
      <w:tblGrid>
        <w:gridCol w:w="482"/>
        <w:gridCol w:w="1612"/>
        <w:gridCol w:w="325"/>
        <w:gridCol w:w="384"/>
        <w:gridCol w:w="813"/>
        <w:gridCol w:w="603"/>
        <w:gridCol w:w="881"/>
        <w:gridCol w:w="538"/>
        <w:gridCol w:w="1133"/>
        <w:gridCol w:w="1133"/>
        <w:gridCol w:w="994"/>
        <w:gridCol w:w="946"/>
        <w:gridCol w:w="1038"/>
        <w:gridCol w:w="1000"/>
        <w:gridCol w:w="1266"/>
        <w:gridCol w:w="1638"/>
      </w:tblGrid>
      <w:tr w:rsidR="00EC328C" w:rsidRPr="00CC081A" w:rsidTr="00EC328C">
        <w:trPr>
          <w:trHeight w:val="20"/>
        </w:trPr>
        <w:tc>
          <w:tcPr>
            <w:tcW w:w="163" w:type="pct"/>
            <w:tcBorders>
              <w:top w:val="nil"/>
              <w:left w:val="nil"/>
              <w:bottom w:val="nil"/>
              <w:right w:val="nil"/>
            </w:tcBorders>
            <w:shd w:val="clear" w:color="auto" w:fill="auto"/>
            <w:hideMark/>
          </w:tcPr>
          <w:p w:rsidR="00EC328C" w:rsidRPr="00CC081A" w:rsidRDefault="00EC328C" w:rsidP="00CC081A">
            <w:pPr>
              <w:spacing w:after="0" w:line="240" w:lineRule="auto"/>
              <w:jc w:val="center"/>
              <w:rPr>
                <w:rFonts w:ascii="Times New Roman" w:eastAsia="Times New Roman" w:hAnsi="Times New Roman" w:cs="Times New Roman"/>
                <w:color w:val="000000"/>
                <w:sz w:val="20"/>
                <w:szCs w:val="20"/>
                <w:lang w:eastAsia="ru-RU"/>
              </w:rPr>
            </w:pPr>
            <w:bookmarkStart w:id="8" w:name="RANGE!A1:M85"/>
            <w:r w:rsidRPr="00CC081A">
              <w:rPr>
                <w:rFonts w:ascii="Times New Roman" w:eastAsia="Times New Roman" w:hAnsi="Times New Roman" w:cs="Times New Roman"/>
                <w:color w:val="000000"/>
                <w:sz w:val="20"/>
                <w:szCs w:val="20"/>
                <w:lang w:eastAsia="ru-RU"/>
              </w:rPr>
              <w:lastRenderedPageBreak/>
              <w:t> </w:t>
            </w:r>
            <w:bookmarkEnd w:id="8"/>
          </w:p>
        </w:tc>
        <w:tc>
          <w:tcPr>
            <w:tcW w:w="655" w:type="pct"/>
            <w:gridSpan w:val="2"/>
            <w:tcBorders>
              <w:top w:val="nil"/>
              <w:left w:val="nil"/>
              <w:bottom w:val="nil"/>
              <w:right w:val="nil"/>
            </w:tcBorders>
            <w:shd w:val="clear" w:color="auto" w:fill="auto"/>
            <w:hideMark/>
          </w:tcPr>
          <w:p w:rsidR="00EC328C" w:rsidRPr="00CC081A" w:rsidRDefault="00EC328C"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405" w:type="pct"/>
            <w:gridSpan w:val="2"/>
            <w:tcBorders>
              <w:top w:val="nil"/>
              <w:left w:val="nil"/>
              <w:bottom w:val="nil"/>
              <w:right w:val="nil"/>
            </w:tcBorders>
            <w:shd w:val="clear" w:color="auto" w:fill="auto"/>
            <w:hideMark/>
          </w:tcPr>
          <w:p w:rsidR="00EC328C" w:rsidRPr="00CC081A" w:rsidRDefault="00EC328C"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502" w:type="pct"/>
            <w:gridSpan w:val="2"/>
            <w:tcBorders>
              <w:top w:val="nil"/>
              <w:left w:val="nil"/>
              <w:bottom w:val="nil"/>
              <w:right w:val="nil"/>
            </w:tcBorders>
            <w:shd w:val="clear" w:color="auto" w:fill="auto"/>
            <w:hideMark/>
          </w:tcPr>
          <w:p w:rsidR="00EC328C" w:rsidRPr="00CC081A" w:rsidRDefault="00EC328C"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3275" w:type="pct"/>
            <w:gridSpan w:val="9"/>
            <w:tcBorders>
              <w:top w:val="nil"/>
              <w:left w:val="nil"/>
              <w:bottom w:val="nil"/>
              <w:right w:val="nil"/>
            </w:tcBorders>
            <w:shd w:val="clear" w:color="auto" w:fill="auto"/>
            <w:hideMark/>
          </w:tcPr>
          <w:p w:rsidR="00EC328C" w:rsidRPr="00CC081A" w:rsidRDefault="00EC328C"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p w:rsidR="00EC328C" w:rsidRPr="00CC081A" w:rsidRDefault="00EC328C" w:rsidP="00EC328C">
            <w:pPr>
              <w:spacing w:after="0" w:line="240" w:lineRule="auto"/>
              <w:jc w:val="right"/>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Приложение № 1</w:t>
            </w:r>
            <w:r w:rsidRPr="00CC081A">
              <w:rPr>
                <w:rFonts w:ascii="Times New Roman" w:eastAsia="Times New Roman" w:hAnsi="Times New Roman" w:cs="Times New Roman"/>
                <w:color w:val="000000"/>
                <w:sz w:val="20"/>
                <w:szCs w:val="20"/>
                <w:lang w:eastAsia="ru-RU"/>
              </w:rPr>
              <w:br/>
              <w:t xml:space="preserve"> подпрограммы   III «Дополнительное  образование, воспитание и психолого-социальное сопровождение детей»  </w:t>
            </w:r>
            <w:r w:rsidRPr="00CC081A">
              <w:rPr>
                <w:rFonts w:ascii="Times New Roman" w:eastAsia="Times New Roman" w:hAnsi="Times New Roman" w:cs="Times New Roman"/>
                <w:color w:val="000000"/>
                <w:sz w:val="20"/>
                <w:szCs w:val="20"/>
                <w:lang w:eastAsia="ru-RU"/>
              </w:rPr>
              <w:br/>
              <w:t>муниципальной программы</w:t>
            </w:r>
            <w:r w:rsidRPr="00CC081A">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CC081A">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CC081A" w:rsidRPr="00CC081A" w:rsidTr="00CC081A">
        <w:trPr>
          <w:trHeight w:val="20"/>
        </w:trPr>
        <w:tc>
          <w:tcPr>
            <w:tcW w:w="5000" w:type="pct"/>
            <w:gridSpan w:val="16"/>
            <w:tcBorders>
              <w:top w:val="nil"/>
              <w:left w:val="nil"/>
              <w:bottom w:val="nil"/>
              <w:right w:val="nil"/>
            </w:tcBorders>
            <w:shd w:val="clear" w:color="auto" w:fill="auto"/>
            <w:vAlign w:val="bottom"/>
            <w:hideMark/>
          </w:tcPr>
          <w:p w:rsidR="00EC328C" w:rsidRPr="00EC328C" w:rsidRDefault="00EC328C" w:rsidP="00CC081A">
            <w:pPr>
              <w:spacing w:after="0" w:line="240" w:lineRule="auto"/>
              <w:jc w:val="center"/>
              <w:rPr>
                <w:rFonts w:ascii="Times New Roman" w:eastAsia="Times New Roman" w:hAnsi="Times New Roman" w:cs="Times New Roman"/>
                <w:sz w:val="24"/>
                <w:szCs w:val="24"/>
                <w:lang w:eastAsia="ru-RU"/>
              </w:rPr>
            </w:pPr>
          </w:p>
          <w:p w:rsidR="00CC081A" w:rsidRPr="00EC328C" w:rsidRDefault="00CC081A" w:rsidP="00CC081A">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ПЕРЕЧЕНЬ МЕРОПРИЯТИЙ </w:t>
            </w:r>
          </w:p>
        </w:tc>
      </w:tr>
      <w:tr w:rsidR="00CC081A" w:rsidRPr="00CC081A" w:rsidTr="00CC081A">
        <w:trPr>
          <w:trHeight w:val="20"/>
        </w:trPr>
        <w:tc>
          <w:tcPr>
            <w:tcW w:w="5000" w:type="pct"/>
            <w:gridSpan w:val="16"/>
            <w:tcBorders>
              <w:top w:val="nil"/>
              <w:left w:val="nil"/>
              <w:bottom w:val="nil"/>
              <w:right w:val="nil"/>
            </w:tcBorders>
            <w:shd w:val="clear" w:color="auto" w:fill="auto"/>
            <w:vAlign w:val="bottom"/>
            <w:hideMark/>
          </w:tcPr>
          <w:p w:rsidR="00CC081A" w:rsidRPr="00EC328C" w:rsidRDefault="00CC081A" w:rsidP="00CC081A">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подпрограммы III «Дополнительное  образование, воспитание и психолого-социальное сопровождение детей» муниципальной программы Раменского муниципального района  Московской области </w:t>
            </w:r>
          </w:p>
        </w:tc>
      </w:tr>
      <w:tr w:rsidR="00CC081A" w:rsidRPr="00CC081A" w:rsidTr="00CC081A">
        <w:trPr>
          <w:trHeight w:val="20"/>
        </w:trPr>
        <w:tc>
          <w:tcPr>
            <w:tcW w:w="5000" w:type="pct"/>
            <w:gridSpan w:val="16"/>
            <w:tcBorders>
              <w:top w:val="nil"/>
              <w:left w:val="nil"/>
              <w:bottom w:val="single" w:sz="4" w:space="0" w:color="auto"/>
              <w:right w:val="nil"/>
            </w:tcBorders>
            <w:shd w:val="clear" w:color="auto" w:fill="auto"/>
            <w:vAlign w:val="bottom"/>
            <w:hideMark/>
          </w:tcPr>
          <w:p w:rsidR="00CC081A" w:rsidRPr="00EC328C" w:rsidRDefault="00CC081A" w:rsidP="00CC081A">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CC081A" w:rsidRPr="00EC328C" w:rsidRDefault="00CC081A" w:rsidP="00CC081A">
            <w:pPr>
              <w:spacing w:after="0" w:line="240" w:lineRule="auto"/>
              <w:jc w:val="center"/>
              <w:rPr>
                <w:rFonts w:ascii="Times New Roman" w:eastAsia="Times New Roman" w:hAnsi="Times New Roman" w:cs="Times New Roman"/>
                <w:sz w:val="24"/>
                <w:szCs w:val="24"/>
                <w:lang w:eastAsia="ru-RU"/>
              </w:rPr>
            </w:pPr>
          </w:p>
        </w:tc>
      </w:tr>
      <w:tr w:rsidR="00CC081A" w:rsidRPr="00CC081A" w:rsidTr="00CC081A">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N п/п</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40"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Сроки исполнения мероприятия</w:t>
            </w:r>
          </w:p>
        </w:tc>
        <w:tc>
          <w:tcPr>
            <w:tcW w:w="479"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Источники финансирования</w:t>
            </w:r>
          </w:p>
        </w:tc>
        <w:tc>
          <w:tcPr>
            <w:tcW w:w="480"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(тыс.руб.)</w:t>
            </w:r>
          </w:p>
        </w:tc>
        <w:tc>
          <w:tcPr>
            <w:tcW w:w="38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Всего (тыс.руб.)</w:t>
            </w:r>
          </w:p>
        </w:tc>
        <w:tc>
          <w:tcPr>
            <w:tcW w:w="1728" w:type="pct"/>
            <w:gridSpan w:val="5"/>
            <w:tcBorders>
              <w:top w:val="single" w:sz="4" w:space="0" w:color="auto"/>
              <w:left w:val="nil"/>
              <w:bottom w:val="nil"/>
              <w:right w:val="single" w:sz="4" w:space="0" w:color="000000"/>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Объем финансирования по годам(тыс.руб.)</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54"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8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 г.</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2018 г.</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2019 г.</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2020 г.</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2021 г.</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w:t>
            </w:r>
          </w:p>
        </w:tc>
        <w:tc>
          <w:tcPr>
            <w:tcW w:w="545"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w:t>
            </w:r>
          </w:p>
        </w:tc>
        <w:tc>
          <w:tcPr>
            <w:tcW w:w="24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8</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11</w:t>
            </w:r>
          </w:p>
        </w:tc>
        <w:tc>
          <w:tcPr>
            <w:tcW w:w="42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12</w:t>
            </w:r>
          </w:p>
        </w:tc>
        <w:tc>
          <w:tcPr>
            <w:tcW w:w="554"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w:t>
            </w:r>
          </w:p>
        </w:tc>
      </w:tr>
      <w:tr w:rsidR="00CC081A" w:rsidRPr="00CC081A" w:rsidTr="00CC081A">
        <w:trPr>
          <w:trHeight w:val="456"/>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Основное мероприятие 1.     Увеличение численности детей, привлекаемых к участию в творческих мероприятиях</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758,30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258,30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val="restart"/>
            <w:tcBorders>
              <w:top w:val="nil"/>
              <w:left w:val="single" w:sz="4" w:space="0" w:color="auto"/>
              <w:bottom w:val="nil"/>
              <w:right w:val="nil"/>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widowControl w:val="0"/>
              <w:spacing w:after="0"/>
              <w:rPr>
                <w:rFonts w:ascii="Times New Roman" w:hAnsi="Times New Roman" w:cs="Times New Roman"/>
                <w:sz w:val="16"/>
                <w:szCs w:val="16"/>
              </w:rPr>
            </w:pP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Доля  детей, привлекаемых к участию в творческих мероприятиях  от общего числа детей</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Доля победителей и призеров творческих олимпиад, конкурсов и фестивалей межрегионального, федерального и международного уровня</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 xml:space="preserve">Удельный вес </w:t>
            </w:r>
            <w:r w:rsidRPr="00CC081A">
              <w:rPr>
                <w:rFonts w:ascii="Times New Roman" w:hAnsi="Times New Roman" w:cs="Times New Roman"/>
                <w:sz w:val="16"/>
                <w:szCs w:val="16"/>
              </w:rPr>
              <w:lastRenderedPageBreak/>
              <w:t>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Доля  детей  в возрасте от 5 до 18 лет, обучающихся по дополнительным образовательным программам, в общей численности детей этого возраста (в сфере образования)</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Доля  детей (от 5 до 18 лет), охваченных дополнительным образованием технической и естественнонаучной направленности</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Доля обучающихся образовательных организаций, которым оказана психолого-педагогическая и социальная помощь</w:t>
            </w: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nil"/>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758,30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258,30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auto"/>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1.1.</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1.      Предоставление субсидий в сфере дополнительного образования в частных организациях Раменского муниципального района</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 образовательные учреждения</w:t>
            </w: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Внебюджетные средства</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tcBorders>
              <w:top w:val="single" w:sz="4" w:space="0" w:color="auto"/>
              <w:left w:val="nil"/>
              <w:bottom w:val="single" w:sz="4" w:space="0" w:color="auto"/>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 образовательные учреждения</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1.2.</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2.              </w:t>
            </w:r>
            <w:r w:rsidRPr="00CC081A">
              <w:rPr>
                <w:rFonts w:ascii="Times New Roman" w:eastAsia="Times New Roman" w:hAnsi="Times New Roman" w:cs="Times New Roman"/>
                <w:color w:val="000000"/>
                <w:sz w:val="16"/>
                <w:szCs w:val="16"/>
                <w:lang w:eastAsia="ru-RU"/>
              </w:rPr>
              <w:lastRenderedPageBreak/>
              <w:t>Создание в учреждениях дополнительного образования детей условий для получения детьми-инвалидами, инвалидами и другими маломобильными группами населения качественного образования</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2017-</w:t>
            </w:r>
            <w:r w:rsidRPr="00CC081A">
              <w:rPr>
                <w:rFonts w:ascii="Times New Roman" w:eastAsia="Times New Roman" w:hAnsi="Times New Roman" w:cs="Times New Roman"/>
                <w:color w:val="000000"/>
                <w:sz w:val="16"/>
                <w:szCs w:val="16"/>
                <w:lang w:eastAsia="ru-RU"/>
              </w:rPr>
              <w:lastRenderedPageBreak/>
              <w:t>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758,30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258,30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Комитет по </w:t>
            </w:r>
            <w:r w:rsidRPr="00CC081A">
              <w:rPr>
                <w:rFonts w:ascii="Times New Roman" w:eastAsia="Times New Roman" w:hAnsi="Times New Roman" w:cs="Times New Roman"/>
                <w:color w:val="000000"/>
                <w:sz w:val="16"/>
                <w:szCs w:val="16"/>
                <w:lang w:eastAsia="ru-RU"/>
              </w:rPr>
              <w:lastRenderedPageBreak/>
              <w:t>образованию, образовательные учреждения</w:t>
            </w: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758,30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258,30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tcBorders>
              <w:top w:val="nil"/>
              <w:left w:val="single" w:sz="4" w:space="0" w:color="auto"/>
              <w:bottom w:val="single" w:sz="4" w:space="0" w:color="000000"/>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545" w:type="pct"/>
            <w:tcBorders>
              <w:top w:val="single" w:sz="4" w:space="0" w:color="auto"/>
              <w:left w:val="single" w:sz="4" w:space="0" w:color="auto"/>
              <w:bottom w:val="single" w:sz="4" w:space="0" w:color="000000"/>
              <w:right w:val="single" w:sz="4" w:space="0" w:color="auto"/>
            </w:tcBorders>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tcBorders>
              <w:top w:val="single" w:sz="4" w:space="0" w:color="auto"/>
              <w:left w:val="single" w:sz="4" w:space="0" w:color="auto"/>
              <w:bottom w:val="single" w:sz="4" w:space="0" w:color="000000"/>
              <w:right w:val="single" w:sz="4" w:space="0" w:color="auto"/>
            </w:tcBorders>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80"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383"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383"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336"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320"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351"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33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c>
          <w:tcPr>
            <w:tcW w:w="428" w:type="pct"/>
            <w:tcBorders>
              <w:top w:val="single" w:sz="4" w:space="0" w:color="auto"/>
              <w:left w:val="single" w:sz="4" w:space="0" w:color="auto"/>
              <w:bottom w:val="single" w:sz="4" w:space="0" w:color="000000"/>
              <w:right w:val="single" w:sz="4" w:space="0" w:color="auto"/>
            </w:tcBorders>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Доля детей-инвалидов в возрасте от 5 до 18 лет, получающих дополнительное образование, в общей численности детей-инвалидов такого возраста</w:t>
            </w:r>
          </w:p>
        </w:tc>
      </w:tr>
      <w:tr w:rsidR="00CC081A" w:rsidRPr="00CC081A" w:rsidTr="00CC081A">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Основное мероприятие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 </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44 600,88</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1 337 502,62</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300 846,50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269 370,48</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255 761,88</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255 761,88</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255 761,88</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widowControl w:val="0"/>
              <w:spacing w:after="0"/>
              <w:rPr>
                <w:rFonts w:ascii="Times New Roman" w:hAnsi="Times New Roman" w:cs="Times New Roman"/>
                <w:sz w:val="16"/>
                <w:szCs w:val="16"/>
              </w:rPr>
            </w:pP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Доля  детей, привлекаемых к участию в творческих мероприятиях  от общего числа детей</w:t>
            </w:r>
          </w:p>
          <w:p w:rsidR="00CC081A" w:rsidRPr="00CC081A" w:rsidRDefault="00CC081A" w:rsidP="00CC081A">
            <w:pPr>
              <w:widowControl w:val="0"/>
              <w:rPr>
                <w:rFonts w:ascii="Times New Roman" w:hAnsi="Times New Roman" w:cs="Times New Roman"/>
                <w:sz w:val="20"/>
                <w:szCs w:val="20"/>
              </w:rPr>
            </w:pPr>
            <w:r w:rsidRPr="00CC081A">
              <w:rPr>
                <w:rFonts w:ascii="Times New Roman" w:hAnsi="Times New Roman" w:cs="Times New Roman"/>
                <w:sz w:val="16"/>
                <w:szCs w:val="16"/>
              </w:rPr>
              <w:t>Доля победителей и призеров творческих олимпиад, конкурсов и фестивалей межрегионального, федерального и международного уровня</w:t>
            </w:r>
          </w:p>
          <w:p w:rsidR="00CC081A" w:rsidRPr="00CC081A" w:rsidRDefault="00CC081A" w:rsidP="00CC081A">
            <w:pPr>
              <w:widowControl w:val="0"/>
              <w:rPr>
                <w:rFonts w:ascii="Times New Roman" w:hAnsi="Times New Roman" w:cs="Times New Roman"/>
                <w:sz w:val="20"/>
                <w:szCs w:val="20"/>
              </w:rPr>
            </w:pPr>
            <w:r w:rsidRPr="00CC081A">
              <w:rPr>
                <w:rFonts w:ascii="Times New Roman" w:hAnsi="Times New Roman" w:cs="Times New Roman"/>
                <w:sz w:val="16"/>
                <w:szCs w:val="16"/>
              </w:rPr>
              <w:t>Зарплата бюджетников -достижение (поддержание) средней заработной платы работников социальной сферы в соответствии с майскими Указами Президента 2012 года</w:t>
            </w:r>
            <w:r w:rsidRPr="00CC081A">
              <w:rPr>
                <w:rFonts w:ascii="Times New Roman" w:hAnsi="Times New Roman" w:cs="Times New Roman"/>
                <w:sz w:val="20"/>
                <w:szCs w:val="20"/>
              </w:rPr>
              <w:t xml:space="preserve">  </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20"/>
                <w:szCs w:val="20"/>
              </w:rPr>
              <w:t>О</w:t>
            </w:r>
            <w:r w:rsidRPr="00CC081A">
              <w:rPr>
                <w:rFonts w:ascii="Times New Roman" w:hAnsi="Times New Roman" w:cs="Times New Roman"/>
                <w:sz w:val="16"/>
                <w:szCs w:val="16"/>
              </w:rPr>
              <w:t xml:space="preserve">тношение  средней заработной платы педагогических работников </w:t>
            </w:r>
            <w:r w:rsidRPr="00CC081A">
              <w:rPr>
                <w:rFonts w:ascii="Times New Roman" w:hAnsi="Times New Roman" w:cs="Times New Roman"/>
                <w:sz w:val="16"/>
                <w:szCs w:val="16"/>
              </w:rPr>
              <w:lastRenderedPageBreak/>
              <w:t xml:space="preserve">организаций дополнительного образования детей в сфере образования к средней заработной плате учителей в Московской области  </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p w:rsidR="00CC081A" w:rsidRPr="00CC081A" w:rsidRDefault="00CC081A" w:rsidP="00CC081A">
            <w:pPr>
              <w:widowControl w:val="0"/>
              <w:rPr>
                <w:rFonts w:ascii="Times New Roman" w:hAnsi="Times New Roman" w:cs="Times New Roman"/>
                <w:sz w:val="16"/>
                <w:szCs w:val="16"/>
              </w:rPr>
            </w:pPr>
            <w:r w:rsidRPr="00CC081A">
              <w:rPr>
                <w:rFonts w:ascii="Times New Roman" w:hAnsi="Times New Roman" w:cs="Times New Roman"/>
                <w:sz w:val="16"/>
                <w:szCs w:val="16"/>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w:t>
            </w:r>
          </w:p>
          <w:p w:rsidR="00CC081A" w:rsidRPr="00CC081A" w:rsidRDefault="00CC081A" w:rsidP="00CC081A">
            <w:pPr>
              <w:widowControl w:val="0"/>
              <w:rPr>
                <w:rFonts w:ascii="Times New Roman" w:hAnsi="Times New Roman" w:cs="Times New Roman"/>
                <w:sz w:val="16"/>
                <w:szCs w:val="16"/>
              </w:rPr>
            </w:pPr>
          </w:p>
          <w:p w:rsidR="00CC081A" w:rsidRPr="00CC081A" w:rsidRDefault="00CC081A" w:rsidP="00CC081A">
            <w:pPr>
              <w:widowControl w:val="0"/>
              <w:rPr>
                <w:rFonts w:ascii="Times New Roman" w:hAnsi="Times New Roman" w:cs="Times New Roman"/>
                <w:sz w:val="16"/>
                <w:szCs w:val="16"/>
              </w:rPr>
            </w:pPr>
          </w:p>
          <w:p w:rsidR="00CC081A" w:rsidRPr="00CC081A" w:rsidRDefault="00CC081A" w:rsidP="00CC081A">
            <w:pPr>
              <w:widowControl w:val="0"/>
              <w:rPr>
                <w:rFonts w:ascii="Times New Roman" w:hAnsi="Times New Roman" w:cs="Times New Roman"/>
                <w:sz w:val="16"/>
                <w:szCs w:val="16"/>
              </w:rPr>
            </w:pPr>
          </w:p>
          <w:p w:rsidR="00CC081A" w:rsidRPr="00CC081A" w:rsidRDefault="00CC081A" w:rsidP="00CC081A">
            <w:pPr>
              <w:widowControl w:val="0"/>
              <w:rPr>
                <w:rFonts w:ascii="Times New Roman" w:hAnsi="Times New Roman" w:cs="Times New Roman"/>
                <w:sz w:val="16"/>
                <w:szCs w:val="16"/>
              </w:rPr>
            </w:pPr>
          </w:p>
          <w:p w:rsidR="00CC081A" w:rsidRPr="00CC081A" w:rsidRDefault="00CC081A" w:rsidP="00CC081A">
            <w:pPr>
              <w:widowControl w:val="0"/>
              <w:rPr>
                <w:rFonts w:ascii="Times New Roman" w:hAnsi="Times New Roman" w:cs="Times New Roman"/>
                <w:sz w:val="16"/>
                <w:szCs w:val="16"/>
              </w:rPr>
            </w:pPr>
          </w:p>
          <w:p w:rsidR="00CC081A" w:rsidRPr="00CC081A" w:rsidRDefault="00CC081A" w:rsidP="00CC081A">
            <w:pPr>
              <w:widowControl w:val="0"/>
              <w:rPr>
                <w:rFonts w:ascii="Times New Roman" w:hAnsi="Times New Roman" w:cs="Times New Roman"/>
                <w:sz w:val="16"/>
                <w:szCs w:val="16"/>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1 718,00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1 718,00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44 600,88</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1 335 055,77</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298 399,65</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269 370,48</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255 761,88</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255 761,88</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255 761,88</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Внебюджетные средства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728,85</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728,85</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2.1.</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1.            Предоставление субсидий муниципальным образовательным учреждениям дополнительного образования на реализацию муниципального задания</w:t>
            </w:r>
          </w:p>
        </w:tc>
        <w:tc>
          <w:tcPr>
            <w:tcW w:w="240"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1 033 578,43</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224 357,50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210 218,46</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199 667,49</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199 667,49</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199 667,49</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1 033 578,43</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224 357,50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210 218,46</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199 667,49</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199 667,49</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199 667,49</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2.2. </w:t>
            </w:r>
          </w:p>
        </w:tc>
        <w:tc>
          <w:tcPr>
            <w:tcW w:w="545" w:type="pct"/>
            <w:vMerge w:val="restart"/>
            <w:tcBorders>
              <w:top w:val="nil"/>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2.                Предоставление субсидии на реализацию муниципального задания  МОУ для детей, нуждающихся в психолого-педагогической и медико-социальной </w:t>
            </w:r>
            <w:r w:rsidRPr="00CC081A">
              <w:rPr>
                <w:rFonts w:ascii="Times New Roman" w:eastAsia="Times New Roman" w:hAnsi="Times New Roman" w:cs="Times New Roman"/>
                <w:color w:val="000000"/>
                <w:sz w:val="16"/>
                <w:szCs w:val="16"/>
                <w:lang w:eastAsia="ru-RU"/>
              </w:rPr>
              <w:lastRenderedPageBreak/>
              <w:t xml:space="preserve">помощи Центр диагностики и консультирования "Диалог" </w:t>
            </w:r>
          </w:p>
        </w:tc>
        <w:tc>
          <w:tcPr>
            <w:tcW w:w="240" w:type="pct"/>
            <w:gridSpan w:val="2"/>
            <w:vMerge w:val="restart"/>
            <w:tcBorders>
              <w:top w:val="nil"/>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15 328,72</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88 729,67</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16 410,42</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20 685,35</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17 211,30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17 211,30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17 211,30</w:t>
            </w:r>
          </w:p>
        </w:tc>
        <w:tc>
          <w:tcPr>
            <w:tcW w:w="428" w:type="pct"/>
            <w:vMerge w:val="restart"/>
            <w:tcBorders>
              <w:top w:val="nil"/>
              <w:left w:val="single" w:sz="4" w:space="0" w:color="auto"/>
              <w:bottom w:val="nil"/>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 Центр консультирования и диагностики "Диалог"</w:t>
            </w: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15 328,72</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88 729,67</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16 410,42</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20 685,35</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17 211,30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17 211,30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17 211,30</w:t>
            </w:r>
          </w:p>
        </w:tc>
        <w:tc>
          <w:tcPr>
            <w:tcW w:w="428" w:type="pct"/>
            <w:vMerge/>
            <w:tcBorders>
              <w:top w:val="nil"/>
              <w:left w:val="single" w:sz="4" w:space="0" w:color="auto"/>
              <w:bottom w:val="single" w:sz="4" w:space="0" w:color="auto"/>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2.3.</w:t>
            </w:r>
          </w:p>
        </w:tc>
        <w:tc>
          <w:tcPr>
            <w:tcW w:w="545" w:type="pct"/>
            <w:vMerge w:val="restart"/>
            <w:tcBorders>
              <w:top w:val="nil"/>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3.         Предоставление субсидии на реализацию муниципального задания  муниципального учреждения дополнительного  профессионального образования (повышения квалификации) специалистов Методический центр "Раменский дом учителя" </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29 272,16</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154 992,10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29 675,73</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31 563,10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31 251,09</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31 251,09</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31 251,09</w:t>
            </w:r>
          </w:p>
        </w:tc>
        <w:tc>
          <w:tcPr>
            <w:tcW w:w="428" w:type="pct"/>
            <w:vMerge w:val="restart"/>
            <w:tcBorders>
              <w:top w:val="single" w:sz="4" w:space="0" w:color="auto"/>
              <w:left w:val="single" w:sz="4" w:space="0" w:color="auto"/>
              <w:bottom w:val="single" w:sz="4" w:space="0" w:color="auto"/>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 МЦ "Раменский дом учителя"</w:t>
            </w: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29 272,16</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154 992,10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29 675,73</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31 563,10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31 251,09</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31 251,09</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31 251,09</w:t>
            </w:r>
          </w:p>
        </w:tc>
        <w:tc>
          <w:tcPr>
            <w:tcW w:w="428" w:type="pct"/>
            <w:vMerge/>
            <w:tcBorders>
              <w:top w:val="single" w:sz="4" w:space="0" w:color="auto"/>
              <w:left w:val="single" w:sz="4" w:space="0" w:color="auto"/>
              <w:bottom w:val="single" w:sz="4" w:space="0" w:color="auto"/>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2.4.</w:t>
            </w:r>
          </w:p>
        </w:tc>
        <w:tc>
          <w:tcPr>
            <w:tcW w:w="545" w:type="pct"/>
            <w:vMerge w:val="restart"/>
            <w:tcBorders>
              <w:top w:val="nil"/>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4.                 Предоставление субсидий муниципальным образовательным учреждениям дополнительного образования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50 749,98</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23 336,41</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6 413,57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7 000,00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7 000,00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7 000,00</w:t>
            </w:r>
          </w:p>
        </w:tc>
        <w:tc>
          <w:tcPr>
            <w:tcW w:w="428" w:type="pct"/>
            <w:vMerge w:val="restart"/>
            <w:tcBorders>
              <w:top w:val="single" w:sz="4" w:space="0" w:color="auto"/>
              <w:left w:val="single" w:sz="4" w:space="0" w:color="auto"/>
              <w:bottom w:val="nil"/>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50 749,98</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23 336,41</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6 413,57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7 000,00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7 000,00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7 000,00</w:t>
            </w:r>
          </w:p>
        </w:tc>
        <w:tc>
          <w:tcPr>
            <w:tcW w:w="428" w:type="pct"/>
            <w:vMerge/>
            <w:tcBorders>
              <w:top w:val="nil"/>
              <w:left w:val="single" w:sz="4" w:space="0" w:color="auto"/>
              <w:bottom w:val="single" w:sz="4" w:space="0" w:color="auto"/>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5.            Предоставление субсидий РДУ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240" w:type="pct"/>
            <w:gridSpan w:val="2"/>
            <w:vMerge w:val="restart"/>
            <w:tcBorders>
              <w:top w:val="single" w:sz="4" w:space="0" w:color="auto"/>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3 474,90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1 484,90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490,00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428" w:type="pct"/>
            <w:vMerge w:val="restart"/>
            <w:tcBorders>
              <w:top w:val="single" w:sz="4" w:space="0" w:color="auto"/>
              <w:left w:val="single" w:sz="4" w:space="0" w:color="auto"/>
              <w:bottom w:val="single" w:sz="4" w:space="0" w:color="auto"/>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nil"/>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3 474,90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1 484,90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490,00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500,00</w:t>
            </w:r>
          </w:p>
        </w:tc>
        <w:tc>
          <w:tcPr>
            <w:tcW w:w="428" w:type="pct"/>
            <w:vMerge/>
            <w:tcBorders>
              <w:top w:val="single" w:sz="4" w:space="0" w:color="auto"/>
              <w:left w:val="single" w:sz="4" w:space="0" w:color="auto"/>
              <w:bottom w:val="single" w:sz="4" w:space="0" w:color="auto"/>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2.6.</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6.          </w:t>
            </w:r>
            <w:r w:rsidRPr="00CC081A">
              <w:rPr>
                <w:rFonts w:ascii="Times New Roman" w:eastAsia="Times New Roman" w:hAnsi="Times New Roman" w:cs="Times New Roman"/>
                <w:color w:val="000000"/>
                <w:sz w:val="16"/>
                <w:szCs w:val="16"/>
                <w:lang w:eastAsia="ru-RU"/>
              </w:rPr>
              <w:lastRenderedPageBreak/>
              <w:t xml:space="preserve">Предоставление субсидий Центру "Диалог"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240" w:type="pct"/>
            <w:gridSpan w:val="2"/>
            <w:vMerge w:val="restart"/>
            <w:tcBorders>
              <w:top w:val="single" w:sz="4" w:space="0" w:color="auto"/>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2017-</w:t>
            </w:r>
            <w:r w:rsidRPr="00CC081A">
              <w:rPr>
                <w:rFonts w:ascii="Times New Roman" w:eastAsia="Times New Roman" w:hAnsi="Times New Roman" w:cs="Times New Roman"/>
                <w:color w:val="000000"/>
                <w:sz w:val="16"/>
                <w:szCs w:val="16"/>
                <w:lang w:eastAsia="ru-RU"/>
              </w:rPr>
              <w:lastRenderedPageBreak/>
              <w:t>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val="restart"/>
            <w:tcBorders>
              <w:top w:val="single" w:sz="4" w:space="0" w:color="auto"/>
              <w:left w:val="single" w:sz="4" w:space="0" w:color="auto"/>
              <w:bottom w:val="single" w:sz="4" w:space="0" w:color="auto"/>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Управление </w:t>
            </w:r>
            <w:r w:rsidRPr="00CC081A">
              <w:rPr>
                <w:rFonts w:ascii="Times New Roman" w:eastAsia="Times New Roman" w:hAnsi="Times New Roman" w:cs="Times New Roman"/>
                <w:color w:val="000000"/>
                <w:sz w:val="16"/>
                <w:szCs w:val="16"/>
                <w:lang w:eastAsia="ru-RU"/>
              </w:rPr>
              <w:lastRenderedPageBreak/>
              <w:t>капитального строительства Администрации Раменского муниципального района</w:t>
            </w: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D408F9">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16"/>
                <w:szCs w:val="16"/>
                <w:lang w:eastAsia="ru-RU"/>
              </w:rPr>
            </w:pPr>
            <w:r w:rsidRPr="00CC081A">
              <w:rPr>
                <w:rFonts w:ascii="Times New Roman" w:eastAsia="Times New Roman" w:hAnsi="Times New Roman" w:cs="Times New Roman"/>
                <w:sz w:val="16"/>
                <w:szCs w:val="16"/>
                <w:lang w:eastAsia="ru-RU"/>
              </w:rPr>
              <w:t>0,00</w:t>
            </w:r>
          </w:p>
        </w:tc>
        <w:tc>
          <w:tcPr>
            <w:tcW w:w="428" w:type="pct"/>
            <w:vMerge/>
            <w:tcBorders>
              <w:top w:val="single" w:sz="4" w:space="0" w:color="auto"/>
              <w:left w:val="single" w:sz="4" w:space="0" w:color="auto"/>
              <w:bottom w:val="single" w:sz="4" w:space="0" w:color="auto"/>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D408F9">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2.7.</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7.           Проведение противопожарных мероприятий, антитеррористической защищенности, охраны труда, содержание зданий и помещений</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3 002,69</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3 002,69</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D408F9">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3 002,69</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3 002,69</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D408F9">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2.8.</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8.           Субсидия бюджетам муниципальных образований Московской области на повышение заработной платы работников муниципальных учреждений дополнительного образования в сферах образования, культуры, физической культуры и спорта</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2 974,85</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2 578,85</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132,00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132,00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132,00</w:t>
            </w:r>
          </w:p>
        </w:tc>
        <w:tc>
          <w:tcPr>
            <w:tcW w:w="428" w:type="pct"/>
            <w:vMerge w:val="restart"/>
            <w:tcBorders>
              <w:top w:val="nil"/>
              <w:left w:val="single" w:sz="4" w:space="0" w:color="auto"/>
              <w:bottom w:val="single" w:sz="4" w:space="0" w:color="000000"/>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val="restart"/>
            <w:tcBorders>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1 718,00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1 718,00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000000"/>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528,00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132,00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132,00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132,00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132,00</w:t>
            </w:r>
          </w:p>
        </w:tc>
        <w:tc>
          <w:tcPr>
            <w:tcW w:w="428" w:type="pct"/>
            <w:vMerge/>
            <w:tcBorders>
              <w:top w:val="nil"/>
              <w:left w:val="single" w:sz="4" w:space="0" w:color="auto"/>
              <w:bottom w:val="single" w:sz="4" w:space="0" w:color="000000"/>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Внебюджетные средства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728,85</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728,85</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auto"/>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Основное мероприятие 3.                   Модернизация системы воспитательной и психолого-социальной работы </w:t>
            </w:r>
            <w:r w:rsidRPr="00CC081A">
              <w:rPr>
                <w:rFonts w:ascii="Times New Roman" w:eastAsia="Times New Roman" w:hAnsi="Times New Roman" w:cs="Times New Roman"/>
                <w:color w:val="000000"/>
                <w:sz w:val="16"/>
                <w:szCs w:val="16"/>
                <w:lang w:eastAsia="ru-RU"/>
              </w:rPr>
              <w:lastRenderedPageBreak/>
              <w:t>в системе образования направленных на воспитание российской гражданской идентичности, уважения к этнической принадлежности, ответственного отношения к труду, окружающим людям и природе; формирование ценностей коммуникативной компетенции, здорового  и безопасного образа жизни, традиционной семьи, эстетической культуры личности</w:t>
            </w:r>
          </w:p>
        </w:tc>
        <w:tc>
          <w:tcPr>
            <w:tcW w:w="240"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2017-2021 годы</w:t>
            </w: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Доля  детей, привлекаемых к участию в творческих мероприятиях  от общего числа детей</w:t>
            </w:r>
          </w:p>
        </w:tc>
      </w:tr>
      <w:tr w:rsidR="00CC081A" w:rsidRPr="00CC081A" w:rsidTr="00CC081A">
        <w:trPr>
          <w:trHeight w:val="20"/>
        </w:trPr>
        <w:tc>
          <w:tcPr>
            <w:tcW w:w="163" w:type="pct"/>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4.</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Основное мероприятие 4.              Обеспечение  условий для улучшения положения детей, обеспечения их прав</w:t>
            </w:r>
          </w:p>
        </w:tc>
        <w:tc>
          <w:tcPr>
            <w:tcW w:w="240"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Доля обучающихся образовательных организаций, которым оказана психолого-педагогическая и социальная помощь</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Основное мероприятие 5.         Повышение эффективности деятельности по социальной поддержке  детей-сирот и детей, оставшихся без попечения родителей</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2017-2021 годы </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228 185,91</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41 728,57</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45 219,02</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428" w:type="pct"/>
            <w:vMerge w:val="restart"/>
            <w:tcBorders>
              <w:top w:val="nil"/>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4" w:type="pct"/>
            <w:vMerge w:val="restart"/>
            <w:tcBorders>
              <w:top w:val="single" w:sz="4" w:space="0" w:color="000000"/>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Отношение средней заработной  платы педагогических работников организаций для детей-сирот и детей, оставшихся без попечения родителей, до 100% к среднемесячному доходу от рудовой деятельности</w:t>
            </w:r>
          </w:p>
        </w:tc>
      </w:tr>
      <w:tr w:rsidR="00CC081A" w:rsidRPr="00CC081A" w:rsidTr="00CC081A">
        <w:trPr>
          <w:trHeight w:val="20"/>
        </w:trPr>
        <w:tc>
          <w:tcPr>
            <w:tcW w:w="163"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228 185,91</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41 728,57</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45 219,02</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428"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5.1.</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1.             Финансирование МОУ для детей-сирот и детей, оставшихся без попечения родителей, в том </w:t>
            </w:r>
            <w:r w:rsidRPr="00CC081A">
              <w:rPr>
                <w:rFonts w:ascii="Times New Roman" w:eastAsia="Times New Roman" w:hAnsi="Times New Roman" w:cs="Times New Roman"/>
                <w:color w:val="000000"/>
                <w:sz w:val="16"/>
                <w:szCs w:val="16"/>
                <w:lang w:eastAsia="ru-RU"/>
              </w:rPr>
              <w:lastRenderedPageBreak/>
              <w:t>числе с ограниченными возможностями здоровья "Быковский центр содействия семье и детям"</w:t>
            </w:r>
          </w:p>
        </w:tc>
        <w:tc>
          <w:tcPr>
            <w:tcW w:w="240"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2017-2021 годы</w:t>
            </w: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38 617,47</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228 185,91</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41 728,57</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45 219,02</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38 617,47</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228 185,91</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41 728,57</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45 219,02</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47 079,44</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6.</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Основное мероприятие 6.        Обеспечение условий безопасной жизнедеятельности </w:t>
            </w:r>
          </w:p>
        </w:tc>
        <w:tc>
          <w:tcPr>
            <w:tcW w:w="240"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29 129,83</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3 117,96</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5 386,27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6 875,20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6 875,20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6 875,20</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Увеличение доли обучающихся (физических лиц) общеобразовательных организаций, которым оказана поддержка в рамках </w:t>
            </w:r>
            <w:r w:rsidRPr="00CC081A">
              <w:rPr>
                <w:rFonts w:ascii="Times New Roman" w:eastAsia="Times New Roman" w:hAnsi="Times New Roman" w:cs="Times New Roman"/>
                <w:color w:val="000000"/>
                <w:sz w:val="16"/>
                <w:szCs w:val="16"/>
                <w:lang w:eastAsia="ru-RU"/>
              </w:rPr>
              <w:lastRenderedPageBreak/>
              <w:t xml:space="preserve">программ поддержки одаренных детей и талантливой молодежи (на муниципальном и региональном уровне)    </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 </w:t>
            </w:r>
          </w:p>
        </w:tc>
      </w:tr>
      <w:tr w:rsidR="00CC081A" w:rsidRPr="00CC081A" w:rsidTr="00CC081A">
        <w:trPr>
          <w:trHeight w:val="20"/>
        </w:trPr>
        <w:tc>
          <w:tcPr>
            <w:tcW w:w="163"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29 129,83</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3 117,96</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5 386,27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6 875,20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6 875,20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6 875,20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6.1.</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1.             Проведение противопожарных мероприятий, антитеррористической защищенности, охраны труда, содержание зданий и помещений </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restart"/>
            <w:tcBorders>
              <w:top w:val="nil"/>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17 744,60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3 287,00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4 819,20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4 819,20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4 819,20</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nil"/>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nil"/>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17 744,60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3 287,00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4 819,20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4 819,20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4 819,20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6.2.</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2.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 </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4 462,90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2 223,90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865,00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458,00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458,00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458,00</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4 462,90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2 223,90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865,00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458,00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458,00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458,00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6.3.</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3.          Проведение противопожарных мероприятий, антитеррористической защищенности, охраны труда, содержание зданий и помещений (РДУ)</w:t>
            </w:r>
          </w:p>
        </w:tc>
        <w:tc>
          <w:tcPr>
            <w:tcW w:w="240" w:type="pct"/>
            <w:gridSpan w:val="2"/>
            <w:vMerge w:val="restart"/>
            <w:tcBorders>
              <w:top w:val="nil"/>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5 013,66</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619,06</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779,60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1 205,00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1 205,00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1 205,00</w:t>
            </w:r>
          </w:p>
        </w:tc>
        <w:tc>
          <w:tcPr>
            <w:tcW w:w="428" w:type="pct"/>
            <w:vMerge w:val="restart"/>
            <w:tcBorders>
              <w:top w:val="nil"/>
              <w:left w:val="single" w:sz="4" w:space="0" w:color="auto"/>
              <w:bottom w:val="single" w:sz="4" w:space="0" w:color="000000"/>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nil"/>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nil"/>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5 013,66</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619,06</w:t>
            </w:r>
          </w:p>
        </w:tc>
        <w:tc>
          <w:tcPr>
            <w:tcW w:w="33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779,60</w:t>
            </w:r>
          </w:p>
        </w:tc>
        <w:tc>
          <w:tcPr>
            <w:tcW w:w="32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1 205,00</w:t>
            </w:r>
          </w:p>
        </w:tc>
        <w:tc>
          <w:tcPr>
            <w:tcW w:w="351"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1 205,00</w:t>
            </w:r>
          </w:p>
        </w:tc>
        <w:tc>
          <w:tcPr>
            <w:tcW w:w="33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1 205,00</w:t>
            </w:r>
          </w:p>
        </w:tc>
        <w:tc>
          <w:tcPr>
            <w:tcW w:w="428" w:type="pct"/>
            <w:vMerge/>
            <w:tcBorders>
              <w:top w:val="nil"/>
              <w:left w:val="single" w:sz="4" w:space="0" w:color="auto"/>
              <w:bottom w:val="single" w:sz="4" w:space="0" w:color="000000"/>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6.4.</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Мероприятие 4.                          </w:t>
            </w:r>
            <w:r w:rsidRPr="00CC081A">
              <w:rPr>
                <w:rFonts w:ascii="Times New Roman" w:eastAsia="Times New Roman" w:hAnsi="Times New Roman" w:cs="Times New Roman"/>
                <w:color w:val="000000"/>
                <w:sz w:val="16"/>
                <w:szCs w:val="16"/>
                <w:lang w:eastAsia="ru-RU"/>
              </w:rPr>
              <w:lastRenderedPageBreak/>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(РДУ)</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2017-</w:t>
            </w:r>
            <w:r w:rsidRPr="00CC081A">
              <w:rPr>
                <w:rFonts w:ascii="Times New Roman" w:eastAsia="Times New Roman" w:hAnsi="Times New Roman" w:cs="Times New Roman"/>
                <w:color w:val="000000"/>
                <w:sz w:val="16"/>
                <w:szCs w:val="16"/>
                <w:lang w:eastAsia="ru-RU"/>
              </w:rPr>
              <w:lastRenderedPageBreak/>
              <w:t>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595,00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55,00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95,00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95,00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95,00</w:t>
            </w:r>
          </w:p>
        </w:tc>
        <w:tc>
          <w:tcPr>
            <w:tcW w:w="428" w:type="pct"/>
            <w:vMerge w:val="restart"/>
            <w:tcBorders>
              <w:top w:val="nil"/>
              <w:left w:val="single" w:sz="4" w:space="0" w:color="auto"/>
              <w:bottom w:val="single" w:sz="4" w:space="0" w:color="000000"/>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Комитет по </w:t>
            </w:r>
            <w:r w:rsidRPr="00CC081A">
              <w:rPr>
                <w:rFonts w:ascii="Times New Roman" w:eastAsia="Times New Roman" w:hAnsi="Times New Roman" w:cs="Times New Roman"/>
                <w:color w:val="000000"/>
                <w:sz w:val="16"/>
                <w:szCs w:val="16"/>
                <w:lang w:eastAsia="ru-RU"/>
              </w:rPr>
              <w:lastRenderedPageBreak/>
              <w:t>образованию</w:t>
            </w: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595,00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55,00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255,00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95,00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95,00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95,00</w:t>
            </w:r>
          </w:p>
        </w:tc>
        <w:tc>
          <w:tcPr>
            <w:tcW w:w="428" w:type="pct"/>
            <w:vMerge/>
            <w:tcBorders>
              <w:top w:val="nil"/>
              <w:left w:val="single" w:sz="4" w:space="0" w:color="auto"/>
              <w:bottom w:val="single" w:sz="4" w:space="0" w:color="000000"/>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nil"/>
              <w:left w:val="single" w:sz="4" w:space="0" w:color="auto"/>
              <w:bottom w:val="nil"/>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6.5.</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5.                 Проведение противопожарных мероприятий, антитеррористической защищенности, охраны труда, содержание зданий и помещений (Диалог)</w:t>
            </w:r>
          </w:p>
        </w:tc>
        <w:tc>
          <w:tcPr>
            <w:tcW w:w="240" w:type="pct"/>
            <w:gridSpan w:val="2"/>
            <w:vMerge w:val="restart"/>
            <w:tcBorders>
              <w:top w:val="nil"/>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985,80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165,00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136,80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228,00</w:t>
            </w:r>
          </w:p>
        </w:tc>
        <w:tc>
          <w:tcPr>
            <w:tcW w:w="428" w:type="pct"/>
            <w:vMerge w:val="restart"/>
            <w:tcBorders>
              <w:top w:val="nil"/>
              <w:left w:val="single" w:sz="4" w:space="0" w:color="auto"/>
              <w:bottom w:val="single" w:sz="4" w:space="0" w:color="000000"/>
              <w:right w:val="nil"/>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nil"/>
              <w:left w:val="single" w:sz="4" w:space="0" w:color="auto"/>
              <w:bottom w:val="nil"/>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985,80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165,00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136,80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228,00</w:t>
            </w:r>
          </w:p>
        </w:tc>
        <w:tc>
          <w:tcPr>
            <w:tcW w:w="428" w:type="pct"/>
            <w:vMerge/>
            <w:tcBorders>
              <w:top w:val="nil"/>
              <w:left w:val="single" w:sz="4" w:space="0" w:color="auto"/>
              <w:bottom w:val="single" w:sz="4" w:space="0" w:color="000000"/>
              <w:right w:val="nil"/>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6.6.</w:t>
            </w:r>
          </w:p>
        </w:tc>
        <w:tc>
          <w:tcPr>
            <w:tcW w:w="545"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6.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(Диалог)</w:t>
            </w:r>
          </w:p>
        </w:tc>
        <w:tc>
          <w:tcPr>
            <w:tcW w:w="240" w:type="pct"/>
            <w:gridSpan w:val="2"/>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327,87</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55,00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62,87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70,00</w:t>
            </w:r>
          </w:p>
        </w:tc>
        <w:tc>
          <w:tcPr>
            <w:tcW w:w="428" w:type="pct"/>
            <w:vMerge w:val="restart"/>
            <w:tcBorders>
              <w:top w:val="nil"/>
              <w:left w:val="single" w:sz="4" w:space="0" w:color="auto"/>
              <w:bottom w:val="single" w:sz="4" w:space="0" w:color="000000"/>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w:t>
            </w: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nil"/>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327,87</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55,00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62,87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70,00</w:t>
            </w:r>
          </w:p>
        </w:tc>
        <w:tc>
          <w:tcPr>
            <w:tcW w:w="428"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44 600,88</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1 595 576,66</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346 193,03</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319 975,77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309 974,82</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309 716,52</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309 716,52</w:t>
            </w:r>
          </w:p>
        </w:tc>
        <w:tc>
          <w:tcPr>
            <w:tcW w:w="428" w:type="pct"/>
            <w:vMerge w:val="restart"/>
            <w:tcBorders>
              <w:top w:val="nil"/>
              <w:left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4" w:type="pct"/>
            <w:vMerge w:val="restart"/>
            <w:tcBorders>
              <w:top w:val="nil"/>
              <w:left w:val="nil"/>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1 718,00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1 718,00</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left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left w:val="nil"/>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44 600,88</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1 593 129,81</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343 746,18</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319 975,77</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309 974,82</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309 716,52</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309 716,52</w:t>
            </w:r>
          </w:p>
        </w:tc>
        <w:tc>
          <w:tcPr>
            <w:tcW w:w="428" w:type="pct"/>
            <w:vMerge/>
            <w:tcBorders>
              <w:left w:val="nil"/>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left w:val="nil"/>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4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Внебюджетные средства</w:t>
            </w:r>
          </w:p>
        </w:tc>
        <w:tc>
          <w:tcPr>
            <w:tcW w:w="480" w:type="pct"/>
            <w:gridSpan w:val="2"/>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728,85</w:t>
            </w:r>
          </w:p>
        </w:tc>
        <w:tc>
          <w:tcPr>
            <w:tcW w:w="383"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728,85</w:t>
            </w:r>
          </w:p>
        </w:tc>
        <w:tc>
          <w:tcPr>
            <w:tcW w:w="336"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20"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51"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338" w:type="pct"/>
            <w:tcBorders>
              <w:top w:val="nil"/>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0,00</w:t>
            </w:r>
          </w:p>
        </w:tc>
        <w:tc>
          <w:tcPr>
            <w:tcW w:w="428" w:type="pct"/>
            <w:vMerge/>
            <w:tcBorders>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4" w:type="pct"/>
            <w:vMerge/>
            <w:tcBorders>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p>
        </w:tc>
      </w:tr>
    </w:tbl>
    <w:p w:rsidR="00CC081A" w:rsidRPr="00CC081A" w:rsidRDefault="00CC081A" w:rsidP="00CC081A">
      <w:pPr>
        <w:rPr>
          <w:rFonts w:cs="Times New Roman"/>
          <w:sz w:val="16"/>
          <w:szCs w:val="16"/>
        </w:rPr>
      </w:pPr>
    </w:p>
    <w:p w:rsidR="00CC081A" w:rsidRDefault="00CC081A">
      <w:pPr>
        <w:spacing w:after="120"/>
      </w:pPr>
      <w:r>
        <w:br w:type="page"/>
      </w:r>
    </w:p>
    <w:p w:rsidR="00CC081A" w:rsidRDefault="00CC081A">
      <w:pPr>
        <w:spacing w:after="120"/>
      </w:pPr>
    </w:p>
    <w:p w:rsidR="00CC081A" w:rsidRPr="00CC081A" w:rsidRDefault="00CC081A" w:rsidP="00CC081A">
      <w:pPr>
        <w:suppressAutoHyphens/>
        <w:spacing w:after="0" w:line="240" w:lineRule="auto"/>
        <w:jc w:val="right"/>
        <w:rPr>
          <w:rFonts w:ascii="Times New Roman" w:eastAsia="Times New Roman" w:hAnsi="Times New Roman"/>
          <w:sz w:val="20"/>
          <w:szCs w:val="20"/>
          <w:lang w:eastAsia="ru-RU"/>
        </w:rPr>
      </w:pPr>
      <w:r w:rsidRPr="00CC081A">
        <w:rPr>
          <w:rFonts w:ascii="Times New Roman" w:eastAsia="Times New Roman" w:hAnsi="Times New Roman"/>
          <w:sz w:val="20"/>
          <w:szCs w:val="20"/>
          <w:lang w:eastAsia="ru-RU"/>
        </w:rPr>
        <w:t>Приложение №2</w:t>
      </w:r>
    </w:p>
    <w:p w:rsidR="00CC081A" w:rsidRPr="00CC081A" w:rsidRDefault="00CC081A" w:rsidP="00CC081A">
      <w:pPr>
        <w:widowControl w:val="0"/>
        <w:shd w:val="clear" w:color="auto" w:fill="FFFFFF"/>
        <w:suppressAutoHyphens/>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sz w:val="20"/>
          <w:szCs w:val="20"/>
          <w:lang w:eastAsia="ru-RU"/>
        </w:rPr>
        <w:t xml:space="preserve">подпрограммы </w:t>
      </w:r>
      <w:r w:rsidRPr="00CC081A">
        <w:rPr>
          <w:rFonts w:ascii="Times New Roman" w:eastAsia="Times New Roman" w:hAnsi="Times New Roman" w:cs="Times New Roman"/>
          <w:sz w:val="20"/>
          <w:szCs w:val="20"/>
          <w:lang w:val="en-US" w:eastAsia="ru-RU"/>
        </w:rPr>
        <w:t>III</w:t>
      </w:r>
      <w:r w:rsidRPr="00CC081A">
        <w:rPr>
          <w:rFonts w:ascii="Times New Roman" w:eastAsia="Times New Roman" w:hAnsi="Times New Roman" w:cs="Times New Roman"/>
          <w:sz w:val="20"/>
          <w:szCs w:val="20"/>
          <w:lang w:eastAsia="ru-RU"/>
        </w:rPr>
        <w:t xml:space="preserve">  «Дополнительное  образование, воспитание и психолого-социальное </w:t>
      </w:r>
    </w:p>
    <w:p w:rsidR="00CC081A" w:rsidRPr="00CC081A" w:rsidRDefault="00CC081A" w:rsidP="00CC081A">
      <w:pPr>
        <w:suppressAutoHyphens/>
        <w:spacing w:after="0" w:line="240" w:lineRule="auto"/>
        <w:jc w:val="right"/>
        <w:rPr>
          <w:rFonts w:ascii="Times New Roman" w:eastAsia="Times New Roman" w:hAnsi="Times New Roman"/>
          <w:sz w:val="20"/>
          <w:szCs w:val="20"/>
          <w:lang w:eastAsia="ru-RU"/>
        </w:rPr>
      </w:pPr>
      <w:r w:rsidRPr="00CC081A">
        <w:rPr>
          <w:rFonts w:ascii="Times New Roman" w:eastAsia="Times New Roman" w:hAnsi="Times New Roman" w:cs="Times New Roman"/>
          <w:sz w:val="20"/>
          <w:szCs w:val="20"/>
          <w:lang w:eastAsia="ru-RU"/>
        </w:rPr>
        <w:t xml:space="preserve">сопровождение детей» </w:t>
      </w:r>
      <w:r w:rsidRPr="00CC081A">
        <w:rPr>
          <w:rFonts w:ascii="Times New Roman" w:eastAsia="Times New Roman" w:hAnsi="Times New Roman"/>
          <w:sz w:val="20"/>
          <w:szCs w:val="20"/>
          <w:lang w:eastAsia="ru-RU"/>
        </w:rPr>
        <w:t>муниципальной программы Раменского муниципального района Московской области</w:t>
      </w:r>
    </w:p>
    <w:p w:rsidR="00CC081A" w:rsidRPr="00CC081A" w:rsidRDefault="00CC081A" w:rsidP="00CC081A">
      <w:pPr>
        <w:widowControl w:val="0"/>
        <w:suppressAutoHyphens/>
        <w:autoSpaceDE w:val="0"/>
        <w:autoSpaceDN w:val="0"/>
        <w:adjustRightInd w:val="0"/>
        <w:spacing w:after="0" w:line="240" w:lineRule="auto"/>
        <w:ind w:left="10065"/>
        <w:jc w:val="right"/>
        <w:rPr>
          <w:rFonts w:ascii="Times New Roman" w:eastAsia="Times New Roman" w:hAnsi="Times New Roman"/>
          <w:color w:val="000000"/>
          <w:sz w:val="20"/>
          <w:szCs w:val="20"/>
          <w:lang w:eastAsia="ru-RU"/>
        </w:rPr>
      </w:pPr>
      <w:r w:rsidRPr="00CC081A">
        <w:rPr>
          <w:rFonts w:ascii="Times New Roman" w:eastAsia="Times New Roman" w:hAnsi="Times New Roman"/>
          <w:sz w:val="20"/>
          <w:szCs w:val="20"/>
          <w:lang w:eastAsia="ru-RU"/>
        </w:rPr>
        <w:t>"Образование Раменского муниципального района" на 2017-2021 годы</w:t>
      </w:r>
    </w:p>
    <w:p w:rsidR="00CC081A" w:rsidRPr="00CC081A" w:rsidRDefault="00CC081A" w:rsidP="00CC081A">
      <w:pPr>
        <w:widowControl w:val="0"/>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CC081A" w:rsidRPr="00CC081A" w:rsidRDefault="00CC081A" w:rsidP="00CC081A">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ПЛАНИРУЕМЫЕ РЕЗУЛЬТАТЫ РЕАЛИЗАЦИИ</w:t>
      </w:r>
    </w:p>
    <w:p w:rsidR="00CC081A" w:rsidRPr="00CC081A" w:rsidRDefault="00CC081A" w:rsidP="00CC081A">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подпрограммы </w:t>
      </w:r>
      <w:r w:rsidRPr="00CC081A">
        <w:rPr>
          <w:rFonts w:ascii="Times New Roman" w:eastAsia="Times New Roman" w:hAnsi="Times New Roman" w:cs="Times New Roman"/>
          <w:sz w:val="24"/>
          <w:szCs w:val="24"/>
          <w:lang w:val="en-US" w:eastAsia="ru-RU"/>
        </w:rPr>
        <w:t>III</w:t>
      </w:r>
      <w:r w:rsidRPr="00CC081A">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w:t>
      </w:r>
    </w:p>
    <w:p w:rsidR="00CC081A" w:rsidRPr="00CC081A" w:rsidRDefault="00CC081A" w:rsidP="00CC081A">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сопровождение детей» муниципальной программы </w:t>
      </w:r>
      <w:r w:rsidRPr="00CC081A">
        <w:rPr>
          <w:rFonts w:ascii="Times New Roman" w:eastAsia="Times New Roman" w:hAnsi="Times New Roman"/>
          <w:bCs/>
          <w:color w:val="000000"/>
          <w:sz w:val="24"/>
          <w:szCs w:val="24"/>
          <w:lang w:eastAsia="ru-RU"/>
        </w:rPr>
        <w:t xml:space="preserve">Раменского муниципального района </w:t>
      </w:r>
      <w:r w:rsidRPr="00CC081A">
        <w:rPr>
          <w:rFonts w:ascii="Times New Roman" w:eastAsia="Times New Roman" w:hAnsi="Times New Roman" w:cs="Times New Roman"/>
          <w:sz w:val="24"/>
          <w:szCs w:val="24"/>
          <w:lang w:eastAsia="ru-RU"/>
        </w:rPr>
        <w:t xml:space="preserve">Московской области  </w:t>
      </w:r>
    </w:p>
    <w:p w:rsidR="00CC081A" w:rsidRPr="00CC081A" w:rsidRDefault="00CC081A" w:rsidP="00CC081A">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CC081A" w:rsidRPr="00CC081A" w:rsidRDefault="00CC081A" w:rsidP="00CC081A">
      <w:pPr>
        <w:shd w:val="clear" w:color="auto" w:fill="FFFFFF"/>
        <w:suppressAutoHyphens/>
        <w:spacing w:after="0" w:line="240" w:lineRule="auto"/>
        <w:rPr>
          <w:rFonts w:eastAsia="Times New Roman"/>
          <w:sz w:val="24"/>
          <w:szCs w:val="24"/>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35"/>
        <w:gridCol w:w="3203"/>
        <w:gridCol w:w="1845"/>
        <w:gridCol w:w="970"/>
        <w:gridCol w:w="1532"/>
        <w:gridCol w:w="831"/>
        <w:gridCol w:w="828"/>
        <w:gridCol w:w="831"/>
        <w:gridCol w:w="828"/>
        <w:gridCol w:w="831"/>
        <w:gridCol w:w="2452"/>
      </w:tblGrid>
      <w:tr w:rsidR="00CC081A" w:rsidRPr="00CC081A" w:rsidTr="00CC081A">
        <w:trPr>
          <w:trHeight w:val="20"/>
        </w:trPr>
        <w:tc>
          <w:tcPr>
            <w:tcW w:w="215" w:type="pct"/>
            <w:vMerge w:val="restar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r w:rsidRPr="00CC081A">
              <w:rPr>
                <w:rFonts w:ascii="Times New Roman" w:eastAsia="Times New Roman" w:hAnsi="Times New Roman" w:cs="Times New Roman"/>
                <w:sz w:val="20"/>
                <w:szCs w:val="20"/>
                <w:lang w:eastAsia="ru-RU"/>
              </w:rPr>
              <w:br/>
              <w:t>п/п</w:t>
            </w:r>
          </w:p>
        </w:tc>
        <w:tc>
          <w:tcPr>
            <w:tcW w:w="1083" w:type="pct"/>
            <w:vMerge w:val="restart"/>
            <w:shd w:val="clear" w:color="auto" w:fill="auto"/>
            <w:tcMar>
              <w:left w:w="108" w:type="dxa"/>
            </w:tcMar>
          </w:tcPr>
          <w:p w:rsidR="00CC081A" w:rsidRPr="00CC081A" w:rsidRDefault="00CC081A" w:rsidP="00CC081A">
            <w:pPr>
              <w:shd w:val="clear" w:color="auto" w:fill="FFFFFF"/>
              <w:suppressAutoHyphens/>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Планируемые результаты реализации подпрограммы</w:t>
            </w:r>
          </w:p>
        </w:tc>
        <w:tc>
          <w:tcPr>
            <w:tcW w:w="624" w:type="pct"/>
            <w:vMerge w:val="restart"/>
            <w:shd w:val="clear" w:color="auto" w:fill="auto"/>
            <w:tcMar>
              <w:left w:w="108" w:type="dxa"/>
            </w:tcMar>
          </w:tcPr>
          <w:p w:rsidR="00CC081A" w:rsidRPr="00CC081A" w:rsidRDefault="00CC081A" w:rsidP="00CC081A">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Тип показателя</w:t>
            </w:r>
          </w:p>
        </w:tc>
        <w:tc>
          <w:tcPr>
            <w:tcW w:w="328" w:type="pct"/>
            <w:vMerge w:val="restart"/>
            <w:shd w:val="clear" w:color="auto" w:fill="auto"/>
            <w:tcMar>
              <w:left w:w="108" w:type="dxa"/>
            </w:tcMar>
          </w:tcPr>
          <w:p w:rsidR="00CC081A" w:rsidRPr="00CC081A" w:rsidRDefault="00CC081A" w:rsidP="00CC081A">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Ед. изм.</w:t>
            </w:r>
          </w:p>
        </w:tc>
        <w:tc>
          <w:tcPr>
            <w:tcW w:w="518" w:type="pct"/>
            <w:vMerge w:val="restart"/>
            <w:shd w:val="clear" w:color="auto" w:fill="auto"/>
            <w:tcMar>
              <w:left w:w="108" w:type="dxa"/>
            </w:tcMar>
          </w:tcPr>
          <w:p w:rsidR="00CC081A" w:rsidRPr="00CC081A" w:rsidRDefault="00CC081A" w:rsidP="00CC081A">
            <w:pPr>
              <w:shd w:val="clear" w:color="auto" w:fill="FFFFFF"/>
              <w:suppressAutoHyphens/>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Базовое значение на начало реализации подпрограммы</w:t>
            </w:r>
          </w:p>
        </w:tc>
        <w:tc>
          <w:tcPr>
            <w:tcW w:w="1403" w:type="pct"/>
            <w:gridSpan w:val="5"/>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Планируемое значение по годам реализации</w:t>
            </w:r>
          </w:p>
        </w:tc>
        <w:tc>
          <w:tcPr>
            <w:tcW w:w="829" w:type="pct"/>
            <w:vMerge w:val="restart"/>
            <w:shd w:val="clear" w:color="auto" w:fill="auto"/>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CC081A" w:rsidRPr="00CC081A" w:rsidTr="00CC081A">
        <w:trPr>
          <w:trHeight w:val="20"/>
        </w:trPr>
        <w:tc>
          <w:tcPr>
            <w:tcW w:w="215" w:type="pct"/>
            <w:vMerge/>
            <w:shd w:val="clear" w:color="auto" w:fill="auto"/>
            <w:tcMar>
              <w:left w:w="108" w:type="dxa"/>
            </w:tcMar>
          </w:tcPr>
          <w:p w:rsidR="00CC081A" w:rsidRPr="00CC081A" w:rsidRDefault="00CC081A" w:rsidP="00CC081A">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1083" w:type="pct"/>
            <w:vMerge/>
            <w:shd w:val="clear" w:color="auto" w:fill="auto"/>
            <w:tcMar>
              <w:left w:w="108" w:type="dxa"/>
            </w:tcMar>
          </w:tcPr>
          <w:p w:rsidR="00CC081A" w:rsidRPr="00CC081A" w:rsidRDefault="00CC081A" w:rsidP="00CC081A">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624" w:type="pct"/>
            <w:vMerge/>
            <w:shd w:val="clear" w:color="auto" w:fill="auto"/>
            <w:tcMar>
              <w:left w:w="108" w:type="dxa"/>
            </w:tcMar>
          </w:tcPr>
          <w:p w:rsidR="00CC081A" w:rsidRPr="00CC081A" w:rsidRDefault="00CC081A" w:rsidP="00CC081A">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328" w:type="pct"/>
            <w:vMerge/>
            <w:shd w:val="clear" w:color="auto" w:fill="auto"/>
            <w:tcMar>
              <w:left w:w="108" w:type="dxa"/>
            </w:tcMar>
          </w:tcPr>
          <w:p w:rsidR="00CC081A" w:rsidRPr="00CC081A" w:rsidRDefault="00CC081A" w:rsidP="00CC081A">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518" w:type="pct"/>
            <w:vMerge/>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p>
        </w:tc>
        <w:tc>
          <w:tcPr>
            <w:tcW w:w="281"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2017 г.</w:t>
            </w:r>
          </w:p>
        </w:tc>
        <w:tc>
          <w:tcPr>
            <w:tcW w:w="280"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2018 г. </w:t>
            </w:r>
          </w:p>
        </w:tc>
        <w:tc>
          <w:tcPr>
            <w:tcW w:w="281"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2019 г.</w:t>
            </w:r>
          </w:p>
        </w:tc>
        <w:tc>
          <w:tcPr>
            <w:tcW w:w="280"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2020 г.</w:t>
            </w:r>
          </w:p>
        </w:tc>
        <w:tc>
          <w:tcPr>
            <w:tcW w:w="281"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2021 г.</w:t>
            </w:r>
          </w:p>
        </w:tc>
        <w:tc>
          <w:tcPr>
            <w:tcW w:w="829" w:type="pct"/>
            <w:vMerge/>
            <w:shd w:val="clear" w:color="auto" w:fill="auto"/>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p>
        </w:tc>
      </w:tr>
      <w:tr w:rsidR="00CC081A" w:rsidRPr="00CC081A" w:rsidTr="00CC081A">
        <w:trPr>
          <w:trHeight w:val="20"/>
        </w:trPr>
        <w:tc>
          <w:tcPr>
            <w:tcW w:w="215"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c>
          <w:tcPr>
            <w:tcW w:w="1083"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w:t>
            </w:r>
          </w:p>
        </w:tc>
        <w:tc>
          <w:tcPr>
            <w:tcW w:w="624"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w:t>
            </w:r>
          </w:p>
        </w:tc>
        <w:tc>
          <w:tcPr>
            <w:tcW w:w="328"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w:t>
            </w:r>
          </w:p>
        </w:tc>
        <w:tc>
          <w:tcPr>
            <w:tcW w:w="518"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w:t>
            </w:r>
          </w:p>
        </w:tc>
        <w:tc>
          <w:tcPr>
            <w:tcW w:w="281"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6</w:t>
            </w:r>
          </w:p>
        </w:tc>
        <w:tc>
          <w:tcPr>
            <w:tcW w:w="280"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w:t>
            </w:r>
          </w:p>
        </w:tc>
        <w:tc>
          <w:tcPr>
            <w:tcW w:w="281"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w:t>
            </w:r>
          </w:p>
        </w:tc>
        <w:tc>
          <w:tcPr>
            <w:tcW w:w="280"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w:t>
            </w:r>
          </w:p>
        </w:tc>
        <w:tc>
          <w:tcPr>
            <w:tcW w:w="281" w:type="pct"/>
            <w:shd w:val="clear" w:color="auto" w:fill="auto"/>
            <w:tcMar>
              <w:left w:w="108" w:type="dxa"/>
            </w:tcMar>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w:t>
            </w:r>
          </w:p>
        </w:tc>
        <w:tc>
          <w:tcPr>
            <w:tcW w:w="829" w:type="pct"/>
            <w:shd w:val="clear" w:color="auto" w:fill="auto"/>
          </w:tcPr>
          <w:p w:rsidR="00CC081A" w:rsidRPr="00CC081A" w:rsidRDefault="00CC081A" w:rsidP="00CC081A">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11</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Доля  детей, привлекаемых к участию в творческих мероприятиях  от общего числа детей</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b/>
                <w:bCs/>
                <w:sz w:val="20"/>
                <w:szCs w:val="20"/>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42,43</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hAnsi="Times New Roman"/>
                <w:sz w:val="20"/>
                <w:szCs w:val="20"/>
                <w:lang w:eastAsia="ru-RU"/>
              </w:rPr>
            </w:pPr>
            <w:r w:rsidRPr="00CC081A">
              <w:rPr>
                <w:rFonts w:ascii="Times New Roman" w:hAnsi="Times New Roman"/>
                <w:sz w:val="20"/>
                <w:szCs w:val="20"/>
                <w:lang w:eastAsia="ru-RU"/>
              </w:rPr>
              <w:t>31,71</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hAnsi="Times New Roman"/>
                <w:sz w:val="20"/>
                <w:szCs w:val="20"/>
                <w:lang w:eastAsia="ru-RU"/>
              </w:rPr>
            </w:pPr>
            <w:r w:rsidRPr="00CC081A">
              <w:rPr>
                <w:rFonts w:ascii="Times New Roman" w:hAnsi="Times New Roman"/>
                <w:sz w:val="20"/>
                <w:szCs w:val="20"/>
                <w:lang w:eastAsia="ru-RU"/>
              </w:rPr>
              <w:t>35,4</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hAnsi="Times New Roman"/>
                <w:sz w:val="20"/>
                <w:szCs w:val="20"/>
                <w:lang w:eastAsia="ru-RU"/>
              </w:rPr>
            </w:pPr>
            <w:r w:rsidRPr="00CC081A">
              <w:rPr>
                <w:rFonts w:ascii="Times New Roman" w:hAnsi="Times New Roman"/>
                <w:sz w:val="20"/>
                <w:szCs w:val="20"/>
                <w:lang w:eastAsia="ru-RU"/>
              </w:rPr>
              <w:t>35,6</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hAnsi="Times New Roman"/>
                <w:sz w:val="20"/>
                <w:szCs w:val="20"/>
                <w:lang w:eastAsia="ru-RU"/>
              </w:rPr>
            </w:pPr>
            <w:r w:rsidRPr="00CC081A">
              <w:rPr>
                <w:rFonts w:ascii="Times New Roman" w:hAnsi="Times New Roman"/>
                <w:sz w:val="20"/>
                <w:szCs w:val="20"/>
                <w:lang w:eastAsia="ru-RU"/>
              </w:rPr>
              <w:t>35,8</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hAnsi="Times New Roman"/>
                <w:sz w:val="20"/>
                <w:szCs w:val="20"/>
                <w:lang w:eastAsia="ru-RU"/>
              </w:rPr>
            </w:pPr>
            <w:r w:rsidRPr="00CC081A">
              <w:rPr>
                <w:rFonts w:ascii="Times New Roman" w:hAnsi="Times New Roman"/>
                <w:sz w:val="20"/>
                <w:szCs w:val="20"/>
                <w:lang w:eastAsia="ru-RU"/>
              </w:rPr>
              <w:t>58,66</w:t>
            </w:r>
          </w:p>
        </w:tc>
        <w:tc>
          <w:tcPr>
            <w:tcW w:w="829" w:type="pct"/>
            <w:shd w:val="clear" w:color="auto" w:fill="auto"/>
          </w:tcPr>
          <w:p w:rsidR="00CC081A" w:rsidRPr="00CC081A" w:rsidRDefault="00CC081A" w:rsidP="00CC081A">
            <w:pPr>
              <w:widowControl w:val="0"/>
              <w:suppressAutoHyphens/>
              <w:spacing w:after="0" w:line="240" w:lineRule="auto"/>
              <w:ind w:right="212"/>
              <w:jc w:val="center"/>
              <w:rPr>
                <w:rFonts w:ascii="Times New Roman" w:hAnsi="Times New Roman"/>
                <w:sz w:val="20"/>
                <w:szCs w:val="20"/>
                <w:lang w:eastAsia="ru-RU"/>
              </w:rPr>
            </w:pPr>
            <w:r w:rsidRPr="00CC081A">
              <w:rPr>
                <w:rFonts w:ascii="Times New Roman" w:hAnsi="Times New Roman"/>
                <w:sz w:val="20"/>
                <w:szCs w:val="20"/>
                <w:lang w:eastAsia="ru-RU"/>
              </w:rPr>
              <w:t xml:space="preserve">     1,2,3</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Доля победителей и призеров творческих олимпиад, конкурсов и фестивалей межрегионального, федерального и международного уровня</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1,2</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1,2</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1,2</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jc w:val="both"/>
              <w:rPr>
                <w:rFonts w:ascii="Times New Roman" w:eastAsia="Times New Roman" w:hAnsi="Times New Roman" w:cs="Times New Roman"/>
                <w:sz w:val="20"/>
                <w:szCs w:val="20"/>
                <w:lang w:eastAsia="ru-RU"/>
              </w:rPr>
            </w:pPr>
            <w:r w:rsidRPr="00CC081A">
              <w:rPr>
                <w:rFonts w:ascii="Times New Roman" w:hAnsi="Times New Roman" w:cs="Times New Roman"/>
                <w:sz w:val="20"/>
                <w:szCs w:val="20"/>
                <w:lang w:eastAsia="ru-RU"/>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1,5</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6</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18</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sz w:val="20"/>
                <w:szCs w:val="20"/>
                <w:lang w:eastAsia="ru-RU"/>
              </w:rPr>
              <w:t xml:space="preserve">Доля  детей в возрасте от 5 до 18 </w:t>
            </w:r>
            <w:r w:rsidRPr="00CC081A">
              <w:rPr>
                <w:rFonts w:ascii="Times New Roman" w:eastAsia="Times New Roman" w:hAnsi="Times New Roman"/>
                <w:sz w:val="20"/>
                <w:szCs w:val="20"/>
                <w:lang w:eastAsia="ru-RU"/>
              </w:rPr>
              <w:lastRenderedPageBreak/>
              <w:t>лет, обучающихся по дополнительным образовательным программам, в общей численности детей этого возраста (в сфере образования)</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приоритетный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100,17</w:t>
            </w:r>
          </w:p>
        </w:tc>
        <w:tc>
          <w:tcPr>
            <w:tcW w:w="281"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90</w:t>
            </w:r>
          </w:p>
        </w:tc>
        <w:tc>
          <w:tcPr>
            <w:tcW w:w="280"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90</w:t>
            </w:r>
          </w:p>
        </w:tc>
        <w:tc>
          <w:tcPr>
            <w:tcW w:w="281"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83,1</w:t>
            </w:r>
          </w:p>
        </w:tc>
        <w:tc>
          <w:tcPr>
            <w:tcW w:w="280"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83,2</w:t>
            </w:r>
          </w:p>
        </w:tc>
        <w:tc>
          <w:tcPr>
            <w:tcW w:w="281"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83,3</w:t>
            </w:r>
          </w:p>
        </w:tc>
        <w:tc>
          <w:tcPr>
            <w:tcW w:w="829" w:type="pct"/>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5.</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Доля  детей (от 5 до 18 лет), охваченных дополнительным образованием технической и естественнонаучной направленности</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7,1</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14,78</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14,79</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15</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18</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r>
      <w:tr w:rsidR="00CC081A" w:rsidRPr="00CC081A" w:rsidTr="00CC081A">
        <w:trPr>
          <w:trHeight w:val="1248"/>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6.</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Доля обучающихся образовательных организаций, которым оказана психолого-педагогическая и социальная помощь</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85</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90</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95</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95</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95</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95</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1,4</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Доля детей-инвалидов в возрасте от 5 до 18 лет, получающих дополнительное образование, в общей численности детей-инвалидов такого возраста </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35</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62,5</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46</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50</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jc w:val="both"/>
              <w:rPr>
                <w:rFonts w:ascii="Times New Roman" w:eastAsia="Times New Roman" w:hAnsi="Times New Roman"/>
                <w:sz w:val="20"/>
                <w:szCs w:val="20"/>
                <w:lang w:eastAsia="ru-RU"/>
              </w:rPr>
            </w:pPr>
            <w:r w:rsidRPr="00CC081A">
              <w:rPr>
                <w:rFonts w:ascii="Times New Roman" w:eastAsia="Times New Roman" w:hAnsi="Times New Roman"/>
                <w:sz w:val="20"/>
                <w:szCs w:val="20"/>
                <w:lang w:eastAsia="ru-RU"/>
              </w:rPr>
              <w:t xml:space="preserve">Зарплата бюджетников -достижение (поддержание) средней заработной платы работников социальной сферы в соответствии с майскими Указами Президента 2012 года </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приоритетный </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2,5</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jc w:val="both"/>
              <w:rPr>
                <w:rFonts w:ascii="Times New Roman" w:eastAsia="Times New Roman" w:hAnsi="Times New Roman"/>
                <w:sz w:val="20"/>
                <w:szCs w:val="20"/>
                <w:lang w:eastAsia="ru-RU"/>
              </w:rPr>
            </w:pPr>
            <w:r w:rsidRPr="00CC081A">
              <w:rPr>
                <w:rFonts w:ascii="Times New Roman" w:eastAsia="Times New Roman" w:hAnsi="Times New Roman"/>
                <w:sz w:val="20"/>
                <w:szCs w:val="20"/>
                <w:lang w:eastAsia="ru-RU"/>
              </w:rPr>
              <w:t>Отношение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91,5</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104,6</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w:t>
            </w:r>
          </w:p>
        </w:tc>
        <w:tc>
          <w:tcPr>
            <w:tcW w:w="1083" w:type="pct"/>
            <w:shd w:val="clear" w:color="auto" w:fill="auto"/>
            <w:tcMar>
              <w:left w:w="108" w:type="dxa"/>
            </w:tcMar>
          </w:tcPr>
          <w:p w:rsidR="00CC081A" w:rsidRPr="00CC081A" w:rsidRDefault="00CC081A" w:rsidP="00CC081A">
            <w:pPr>
              <w:suppressAutoHyphens/>
              <w:spacing w:after="0" w:line="240" w:lineRule="auto"/>
              <w:rPr>
                <w:rFonts w:ascii="Times New Roman" w:hAnsi="Times New Roman" w:cs="Times New Roman"/>
                <w:sz w:val="20"/>
                <w:szCs w:val="20"/>
                <w:lang w:eastAsia="ru-RU"/>
              </w:rPr>
            </w:pPr>
            <w:r w:rsidRPr="00CC081A">
              <w:rPr>
                <w:rFonts w:ascii="Times New Roman" w:hAnsi="Times New Roman" w:cs="Times New Roman"/>
                <w:sz w:val="20"/>
                <w:szCs w:val="20"/>
                <w:lang w:eastAsia="ru-RU"/>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w:t>
            </w:r>
            <w:r w:rsidRPr="00CC081A">
              <w:rPr>
                <w:rFonts w:ascii="Times New Roman" w:hAnsi="Times New Roman" w:cs="Times New Roman"/>
                <w:sz w:val="20"/>
                <w:szCs w:val="20"/>
                <w:lang w:eastAsia="ru-RU"/>
              </w:rPr>
              <w:lastRenderedPageBreak/>
              <w:t xml:space="preserve">руководящих работников дошкольных образовательных организаций до 100 процентов  </w:t>
            </w:r>
          </w:p>
        </w:tc>
        <w:tc>
          <w:tcPr>
            <w:tcW w:w="624"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lastRenderedPageBreak/>
              <w:t>муниципальный</w:t>
            </w:r>
          </w:p>
        </w:tc>
        <w:tc>
          <w:tcPr>
            <w:tcW w:w="328" w:type="pct"/>
            <w:shd w:val="clear" w:color="auto" w:fill="auto"/>
            <w:tcMar>
              <w:left w:w="108" w:type="dxa"/>
            </w:tcMar>
          </w:tcPr>
          <w:p w:rsidR="00CC081A" w:rsidRPr="00CC081A" w:rsidRDefault="00CC081A" w:rsidP="00CC081A">
            <w:pPr>
              <w:suppressAutoHyphens/>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процент </w:t>
            </w:r>
          </w:p>
        </w:tc>
        <w:tc>
          <w:tcPr>
            <w:tcW w:w="518"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C081A" w:rsidRPr="00CC081A" w:rsidRDefault="00CC081A" w:rsidP="00CC081A">
            <w:pPr>
              <w:suppressAutoHyphens/>
              <w:spacing w:after="0" w:line="240" w:lineRule="auto"/>
              <w:ind w:firstLine="8"/>
              <w:jc w:val="center"/>
              <w:rPr>
                <w:rFonts w:ascii="Times New Roman" w:hAnsi="Times New Roman" w:cs="Times New Roman"/>
                <w:sz w:val="20"/>
                <w:szCs w:val="20"/>
                <w:lang w:eastAsia="ru-RU"/>
              </w:rPr>
            </w:pPr>
            <w:r w:rsidRPr="00CC081A">
              <w:rPr>
                <w:rFonts w:ascii="Times New Roman" w:hAnsi="Times New Roman" w:cs="Times New Roman"/>
                <w:sz w:val="20"/>
                <w:szCs w:val="20"/>
                <w:lang w:eastAsia="ru-RU"/>
              </w:rPr>
              <w:t>0</w:t>
            </w:r>
          </w:p>
        </w:tc>
        <w:tc>
          <w:tcPr>
            <w:tcW w:w="280" w:type="pct"/>
            <w:shd w:val="clear" w:color="auto" w:fill="auto"/>
            <w:tcMar>
              <w:left w:w="108" w:type="dxa"/>
            </w:tcMar>
          </w:tcPr>
          <w:p w:rsidR="00CC081A" w:rsidRPr="00CC081A" w:rsidRDefault="00CC081A" w:rsidP="00CC081A">
            <w:pPr>
              <w:suppressAutoHyphens/>
              <w:spacing w:after="0" w:line="240" w:lineRule="auto"/>
              <w:jc w:val="center"/>
              <w:rPr>
                <w:rFonts w:ascii="Times New Roman" w:hAnsi="Times New Roman" w:cs="Times New Roman"/>
                <w:sz w:val="20"/>
                <w:szCs w:val="20"/>
                <w:lang w:eastAsia="ru-RU"/>
              </w:rPr>
            </w:pPr>
            <w:r w:rsidRPr="00CC081A">
              <w:rPr>
                <w:rFonts w:ascii="Times New Roman" w:hAnsi="Times New Roman" w:cs="Times New Roman"/>
                <w:sz w:val="20"/>
                <w:szCs w:val="20"/>
                <w:lang w:eastAsia="ru-RU"/>
              </w:rPr>
              <w:t>35</w:t>
            </w:r>
          </w:p>
        </w:tc>
        <w:tc>
          <w:tcPr>
            <w:tcW w:w="281" w:type="pct"/>
            <w:shd w:val="clear" w:color="auto" w:fill="auto"/>
            <w:tcMar>
              <w:left w:w="108" w:type="dxa"/>
            </w:tcMar>
          </w:tcPr>
          <w:p w:rsidR="00CC081A" w:rsidRPr="00CC081A" w:rsidRDefault="00CC081A" w:rsidP="00CC081A">
            <w:pPr>
              <w:suppressAutoHyphens/>
              <w:spacing w:after="0" w:line="240" w:lineRule="auto"/>
              <w:ind w:firstLine="8"/>
              <w:jc w:val="center"/>
              <w:rPr>
                <w:rFonts w:ascii="Times New Roman" w:hAnsi="Times New Roman" w:cs="Times New Roman"/>
                <w:sz w:val="20"/>
                <w:szCs w:val="20"/>
                <w:lang w:eastAsia="ru-RU"/>
              </w:rPr>
            </w:pPr>
            <w:r w:rsidRPr="00CC081A">
              <w:rPr>
                <w:rFonts w:ascii="Times New Roman" w:hAnsi="Times New Roman" w:cs="Times New Roman"/>
                <w:sz w:val="20"/>
                <w:szCs w:val="20"/>
                <w:lang w:eastAsia="ru-RU"/>
              </w:rPr>
              <w:t>35</w:t>
            </w:r>
          </w:p>
        </w:tc>
        <w:tc>
          <w:tcPr>
            <w:tcW w:w="280" w:type="pct"/>
            <w:shd w:val="clear" w:color="auto" w:fill="auto"/>
            <w:tcMar>
              <w:left w:w="108" w:type="dxa"/>
            </w:tcMar>
          </w:tcPr>
          <w:p w:rsidR="00CC081A" w:rsidRPr="00CC081A" w:rsidRDefault="00CC081A" w:rsidP="00CC081A">
            <w:pPr>
              <w:suppressAutoHyphens/>
              <w:spacing w:after="0" w:line="240" w:lineRule="auto"/>
              <w:ind w:firstLine="8"/>
              <w:jc w:val="center"/>
              <w:rPr>
                <w:rFonts w:ascii="Times New Roman" w:hAnsi="Times New Roman" w:cs="Times New Roman"/>
                <w:sz w:val="20"/>
                <w:szCs w:val="20"/>
                <w:lang w:eastAsia="ru-RU"/>
              </w:rPr>
            </w:pPr>
            <w:r w:rsidRPr="00CC081A">
              <w:rPr>
                <w:rFonts w:ascii="Times New Roman" w:hAnsi="Times New Roman" w:cs="Times New Roman"/>
                <w:sz w:val="20"/>
                <w:szCs w:val="20"/>
                <w:lang w:eastAsia="ru-RU"/>
              </w:rPr>
              <w:t>30</w:t>
            </w:r>
          </w:p>
        </w:tc>
        <w:tc>
          <w:tcPr>
            <w:tcW w:w="281" w:type="pct"/>
            <w:shd w:val="clear" w:color="auto" w:fill="auto"/>
            <w:tcMar>
              <w:left w:w="108" w:type="dxa"/>
            </w:tcMar>
          </w:tcPr>
          <w:p w:rsidR="00CC081A" w:rsidRPr="00CC081A" w:rsidRDefault="00CC081A" w:rsidP="00CC081A">
            <w:pPr>
              <w:suppressAutoHyphens/>
              <w:spacing w:after="0" w:line="240" w:lineRule="auto"/>
              <w:ind w:firstLine="8"/>
              <w:jc w:val="center"/>
              <w:rPr>
                <w:rFonts w:ascii="Times New Roman" w:hAnsi="Times New Roman" w:cs="Times New Roman"/>
                <w:sz w:val="20"/>
                <w:szCs w:val="20"/>
                <w:lang w:eastAsia="ru-RU"/>
              </w:rPr>
            </w:pPr>
            <w:r w:rsidRPr="00CC081A">
              <w:rPr>
                <w:rFonts w:ascii="Times New Roman" w:hAnsi="Times New Roman" w:cs="Times New Roman"/>
                <w:sz w:val="20"/>
                <w:szCs w:val="20"/>
                <w:lang w:eastAsia="ru-RU"/>
              </w:rPr>
              <w:t>35</w:t>
            </w:r>
          </w:p>
        </w:tc>
        <w:tc>
          <w:tcPr>
            <w:tcW w:w="829" w:type="pct"/>
            <w:shd w:val="clear" w:color="auto" w:fill="auto"/>
          </w:tcPr>
          <w:p w:rsidR="00CC081A" w:rsidRPr="00CC081A" w:rsidRDefault="00CC081A" w:rsidP="00CC081A">
            <w:pPr>
              <w:suppressAutoHyphens/>
              <w:spacing w:after="0" w:line="240" w:lineRule="auto"/>
              <w:ind w:firstLine="8"/>
              <w:jc w:val="center"/>
              <w:rPr>
                <w:rFonts w:ascii="Times New Roman" w:hAnsi="Times New Roman" w:cs="Times New Roman"/>
                <w:sz w:val="20"/>
                <w:szCs w:val="20"/>
                <w:lang w:eastAsia="ru-RU"/>
              </w:rPr>
            </w:pPr>
            <w:r w:rsidRPr="00CC081A">
              <w:rPr>
                <w:rFonts w:ascii="Times New Roman" w:hAnsi="Times New Roman" w:cs="Times New Roman"/>
                <w:sz w:val="20"/>
                <w:szCs w:val="20"/>
                <w:lang w:eastAsia="ru-RU"/>
              </w:rPr>
              <w:t>2,6</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11.</w:t>
            </w:r>
          </w:p>
        </w:tc>
        <w:tc>
          <w:tcPr>
            <w:tcW w:w="1083" w:type="pct"/>
            <w:shd w:val="clear" w:color="auto" w:fill="auto"/>
            <w:tcMar>
              <w:left w:w="108" w:type="dxa"/>
            </w:tcMar>
          </w:tcPr>
          <w:p w:rsidR="00CC081A" w:rsidRPr="00CC081A" w:rsidRDefault="00CC081A" w:rsidP="00CC081A">
            <w:pPr>
              <w:suppressAutoHyphens/>
              <w:spacing w:after="0" w:line="240" w:lineRule="atLeas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w:t>
            </w:r>
          </w:p>
        </w:tc>
        <w:tc>
          <w:tcPr>
            <w:tcW w:w="624"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C081A" w:rsidRPr="00CC081A" w:rsidRDefault="00CC081A" w:rsidP="00CC081A">
            <w:pPr>
              <w:suppressAutoHyphens/>
              <w:spacing w:after="0" w:line="240" w:lineRule="atLeast"/>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единиц</w:t>
            </w:r>
          </w:p>
        </w:tc>
        <w:tc>
          <w:tcPr>
            <w:tcW w:w="518"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36</w:t>
            </w:r>
          </w:p>
        </w:tc>
        <w:tc>
          <w:tcPr>
            <w:tcW w:w="281"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C081A" w:rsidRPr="00CC081A" w:rsidRDefault="00CC081A" w:rsidP="00CC081A">
            <w:pPr>
              <w:suppressAutoHyphens/>
              <w:autoSpaceDE w:val="0"/>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42</w:t>
            </w:r>
          </w:p>
        </w:tc>
        <w:tc>
          <w:tcPr>
            <w:tcW w:w="281" w:type="pct"/>
            <w:shd w:val="clear" w:color="auto" w:fill="auto"/>
            <w:tcMar>
              <w:left w:w="108" w:type="dxa"/>
            </w:tcMar>
          </w:tcPr>
          <w:p w:rsidR="00CC081A" w:rsidRPr="00CC081A" w:rsidRDefault="00CC081A" w:rsidP="00CC081A">
            <w:pPr>
              <w:suppressAutoHyphens/>
              <w:autoSpaceDE w:val="0"/>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42</w:t>
            </w:r>
          </w:p>
        </w:tc>
        <w:tc>
          <w:tcPr>
            <w:tcW w:w="280" w:type="pct"/>
            <w:shd w:val="clear" w:color="auto" w:fill="auto"/>
            <w:tcMar>
              <w:left w:w="108" w:type="dxa"/>
            </w:tcMar>
          </w:tcPr>
          <w:p w:rsidR="00CC081A" w:rsidRPr="00CC081A" w:rsidRDefault="00CC081A" w:rsidP="00CC081A">
            <w:pPr>
              <w:suppressAutoHyphens/>
              <w:autoSpaceDE w:val="0"/>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42</w:t>
            </w:r>
          </w:p>
        </w:tc>
        <w:tc>
          <w:tcPr>
            <w:tcW w:w="281" w:type="pct"/>
            <w:shd w:val="clear" w:color="auto" w:fill="auto"/>
            <w:tcMar>
              <w:left w:w="108" w:type="dxa"/>
            </w:tcMar>
          </w:tcPr>
          <w:p w:rsidR="00CC081A" w:rsidRPr="00CC081A" w:rsidRDefault="00CC081A" w:rsidP="00CC081A">
            <w:pPr>
              <w:suppressAutoHyphens/>
              <w:autoSpaceDE w:val="0"/>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42</w:t>
            </w:r>
          </w:p>
        </w:tc>
        <w:tc>
          <w:tcPr>
            <w:tcW w:w="829" w:type="pct"/>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2,6</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12.</w:t>
            </w:r>
          </w:p>
        </w:tc>
        <w:tc>
          <w:tcPr>
            <w:tcW w:w="1083" w:type="pct"/>
            <w:shd w:val="clear" w:color="auto" w:fill="auto"/>
            <w:tcMar>
              <w:left w:w="108" w:type="dxa"/>
            </w:tcMar>
          </w:tcPr>
          <w:p w:rsidR="00CC081A" w:rsidRPr="00CC081A" w:rsidRDefault="00CC081A" w:rsidP="00CC081A">
            <w:pPr>
              <w:widowControl w:val="0"/>
              <w:suppressAutoHyphens/>
              <w:spacing w:after="0" w:line="240" w:lineRule="auto"/>
              <w:jc w:val="both"/>
              <w:rPr>
                <w:rFonts w:ascii="Times New Roman" w:eastAsia="Times New Roman" w:hAnsi="Times New Roman"/>
                <w:sz w:val="20"/>
                <w:szCs w:val="20"/>
                <w:lang w:eastAsia="ru-RU"/>
              </w:rPr>
            </w:pPr>
            <w:r w:rsidRPr="00CC081A">
              <w:rPr>
                <w:rFonts w:ascii="Times New Roman" w:eastAsia="Times New Roman" w:hAnsi="Times New Roman"/>
                <w:color w:val="000000"/>
                <w:sz w:val="20"/>
                <w:szCs w:val="20"/>
                <w:lang w:eastAsia="ru-RU"/>
              </w:rPr>
              <w:t>Отношение средней заработной  платы педагогических работников организаций для детей-сирот и детей, оставшихся без попечения родителей, до 100% к среднемесячному доходу от рудовой деятельности</w:t>
            </w:r>
          </w:p>
        </w:tc>
        <w:tc>
          <w:tcPr>
            <w:tcW w:w="624"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829" w:type="pct"/>
            <w:shd w:val="clear" w:color="auto" w:fill="auto"/>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w:t>
            </w:r>
          </w:p>
        </w:tc>
      </w:tr>
      <w:tr w:rsidR="00CC081A" w:rsidRPr="00CC081A" w:rsidTr="00CC081A">
        <w:trPr>
          <w:trHeight w:val="20"/>
        </w:trPr>
        <w:tc>
          <w:tcPr>
            <w:tcW w:w="215" w:type="pct"/>
            <w:shd w:val="clear" w:color="auto" w:fill="auto"/>
            <w:tcMar>
              <w:left w:w="108" w:type="dxa"/>
            </w:tcMar>
          </w:tcPr>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w:t>
            </w:r>
          </w:p>
        </w:tc>
        <w:tc>
          <w:tcPr>
            <w:tcW w:w="1083" w:type="pct"/>
            <w:shd w:val="clear" w:color="auto" w:fill="auto"/>
            <w:tcMar>
              <w:left w:w="108" w:type="dxa"/>
            </w:tcMar>
          </w:tcPr>
          <w:p w:rsidR="00CC081A" w:rsidRPr="00CC081A" w:rsidRDefault="00CC081A" w:rsidP="00CC081A">
            <w:pPr>
              <w:suppressAutoHyphens/>
              <w:autoSpaceDE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Увеличение доли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624" w:type="pct"/>
            <w:shd w:val="clear" w:color="auto" w:fill="auto"/>
            <w:tcMar>
              <w:left w:w="108" w:type="dxa"/>
            </w:tcMar>
          </w:tcPr>
          <w:p w:rsidR="00CC081A" w:rsidRPr="00CC081A" w:rsidRDefault="00CC081A" w:rsidP="00CC081A">
            <w:pPr>
              <w:suppressAutoHyphens/>
              <w:spacing w:after="0" w:line="240" w:lineRule="auto"/>
              <w:jc w:val="center"/>
              <w:rPr>
                <w:rFonts w:eastAsia="Times New Roman"/>
                <w:sz w:val="24"/>
                <w:szCs w:val="24"/>
                <w:lang w:eastAsia="ru-RU"/>
              </w:rPr>
            </w:pPr>
            <w:r w:rsidRPr="00CC081A">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1,97</w:t>
            </w:r>
          </w:p>
        </w:tc>
        <w:tc>
          <w:tcPr>
            <w:tcW w:w="281"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lang w:eastAsia="ru-RU"/>
              </w:rPr>
            </w:pPr>
            <w:r w:rsidRPr="00CC081A">
              <w:rPr>
                <w:rFonts w:ascii="Times New Roman" w:eastAsia="Times New Roman" w:hAnsi="Times New Roman" w:cs="Times New Roman"/>
                <w:lang w:eastAsia="ru-RU"/>
              </w:rPr>
              <w:t>2,3</w:t>
            </w:r>
          </w:p>
        </w:tc>
        <w:tc>
          <w:tcPr>
            <w:tcW w:w="281"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lang w:eastAsia="ru-RU"/>
              </w:rPr>
            </w:pPr>
            <w:r w:rsidRPr="00CC081A">
              <w:rPr>
                <w:rFonts w:ascii="Times New Roman" w:eastAsia="Times New Roman" w:hAnsi="Times New Roman" w:cs="Times New Roman"/>
                <w:lang w:eastAsia="ru-RU"/>
              </w:rPr>
              <w:t>2,3</w:t>
            </w:r>
          </w:p>
        </w:tc>
        <w:tc>
          <w:tcPr>
            <w:tcW w:w="280"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lang w:eastAsia="ru-RU"/>
              </w:rPr>
            </w:pPr>
            <w:r w:rsidRPr="00CC081A">
              <w:rPr>
                <w:rFonts w:ascii="Times New Roman" w:eastAsia="Times New Roman" w:hAnsi="Times New Roman" w:cs="Times New Roman"/>
                <w:lang w:eastAsia="ru-RU"/>
              </w:rPr>
              <w:t>2,3</w:t>
            </w:r>
          </w:p>
        </w:tc>
        <w:tc>
          <w:tcPr>
            <w:tcW w:w="281" w:type="pct"/>
            <w:shd w:val="clear" w:color="auto" w:fill="auto"/>
            <w:tcMar>
              <w:left w:w="108" w:type="dxa"/>
            </w:tcMar>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lang w:eastAsia="ru-RU"/>
              </w:rPr>
            </w:pPr>
            <w:r w:rsidRPr="00CC081A">
              <w:rPr>
                <w:rFonts w:ascii="Times New Roman" w:eastAsia="Times New Roman" w:hAnsi="Times New Roman" w:cs="Times New Roman"/>
                <w:lang w:eastAsia="ru-RU"/>
              </w:rPr>
              <w:t>2,3</w:t>
            </w:r>
          </w:p>
        </w:tc>
        <w:tc>
          <w:tcPr>
            <w:tcW w:w="829" w:type="pct"/>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lang w:eastAsia="ru-RU"/>
              </w:rPr>
            </w:pPr>
            <w:r w:rsidRPr="00CC081A">
              <w:rPr>
                <w:rFonts w:ascii="Times New Roman" w:eastAsia="Times New Roman" w:hAnsi="Times New Roman" w:cs="Times New Roman"/>
                <w:lang w:eastAsia="ru-RU"/>
              </w:rPr>
              <w:t>6</w:t>
            </w:r>
          </w:p>
        </w:tc>
      </w:tr>
    </w:tbl>
    <w:p w:rsidR="00CC081A" w:rsidRPr="00CC081A" w:rsidRDefault="00CC081A" w:rsidP="00CC081A">
      <w:pPr>
        <w:suppressAutoHyphens/>
        <w:spacing w:after="0" w:line="240" w:lineRule="auto"/>
        <w:jc w:val="right"/>
        <w:rPr>
          <w:rFonts w:ascii="Times New Roman" w:eastAsia="Times New Roman" w:hAnsi="Times New Roman" w:cs="Times New Roman"/>
          <w:sz w:val="28"/>
          <w:szCs w:val="28"/>
          <w:lang w:eastAsia="ru-RU"/>
        </w:rPr>
      </w:pPr>
    </w:p>
    <w:p w:rsidR="00CC081A" w:rsidRDefault="00CC081A">
      <w:pPr>
        <w:spacing w:after="120"/>
      </w:pPr>
      <w:r>
        <w:br w:type="page"/>
      </w:r>
    </w:p>
    <w:p w:rsidR="00CC081A" w:rsidRDefault="00CC081A">
      <w:pPr>
        <w:spacing w:after="120"/>
      </w:pPr>
    </w:p>
    <w:tbl>
      <w:tblPr>
        <w:tblW w:w="5000" w:type="pct"/>
        <w:tblLook w:val="04A0" w:firstRow="1" w:lastRow="0" w:firstColumn="1" w:lastColumn="0" w:noHBand="0" w:noVBand="1"/>
      </w:tblPr>
      <w:tblGrid>
        <w:gridCol w:w="3153"/>
        <w:gridCol w:w="2209"/>
        <w:gridCol w:w="2324"/>
        <w:gridCol w:w="1286"/>
        <w:gridCol w:w="1183"/>
        <w:gridCol w:w="1085"/>
        <w:gridCol w:w="1325"/>
        <w:gridCol w:w="1133"/>
        <w:gridCol w:w="1088"/>
      </w:tblGrid>
      <w:tr w:rsidR="00CC081A" w:rsidRPr="00CC081A" w:rsidTr="00CC081A">
        <w:trPr>
          <w:trHeight w:val="20"/>
        </w:trPr>
        <w:tc>
          <w:tcPr>
            <w:tcW w:w="1066" w:type="pct"/>
            <w:tcBorders>
              <w:top w:val="nil"/>
              <w:left w:val="nil"/>
              <w:bottom w:val="nil"/>
              <w:right w:val="nil"/>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747" w:type="pct"/>
            <w:tcBorders>
              <w:top w:val="nil"/>
              <w:left w:val="nil"/>
              <w:bottom w:val="nil"/>
              <w:right w:val="nil"/>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786" w:type="pct"/>
            <w:tcBorders>
              <w:top w:val="nil"/>
              <w:left w:val="nil"/>
              <w:bottom w:val="nil"/>
              <w:right w:val="nil"/>
            </w:tcBorders>
            <w:shd w:val="clear" w:color="auto" w:fill="auto"/>
            <w:vAlign w:val="center"/>
            <w:hideMark/>
          </w:tcPr>
          <w:p w:rsidR="00CC081A" w:rsidRPr="00CC081A" w:rsidRDefault="00CC081A" w:rsidP="00CC081A">
            <w:pPr>
              <w:spacing w:after="0" w:line="240" w:lineRule="auto"/>
              <w:jc w:val="right"/>
              <w:rPr>
                <w:rFonts w:ascii="Times New Roman" w:eastAsia="Times New Roman" w:hAnsi="Times New Roman" w:cs="Times New Roman"/>
                <w:sz w:val="28"/>
                <w:szCs w:val="28"/>
                <w:lang w:eastAsia="ru-RU"/>
              </w:rPr>
            </w:pPr>
            <w:r w:rsidRPr="00CC081A">
              <w:rPr>
                <w:rFonts w:ascii="Times New Roman" w:eastAsia="Times New Roman" w:hAnsi="Times New Roman" w:cs="Times New Roman"/>
                <w:sz w:val="28"/>
                <w:szCs w:val="28"/>
                <w:lang w:eastAsia="ru-RU"/>
              </w:rPr>
              <w:t> </w:t>
            </w:r>
          </w:p>
        </w:tc>
        <w:tc>
          <w:tcPr>
            <w:tcW w:w="2401" w:type="pct"/>
            <w:gridSpan w:val="6"/>
            <w:tcBorders>
              <w:top w:val="nil"/>
              <w:left w:val="nil"/>
              <w:bottom w:val="nil"/>
              <w:right w:val="nil"/>
            </w:tcBorders>
            <w:shd w:val="clear" w:color="auto" w:fill="auto"/>
            <w:vAlign w:val="center"/>
            <w:hideMark/>
          </w:tcPr>
          <w:p w:rsidR="00CC081A" w:rsidRPr="00CC081A" w:rsidRDefault="00CC081A" w:rsidP="00CC081A">
            <w:pPr>
              <w:spacing w:after="0" w:line="240" w:lineRule="auto"/>
              <w:jc w:val="right"/>
              <w:rPr>
                <w:rFonts w:ascii="Times New Roman" w:eastAsia="Times New Roman" w:hAnsi="Times New Roman" w:cs="Times New Roman"/>
                <w:sz w:val="28"/>
                <w:szCs w:val="28"/>
                <w:lang w:eastAsia="ru-RU"/>
              </w:rPr>
            </w:pPr>
            <w:r w:rsidRPr="00CC081A">
              <w:rPr>
                <w:rFonts w:ascii="Times New Roman" w:eastAsia="Times New Roman" w:hAnsi="Times New Roman" w:cs="Times New Roman"/>
                <w:sz w:val="28"/>
                <w:szCs w:val="28"/>
                <w:lang w:eastAsia="ru-RU"/>
              </w:rPr>
              <w:t> </w:t>
            </w:r>
          </w:p>
          <w:p w:rsidR="00CC081A" w:rsidRPr="00CC081A" w:rsidRDefault="00CC081A" w:rsidP="00CC081A">
            <w:pPr>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Приложение №3</w:t>
            </w:r>
            <w:r w:rsidRPr="00CC081A">
              <w:rPr>
                <w:rFonts w:ascii="Times New Roman" w:eastAsia="Times New Roman" w:hAnsi="Times New Roman" w:cs="Times New Roman"/>
                <w:sz w:val="20"/>
                <w:szCs w:val="20"/>
                <w:lang w:eastAsia="ru-RU"/>
              </w:rPr>
              <w:br/>
              <w:t xml:space="preserve">подпрограммы III  </w:t>
            </w:r>
          </w:p>
          <w:p w:rsidR="00CC081A" w:rsidRPr="00CC081A" w:rsidRDefault="00CC081A" w:rsidP="00CC081A">
            <w:pPr>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«Дополнительное  образование, воспитание и психолого-социальное </w:t>
            </w:r>
            <w:r w:rsidRPr="00CC081A">
              <w:rPr>
                <w:rFonts w:ascii="Times New Roman" w:eastAsia="Times New Roman" w:hAnsi="Times New Roman" w:cs="Times New Roman"/>
                <w:sz w:val="20"/>
                <w:szCs w:val="20"/>
                <w:lang w:eastAsia="ru-RU"/>
              </w:rPr>
              <w:br/>
              <w:t>сопровождение детей»</w:t>
            </w:r>
            <w:r w:rsidR="00EC328C">
              <w:rPr>
                <w:rFonts w:ascii="Times New Roman" w:eastAsia="Times New Roman" w:hAnsi="Times New Roman" w:cs="Times New Roman"/>
                <w:sz w:val="20"/>
                <w:szCs w:val="20"/>
                <w:lang w:eastAsia="ru-RU"/>
              </w:rPr>
              <w:t xml:space="preserve"> </w:t>
            </w:r>
            <w:r w:rsidRPr="00CC081A">
              <w:rPr>
                <w:rFonts w:ascii="Times New Roman" w:eastAsia="Times New Roman" w:hAnsi="Times New Roman" w:cs="Times New Roman"/>
                <w:sz w:val="20"/>
                <w:szCs w:val="20"/>
                <w:lang w:eastAsia="ru-RU"/>
              </w:rPr>
              <w:t xml:space="preserve">муниципальной программы </w:t>
            </w:r>
          </w:p>
          <w:p w:rsidR="00CC081A" w:rsidRPr="00CC081A" w:rsidRDefault="00CC081A" w:rsidP="00CC081A">
            <w:pPr>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Раменского муниципального района Московской области</w:t>
            </w:r>
            <w:r w:rsidRPr="00CC081A">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CC081A" w:rsidRPr="00CC081A" w:rsidTr="00CC081A">
        <w:trPr>
          <w:trHeight w:val="20"/>
        </w:trPr>
        <w:tc>
          <w:tcPr>
            <w:tcW w:w="5000" w:type="pct"/>
            <w:gridSpan w:val="9"/>
            <w:tcBorders>
              <w:top w:val="nil"/>
              <w:left w:val="nil"/>
              <w:bottom w:val="nil"/>
              <w:right w:val="nil"/>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p>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p>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ОБОСНОВАНИЕ ОБЪЕМА ФИНАНСОВЫХ РЕСУРСОВ, НЕОБХОДИМЫХ ДЛЯ РЕАЛИЗАЦИИ</w:t>
            </w:r>
          </w:p>
        </w:tc>
      </w:tr>
      <w:tr w:rsidR="00CC081A" w:rsidRPr="00CC081A" w:rsidTr="00CC081A">
        <w:trPr>
          <w:trHeight w:val="20"/>
        </w:trPr>
        <w:tc>
          <w:tcPr>
            <w:tcW w:w="5000" w:type="pct"/>
            <w:gridSpan w:val="9"/>
            <w:tcBorders>
              <w:top w:val="nil"/>
              <w:left w:val="nil"/>
              <w:bottom w:val="nil"/>
              <w:right w:val="nil"/>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  подпрограммы III "Дополнительное  образование, воспитание и психолого-социальное сопровождение детей"</w:t>
            </w:r>
          </w:p>
        </w:tc>
      </w:tr>
      <w:tr w:rsidR="00CC081A" w:rsidRPr="00CC081A" w:rsidTr="00CC081A">
        <w:trPr>
          <w:trHeight w:val="20"/>
        </w:trPr>
        <w:tc>
          <w:tcPr>
            <w:tcW w:w="5000" w:type="pct"/>
            <w:gridSpan w:val="9"/>
            <w:tcBorders>
              <w:top w:val="nil"/>
              <w:left w:val="nil"/>
              <w:bottom w:val="nil"/>
              <w:right w:val="nil"/>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 муниципальной программы Раменского муниципального района  Московской области </w:t>
            </w:r>
          </w:p>
        </w:tc>
      </w:tr>
      <w:tr w:rsidR="00CC081A" w:rsidRPr="00CC081A" w:rsidTr="00CC081A">
        <w:trPr>
          <w:trHeight w:val="20"/>
        </w:trPr>
        <w:tc>
          <w:tcPr>
            <w:tcW w:w="5000" w:type="pct"/>
            <w:gridSpan w:val="9"/>
            <w:tcBorders>
              <w:top w:val="nil"/>
              <w:left w:val="nil"/>
              <w:bottom w:val="nil"/>
              <w:right w:val="nil"/>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CC081A" w:rsidRPr="00CC081A" w:rsidTr="00CC081A">
        <w:trPr>
          <w:trHeight w:val="20"/>
        </w:trPr>
        <w:tc>
          <w:tcPr>
            <w:tcW w:w="1066" w:type="pct"/>
            <w:tcBorders>
              <w:top w:val="nil"/>
              <w:left w:val="nil"/>
              <w:bottom w:val="single" w:sz="4" w:space="0" w:color="auto"/>
              <w:right w:val="nil"/>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747" w:type="pct"/>
            <w:tcBorders>
              <w:top w:val="nil"/>
              <w:left w:val="nil"/>
              <w:bottom w:val="single" w:sz="4" w:space="0" w:color="auto"/>
              <w:right w:val="nil"/>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786" w:type="pct"/>
            <w:tcBorders>
              <w:top w:val="nil"/>
              <w:left w:val="nil"/>
              <w:bottom w:val="single" w:sz="4" w:space="0" w:color="auto"/>
              <w:right w:val="nil"/>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nil"/>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nil"/>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67" w:type="pct"/>
            <w:tcBorders>
              <w:top w:val="nil"/>
              <w:left w:val="nil"/>
              <w:bottom w:val="single" w:sz="4" w:space="0" w:color="auto"/>
              <w:right w:val="nil"/>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448" w:type="pct"/>
            <w:tcBorders>
              <w:top w:val="nil"/>
              <w:left w:val="nil"/>
              <w:bottom w:val="single" w:sz="4" w:space="0" w:color="auto"/>
              <w:right w:val="nil"/>
            </w:tcBorders>
            <w:shd w:val="clear" w:color="auto" w:fill="auto"/>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nil"/>
            </w:tcBorders>
            <w:shd w:val="clear" w:color="auto" w:fill="auto"/>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68" w:type="pct"/>
            <w:tcBorders>
              <w:top w:val="nil"/>
              <w:left w:val="nil"/>
              <w:bottom w:val="single" w:sz="4" w:space="0" w:color="auto"/>
              <w:right w:val="nil"/>
            </w:tcBorders>
            <w:shd w:val="clear" w:color="auto" w:fill="auto"/>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CC081A">
        <w:trPr>
          <w:trHeight w:val="20"/>
        </w:trPr>
        <w:tc>
          <w:tcPr>
            <w:tcW w:w="10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Наименование мероприятия муниципальной подпрограммы</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Источник финансирования</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Расчет необходимых финансовых ресурсов на реализацию мероприятия </w:t>
            </w:r>
          </w:p>
        </w:tc>
        <w:tc>
          <w:tcPr>
            <w:tcW w:w="2401" w:type="pct"/>
            <w:gridSpan w:val="6"/>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CC081A" w:rsidRPr="00CC081A" w:rsidTr="00CC081A">
        <w:trPr>
          <w:trHeight w:val="20"/>
        </w:trPr>
        <w:tc>
          <w:tcPr>
            <w:tcW w:w="10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Всего </w:t>
            </w:r>
          </w:p>
        </w:tc>
        <w:tc>
          <w:tcPr>
            <w:tcW w:w="1966" w:type="pct"/>
            <w:gridSpan w:val="5"/>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финансирования по годам</w:t>
            </w:r>
          </w:p>
        </w:tc>
      </w:tr>
      <w:tr w:rsidR="00CC081A" w:rsidRPr="00CC081A" w:rsidTr="00CC081A">
        <w:trPr>
          <w:trHeight w:val="20"/>
        </w:trPr>
        <w:tc>
          <w:tcPr>
            <w:tcW w:w="10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(тыс. руб.)</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2017 г.</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2018 г.</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2019 г.</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2020 г.</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2021 г.</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w:t>
            </w:r>
          </w:p>
        </w:tc>
        <w:tc>
          <w:tcPr>
            <w:tcW w:w="78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w:t>
            </w:r>
          </w:p>
        </w:tc>
        <w:tc>
          <w:tcPr>
            <w:tcW w:w="3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w:t>
            </w:r>
          </w:p>
        </w:tc>
        <w:tc>
          <w:tcPr>
            <w:tcW w:w="3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Создание в учреждениях дополнительного образования детей условий для получения детьми-инвалидами, инвалидами и другими маломобильными группами населения качественного образования</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758,30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258,30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Предоставление субсидий муниципальным образовательным учреждениям дополнительного образования на реализацию муниципального задания</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1033578,43</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224357,50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210218,46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199667,49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199667,49</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199667,49</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Предоставление субсидии на реализацию муниципального </w:t>
            </w:r>
            <w:r w:rsidRPr="00CC081A">
              <w:rPr>
                <w:rFonts w:ascii="Times New Roman" w:eastAsia="Times New Roman" w:hAnsi="Times New Roman" w:cs="Times New Roman"/>
                <w:color w:val="000000"/>
                <w:sz w:val="20"/>
                <w:szCs w:val="20"/>
                <w:lang w:eastAsia="ru-RU"/>
              </w:rPr>
              <w:lastRenderedPageBreak/>
              <w:t xml:space="preserve">задания  МОУ для детей, нуждающихся в психолого-педагогической и медико-социальной помощи Центр диагностики и консультирования "Диалог" </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 xml:space="preserve">средства бюджета Раменского </w:t>
            </w:r>
            <w:r w:rsidRPr="00CC081A">
              <w:rPr>
                <w:rFonts w:ascii="Times New Roman" w:eastAsia="Times New Roman" w:hAnsi="Times New Roman" w:cs="Times New Roman"/>
                <w:color w:val="000000"/>
                <w:sz w:val="20"/>
                <w:szCs w:val="20"/>
                <w:lang w:eastAsia="ru-RU"/>
              </w:rPr>
              <w:lastRenderedPageBreak/>
              <w:t>муниципального района</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 xml:space="preserve">Объем средств определен в </w:t>
            </w:r>
            <w:r w:rsidRPr="00CC081A">
              <w:rPr>
                <w:rFonts w:ascii="Times New Roman" w:eastAsia="Times New Roman" w:hAnsi="Times New Roman" w:cs="Times New Roman"/>
                <w:color w:val="000000"/>
                <w:sz w:val="20"/>
                <w:szCs w:val="20"/>
                <w:lang w:eastAsia="ru-RU"/>
              </w:rPr>
              <w:lastRenderedPageBreak/>
              <w:t>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88 729,67</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16 410,42</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20 685,35</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17 211,30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17 211,30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17 211,30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 xml:space="preserve">Предоставление субсидии на реализацию муниципального задания  муниципального учреждения дополнительного  профессионального образования (повышения квалификации) специалистов Методический центр "Раменский дом учителя" </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154 992,10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29 675,73</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31 563,10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31 251,09</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31 251,09</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31 251,09</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Предоставление субсидий муниципальным образовательным учреждениям дополнительного образования  на </w:t>
            </w:r>
            <w:r w:rsidRPr="00CC081A">
              <w:rPr>
                <w:rFonts w:ascii="Times New Roman" w:eastAsia="Times New Roman" w:hAnsi="Times New Roman" w:cs="Times New Roman"/>
                <w:color w:val="000000"/>
                <w:sz w:val="20"/>
                <w:szCs w:val="20"/>
                <w:lang w:eastAsia="ru-RU"/>
              </w:rPr>
              <w:lastRenderedPageBreak/>
              <w:t xml:space="preserve">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средства бюджета Раменского муниципального района</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Объем средств определен в соответствии с Порядком определения </w:t>
            </w:r>
            <w:r w:rsidRPr="00CC081A">
              <w:rPr>
                <w:rFonts w:ascii="Times New Roman" w:eastAsia="Times New Roman" w:hAnsi="Times New Roman" w:cs="Times New Roman"/>
                <w:color w:val="000000"/>
                <w:sz w:val="20"/>
                <w:szCs w:val="20"/>
                <w:lang w:eastAsia="ru-RU"/>
              </w:rPr>
              <w:lastRenderedPageBreak/>
              <w:t>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50 749,98</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23 336,41</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6 413,57</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7 000,00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7 000,00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7 000,00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 xml:space="preserve">Предоставление субсидий РДУ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3 474,90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1 484,90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490,00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500,00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500,00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500,00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jc w:val="both"/>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Проведение противопожарных мероприятий, антитеррористической защищенности, охраны труда, содержание зданий и помещений</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Объем средств определен в соответствии с государственной программой Московской области </w:t>
            </w:r>
            <w:r w:rsidRPr="00CC081A">
              <w:rPr>
                <w:rFonts w:ascii="Times New Roman" w:eastAsia="Times New Roman" w:hAnsi="Times New Roman" w:cs="Times New Roman"/>
                <w:color w:val="000000"/>
                <w:sz w:val="20"/>
                <w:szCs w:val="20"/>
                <w:lang w:eastAsia="ru-RU"/>
              </w:rPr>
              <w:lastRenderedPageBreak/>
              <w:t>"Образование Подмосковья" на 2017-2025 годы</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3 002,69</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3 002,69</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r>
      <w:tr w:rsidR="00CC081A" w:rsidRPr="00CC081A" w:rsidTr="00CC081A">
        <w:trPr>
          <w:trHeight w:val="20"/>
        </w:trPr>
        <w:tc>
          <w:tcPr>
            <w:tcW w:w="10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Субсидия бюджетам муниципальных образований Московской области на повышение заработной платы работников муниципальных учреждений дополнительного образования в сферах образования, культуры, физической культуры и спорта</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Московской области</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1 718,00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1 718,00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r>
      <w:tr w:rsidR="00CC081A" w:rsidRPr="00CC081A" w:rsidTr="00CC081A">
        <w:trPr>
          <w:trHeight w:val="20"/>
        </w:trPr>
        <w:tc>
          <w:tcPr>
            <w:tcW w:w="10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528,00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132,00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132,00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132,00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132,00</w:t>
            </w:r>
          </w:p>
        </w:tc>
      </w:tr>
      <w:tr w:rsidR="00CC081A" w:rsidRPr="00CC081A" w:rsidTr="00CC081A">
        <w:trPr>
          <w:trHeight w:val="20"/>
        </w:trPr>
        <w:tc>
          <w:tcPr>
            <w:tcW w:w="10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внебюджетные источники </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728,85</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728,85</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Финансирование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исходя из потребности в финансовом обеспечении деятельности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228 185,91</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41 728,57</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45 219,02</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47 079,44</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47 079,44</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47 079,44</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Проведение противопожарных мероприятий, антитеррористической защищенности, охраны труда, содержание зданий и помещений</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17 744,60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0,00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3 287,00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4 819,20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4 819,20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4 819,20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4 462,90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2 223,90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865,00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458,00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458,00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458,00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Проведение противопожарных </w:t>
            </w:r>
            <w:r w:rsidRPr="00CC081A">
              <w:rPr>
                <w:rFonts w:ascii="Times New Roman" w:eastAsia="Times New Roman" w:hAnsi="Times New Roman" w:cs="Times New Roman"/>
                <w:color w:val="000000"/>
                <w:sz w:val="20"/>
                <w:szCs w:val="20"/>
                <w:lang w:eastAsia="ru-RU"/>
              </w:rPr>
              <w:lastRenderedPageBreak/>
              <w:t>мероприятий, антитеррористической защищенности, охраны труда, содержание зданий и помещений (РДУ)</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 xml:space="preserve">средства бюджета </w:t>
            </w:r>
            <w:r w:rsidRPr="00CC081A">
              <w:rPr>
                <w:rFonts w:ascii="Times New Roman" w:eastAsia="Times New Roman" w:hAnsi="Times New Roman" w:cs="Times New Roman"/>
                <w:color w:val="000000"/>
                <w:sz w:val="20"/>
                <w:szCs w:val="20"/>
                <w:lang w:eastAsia="ru-RU"/>
              </w:rPr>
              <w:lastRenderedPageBreak/>
              <w:t>Раменского муниципального района</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 xml:space="preserve">Объем средств </w:t>
            </w:r>
            <w:r w:rsidRPr="00CC081A">
              <w:rPr>
                <w:rFonts w:ascii="Times New Roman" w:eastAsia="Times New Roman" w:hAnsi="Times New Roman" w:cs="Times New Roman"/>
                <w:color w:val="000000"/>
                <w:sz w:val="20"/>
                <w:szCs w:val="20"/>
                <w:lang w:eastAsia="ru-RU"/>
              </w:rPr>
              <w:lastRenderedPageBreak/>
              <w:t>определен в соответствии с государственной программой Московской области "Образование Подмосковья" на 2017-2025 годы</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5 013,66</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619,06</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779,60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1 205,00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1 205,00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1 205,00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т.п.(РДУ)</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595,00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55,00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255,00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95,00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95,00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95,00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Проведение противопожарных мероприятий, антитеррористической защищенности, охраны труда, содержание зданий и помещений (Диалог)</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985,80</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165,00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136,80</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228,00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228,00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228,00</w:t>
            </w:r>
          </w:p>
        </w:tc>
      </w:tr>
      <w:tr w:rsidR="00CC081A" w:rsidRPr="00CC081A" w:rsidTr="00CC081A">
        <w:trPr>
          <w:trHeight w:val="20"/>
        </w:trPr>
        <w:tc>
          <w:tcPr>
            <w:tcW w:w="1066" w:type="pct"/>
            <w:tcBorders>
              <w:top w:val="single" w:sz="4" w:space="0" w:color="auto"/>
              <w:left w:val="single" w:sz="4" w:space="0" w:color="auto"/>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(Диалог)</w:t>
            </w:r>
          </w:p>
        </w:tc>
        <w:tc>
          <w:tcPr>
            <w:tcW w:w="74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435"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327,87</w:t>
            </w:r>
          </w:p>
        </w:tc>
        <w:tc>
          <w:tcPr>
            <w:tcW w:w="400"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55,00</w:t>
            </w:r>
          </w:p>
        </w:tc>
        <w:tc>
          <w:tcPr>
            <w:tcW w:w="367"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62,87</w:t>
            </w:r>
          </w:p>
        </w:tc>
        <w:tc>
          <w:tcPr>
            <w:tcW w:w="44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70,00</w:t>
            </w:r>
          </w:p>
        </w:tc>
        <w:tc>
          <w:tcPr>
            <w:tcW w:w="383"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70,00</w:t>
            </w:r>
          </w:p>
        </w:tc>
        <w:tc>
          <w:tcPr>
            <w:tcW w:w="368" w:type="pct"/>
            <w:tcBorders>
              <w:top w:val="single" w:sz="4" w:space="0" w:color="auto"/>
              <w:left w:val="nil"/>
              <w:bottom w:val="single" w:sz="4" w:space="0" w:color="auto"/>
              <w:right w:val="single" w:sz="4" w:space="0" w:color="auto"/>
            </w:tcBorders>
            <w:shd w:val="clear" w:color="auto" w:fill="auto"/>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70,00</w:t>
            </w:r>
          </w:p>
        </w:tc>
      </w:tr>
    </w:tbl>
    <w:p w:rsidR="00CC081A" w:rsidRPr="00CC081A" w:rsidRDefault="00CC081A" w:rsidP="00CC081A">
      <w:pPr>
        <w:spacing w:after="0" w:line="240" w:lineRule="auto"/>
        <w:rPr>
          <w:rFonts w:ascii="Times New Roman" w:eastAsia="Times New Roman" w:hAnsi="Times New Roman" w:cs="Times New Roman"/>
          <w:sz w:val="20"/>
          <w:szCs w:val="20"/>
          <w:lang w:eastAsia="ru-RU"/>
        </w:rPr>
      </w:pPr>
    </w:p>
    <w:p w:rsidR="00CC081A" w:rsidRDefault="00CC081A">
      <w:pPr>
        <w:spacing w:after="120"/>
      </w:pPr>
      <w:r>
        <w:br w:type="page"/>
      </w:r>
    </w:p>
    <w:p w:rsidR="00CC081A" w:rsidRPr="00CC081A" w:rsidRDefault="00CC081A" w:rsidP="00CC081A">
      <w:pPr>
        <w:spacing w:after="0" w:line="240" w:lineRule="auto"/>
        <w:ind w:right="539" w:firstLine="720"/>
        <w:jc w:val="center"/>
        <w:rPr>
          <w:rFonts w:ascii="Times New Roman" w:eastAsia="Times New Roman" w:hAnsi="Times New Roman" w:cs="Times New Roman"/>
          <w:sz w:val="20"/>
          <w:szCs w:val="20"/>
          <w:lang w:eastAsia="ru-RU"/>
        </w:rPr>
      </w:pPr>
    </w:p>
    <w:p w:rsidR="00CC081A" w:rsidRPr="00CC081A" w:rsidRDefault="00CC081A" w:rsidP="00CC081A">
      <w:pPr>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Приложение №4</w:t>
      </w:r>
    </w:p>
    <w:p w:rsidR="00CC081A" w:rsidRPr="00CC081A" w:rsidRDefault="00CC081A" w:rsidP="00CC081A">
      <w:pPr>
        <w:widowControl w:val="0"/>
        <w:shd w:val="clear" w:color="auto" w:fill="FFFFFF"/>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подпрограммы </w:t>
      </w:r>
      <w:r w:rsidRPr="00CC081A">
        <w:rPr>
          <w:rFonts w:ascii="Times New Roman" w:eastAsia="Times New Roman" w:hAnsi="Times New Roman" w:cs="Times New Roman"/>
          <w:sz w:val="20"/>
          <w:szCs w:val="20"/>
          <w:lang w:val="en-US" w:eastAsia="ru-RU"/>
        </w:rPr>
        <w:t>III</w:t>
      </w:r>
      <w:r w:rsidRPr="00CC081A">
        <w:rPr>
          <w:rFonts w:ascii="Times New Roman" w:eastAsia="Times New Roman" w:hAnsi="Times New Roman" w:cs="Times New Roman"/>
          <w:sz w:val="20"/>
          <w:szCs w:val="20"/>
          <w:lang w:eastAsia="ru-RU"/>
        </w:rPr>
        <w:t xml:space="preserve">  «Дополнительное  образование, воспитание и психолого-социальное </w:t>
      </w:r>
    </w:p>
    <w:p w:rsidR="00CC081A" w:rsidRPr="00CC081A" w:rsidRDefault="00CC081A" w:rsidP="00CC081A">
      <w:pPr>
        <w:spacing w:after="0" w:line="240" w:lineRule="auto"/>
        <w:jc w:val="right"/>
        <w:rPr>
          <w:rFonts w:ascii="Times New Roman" w:eastAsia="Times New Roman" w:hAnsi="Times New Roman"/>
          <w:sz w:val="20"/>
          <w:szCs w:val="20"/>
          <w:lang w:eastAsia="ru-RU"/>
        </w:rPr>
      </w:pPr>
      <w:r w:rsidRPr="00CC081A">
        <w:rPr>
          <w:rFonts w:ascii="Times New Roman" w:eastAsia="Times New Roman" w:hAnsi="Times New Roman" w:cs="Times New Roman"/>
          <w:sz w:val="20"/>
          <w:szCs w:val="20"/>
          <w:lang w:eastAsia="ru-RU"/>
        </w:rPr>
        <w:t>сопровождение детей»</w:t>
      </w:r>
      <w:r w:rsidR="00EC328C">
        <w:rPr>
          <w:rFonts w:ascii="Times New Roman" w:eastAsia="Times New Roman" w:hAnsi="Times New Roman" w:cs="Times New Roman"/>
          <w:sz w:val="20"/>
          <w:szCs w:val="20"/>
          <w:lang w:eastAsia="ru-RU"/>
        </w:rPr>
        <w:t xml:space="preserve"> </w:t>
      </w:r>
      <w:r w:rsidRPr="00CC081A">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CC081A" w:rsidRPr="00CC081A" w:rsidRDefault="00CC081A" w:rsidP="00CC081A">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CC081A" w:rsidRPr="00CC081A" w:rsidRDefault="00CC081A" w:rsidP="00CC081A">
      <w:pPr>
        <w:spacing w:after="0" w:line="240" w:lineRule="auto"/>
        <w:ind w:right="539" w:firstLine="720"/>
        <w:jc w:val="center"/>
        <w:rPr>
          <w:rFonts w:ascii="Times New Roman" w:eastAsia="Times New Roman" w:hAnsi="Times New Roman" w:cs="Times New Roman"/>
          <w:sz w:val="20"/>
          <w:szCs w:val="20"/>
          <w:lang w:eastAsia="ru-RU"/>
        </w:rPr>
      </w:pPr>
    </w:p>
    <w:p w:rsidR="00CC081A" w:rsidRPr="00CC22F7" w:rsidRDefault="00CC081A" w:rsidP="00CC081A">
      <w:pPr>
        <w:spacing w:after="0" w:line="240" w:lineRule="auto"/>
        <w:ind w:right="539" w:firstLine="720"/>
        <w:jc w:val="center"/>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 xml:space="preserve">Методика расчета значений </w:t>
      </w:r>
      <w:r w:rsidRPr="00CC22F7">
        <w:rPr>
          <w:rFonts w:ascii="Times New Roman" w:eastAsia="Times New Roman" w:hAnsi="Times New Roman" w:cs="Times New Roman"/>
          <w:sz w:val="24"/>
          <w:szCs w:val="24"/>
          <w:shd w:val="clear" w:color="auto" w:fill="FFFFFF"/>
          <w:lang w:eastAsia="ru-RU"/>
        </w:rPr>
        <w:t xml:space="preserve">планируемых результатов </w:t>
      </w:r>
      <w:r w:rsidRPr="00CC22F7">
        <w:rPr>
          <w:rFonts w:ascii="Times New Roman" w:eastAsia="Times New Roman" w:hAnsi="Times New Roman" w:cs="Times New Roman"/>
          <w:sz w:val="24"/>
          <w:szCs w:val="24"/>
          <w:lang w:eastAsia="ru-RU"/>
        </w:rPr>
        <w:t xml:space="preserve">реализации  Подпрограммы </w:t>
      </w:r>
      <w:r w:rsidRPr="00CC22F7">
        <w:rPr>
          <w:rFonts w:ascii="Times New Roman" w:eastAsia="Times New Roman" w:hAnsi="Times New Roman" w:cs="Times New Roman"/>
          <w:sz w:val="24"/>
          <w:szCs w:val="24"/>
          <w:lang w:val="en-US" w:eastAsia="ru-RU"/>
        </w:rPr>
        <w:t>III</w:t>
      </w:r>
      <w:r w:rsidRPr="00CC22F7">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муниципальной программы Раменского муниципального района    </w:t>
      </w:r>
    </w:p>
    <w:p w:rsidR="00CC22F7" w:rsidRPr="00CC22F7" w:rsidRDefault="00CC081A" w:rsidP="00CC081A">
      <w:pPr>
        <w:spacing w:after="0" w:line="240" w:lineRule="auto"/>
        <w:ind w:right="539" w:firstLine="720"/>
        <w:jc w:val="center"/>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CC081A" w:rsidRPr="00CC081A" w:rsidRDefault="00CC081A" w:rsidP="00CC081A">
      <w:pPr>
        <w:spacing w:after="0" w:line="240" w:lineRule="auto"/>
        <w:ind w:right="539" w:firstLine="720"/>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0"/>
          <w:szCs w:val="20"/>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723"/>
        <w:gridCol w:w="991"/>
        <w:gridCol w:w="5267"/>
        <w:gridCol w:w="1612"/>
        <w:gridCol w:w="2555"/>
      </w:tblGrid>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r w:rsidRPr="00CC081A">
              <w:rPr>
                <w:rFonts w:ascii="Times New Roman" w:eastAsia="Times New Roman" w:hAnsi="Times New Roman" w:cs="Times New Roman"/>
                <w:sz w:val="20"/>
                <w:szCs w:val="20"/>
                <w:lang w:eastAsia="ru-RU"/>
              </w:rPr>
              <w:br/>
              <w:t>п/п</w:t>
            </w:r>
          </w:p>
        </w:tc>
        <w:tc>
          <w:tcPr>
            <w:tcW w:w="1259"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Единица измерения</w:t>
            </w:r>
          </w:p>
        </w:tc>
        <w:tc>
          <w:tcPr>
            <w:tcW w:w="1781"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Методика расчета планируемых результатов</w:t>
            </w:r>
          </w:p>
        </w:tc>
        <w:tc>
          <w:tcPr>
            <w:tcW w:w="54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Базовое значение</w:t>
            </w:r>
          </w:p>
        </w:tc>
        <w:tc>
          <w:tcPr>
            <w:tcW w:w="864"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Статистические источники получения информации</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c>
          <w:tcPr>
            <w:tcW w:w="1259"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w:t>
            </w:r>
          </w:p>
        </w:tc>
        <w:tc>
          <w:tcPr>
            <w:tcW w:w="1781"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w:t>
            </w:r>
          </w:p>
        </w:tc>
        <w:tc>
          <w:tcPr>
            <w:tcW w:w="54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w:t>
            </w:r>
          </w:p>
        </w:tc>
        <w:tc>
          <w:tcPr>
            <w:tcW w:w="864"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6</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c>
          <w:tcPr>
            <w:tcW w:w="1259" w:type="pct"/>
            <w:shd w:val="clear" w:color="auto" w:fill="auto"/>
          </w:tcPr>
          <w:p w:rsidR="00CC081A" w:rsidRPr="00CC081A" w:rsidRDefault="00CC081A" w:rsidP="00CC081A">
            <w:pPr>
              <w:widowControl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Доля  детей, привлекаемых к участию в творческих мероприятиях  от общего числа детей</w:t>
            </w:r>
          </w:p>
          <w:p w:rsidR="00CC081A" w:rsidRPr="00CC081A" w:rsidRDefault="00CC081A" w:rsidP="00CC081A">
            <w:pPr>
              <w:widowControl w:val="0"/>
              <w:spacing w:after="0" w:line="240" w:lineRule="auto"/>
              <w:rPr>
                <w:rFonts w:ascii="Times New Roman" w:eastAsia="Times New Roman" w:hAnsi="Times New Roman" w:cs="Times New Roman"/>
                <w:sz w:val="20"/>
                <w:szCs w:val="20"/>
                <w:lang w:eastAsia="ru-RU"/>
              </w:rPr>
            </w:pP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П=Ч(тм)/ЧДх100, где</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 –планируемый показатель;</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Ч(тм) – численность участников творческих мероприятий;</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ЧД – общая численность детей</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42,43</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Мониторинг участия детей в творческих конкурсах</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w:t>
            </w:r>
          </w:p>
        </w:tc>
        <w:tc>
          <w:tcPr>
            <w:tcW w:w="1259" w:type="pct"/>
            <w:shd w:val="clear" w:color="auto" w:fill="auto"/>
          </w:tcPr>
          <w:p w:rsidR="00CC081A" w:rsidRPr="00CC081A" w:rsidRDefault="00CC081A" w:rsidP="00CC081A">
            <w:pPr>
              <w:widowControl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Доля победителей и призеров творческих олимпиад, конкурсов и фестивалей межрегионального, федерального и международного уровня</w:t>
            </w:r>
          </w:p>
        </w:tc>
        <w:tc>
          <w:tcPr>
            <w:tcW w:w="33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Отношение численности детей  победителей и призеров творческих олимпиад, конкурсов и фестивалей межрегионального, федерального и международного уровня, к общей численности данного возраста* 100 процентов</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1,2</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color w:val="FF0000"/>
                <w:sz w:val="20"/>
                <w:szCs w:val="20"/>
                <w:lang w:eastAsia="ru-RU"/>
              </w:rPr>
            </w:pPr>
            <w:r w:rsidRPr="00CC081A">
              <w:rPr>
                <w:rFonts w:ascii="Times New Roman" w:eastAsia="Times New Roman" w:hAnsi="Times New Roman" w:cs="Times New Roman"/>
                <w:sz w:val="20"/>
                <w:szCs w:val="20"/>
                <w:lang w:eastAsia="ru-RU"/>
              </w:rPr>
              <w:t>Мониторинг</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w:t>
            </w:r>
          </w:p>
        </w:tc>
        <w:tc>
          <w:tcPr>
            <w:tcW w:w="1259"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hAnsi="Times New Roman" w:cs="Times New Roman"/>
                <w:sz w:val="20"/>
                <w:szCs w:val="20"/>
                <w:lang w:eastAsia="ru-RU"/>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Отношение </w:t>
            </w:r>
            <w:r w:rsidRPr="00CC081A">
              <w:rPr>
                <w:rFonts w:ascii="Times New Roman" w:hAnsi="Times New Roman" w:cs="Times New Roman"/>
                <w:sz w:val="20"/>
                <w:szCs w:val="20"/>
                <w:lang w:eastAsia="ru-RU"/>
              </w:rPr>
              <w:t>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к численности детей данной возрастной категории * 100%</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Мониторинг</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w:t>
            </w:r>
          </w:p>
        </w:tc>
        <w:tc>
          <w:tcPr>
            <w:tcW w:w="1259" w:type="pct"/>
            <w:shd w:val="clear" w:color="auto" w:fill="auto"/>
          </w:tcPr>
          <w:p w:rsidR="00CC081A" w:rsidRPr="00CC081A" w:rsidRDefault="002678C2" w:rsidP="00CC081A">
            <w:pPr>
              <w:widowControl w:val="0"/>
              <w:spacing w:after="0" w:line="240" w:lineRule="auto"/>
              <w:jc w:val="both"/>
              <w:rPr>
                <w:rFonts w:ascii="Times New Roman" w:eastAsia="Times New Roman" w:hAnsi="Times New Roman" w:cs="Times New Roman"/>
                <w:sz w:val="20"/>
                <w:szCs w:val="20"/>
                <w:lang w:eastAsia="ru-RU"/>
              </w:rPr>
            </w:pPr>
            <w:r w:rsidRPr="002678C2">
              <w:rPr>
                <w:rFonts w:ascii="Times New Roman" w:eastAsia="Times New Roman" w:hAnsi="Times New Roman" w:cs="Times New Roman"/>
                <w:sz w:val="20"/>
                <w:szCs w:val="20"/>
                <w:lang w:eastAsia="ru-RU"/>
              </w:rPr>
              <w:t>Доля  детей в возрасте от 5 до 18 лет, обучающихся по дополнительным образовательным программам, в общей численности детей этого возраста (в сфере образования)</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П=ЧДОП(5-18)х100Ч(5-18), где</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 – планируемый показатель;</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ЧДОП(5-18) – численность детей в возрасте от 5 до 18 лет, обучающихся по дополнительным образовательным программам;</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Ч(5-18) – общая численность детей в возрасте от  5 до 18 лет</w:t>
            </w:r>
          </w:p>
        </w:tc>
        <w:tc>
          <w:tcPr>
            <w:tcW w:w="545" w:type="pct"/>
            <w:shd w:val="clear" w:color="auto" w:fill="auto"/>
          </w:tcPr>
          <w:p w:rsidR="00CC081A" w:rsidRPr="00CC081A" w:rsidRDefault="00CC081A" w:rsidP="00CC081A">
            <w:pPr>
              <w:widowControl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100,17</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формы 76-РИК, ДО-1 (сводная)</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w:t>
            </w:r>
          </w:p>
        </w:tc>
        <w:tc>
          <w:tcPr>
            <w:tcW w:w="1259" w:type="pct"/>
            <w:shd w:val="clear" w:color="auto" w:fill="auto"/>
          </w:tcPr>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Доля детей (от 5 до 18 лет), охваченных </w:t>
            </w:r>
            <w:r w:rsidRPr="00CC081A">
              <w:rPr>
                <w:rFonts w:ascii="Times New Roman" w:eastAsia="Times New Roman" w:hAnsi="Times New Roman" w:cs="Times New Roman"/>
                <w:sz w:val="20"/>
                <w:szCs w:val="20"/>
                <w:lang w:eastAsia="ru-RU"/>
              </w:rPr>
              <w:lastRenderedPageBreak/>
              <w:t>дополнительным образованием технической и естественнонаучной направленности</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w:t>
            </w:r>
          </w:p>
        </w:tc>
        <w:tc>
          <w:tcPr>
            <w:tcW w:w="1781" w:type="pct"/>
            <w:shd w:val="clear" w:color="auto" w:fill="auto"/>
          </w:tcPr>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Ох=(1д+2д+3д+4д): Чн*100, где</w:t>
            </w:r>
          </w:p>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Ох – доля детей, охваченных дополнительным образованием технической направленности;</w:t>
            </w:r>
          </w:p>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1д – численность детей, получающих услугу в организациях дополнительного образования</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7,1</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Мониторинг</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6</w:t>
            </w:r>
          </w:p>
        </w:tc>
        <w:tc>
          <w:tcPr>
            <w:tcW w:w="1259" w:type="pct"/>
            <w:shd w:val="clear" w:color="auto" w:fill="auto"/>
          </w:tcPr>
          <w:p w:rsidR="00CC081A" w:rsidRPr="00CC081A" w:rsidRDefault="00CC081A" w:rsidP="00CC081A">
            <w:pPr>
              <w:autoSpaceDE w:val="0"/>
              <w:autoSpaceDN w:val="0"/>
              <w:adjustRightInd w:val="0"/>
              <w:spacing w:after="0" w:line="240" w:lineRule="auto"/>
              <w:rPr>
                <w:rFonts w:ascii="Times New Roman" w:eastAsia="Times New Roman" w:hAnsi="Times New Roman" w:cs="Times New Roman"/>
                <w:sz w:val="20"/>
                <w:szCs w:val="20"/>
              </w:rPr>
            </w:pPr>
            <w:r w:rsidRPr="00CC081A">
              <w:rPr>
                <w:rFonts w:ascii="Times New Roman" w:eastAsia="Times New Roman" w:hAnsi="Times New Roman" w:cs="Times New Roman"/>
                <w:sz w:val="20"/>
                <w:szCs w:val="20"/>
              </w:rPr>
              <w:t xml:space="preserve">Доля обучающихся образовательных организаций, которым оказана психолого-педагогическая  и социальная помощь </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Отношение количества обучающихся образовательных организаций, которым оказана психолого-педагогическая, медицинская и социальная помощь к общему количеству обучающихся,  нуждающихся в такого рода  помощи, на базе центров психолого-педагогической, медицинской и социальной помощи </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85</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Мониторинг</w:t>
            </w:r>
          </w:p>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w:t>
            </w:r>
          </w:p>
        </w:tc>
        <w:tc>
          <w:tcPr>
            <w:tcW w:w="1259"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val="en-US" w:eastAsia="ru-RU"/>
              </w:rPr>
              <w:t>F</w:t>
            </w:r>
            <w:r w:rsidRPr="00CC081A">
              <w:rPr>
                <w:rFonts w:ascii="Times New Roman" w:eastAsia="Times New Roman" w:hAnsi="Times New Roman" w:cs="Times New Roman"/>
                <w:sz w:val="20"/>
                <w:szCs w:val="20"/>
                <w:lang w:eastAsia="ru-RU"/>
              </w:rPr>
              <w:t>доп=Адоп/</w:t>
            </w:r>
            <w:r w:rsidRPr="00CC081A">
              <w:rPr>
                <w:rFonts w:ascii="Times New Roman" w:eastAsia="Times New Roman" w:hAnsi="Times New Roman" w:cs="Times New Roman"/>
                <w:sz w:val="20"/>
                <w:szCs w:val="20"/>
                <w:lang w:val="en-US" w:eastAsia="ru-RU"/>
              </w:rPr>
              <w:t>Q</w:t>
            </w:r>
            <w:r w:rsidRPr="00CC081A">
              <w:rPr>
                <w:rFonts w:ascii="Times New Roman" w:eastAsia="Times New Roman" w:hAnsi="Times New Roman" w:cs="Times New Roman"/>
                <w:sz w:val="20"/>
                <w:szCs w:val="20"/>
                <w:lang w:eastAsia="ru-RU"/>
              </w:rPr>
              <w:t>доп х 100</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где:</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Fдоп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Aдоп - количество детей-инвалидов в возрасте от 5 до 18 лет, получающих дополнительное образование;</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Qдоп - общая численность детей-инвалидов от 5 до 18 лет.</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30</w:t>
            </w:r>
          </w:p>
        </w:tc>
        <w:tc>
          <w:tcPr>
            <w:tcW w:w="864" w:type="pct"/>
            <w:shd w:val="clear" w:color="auto" w:fill="auto"/>
          </w:tcPr>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Aдоп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xml:space="preserve">Qдоп - данные государственного </w:t>
            </w:r>
            <w:r w:rsidRPr="00CC081A">
              <w:rPr>
                <w:rFonts w:ascii="Times New Roman" w:eastAsia="Times New Roman" w:hAnsi="Times New Roman" w:cs="Times New Roman"/>
                <w:color w:val="000000"/>
                <w:sz w:val="20"/>
                <w:szCs w:val="20"/>
                <w:lang w:eastAsia="ru-RU"/>
              </w:rPr>
              <w:lastRenderedPageBreak/>
              <w:t>учреждения - отделения Пенсионного фонда Российской Федерации по г. Москве и Московской области</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8</w:t>
            </w:r>
          </w:p>
        </w:tc>
        <w:tc>
          <w:tcPr>
            <w:tcW w:w="1259" w:type="pct"/>
            <w:shd w:val="clear" w:color="auto" w:fill="auto"/>
          </w:tcPr>
          <w:p w:rsidR="00CC081A" w:rsidRPr="00CC081A" w:rsidRDefault="00CC081A" w:rsidP="00CC081A">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 </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                      n                                       </w:t>
            </w:r>
          </w:p>
          <w:p w:rsidR="00CC081A" w:rsidRPr="00CC081A" w:rsidRDefault="00CC081A" w:rsidP="00CC081A">
            <w:pPr>
              <w:tabs>
                <w:tab w:val="left" w:pos="1276"/>
              </w:tabs>
              <w:spacing w:after="0" w:line="240" w:lineRule="auto"/>
              <w:contextualSpacing/>
              <w:rPr>
                <w:rFonts w:ascii="Times New Roman" w:hAnsi="Times New Roman" w:cs="Times New Roman"/>
                <w:sz w:val="20"/>
                <w:szCs w:val="20"/>
              </w:rPr>
            </w:pPr>
            <w:r w:rsidRPr="00CC081A">
              <w:rPr>
                <w:rFonts w:ascii="Times New Roman" w:hAnsi="Times New Roman" w:cs="Times New Roman"/>
                <w:sz w:val="20"/>
                <w:szCs w:val="20"/>
              </w:rPr>
              <w:t xml:space="preserve">Здоп = (SUM Фдоп(факт) i/SUM i) / Здоп (план) х 100%,    </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                     i=1                                     </w:t>
            </w:r>
          </w:p>
          <w:p w:rsidR="00CC081A" w:rsidRPr="00CC081A" w:rsidRDefault="00CC081A" w:rsidP="00CC081A">
            <w:pPr>
              <w:tabs>
                <w:tab w:val="left" w:pos="1276"/>
              </w:tabs>
              <w:spacing w:after="0" w:line="240" w:lineRule="auto"/>
              <w:contextualSpacing/>
              <w:rPr>
                <w:rFonts w:ascii="Times New Roman" w:hAnsi="Times New Roman" w:cs="Times New Roman"/>
                <w:sz w:val="20"/>
                <w:szCs w:val="20"/>
              </w:rPr>
            </w:pPr>
          </w:p>
          <w:p w:rsidR="00CC081A" w:rsidRPr="00CC081A" w:rsidRDefault="00CC081A" w:rsidP="00CC081A">
            <w:pPr>
              <w:tabs>
                <w:tab w:val="left" w:pos="1276"/>
              </w:tabs>
              <w:spacing w:after="0" w:line="240" w:lineRule="auto"/>
              <w:contextualSpacing/>
              <w:rPr>
                <w:rFonts w:ascii="Times New Roman" w:hAnsi="Times New Roman" w:cs="Times New Roman"/>
                <w:sz w:val="20"/>
                <w:szCs w:val="20"/>
              </w:rPr>
            </w:pPr>
            <w:r w:rsidRPr="00CC081A">
              <w:rPr>
                <w:rFonts w:ascii="Times New Roman" w:hAnsi="Times New Roman" w:cs="Times New Roman"/>
                <w:sz w:val="20"/>
                <w:szCs w:val="20"/>
              </w:rPr>
              <w:t>где:</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Фдоп (факт) i  – фактическое значение фонда оплаты труда педагогических работников муниципальных  учреждений дополнительного образования детейс фер физической культуры и спорта, образования;</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Здоп (план)–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Фдоп (факт) i  = SUM Фдоп</w:t>
            </w:r>
            <w:r w:rsidRPr="00CC081A">
              <w:rPr>
                <w:rFonts w:ascii="Times New Roman" w:eastAsia="Times New Roman" w:hAnsi="Times New Roman" w:cs="Times New Roman"/>
                <w:sz w:val="20"/>
                <w:szCs w:val="20"/>
                <w:vertAlign w:val="subscript"/>
                <w:lang w:eastAsia="ru-RU"/>
              </w:rPr>
              <w:t>обр</w:t>
            </w:r>
            <w:r w:rsidRPr="00CC081A">
              <w:rPr>
                <w:rFonts w:ascii="Times New Roman" w:eastAsia="Times New Roman" w:hAnsi="Times New Roman" w:cs="Times New Roman"/>
                <w:sz w:val="20"/>
                <w:szCs w:val="20"/>
                <w:lang w:eastAsia="ru-RU"/>
              </w:rPr>
              <w:t xml:space="preserve"> (факт) i  + SUM Фдоп</w:t>
            </w:r>
            <w:r w:rsidRPr="00CC081A">
              <w:rPr>
                <w:rFonts w:ascii="Times New Roman" w:eastAsia="Times New Roman" w:hAnsi="Times New Roman" w:cs="Times New Roman"/>
                <w:sz w:val="20"/>
                <w:szCs w:val="20"/>
                <w:vertAlign w:val="subscript"/>
                <w:lang w:eastAsia="ru-RU"/>
              </w:rPr>
              <w:t>спорт</w:t>
            </w:r>
            <w:r w:rsidRPr="00CC081A">
              <w:rPr>
                <w:rFonts w:ascii="Times New Roman" w:eastAsia="Times New Roman" w:hAnsi="Times New Roman" w:cs="Times New Roman"/>
                <w:sz w:val="20"/>
                <w:szCs w:val="20"/>
                <w:lang w:eastAsia="ru-RU"/>
              </w:rPr>
              <w:t xml:space="preserve"> (факт) i  , где</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Фдоп</w:t>
            </w:r>
            <w:r w:rsidRPr="00CC081A">
              <w:rPr>
                <w:rFonts w:ascii="Times New Roman" w:eastAsia="Times New Roman" w:hAnsi="Times New Roman" w:cs="Times New Roman"/>
                <w:sz w:val="20"/>
                <w:szCs w:val="20"/>
                <w:vertAlign w:val="subscript"/>
                <w:lang w:eastAsia="ru-RU"/>
              </w:rPr>
              <w:t>обр</w:t>
            </w:r>
            <w:r w:rsidRPr="00CC081A">
              <w:rPr>
                <w:rFonts w:ascii="Times New Roman" w:eastAsia="Times New Roman" w:hAnsi="Times New Roman" w:cs="Times New Roman"/>
                <w:sz w:val="20"/>
                <w:szCs w:val="20"/>
                <w:lang w:eastAsia="ru-RU"/>
              </w:rPr>
              <w:t> (факт) i– фонд оплаты труда педагогических работников муниципальных учреждений дополнительного образования детей сферы образования,</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Фдоп</w:t>
            </w:r>
            <w:r w:rsidRPr="00CC081A">
              <w:rPr>
                <w:rFonts w:ascii="Times New Roman" w:eastAsia="Times New Roman" w:hAnsi="Times New Roman" w:cs="Times New Roman"/>
                <w:sz w:val="20"/>
                <w:szCs w:val="20"/>
                <w:vertAlign w:val="subscript"/>
                <w:lang w:eastAsia="ru-RU"/>
              </w:rPr>
              <w:t>спорт</w:t>
            </w:r>
            <w:r w:rsidRPr="00CC081A">
              <w:rPr>
                <w:rFonts w:ascii="Times New Roman" w:eastAsia="Times New Roman" w:hAnsi="Times New Roman" w:cs="Times New Roman"/>
                <w:sz w:val="20"/>
                <w:szCs w:val="20"/>
                <w:lang w:eastAsia="ru-RU"/>
              </w:rPr>
              <w:t xml:space="preserve"> (факт) i– фонд оплаты труда педагогических работников муниципальныхучреждений дополнительного образования детей сферы физической культуры и спорта.</w:t>
            </w:r>
          </w:p>
          <w:p w:rsidR="00CC081A" w:rsidRPr="00CC081A" w:rsidRDefault="00CC081A" w:rsidP="00CC081A">
            <w:pPr>
              <w:spacing w:after="0" w:line="240" w:lineRule="auto"/>
              <w:ind w:firstLine="709"/>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В случае, если значение Здоп составляет более100%, то показатель Здоп считается равным 100%. </w:t>
            </w:r>
          </w:p>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w:t>
            </w:r>
          </w:p>
        </w:tc>
        <w:tc>
          <w:tcPr>
            <w:tcW w:w="864" w:type="pct"/>
            <w:shd w:val="clear" w:color="auto" w:fill="auto"/>
          </w:tcPr>
          <w:p w:rsidR="00CC081A" w:rsidRPr="00CC081A" w:rsidRDefault="00CC081A" w:rsidP="00CC081A">
            <w:pPr>
              <w:spacing w:after="0" w:line="240" w:lineRule="auto"/>
              <w:rPr>
                <w:rFonts w:eastAsia="Times New Roman" w:cs="Times New Roman"/>
                <w:color w:val="000000"/>
                <w:sz w:val="24"/>
                <w:szCs w:val="24"/>
                <w:lang w:eastAsia="ru-RU"/>
              </w:rPr>
            </w:pPr>
            <w:r w:rsidRPr="00CC081A">
              <w:rPr>
                <w:rFonts w:ascii="Times New Roman" w:eastAsia="Times New Roman" w:hAnsi="Times New Roman" w:cs="Times New Roman"/>
                <w:color w:val="000000"/>
                <w:sz w:val="20"/>
                <w:szCs w:val="20"/>
                <w:lang w:eastAsia="ru-RU"/>
              </w:rPr>
              <w:t>Мониторинг</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w:t>
            </w:r>
          </w:p>
        </w:tc>
        <w:tc>
          <w:tcPr>
            <w:tcW w:w="1259" w:type="pct"/>
            <w:shd w:val="clear" w:color="auto" w:fill="auto"/>
          </w:tcPr>
          <w:p w:rsidR="00CC081A" w:rsidRPr="00CC081A" w:rsidRDefault="00CC081A" w:rsidP="00CC081A">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sz w:val="20"/>
                <w:szCs w:val="20"/>
                <w:lang w:eastAsia="ru-RU"/>
              </w:rPr>
            </w:pPr>
            <w:r w:rsidRPr="00CC081A">
              <w:rPr>
                <w:rFonts w:ascii="Times New Roman" w:eastAsia="Times New Roman" w:hAnsi="Times New Roman"/>
                <w:sz w:val="20"/>
                <w:szCs w:val="20"/>
                <w:lang w:eastAsia="ru-RU"/>
              </w:rPr>
              <w:t>П=З(мун)/З(у)х100, где</w:t>
            </w:r>
          </w:p>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sz w:val="20"/>
                <w:szCs w:val="20"/>
                <w:lang w:eastAsia="ru-RU"/>
              </w:rPr>
            </w:pPr>
            <w:r w:rsidRPr="00CC081A">
              <w:rPr>
                <w:rFonts w:ascii="Times New Roman" w:eastAsia="Times New Roman" w:hAnsi="Times New Roman"/>
                <w:sz w:val="20"/>
                <w:szCs w:val="20"/>
                <w:lang w:eastAsia="ru-RU"/>
              </w:rPr>
              <w:t>П –планируемый показатель;</w:t>
            </w:r>
          </w:p>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sz w:val="20"/>
                <w:szCs w:val="20"/>
                <w:lang w:eastAsia="ru-RU"/>
              </w:rPr>
            </w:pPr>
            <w:r w:rsidRPr="00CC081A">
              <w:rPr>
                <w:rFonts w:ascii="Times New Roman" w:eastAsia="Times New Roman" w:hAnsi="Times New Roman"/>
                <w:sz w:val="20"/>
                <w:szCs w:val="20"/>
                <w:lang w:eastAsia="ru-RU"/>
              </w:rPr>
              <w:t>З(мун) – среднемесячная заработная плата педагогических работников муниципальных организаций дополнительного образования детей;</w:t>
            </w:r>
          </w:p>
          <w:p w:rsidR="00CC081A" w:rsidRPr="00CC081A" w:rsidRDefault="00CC081A" w:rsidP="00CC081A">
            <w:pPr>
              <w:spacing w:after="0" w:line="240" w:lineRule="auto"/>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sz w:val="20"/>
                <w:szCs w:val="20"/>
                <w:lang w:eastAsia="ru-RU"/>
              </w:rPr>
              <w:t>З(у) – среднемесячная заработная плата учителя в Московской области</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91,5</w:t>
            </w:r>
          </w:p>
        </w:tc>
        <w:tc>
          <w:tcPr>
            <w:tcW w:w="864"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Мониторинг</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w:t>
            </w:r>
          </w:p>
        </w:tc>
        <w:tc>
          <w:tcPr>
            <w:tcW w:w="1259" w:type="pct"/>
            <w:shd w:val="clear" w:color="auto" w:fill="auto"/>
          </w:tcPr>
          <w:p w:rsidR="00CC081A" w:rsidRPr="00CC081A" w:rsidRDefault="00CC081A" w:rsidP="00CC081A">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color w:val="000000"/>
                <w:sz w:val="20"/>
                <w:szCs w:val="20"/>
                <w:lang w:eastAsia="ru-RU"/>
              </w:rPr>
              <w:t xml:space="preserve">Отношение средней заработной  платы педагогических работников организаций </w:t>
            </w:r>
            <w:r w:rsidRPr="00CC081A">
              <w:rPr>
                <w:rFonts w:ascii="Times New Roman" w:eastAsia="Times New Roman" w:hAnsi="Times New Roman" w:cs="Times New Roman"/>
                <w:color w:val="000000"/>
                <w:sz w:val="20"/>
                <w:szCs w:val="20"/>
                <w:lang w:eastAsia="ru-RU"/>
              </w:rPr>
              <w:lastRenderedPageBreak/>
              <w:t>для детей-сирот и детей, оставшихся без попечения родителей, до 100% к среднемесячному доходу от рудовой деятельности</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w:t>
            </w:r>
          </w:p>
        </w:tc>
        <w:tc>
          <w:tcPr>
            <w:tcW w:w="1781" w:type="pct"/>
            <w:shd w:val="clear" w:color="auto" w:fill="auto"/>
          </w:tcPr>
          <w:p w:rsidR="00CC081A" w:rsidRPr="00CC081A" w:rsidRDefault="00CC081A" w:rsidP="00CC081A">
            <w:pPr>
              <w:widowControl w:val="0"/>
              <w:autoSpaceDE w:val="0"/>
              <w:autoSpaceDN w:val="0"/>
              <w:adjustRightInd w:val="0"/>
              <w:spacing w:after="0" w:line="240" w:lineRule="auto"/>
              <w:rPr>
                <w:rFonts w:ascii="Times New Roman" w:eastAsia="Times New Roman" w:hAnsi="Times New Roman"/>
                <w:sz w:val="20"/>
                <w:szCs w:val="20"/>
                <w:lang w:eastAsia="ru-RU"/>
              </w:rPr>
            </w:pPr>
            <w:r w:rsidRPr="00CC081A">
              <w:rPr>
                <w:rFonts w:ascii="Times New Roman" w:eastAsia="Times New Roman" w:hAnsi="Times New Roman"/>
                <w:sz w:val="20"/>
                <w:szCs w:val="20"/>
                <w:lang w:eastAsia="ru-RU"/>
              </w:rPr>
              <w:t xml:space="preserve">Отношение среднемесячной заработной платы педагогических работников образовательных организаций </w:t>
            </w:r>
            <w:r w:rsidRPr="00CC081A">
              <w:rPr>
                <w:rFonts w:ascii="Times New Roman" w:eastAsia="Times New Roman" w:hAnsi="Times New Roman"/>
                <w:sz w:val="20"/>
                <w:szCs w:val="20"/>
                <w:lang w:eastAsia="ru-RU"/>
              </w:rPr>
              <w:lastRenderedPageBreak/>
              <w:t>для детей-сирот и детей, оставшихся без попечения родителей к среднемесячной заработной плате в Московской области * 100 процентов</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0</w:t>
            </w:r>
          </w:p>
        </w:tc>
        <w:tc>
          <w:tcPr>
            <w:tcW w:w="864"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Мониторинг</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11</w:t>
            </w:r>
          </w:p>
        </w:tc>
        <w:tc>
          <w:tcPr>
            <w:tcW w:w="1259" w:type="pct"/>
            <w:shd w:val="clear" w:color="auto" w:fill="auto"/>
          </w:tcPr>
          <w:p w:rsidR="00CC081A" w:rsidRPr="00CC081A" w:rsidRDefault="00CC081A" w:rsidP="00CC081A">
            <w:pPr>
              <w:spacing w:after="0" w:line="240" w:lineRule="auto"/>
              <w:rPr>
                <w:rFonts w:ascii="Times New Roman" w:hAnsi="Times New Roman" w:cs="Times New Roman"/>
                <w:sz w:val="20"/>
                <w:szCs w:val="20"/>
                <w:lang w:eastAsia="ru-RU"/>
              </w:rPr>
            </w:pPr>
            <w:r w:rsidRPr="00CC081A">
              <w:rPr>
                <w:rFonts w:ascii="Times New Roman" w:hAnsi="Times New Roman" w:cs="Times New Roman"/>
                <w:sz w:val="20"/>
                <w:szCs w:val="20"/>
                <w:lang w:eastAsia="ru-RU"/>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Отношение численности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к общей численности педагогических и руководящих работников дошкольных образовательных организаций *100</w:t>
            </w:r>
          </w:p>
        </w:tc>
        <w:tc>
          <w:tcPr>
            <w:tcW w:w="545" w:type="pct"/>
            <w:shd w:val="clear" w:color="auto" w:fill="auto"/>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w:t>
            </w:r>
          </w:p>
        </w:tc>
        <w:tc>
          <w:tcPr>
            <w:tcW w:w="864" w:type="pct"/>
            <w:shd w:val="clear" w:color="auto" w:fill="auto"/>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Данные Государственной статистики </w:t>
            </w:r>
          </w:p>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Данные РСЭМ</w:t>
            </w:r>
          </w:p>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12</w:t>
            </w:r>
          </w:p>
        </w:tc>
        <w:tc>
          <w:tcPr>
            <w:tcW w:w="1259" w:type="pct"/>
            <w:shd w:val="clear" w:color="auto" w:fill="auto"/>
          </w:tcPr>
          <w:p w:rsidR="00CC081A" w:rsidRPr="00CC081A" w:rsidRDefault="00CC081A" w:rsidP="00CC081A">
            <w:pPr>
              <w:spacing w:after="0" w:line="240" w:lineRule="atLeas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единиц</w:t>
            </w:r>
          </w:p>
        </w:tc>
        <w:tc>
          <w:tcPr>
            <w:tcW w:w="1781" w:type="pct"/>
            <w:shd w:val="clear" w:color="auto" w:fill="auto"/>
          </w:tcPr>
          <w:p w:rsidR="00CC081A" w:rsidRPr="00CC081A" w:rsidRDefault="00CC081A" w:rsidP="00CC081A">
            <w:pPr>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правовой)*1 ед.</w:t>
            </w:r>
          </w:p>
        </w:tc>
        <w:tc>
          <w:tcPr>
            <w:tcW w:w="545" w:type="pct"/>
            <w:shd w:val="clear" w:color="auto" w:fill="auto"/>
          </w:tcPr>
          <w:p w:rsidR="00CC081A" w:rsidRPr="00CC081A" w:rsidRDefault="00CC081A" w:rsidP="00CC081A">
            <w:pPr>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36</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Данные методического центра «Раменский дом учителя  </w:t>
            </w:r>
          </w:p>
        </w:tc>
      </w:tr>
      <w:tr w:rsidR="00CC081A" w:rsidRPr="00CC081A" w:rsidTr="00CC081A">
        <w:trPr>
          <w:trHeight w:val="20"/>
          <w:jc w:val="center"/>
        </w:trPr>
        <w:tc>
          <w:tcPr>
            <w:tcW w:w="216"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w:t>
            </w:r>
          </w:p>
        </w:tc>
        <w:tc>
          <w:tcPr>
            <w:tcW w:w="1259" w:type="pct"/>
            <w:shd w:val="clear" w:color="auto" w:fill="auto"/>
          </w:tcPr>
          <w:p w:rsidR="00CC081A" w:rsidRPr="00CC081A" w:rsidRDefault="00CC081A" w:rsidP="00CC081A">
            <w:pPr>
              <w:autoSpaceDE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Увеличение доли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335" w:type="pct"/>
            <w:shd w:val="clear" w:color="auto" w:fill="auto"/>
          </w:tcPr>
          <w:p w:rsidR="00CC081A" w:rsidRPr="00CC081A" w:rsidRDefault="00CC081A" w:rsidP="00CC08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w:t>
            </w:r>
          </w:p>
        </w:tc>
        <w:tc>
          <w:tcPr>
            <w:tcW w:w="1781" w:type="pct"/>
            <w:shd w:val="clear" w:color="auto" w:fill="auto"/>
          </w:tcPr>
          <w:p w:rsidR="00CC081A" w:rsidRPr="00CC081A" w:rsidRDefault="00CC081A" w:rsidP="00CC081A">
            <w:pPr>
              <w:autoSpaceDE w:val="0"/>
              <w:autoSpaceDN w:val="0"/>
              <w:adjustRightInd w:val="0"/>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Отношение численности обучающихся в общеобразовательных организациях, которым оказана поддержка в рамках программ поддержки одаренных детей и талантливой молодежи к   общей численности обучающихся * 100 процентов</w:t>
            </w:r>
          </w:p>
        </w:tc>
        <w:tc>
          <w:tcPr>
            <w:tcW w:w="545" w:type="pct"/>
            <w:shd w:val="clear" w:color="auto" w:fill="auto"/>
          </w:tcPr>
          <w:p w:rsidR="00CC081A" w:rsidRPr="00CC081A" w:rsidRDefault="00CC081A" w:rsidP="00CC081A">
            <w:pPr>
              <w:autoSpaceDE w:val="0"/>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1,97</w:t>
            </w:r>
          </w:p>
        </w:tc>
        <w:tc>
          <w:tcPr>
            <w:tcW w:w="864" w:type="pc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По результатам побед в олимпиадах, конкурсах, соревнованиях различного уровня</w:t>
            </w:r>
          </w:p>
        </w:tc>
      </w:tr>
    </w:tbl>
    <w:p w:rsidR="00CC081A" w:rsidRPr="00CC081A" w:rsidRDefault="00CC081A" w:rsidP="00CC081A">
      <w:pPr>
        <w:spacing w:after="0" w:line="240" w:lineRule="auto"/>
        <w:jc w:val="right"/>
        <w:rPr>
          <w:rFonts w:eastAsia="Times New Roman" w:cs="Times New Roman"/>
          <w:sz w:val="24"/>
          <w:szCs w:val="24"/>
          <w:lang w:eastAsia="ru-RU"/>
        </w:rPr>
      </w:pPr>
    </w:p>
    <w:p w:rsidR="00CC081A" w:rsidRDefault="00CC081A">
      <w:pPr>
        <w:spacing w:after="120"/>
      </w:pPr>
      <w:r>
        <w:br w:type="page"/>
      </w:r>
    </w:p>
    <w:tbl>
      <w:tblPr>
        <w:tblpPr w:leftFromText="180" w:rightFromText="180" w:horzAnchor="margin" w:tblpY="5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34"/>
        <w:gridCol w:w="1934"/>
        <w:gridCol w:w="1310"/>
        <w:gridCol w:w="1278"/>
        <w:gridCol w:w="1416"/>
        <w:gridCol w:w="1390"/>
        <w:gridCol w:w="1541"/>
        <w:gridCol w:w="1544"/>
      </w:tblGrid>
      <w:tr w:rsidR="00CC081A" w:rsidRPr="00CC081A" w:rsidTr="00CC081A">
        <w:trPr>
          <w:trHeight w:val="1104"/>
        </w:trPr>
        <w:tc>
          <w:tcPr>
            <w:tcW w:w="5000" w:type="pct"/>
            <w:gridSpan w:val="9"/>
            <w:tcBorders>
              <w:top w:val="nil"/>
              <w:left w:val="nil"/>
              <w:bottom w:val="single" w:sz="4" w:space="0" w:color="auto"/>
              <w:right w:val="nil"/>
            </w:tcBorders>
            <w:shd w:val="clear" w:color="auto" w:fill="auto"/>
          </w:tcPr>
          <w:p w:rsidR="00CC081A" w:rsidRPr="00CC081A" w:rsidRDefault="00CC081A" w:rsidP="00CC081A">
            <w:pPr>
              <w:spacing w:after="0" w:line="240" w:lineRule="auto"/>
              <w:jc w:val="center"/>
              <w:rPr>
                <w:rFonts w:ascii="Times New Roman" w:eastAsia="Times New Roman" w:hAnsi="Times New Roman"/>
                <w:bCs/>
                <w:sz w:val="24"/>
                <w:szCs w:val="24"/>
                <w:lang w:eastAsia="ru-RU"/>
              </w:rPr>
            </w:pPr>
            <w:r w:rsidRPr="00CC081A">
              <w:rPr>
                <w:rFonts w:ascii="Times New Roman" w:eastAsia="Times New Roman" w:hAnsi="Times New Roman" w:cs="Times New Roman"/>
                <w:bCs/>
                <w:sz w:val="24"/>
                <w:szCs w:val="24"/>
                <w:lang w:eastAsia="ru-RU"/>
              </w:rPr>
              <w:lastRenderedPageBreak/>
              <w:t xml:space="preserve">ПАСПОРТ ПОДПРОГРАММЫ </w:t>
            </w:r>
            <w:r w:rsidRPr="00CC081A">
              <w:rPr>
                <w:rFonts w:ascii="Times New Roman" w:eastAsia="Times New Roman" w:hAnsi="Times New Roman"/>
                <w:bCs/>
                <w:sz w:val="24"/>
                <w:szCs w:val="24"/>
                <w:lang w:eastAsia="ru-RU"/>
              </w:rPr>
              <w:t xml:space="preserve">  </w:t>
            </w:r>
            <w:r w:rsidRPr="00CC081A">
              <w:rPr>
                <w:rFonts w:ascii="Times New Roman" w:eastAsia="Times New Roman" w:hAnsi="Times New Roman"/>
                <w:bCs/>
                <w:sz w:val="24"/>
                <w:szCs w:val="24"/>
                <w:lang w:val="en-US" w:eastAsia="ru-RU"/>
              </w:rPr>
              <w:t>IV</w:t>
            </w:r>
            <w:r w:rsidRPr="00CC081A">
              <w:rPr>
                <w:rFonts w:ascii="Times New Roman" w:eastAsia="Times New Roman" w:hAnsi="Times New Roman"/>
                <w:bCs/>
                <w:sz w:val="24"/>
                <w:szCs w:val="24"/>
                <w:lang w:eastAsia="ru-RU"/>
              </w:rPr>
              <w:t xml:space="preserve"> «Организация отдыха, оздоровления и занятости детей  и молодежи» </w:t>
            </w:r>
          </w:p>
          <w:p w:rsidR="00CC081A" w:rsidRPr="00CC081A" w:rsidRDefault="00CC081A" w:rsidP="00CC081A">
            <w:pPr>
              <w:spacing w:after="0" w:line="240" w:lineRule="auto"/>
              <w:jc w:val="center"/>
              <w:rPr>
                <w:rFonts w:ascii="Times New Roman" w:eastAsia="Times New Roman" w:hAnsi="Times New Roman" w:cs="Times New Roman"/>
                <w:bCs/>
                <w:sz w:val="24"/>
                <w:szCs w:val="24"/>
                <w:lang w:eastAsia="ru-RU"/>
              </w:rPr>
            </w:pPr>
            <w:r w:rsidRPr="00CC081A">
              <w:rPr>
                <w:rFonts w:ascii="Times New Roman" w:eastAsia="Times New Roman" w:hAnsi="Times New Roman" w:cs="Times New Roman"/>
                <w:bCs/>
                <w:sz w:val="24"/>
                <w:szCs w:val="24"/>
                <w:lang w:eastAsia="ru-RU"/>
              </w:rPr>
              <w:t xml:space="preserve"> МУНИЦИПАЛЬНОЙ ПРОГРАММЫ Раменского муниципального района Московской области </w:t>
            </w:r>
          </w:p>
          <w:p w:rsidR="00CC081A" w:rsidRPr="00CC081A" w:rsidRDefault="00CC081A" w:rsidP="00CC081A">
            <w:pPr>
              <w:spacing w:after="0" w:line="240" w:lineRule="auto"/>
              <w:jc w:val="center"/>
              <w:rPr>
                <w:rFonts w:ascii="Times New Roman" w:eastAsia="Times New Roman" w:hAnsi="Times New Roman" w:cs="Times New Roman"/>
                <w:bCs/>
                <w:sz w:val="24"/>
                <w:szCs w:val="24"/>
                <w:lang w:eastAsia="ru-RU"/>
              </w:rPr>
            </w:pPr>
            <w:r w:rsidRPr="00CC081A">
              <w:rPr>
                <w:rFonts w:ascii="Times New Roman" w:eastAsia="Times New Roman" w:hAnsi="Times New Roman" w:cs="Times New Roman"/>
                <w:bCs/>
                <w:sz w:val="24"/>
                <w:szCs w:val="24"/>
                <w:lang w:eastAsia="ru-RU"/>
              </w:rPr>
              <w:t>«Образование Раменского муниципального района» на 2017-2021 годы</w:t>
            </w:r>
          </w:p>
          <w:p w:rsidR="00CC081A" w:rsidRPr="00CC081A" w:rsidRDefault="00CC081A" w:rsidP="00CC081A">
            <w:pPr>
              <w:spacing w:after="0" w:line="240" w:lineRule="auto"/>
              <w:jc w:val="center"/>
              <w:rPr>
                <w:rFonts w:ascii="Times New Roman" w:eastAsia="Times New Roman" w:hAnsi="Times New Roman" w:cs="Times New Roman"/>
                <w:bCs/>
                <w:sz w:val="24"/>
                <w:szCs w:val="24"/>
                <w:lang w:eastAsia="ru-RU"/>
              </w:rPr>
            </w:pPr>
          </w:p>
        </w:tc>
      </w:tr>
      <w:tr w:rsidR="00CC081A" w:rsidRPr="00CC081A" w:rsidTr="00CC081A">
        <w:trPr>
          <w:trHeight w:val="20"/>
        </w:trPr>
        <w:tc>
          <w:tcPr>
            <w:tcW w:w="825" w:type="pct"/>
            <w:tcBorders>
              <w:top w:val="single" w:sz="4" w:space="0" w:color="auto"/>
            </w:tcBorders>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Муниципальный заказчик подпрограммы</w:t>
            </w:r>
          </w:p>
        </w:tc>
        <w:tc>
          <w:tcPr>
            <w:tcW w:w="4175" w:type="pct"/>
            <w:gridSpan w:val="8"/>
            <w:tcBorders>
              <w:top w:val="single" w:sz="4" w:space="0" w:color="auto"/>
            </w:tcBorders>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CC081A" w:rsidRPr="00CC081A" w:rsidTr="00CC081A">
        <w:trPr>
          <w:trHeight w:val="20"/>
        </w:trPr>
        <w:tc>
          <w:tcPr>
            <w:tcW w:w="825" w:type="pct"/>
            <w:vMerge w:val="restart"/>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54" w:type="pct"/>
            <w:vMerge w:val="restart"/>
            <w:shd w:val="clear" w:color="auto" w:fill="auto"/>
          </w:tcPr>
          <w:p w:rsidR="00CC081A" w:rsidRPr="00CC081A" w:rsidRDefault="00CC081A" w:rsidP="00CC081A">
            <w:pPr>
              <w:spacing w:after="0" w:line="240" w:lineRule="auto"/>
              <w:ind w:left="-57" w:right="-57"/>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Главный распорядитель бюджетных средств</w:t>
            </w:r>
          </w:p>
        </w:tc>
        <w:tc>
          <w:tcPr>
            <w:tcW w:w="654" w:type="pct"/>
            <w:vMerge w:val="restart"/>
            <w:shd w:val="clear" w:color="auto" w:fill="auto"/>
          </w:tcPr>
          <w:p w:rsidR="00CC081A" w:rsidRPr="00CC081A" w:rsidRDefault="00CC081A" w:rsidP="00CC081A">
            <w:pPr>
              <w:spacing w:after="0" w:line="240" w:lineRule="auto"/>
              <w:ind w:left="-57" w:right="-57"/>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Источник финансирования</w:t>
            </w:r>
          </w:p>
        </w:tc>
        <w:tc>
          <w:tcPr>
            <w:tcW w:w="2867" w:type="pct"/>
            <w:gridSpan w:val="6"/>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Расходы (тыс. рублей)</w:t>
            </w:r>
          </w:p>
        </w:tc>
      </w:tr>
      <w:tr w:rsidR="00CC081A" w:rsidRPr="00CC081A" w:rsidTr="00CC081A">
        <w:trPr>
          <w:trHeight w:val="20"/>
        </w:trPr>
        <w:tc>
          <w:tcPr>
            <w:tcW w:w="825"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443" w:type="pct"/>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Итого</w:t>
            </w:r>
          </w:p>
        </w:tc>
        <w:tc>
          <w:tcPr>
            <w:tcW w:w="432" w:type="pct"/>
            <w:shd w:val="clear" w:color="auto" w:fill="auto"/>
            <w:vAlign w:val="center"/>
          </w:tcPr>
          <w:p w:rsidR="00CC081A" w:rsidRPr="00CC081A" w:rsidRDefault="00CC081A" w:rsidP="00CC081A">
            <w:pPr>
              <w:spacing w:after="0" w:line="240" w:lineRule="auto"/>
              <w:ind w:left="-113" w:right="-170"/>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2017 г.</w:t>
            </w:r>
          </w:p>
        </w:tc>
        <w:tc>
          <w:tcPr>
            <w:tcW w:w="479" w:type="pct"/>
            <w:shd w:val="clear" w:color="auto" w:fill="auto"/>
            <w:vAlign w:val="center"/>
          </w:tcPr>
          <w:p w:rsidR="00CC081A" w:rsidRPr="00CC081A" w:rsidRDefault="00CC081A" w:rsidP="00CC081A">
            <w:pPr>
              <w:spacing w:after="0" w:line="240" w:lineRule="auto"/>
              <w:ind w:left="-113" w:right="-170"/>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2018 г.</w:t>
            </w:r>
          </w:p>
        </w:tc>
        <w:tc>
          <w:tcPr>
            <w:tcW w:w="470" w:type="pct"/>
            <w:shd w:val="clear" w:color="auto" w:fill="auto"/>
            <w:vAlign w:val="center"/>
          </w:tcPr>
          <w:p w:rsidR="00CC081A" w:rsidRPr="00CC081A" w:rsidRDefault="00CC081A" w:rsidP="00CC081A">
            <w:pPr>
              <w:spacing w:after="0" w:line="240" w:lineRule="auto"/>
              <w:ind w:left="-113" w:right="-170"/>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2019 г.</w:t>
            </w:r>
          </w:p>
        </w:tc>
        <w:tc>
          <w:tcPr>
            <w:tcW w:w="521" w:type="pct"/>
            <w:shd w:val="clear" w:color="auto" w:fill="auto"/>
            <w:vAlign w:val="center"/>
          </w:tcPr>
          <w:p w:rsidR="00CC081A" w:rsidRPr="00CC081A" w:rsidRDefault="00CC081A" w:rsidP="00CC081A">
            <w:pPr>
              <w:spacing w:after="0" w:line="240" w:lineRule="auto"/>
              <w:ind w:left="-113" w:right="-170"/>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2020 г.</w:t>
            </w:r>
          </w:p>
        </w:tc>
        <w:tc>
          <w:tcPr>
            <w:tcW w:w="522" w:type="pct"/>
            <w:shd w:val="clear" w:color="auto" w:fill="auto"/>
            <w:vAlign w:val="center"/>
          </w:tcPr>
          <w:p w:rsidR="00CC081A" w:rsidRPr="00CC081A" w:rsidRDefault="00CC081A" w:rsidP="00CC081A">
            <w:pPr>
              <w:spacing w:after="0" w:line="240" w:lineRule="auto"/>
              <w:ind w:left="-113" w:right="-170"/>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2021 г.</w:t>
            </w:r>
          </w:p>
        </w:tc>
      </w:tr>
      <w:tr w:rsidR="00CC081A" w:rsidRPr="00CC081A" w:rsidTr="00CC081A">
        <w:trPr>
          <w:trHeight w:val="756"/>
        </w:trPr>
        <w:tc>
          <w:tcPr>
            <w:tcW w:w="825"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654" w:type="pct"/>
            <w:vMerge w:val="restart"/>
            <w:shd w:val="clear" w:color="auto" w:fill="auto"/>
          </w:tcPr>
          <w:p w:rsidR="00CC081A" w:rsidRPr="00CC081A" w:rsidRDefault="00CC081A" w:rsidP="00CC081A">
            <w:pPr>
              <w:spacing w:after="0" w:line="240" w:lineRule="auto"/>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654" w:type="pct"/>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Всего, в том числе:</w:t>
            </w:r>
          </w:p>
        </w:tc>
        <w:tc>
          <w:tcPr>
            <w:tcW w:w="443"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115 864,00</w:t>
            </w:r>
          </w:p>
        </w:tc>
        <w:tc>
          <w:tcPr>
            <w:tcW w:w="432"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28 299,00</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31 842,00</w:t>
            </w:r>
          </w:p>
        </w:tc>
        <w:tc>
          <w:tcPr>
            <w:tcW w:w="470"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27 665,00</w:t>
            </w:r>
          </w:p>
        </w:tc>
        <w:tc>
          <w:tcPr>
            <w:tcW w:w="521"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14 029,00</w:t>
            </w:r>
          </w:p>
        </w:tc>
        <w:tc>
          <w:tcPr>
            <w:tcW w:w="522"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14 029,00</w:t>
            </w:r>
          </w:p>
        </w:tc>
      </w:tr>
      <w:tr w:rsidR="00CC081A" w:rsidRPr="00CC081A" w:rsidTr="00CC081A">
        <w:trPr>
          <w:trHeight w:val="20"/>
        </w:trPr>
        <w:tc>
          <w:tcPr>
            <w:tcW w:w="825"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654" w:type="pct"/>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Средства бюджета Московской области</w:t>
            </w:r>
          </w:p>
        </w:tc>
        <w:tc>
          <w:tcPr>
            <w:tcW w:w="443"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40 447,00</w:t>
            </w:r>
          </w:p>
        </w:tc>
        <w:tc>
          <w:tcPr>
            <w:tcW w:w="432"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13 369,00</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13 442,00</w:t>
            </w:r>
          </w:p>
        </w:tc>
        <w:tc>
          <w:tcPr>
            <w:tcW w:w="470"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13 636,00</w:t>
            </w:r>
          </w:p>
        </w:tc>
        <w:tc>
          <w:tcPr>
            <w:tcW w:w="521"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0,00</w:t>
            </w:r>
          </w:p>
        </w:tc>
        <w:tc>
          <w:tcPr>
            <w:tcW w:w="522"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0,00</w:t>
            </w:r>
          </w:p>
        </w:tc>
      </w:tr>
      <w:tr w:rsidR="00CC081A" w:rsidRPr="00CC081A" w:rsidTr="00CC081A">
        <w:trPr>
          <w:trHeight w:val="20"/>
        </w:trPr>
        <w:tc>
          <w:tcPr>
            <w:tcW w:w="825"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p>
        </w:tc>
        <w:tc>
          <w:tcPr>
            <w:tcW w:w="654" w:type="pct"/>
            <w:shd w:val="clear" w:color="auto" w:fill="auto"/>
          </w:tcPr>
          <w:p w:rsidR="00CC081A" w:rsidRPr="00CC081A" w:rsidRDefault="00CC081A" w:rsidP="00CC081A">
            <w:pPr>
              <w:spacing w:after="0" w:line="240" w:lineRule="auto"/>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Средства бюджета Раменского муниципального района</w:t>
            </w:r>
          </w:p>
        </w:tc>
        <w:tc>
          <w:tcPr>
            <w:tcW w:w="443"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75 417,00</w:t>
            </w:r>
          </w:p>
        </w:tc>
        <w:tc>
          <w:tcPr>
            <w:tcW w:w="432"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14 930,00</w:t>
            </w:r>
          </w:p>
        </w:tc>
        <w:tc>
          <w:tcPr>
            <w:tcW w:w="479"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18 400,00</w:t>
            </w:r>
          </w:p>
        </w:tc>
        <w:tc>
          <w:tcPr>
            <w:tcW w:w="470"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14 029,00</w:t>
            </w:r>
          </w:p>
        </w:tc>
        <w:tc>
          <w:tcPr>
            <w:tcW w:w="521"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14 029,00</w:t>
            </w:r>
          </w:p>
        </w:tc>
        <w:tc>
          <w:tcPr>
            <w:tcW w:w="522" w:type="pct"/>
            <w:shd w:val="clear" w:color="auto" w:fill="auto"/>
          </w:tcPr>
          <w:p w:rsidR="00CC081A" w:rsidRPr="00CC081A" w:rsidRDefault="00CC081A" w:rsidP="00CC081A">
            <w:pPr>
              <w:jc w:val="center"/>
              <w:rPr>
                <w:rFonts w:ascii="Times New Roman" w:eastAsia="Times New Roman" w:hAnsi="Times New Roman" w:cs="Times New Roman"/>
                <w:color w:val="000000"/>
                <w:lang w:eastAsia="ru-RU"/>
              </w:rPr>
            </w:pPr>
            <w:r w:rsidRPr="00CC081A">
              <w:rPr>
                <w:rFonts w:ascii="Times New Roman" w:eastAsia="Times New Roman" w:hAnsi="Times New Roman" w:cs="Times New Roman"/>
                <w:color w:val="000000"/>
                <w:lang w:eastAsia="ru-RU"/>
              </w:rPr>
              <w:t>14 029,00</w:t>
            </w:r>
          </w:p>
        </w:tc>
      </w:tr>
    </w:tbl>
    <w:p w:rsidR="00CC081A" w:rsidRPr="00CC081A" w:rsidRDefault="00CC081A" w:rsidP="00CC081A">
      <w:pPr>
        <w:spacing w:after="0" w:line="240" w:lineRule="auto"/>
        <w:jc w:val="right"/>
        <w:rPr>
          <w:rFonts w:ascii="Times New Roman" w:eastAsia="Times New Roman" w:hAnsi="Times New Roman"/>
          <w:sz w:val="24"/>
          <w:szCs w:val="24"/>
          <w:lang w:eastAsia="ru-RU"/>
        </w:rPr>
      </w:pPr>
    </w:p>
    <w:p w:rsidR="00CC081A" w:rsidRPr="00CC081A" w:rsidRDefault="00CC081A" w:rsidP="00CC081A">
      <w:pPr>
        <w:spacing w:line="240" w:lineRule="auto"/>
        <w:jc w:val="center"/>
        <w:outlineLvl w:val="0"/>
        <w:rPr>
          <w:rFonts w:ascii="Times New Roman" w:eastAsia="Times New Roman" w:hAnsi="Times New Roman"/>
          <w:sz w:val="24"/>
          <w:szCs w:val="24"/>
          <w:lang w:eastAsia="ru-RU"/>
        </w:rPr>
      </w:pPr>
    </w:p>
    <w:p w:rsidR="00CC081A" w:rsidRPr="00CC081A" w:rsidRDefault="00CC081A" w:rsidP="00CC081A">
      <w:pPr>
        <w:spacing w:line="240" w:lineRule="auto"/>
        <w:jc w:val="center"/>
        <w:outlineLvl w:val="0"/>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1. Характеристика проблем и необходимость их решения</w:t>
      </w:r>
      <w:r w:rsidRPr="00CC081A">
        <w:rPr>
          <w:rFonts w:ascii="Times New Roman" w:eastAsia="Times New Roman" w:hAnsi="Times New Roman"/>
          <w:sz w:val="24"/>
          <w:szCs w:val="24"/>
          <w:lang w:eastAsia="ru-RU"/>
        </w:rPr>
        <w:br/>
        <w:t>программно-целевым методом.</w:t>
      </w:r>
    </w:p>
    <w:p w:rsidR="00CC081A" w:rsidRPr="00CC081A" w:rsidRDefault="00CC081A" w:rsidP="00CC081A">
      <w:pPr>
        <w:spacing w:after="0"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Мероприятия по организации оздоровительной кампании проводятся на основании постановления главы Раменского муниципального района «Об организации отдыха, оздоровления и занятости детей и молодежи в Раменском муниципальном районе», которое принимается ежегодно. Координационный совет по организации отдыха, оздоровления и занятости детей и молодежи в Раменском муниципальном районе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контроль за работой оздоровительных учреждений в течение всего летнего периода.</w:t>
      </w:r>
    </w:p>
    <w:p w:rsidR="00CC081A" w:rsidRPr="00CC081A" w:rsidRDefault="00CC081A" w:rsidP="00CC081A">
      <w:pPr>
        <w:spacing w:after="0"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lastRenderedPageBreak/>
        <w:t>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ДОЛ «Сатурн» ООО СОК им. Степнова, ДОЛ  «Ленинские искры», ДОЛ «Дубки».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CC081A" w:rsidRPr="00CC081A" w:rsidRDefault="00CC081A" w:rsidP="00CC081A">
      <w:pPr>
        <w:spacing w:after="0" w:line="240" w:lineRule="auto"/>
        <w:ind w:firstLine="709"/>
        <w:jc w:val="both"/>
        <w:rPr>
          <w:rFonts w:ascii="Times New Roman" w:hAnsi="Times New Roman"/>
          <w:sz w:val="24"/>
          <w:szCs w:val="24"/>
          <w:lang w:eastAsia="ru-RU"/>
        </w:rPr>
      </w:pPr>
      <w:r w:rsidRPr="00CC081A">
        <w:rPr>
          <w:rFonts w:ascii="Times New Roman" w:hAnsi="Times New Roman"/>
          <w:sz w:val="24"/>
          <w:szCs w:val="24"/>
          <w:lang w:eastAsia="ru-RU"/>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в целом доля детей в возрасте от 7 до 15 лет включительно,  охваченных организованным отдыхом, оздоровлением и занятостью  составляет 57 %.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57% до 61,5%.</w:t>
      </w:r>
    </w:p>
    <w:p w:rsidR="00CC081A" w:rsidRPr="00CC081A" w:rsidRDefault="00CC081A" w:rsidP="00CC081A">
      <w:pPr>
        <w:ind w:firstLine="709"/>
        <w:jc w:val="both"/>
        <w:rPr>
          <w:rFonts w:ascii="Times New Roman" w:hAnsi="Times New Roman"/>
          <w:sz w:val="24"/>
          <w:szCs w:val="24"/>
          <w:lang w:eastAsia="ru-RU"/>
        </w:rPr>
      </w:pPr>
      <w:r w:rsidRPr="00CC081A">
        <w:rPr>
          <w:rFonts w:ascii="Times New Roman" w:hAnsi="Times New Roman"/>
          <w:sz w:val="24"/>
          <w:szCs w:val="24"/>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CC081A" w:rsidRPr="00CC081A" w:rsidRDefault="00CC081A" w:rsidP="00CC081A">
      <w:pPr>
        <w:spacing w:after="0" w:line="240" w:lineRule="auto"/>
        <w:rPr>
          <w:rFonts w:ascii="Times New Roman" w:hAnsi="Times New Roman"/>
          <w:sz w:val="24"/>
          <w:szCs w:val="24"/>
          <w:lang w:eastAsia="ru-RU"/>
        </w:rPr>
      </w:pPr>
      <w:r w:rsidRPr="00CC081A">
        <w:rPr>
          <w:rFonts w:ascii="Times New Roman" w:hAnsi="Times New Roman"/>
          <w:sz w:val="24"/>
          <w:szCs w:val="24"/>
          <w:lang w:eastAsia="ru-RU"/>
        </w:rPr>
        <w:t xml:space="preserve">Целью Подпрограммы </w:t>
      </w:r>
      <w:r w:rsidRPr="00CC081A">
        <w:rPr>
          <w:rFonts w:ascii="Times New Roman" w:hAnsi="Times New Roman"/>
          <w:sz w:val="24"/>
          <w:szCs w:val="24"/>
          <w:lang w:val="en-US" w:eastAsia="ru-RU"/>
        </w:rPr>
        <w:t>IV</w:t>
      </w:r>
      <w:r w:rsidRPr="00CC081A">
        <w:rPr>
          <w:rFonts w:ascii="Times New Roman" w:hAnsi="Times New Roman"/>
          <w:sz w:val="24"/>
          <w:szCs w:val="24"/>
          <w:u w:color="2A6EC3"/>
          <w:lang w:eastAsia="ru-RU"/>
        </w:rPr>
        <w:t xml:space="preserve">«Организация отдыха, оздоровления и занятости детей  и молодежи» </w:t>
      </w:r>
      <w:r w:rsidRPr="00CC081A">
        <w:rPr>
          <w:rFonts w:ascii="Times New Roman" w:hAnsi="Times New Roman"/>
          <w:sz w:val="24"/>
          <w:szCs w:val="24"/>
          <w:lang w:eastAsia="ru-RU"/>
        </w:rPr>
        <w:t>является реализация мер социальной поддержки по обеспечению организованного оздоровления, отдыха и занятости детей и молодежи в возрасте 7-18 лет.</w:t>
      </w:r>
    </w:p>
    <w:p w:rsidR="00CC081A" w:rsidRPr="00CC081A" w:rsidRDefault="00CC081A" w:rsidP="00CC081A">
      <w:pPr>
        <w:spacing w:after="0" w:line="240" w:lineRule="auto"/>
        <w:jc w:val="both"/>
        <w:rPr>
          <w:rFonts w:ascii="Times New Roman" w:hAnsi="Times New Roman"/>
          <w:sz w:val="24"/>
          <w:szCs w:val="24"/>
          <w:lang w:eastAsia="ru-RU"/>
        </w:rPr>
      </w:pPr>
      <w:r w:rsidRPr="00CC081A">
        <w:rPr>
          <w:rFonts w:ascii="Times New Roman" w:hAnsi="Times New Roman"/>
          <w:sz w:val="24"/>
          <w:szCs w:val="24"/>
          <w:lang w:eastAsia="ru-RU"/>
        </w:rPr>
        <w:t>Для достижения поставленной цели требуется решение следующих задач:</w:t>
      </w:r>
    </w:p>
    <w:p w:rsidR="00CC081A" w:rsidRPr="00CC081A" w:rsidRDefault="00CC081A" w:rsidP="00CC081A">
      <w:pPr>
        <w:spacing w:after="0" w:line="240" w:lineRule="auto"/>
        <w:jc w:val="both"/>
        <w:rPr>
          <w:rFonts w:ascii="Times New Roman" w:eastAsia="CourierNewPSMT" w:hAnsi="Times New Roman"/>
          <w:sz w:val="24"/>
          <w:szCs w:val="24"/>
          <w:lang w:eastAsia="ru-RU"/>
        </w:rPr>
      </w:pPr>
      <w:r w:rsidRPr="00CC081A">
        <w:rPr>
          <w:rFonts w:ascii="Times New Roman" w:hAnsi="Times New Roman"/>
          <w:sz w:val="24"/>
          <w:szCs w:val="24"/>
          <w:lang w:eastAsia="ru-RU"/>
        </w:rPr>
        <w:t>Задача 1. Организация рабочих мест для временного трудоустройства несовершеннолетних в возраcте от 14 до 18 лет в каникулярное  время,</w:t>
      </w:r>
    </w:p>
    <w:p w:rsidR="00CC081A" w:rsidRPr="00CC081A" w:rsidRDefault="00CC081A" w:rsidP="00CC081A">
      <w:pPr>
        <w:spacing w:after="0" w:line="240" w:lineRule="auto"/>
        <w:jc w:val="both"/>
        <w:rPr>
          <w:rFonts w:ascii="Times New Roman" w:hAnsi="Times New Roman"/>
          <w:sz w:val="24"/>
          <w:szCs w:val="24"/>
          <w:lang w:eastAsia="ru-RU"/>
        </w:rPr>
      </w:pPr>
      <w:r w:rsidRPr="00CC081A">
        <w:rPr>
          <w:rFonts w:ascii="Times New Roman" w:hAnsi="Times New Roman"/>
          <w:sz w:val="24"/>
          <w:szCs w:val="24"/>
          <w:lang w:eastAsia="ru-RU"/>
        </w:rPr>
        <w:t>Задача  2. 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CC081A" w:rsidRPr="00CC081A" w:rsidRDefault="00CC081A" w:rsidP="00CC081A">
      <w:pPr>
        <w:spacing w:after="0" w:line="240" w:lineRule="auto"/>
        <w:jc w:val="both"/>
        <w:rPr>
          <w:rFonts w:ascii="Times New Roman" w:hAnsi="Times New Roman"/>
          <w:sz w:val="24"/>
          <w:szCs w:val="24"/>
          <w:lang w:eastAsia="ru-RU"/>
        </w:rPr>
      </w:pPr>
      <w:r w:rsidRPr="00CC081A">
        <w:rPr>
          <w:rFonts w:ascii="Times New Roman" w:hAnsi="Times New Roman"/>
          <w:sz w:val="24"/>
          <w:szCs w:val="24"/>
          <w:lang w:eastAsia="ru-RU"/>
        </w:rPr>
        <w:t xml:space="preserve">Задача 3. Внедрение  моделей социализации, развивающего досуга и оздоровления детей и подростков в каникулярный период. </w:t>
      </w:r>
    </w:p>
    <w:p w:rsidR="00CC081A" w:rsidRPr="00CC081A" w:rsidRDefault="00CC081A" w:rsidP="00CC081A">
      <w:pPr>
        <w:spacing w:after="0" w:line="240" w:lineRule="auto"/>
        <w:jc w:val="both"/>
        <w:rPr>
          <w:rFonts w:ascii="Times New Roman" w:hAnsi="Times New Roman"/>
          <w:sz w:val="24"/>
          <w:szCs w:val="24"/>
          <w:lang w:eastAsia="ru-RU"/>
        </w:rPr>
      </w:pPr>
    </w:p>
    <w:p w:rsidR="00CC081A" w:rsidRPr="00CC081A" w:rsidRDefault="00CC081A" w:rsidP="00CC081A">
      <w:pPr>
        <w:spacing w:after="0" w:line="240" w:lineRule="auto"/>
        <w:ind w:firstLine="708"/>
        <w:jc w:val="both"/>
        <w:rPr>
          <w:rFonts w:ascii="Times New Roman" w:hAnsi="Times New Roman"/>
          <w:sz w:val="24"/>
          <w:szCs w:val="24"/>
          <w:lang w:eastAsia="ru-RU"/>
        </w:rPr>
      </w:pPr>
      <w:r w:rsidRPr="00CC081A">
        <w:rPr>
          <w:rFonts w:ascii="Times New Roman" w:hAnsi="Times New Roman"/>
          <w:sz w:val="24"/>
          <w:szCs w:val="24"/>
          <w:lang w:eastAsia="ru-RU"/>
        </w:rPr>
        <w:t xml:space="preserve">Достижение  поставленных задач Подпрограммы </w:t>
      </w:r>
      <w:r w:rsidRPr="00CC081A">
        <w:rPr>
          <w:rFonts w:ascii="Times New Roman" w:hAnsi="Times New Roman"/>
          <w:sz w:val="24"/>
          <w:szCs w:val="24"/>
          <w:lang w:val="en-US" w:eastAsia="ru-RU"/>
        </w:rPr>
        <w:t>IV</w:t>
      </w:r>
      <w:r w:rsidRPr="00CC081A">
        <w:rPr>
          <w:rFonts w:ascii="Times New Roman" w:hAnsi="Times New Roman"/>
          <w:sz w:val="24"/>
          <w:szCs w:val="24"/>
          <w:lang w:eastAsia="ru-RU"/>
        </w:rPr>
        <w:t xml:space="preserve"> «</w:t>
      </w:r>
      <w:r w:rsidRPr="00CC081A">
        <w:rPr>
          <w:rFonts w:ascii="Times New Roman" w:hAnsi="Times New Roman"/>
          <w:sz w:val="24"/>
          <w:szCs w:val="24"/>
          <w:u w:color="2A6EC3"/>
          <w:lang w:eastAsia="ru-RU"/>
        </w:rPr>
        <w:t>Организация отдыха, оздоровления и занятости детей  и молодежи</w:t>
      </w:r>
      <w:r w:rsidRPr="00CC081A">
        <w:rPr>
          <w:rFonts w:ascii="Times New Roman" w:hAnsi="Times New Roman"/>
          <w:sz w:val="24"/>
          <w:szCs w:val="24"/>
          <w:lang w:eastAsia="ru-RU"/>
        </w:rPr>
        <w:t xml:space="preserve">» путем реализации в течение 2014-2018гг мероприятий по  организации рабочих мест для временного трудоустройства несовершеннолетних в возраcте от 14 до 18 лет в каникулярное  время, организации отдыха, оздоровления и занятости детей в возрасте от 7 до 15 лет,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(полный перечень мероприятий изложен в приложении № 1 к Подпрограмме </w:t>
      </w:r>
      <w:r w:rsidRPr="00CC081A">
        <w:rPr>
          <w:rFonts w:ascii="Times New Roman" w:hAnsi="Times New Roman"/>
          <w:sz w:val="24"/>
          <w:szCs w:val="24"/>
          <w:lang w:val="en-US" w:eastAsia="ru-RU"/>
        </w:rPr>
        <w:t>IV</w:t>
      </w:r>
      <w:r w:rsidRPr="00CC081A">
        <w:rPr>
          <w:rFonts w:ascii="Times New Roman" w:hAnsi="Times New Roman"/>
          <w:sz w:val="24"/>
          <w:szCs w:val="24"/>
          <w:lang w:eastAsia="ru-RU"/>
        </w:rPr>
        <w:t xml:space="preserve"> «</w:t>
      </w:r>
      <w:r w:rsidRPr="00CC081A">
        <w:rPr>
          <w:rFonts w:ascii="Times New Roman" w:hAnsi="Times New Roman"/>
          <w:sz w:val="24"/>
          <w:szCs w:val="24"/>
          <w:u w:color="2A6EC3"/>
          <w:lang w:eastAsia="ru-RU"/>
        </w:rPr>
        <w:t>Организация отдыха, оздоровления и занятости детей  и молодежи</w:t>
      </w:r>
      <w:r w:rsidRPr="00CC081A">
        <w:rPr>
          <w:rFonts w:ascii="Times New Roman" w:hAnsi="Times New Roman"/>
          <w:sz w:val="24"/>
          <w:szCs w:val="24"/>
          <w:lang w:eastAsia="ru-RU"/>
        </w:rPr>
        <w:t xml:space="preserve">») позволит добиться следующих результатов: увеличить долю детей   в возрасте тот 7 до 15 лет, охваченных отдыхом, оздоровлением  и занятостью, к общей численности детей  в возрасте от 7 до 15 лет, с 57,5% </w:t>
      </w:r>
      <w:r w:rsidRPr="00CC081A">
        <w:rPr>
          <w:rFonts w:ascii="Times New Roman" w:hAnsi="Times New Roman"/>
          <w:sz w:val="24"/>
          <w:szCs w:val="24"/>
          <w:lang w:eastAsia="ru-RU"/>
        </w:rPr>
        <w:lastRenderedPageBreak/>
        <w:t xml:space="preserve">до 61,5%, достигнуть 55,9% соотношения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муниципального образования, увеличить долю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с 3,9% до 5%,внедрить  модели социализации, развивающего досуга и оздоровления детей и подростков в каникулярный период. </w:t>
      </w:r>
    </w:p>
    <w:p w:rsidR="00CC081A" w:rsidRPr="00CC081A" w:rsidRDefault="00CC081A" w:rsidP="00CC081A">
      <w:pPr>
        <w:spacing w:after="0" w:line="240" w:lineRule="auto"/>
        <w:ind w:firstLine="708"/>
        <w:jc w:val="both"/>
        <w:rPr>
          <w:rFonts w:ascii="Times New Roman" w:hAnsi="Times New Roman"/>
          <w:sz w:val="24"/>
          <w:szCs w:val="24"/>
          <w:lang w:eastAsia="ru-RU"/>
        </w:rPr>
      </w:pPr>
    </w:p>
    <w:p w:rsidR="00CC081A" w:rsidRPr="00CC081A" w:rsidRDefault="00CC081A" w:rsidP="00CC081A">
      <w:pPr>
        <w:spacing w:after="0" w:line="240" w:lineRule="auto"/>
        <w:ind w:firstLine="708"/>
        <w:jc w:val="center"/>
        <w:rPr>
          <w:rFonts w:ascii="Times New Roman" w:hAnsi="Times New Roman"/>
          <w:sz w:val="24"/>
          <w:szCs w:val="24"/>
          <w:lang w:eastAsia="ru-RU"/>
        </w:rPr>
      </w:pPr>
      <w:r w:rsidRPr="00CC081A">
        <w:rPr>
          <w:rFonts w:ascii="Times New Roman" w:hAnsi="Times New Roman"/>
          <w:sz w:val="24"/>
          <w:szCs w:val="24"/>
          <w:lang w:eastAsia="ru-RU"/>
        </w:rPr>
        <w:t>2. Условия предоставления субсидий</w:t>
      </w:r>
    </w:p>
    <w:p w:rsidR="00CC081A" w:rsidRPr="00CC081A" w:rsidRDefault="00CC081A" w:rsidP="00CC081A">
      <w:pPr>
        <w:spacing w:after="0" w:line="240" w:lineRule="auto"/>
        <w:ind w:firstLine="708"/>
        <w:jc w:val="both"/>
        <w:rPr>
          <w:rFonts w:ascii="Times New Roman" w:hAnsi="Times New Roman"/>
          <w:sz w:val="24"/>
          <w:szCs w:val="24"/>
          <w:lang w:eastAsia="ru-RU"/>
        </w:rPr>
      </w:pP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гарантийного письма о планируемом софинансировании указанных мероприятий государственной программы (подпрограммы), подписанного главами муниципальных образований Московской области;</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наличия двухстороннего соглашения (договора) о софинансировании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CC081A" w:rsidRPr="00CC081A" w:rsidRDefault="00CC081A" w:rsidP="00CC08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CC081A" w:rsidRPr="00CC081A" w:rsidRDefault="00CC081A" w:rsidP="00CC081A">
      <w:pPr>
        <w:spacing w:after="0" w:line="240" w:lineRule="auto"/>
        <w:ind w:firstLine="708"/>
        <w:rPr>
          <w:rFonts w:ascii="Times New Roman" w:hAnsi="Times New Roman"/>
          <w:sz w:val="24"/>
          <w:szCs w:val="24"/>
          <w:lang w:eastAsia="ru-RU"/>
        </w:rPr>
      </w:pPr>
      <w:r w:rsidRPr="00CC081A">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CC081A">
        <w:rPr>
          <w:rFonts w:ascii="Times New Roman" w:eastAsia="Times New Roman" w:hAnsi="Times New Roman" w:cs="Times New Roman"/>
          <w:sz w:val="24"/>
          <w:szCs w:val="24"/>
          <w:lang w:eastAsia="ru-RU"/>
        </w:rPr>
        <w:br/>
      </w:r>
    </w:p>
    <w:p w:rsidR="00CC081A" w:rsidRPr="00CC081A" w:rsidRDefault="00CC081A" w:rsidP="00CC081A">
      <w:pPr>
        <w:spacing w:after="0" w:line="240" w:lineRule="auto"/>
        <w:ind w:firstLine="708"/>
        <w:jc w:val="center"/>
        <w:outlineLvl w:val="0"/>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3. Планируемые результаты реализации подпрограммы</w:t>
      </w:r>
    </w:p>
    <w:p w:rsidR="00CC081A" w:rsidRPr="00CC081A" w:rsidRDefault="00CC081A" w:rsidP="00CC081A">
      <w:pPr>
        <w:spacing w:before="120" w:after="0" w:line="240" w:lineRule="auto"/>
        <w:ind w:firstLine="709"/>
        <w:jc w:val="both"/>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CC081A" w:rsidRPr="00CC081A" w:rsidRDefault="00CC081A" w:rsidP="00CC081A">
      <w:pPr>
        <w:spacing w:before="60" w:after="0" w:line="240" w:lineRule="auto"/>
        <w:ind w:firstLine="709"/>
        <w:jc w:val="both"/>
        <w:rPr>
          <w:rFonts w:ascii="Times New Roman" w:eastAsia="Times New Roman" w:hAnsi="Times New Roman"/>
          <w:sz w:val="24"/>
          <w:szCs w:val="24"/>
          <w:lang w:eastAsia="ru-RU"/>
        </w:rPr>
      </w:pPr>
      <w:r w:rsidRPr="00CC081A">
        <w:rPr>
          <w:rFonts w:ascii="Times New Roman" w:eastAsia="Times New Roman" w:hAnsi="Times New Roman" w:cs="Times New Roman"/>
          <w:sz w:val="24"/>
          <w:szCs w:val="24"/>
          <w:lang w:eastAsia="ru-RU"/>
        </w:rPr>
        <w:lastRenderedPageBreak/>
        <w:t xml:space="preserve">Методика расчета значений планируемых результатов реализации </w:t>
      </w:r>
      <w:r w:rsidRPr="00CC081A">
        <w:rPr>
          <w:rFonts w:ascii="Times New Roman" w:eastAsia="Times New Roman" w:hAnsi="Times New Roman"/>
          <w:sz w:val="24"/>
          <w:szCs w:val="24"/>
          <w:lang w:eastAsia="ru-RU"/>
        </w:rPr>
        <w:t>подпрограммы приведена в Приложении № 4 к подпрограмме.</w:t>
      </w:r>
    </w:p>
    <w:p w:rsidR="00CC081A" w:rsidRPr="00CC081A" w:rsidRDefault="00CC081A" w:rsidP="00CC081A">
      <w:pPr>
        <w:spacing w:before="60" w:after="0" w:line="240" w:lineRule="auto"/>
        <w:ind w:firstLine="709"/>
        <w:jc w:val="center"/>
        <w:rPr>
          <w:rFonts w:ascii="Times New Roman" w:eastAsia="Times New Roman" w:hAnsi="Times New Roman"/>
          <w:sz w:val="24"/>
          <w:szCs w:val="24"/>
          <w:lang w:eastAsia="ru-RU"/>
        </w:rPr>
      </w:pPr>
    </w:p>
    <w:p w:rsidR="00CC081A" w:rsidRPr="00CC081A" w:rsidRDefault="00CC081A" w:rsidP="00CC081A">
      <w:pPr>
        <w:spacing w:after="0" w:line="240" w:lineRule="auto"/>
        <w:ind w:firstLine="708"/>
        <w:jc w:val="center"/>
        <w:outlineLvl w:val="0"/>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4. Финансирование подпрограммы</w:t>
      </w:r>
    </w:p>
    <w:p w:rsidR="00CC081A" w:rsidRPr="00CC081A" w:rsidRDefault="00CC081A" w:rsidP="00CC081A">
      <w:pPr>
        <w:spacing w:after="0" w:line="240" w:lineRule="auto"/>
        <w:ind w:firstLine="709"/>
        <w:jc w:val="both"/>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CC081A" w:rsidRPr="00CC081A" w:rsidRDefault="00CC081A" w:rsidP="00CC081A">
      <w:pPr>
        <w:spacing w:after="0" w:line="240" w:lineRule="auto"/>
        <w:ind w:firstLine="709"/>
        <w:jc w:val="both"/>
        <w:rPr>
          <w:rFonts w:ascii="Times New Roman" w:eastAsia="Times New Roman" w:hAnsi="Times New Roman"/>
          <w:sz w:val="24"/>
          <w:szCs w:val="24"/>
          <w:lang w:eastAsia="ru-RU"/>
        </w:rPr>
      </w:pPr>
      <w:r w:rsidRPr="00CC081A">
        <w:rPr>
          <w:rFonts w:ascii="Times New Roman" w:eastAsia="Times New Roman" w:hAnsi="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CC081A" w:rsidRPr="00CC081A" w:rsidRDefault="00CC081A" w:rsidP="00CC081A">
      <w:pPr>
        <w:spacing w:after="0" w:line="240" w:lineRule="auto"/>
        <w:ind w:firstLine="709"/>
        <w:jc w:val="both"/>
        <w:rPr>
          <w:rFonts w:ascii="Times New Roman" w:eastAsia="Times New Roman" w:hAnsi="Times New Roman"/>
          <w:sz w:val="24"/>
          <w:szCs w:val="24"/>
          <w:lang w:eastAsia="ru-RU"/>
        </w:rPr>
      </w:pPr>
    </w:p>
    <w:p w:rsidR="00CC081A" w:rsidRPr="00CC081A" w:rsidRDefault="00CC081A" w:rsidP="00CC081A">
      <w:pPr>
        <w:widowControl w:val="0"/>
        <w:autoSpaceDE w:val="0"/>
        <w:autoSpaceDN w:val="0"/>
        <w:adjustRightInd w:val="0"/>
        <w:spacing w:after="0" w:line="240" w:lineRule="auto"/>
        <w:jc w:val="center"/>
        <w:rPr>
          <w:rFonts w:ascii="Times New Roman" w:hAnsi="Times New Roman" w:cs="Times New Roman"/>
          <w:sz w:val="24"/>
          <w:szCs w:val="24"/>
        </w:rPr>
      </w:pPr>
      <w:r w:rsidRPr="00CC081A">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CC081A" w:rsidRPr="00CC081A" w:rsidRDefault="00CC081A" w:rsidP="00CC081A">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CC081A" w:rsidRPr="00CC081A" w:rsidRDefault="00CC081A" w:rsidP="00CC081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081A">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081A">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081A">
        <w:rPr>
          <w:rFonts w:ascii="Times New Roman" w:hAnsi="Times New Roman" w:cs="Times New Roman"/>
          <w:sz w:val="24"/>
          <w:szCs w:val="24"/>
        </w:rPr>
        <w:t>- анализ причин несвоевременного выполнения мероприятий.</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081A">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CC081A" w:rsidRPr="00CC081A" w:rsidRDefault="00CC081A" w:rsidP="00CC081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C081A" w:rsidRDefault="00CC081A">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tbl>
      <w:tblPr>
        <w:tblW w:w="5057" w:type="pct"/>
        <w:tblLayout w:type="fixed"/>
        <w:tblLook w:val="04A0" w:firstRow="1" w:lastRow="0" w:firstColumn="1" w:lastColumn="0" w:noHBand="0" w:noVBand="1"/>
      </w:tblPr>
      <w:tblGrid>
        <w:gridCol w:w="536"/>
        <w:gridCol w:w="1666"/>
        <w:gridCol w:w="176"/>
        <w:gridCol w:w="706"/>
        <w:gridCol w:w="221"/>
        <w:gridCol w:w="990"/>
        <w:gridCol w:w="371"/>
        <w:gridCol w:w="1050"/>
        <w:gridCol w:w="470"/>
        <w:gridCol w:w="808"/>
        <w:gridCol w:w="230"/>
        <w:gridCol w:w="1029"/>
        <w:gridCol w:w="891"/>
        <w:gridCol w:w="891"/>
        <w:gridCol w:w="891"/>
        <w:gridCol w:w="1029"/>
        <w:gridCol w:w="1337"/>
        <w:gridCol w:w="1663"/>
      </w:tblGrid>
      <w:tr w:rsidR="00CC081A" w:rsidRPr="00CC081A" w:rsidTr="00CC081A">
        <w:trPr>
          <w:trHeight w:val="20"/>
        </w:trPr>
        <w:tc>
          <w:tcPr>
            <w:tcW w:w="179" w:type="pct"/>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lastRenderedPageBreak/>
              <w:t> </w:t>
            </w:r>
          </w:p>
        </w:tc>
        <w:tc>
          <w:tcPr>
            <w:tcW w:w="557" w:type="pct"/>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369" w:type="pct"/>
            <w:gridSpan w:val="3"/>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455" w:type="pct"/>
            <w:gridSpan w:val="2"/>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508" w:type="pct"/>
            <w:gridSpan w:val="2"/>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347" w:type="pct"/>
            <w:gridSpan w:val="2"/>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344" w:type="pct"/>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298" w:type="pct"/>
            <w:tcBorders>
              <w:top w:val="nil"/>
              <w:left w:val="nil"/>
              <w:bottom w:val="nil"/>
              <w:right w:val="nil"/>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 </w:t>
            </w:r>
          </w:p>
        </w:tc>
        <w:tc>
          <w:tcPr>
            <w:tcW w:w="1943" w:type="pct"/>
            <w:gridSpan w:val="5"/>
            <w:tcBorders>
              <w:top w:val="nil"/>
              <w:left w:val="nil"/>
              <w:bottom w:val="nil"/>
              <w:right w:val="nil"/>
            </w:tcBorders>
            <w:shd w:val="clear" w:color="000000" w:fill="FFFFFF"/>
          </w:tcPr>
          <w:p w:rsidR="00CC081A" w:rsidRPr="00CC081A" w:rsidRDefault="00CC081A" w:rsidP="00CC081A">
            <w:pPr>
              <w:spacing w:after="0" w:line="240" w:lineRule="auto"/>
              <w:jc w:val="right"/>
              <w:rPr>
                <w:rFonts w:ascii="Times New Roman" w:eastAsia="Times New Roman" w:hAnsi="Times New Roman" w:cs="Times New Roman"/>
                <w:color w:val="000000"/>
                <w:sz w:val="20"/>
                <w:szCs w:val="20"/>
                <w:lang w:eastAsia="ru-RU"/>
              </w:rPr>
            </w:pPr>
            <w:r w:rsidRPr="00CC081A">
              <w:rPr>
                <w:rFonts w:ascii="Times New Roman" w:eastAsia="Times New Roman" w:hAnsi="Times New Roman" w:cs="Times New Roman"/>
                <w:color w:val="000000"/>
                <w:sz w:val="20"/>
                <w:szCs w:val="20"/>
                <w:lang w:eastAsia="ru-RU"/>
              </w:rPr>
              <w:t>Приложение №1</w:t>
            </w:r>
            <w:r w:rsidRPr="00CC081A">
              <w:rPr>
                <w:rFonts w:ascii="Times New Roman" w:eastAsia="Times New Roman" w:hAnsi="Times New Roman" w:cs="Times New Roman"/>
                <w:color w:val="000000"/>
                <w:sz w:val="20"/>
                <w:szCs w:val="20"/>
                <w:lang w:eastAsia="ru-RU"/>
              </w:rPr>
              <w:br/>
              <w:t xml:space="preserve"> подпрограммы   IV</w:t>
            </w:r>
            <w:r w:rsidR="00EC328C">
              <w:rPr>
                <w:rFonts w:ascii="Times New Roman" w:eastAsia="Times New Roman" w:hAnsi="Times New Roman" w:cs="Times New Roman"/>
                <w:color w:val="000000"/>
                <w:sz w:val="20"/>
                <w:szCs w:val="20"/>
                <w:lang w:eastAsia="ru-RU"/>
              </w:rPr>
              <w:t xml:space="preserve"> </w:t>
            </w:r>
            <w:r w:rsidRPr="00CC081A">
              <w:rPr>
                <w:rFonts w:ascii="Times New Roman" w:eastAsia="Times New Roman" w:hAnsi="Times New Roman" w:cs="Times New Roman"/>
                <w:color w:val="000000"/>
                <w:sz w:val="20"/>
                <w:szCs w:val="20"/>
                <w:lang w:eastAsia="ru-RU"/>
              </w:rPr>
              <w:t>«Организация отдыха, оздоровления и занятости детей  и молодежи» муниципальной программы</w:t>
            </w:r>
            <w:r w:rsidRPr="00CC081A">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CC081A">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CC081A" w:rsidRPr="00CC081A" w:rsidTr="00CC081A">
        <w:trPr>
          <w:trHeight w:val="20"/>
        </w:trPr>
        <w:tc>
          <w:tcPr>
            <w:tcW w:w="5000" w:type="pct"/>
            <w:gridSpan w:val="18"/>
            <w:tcBorders>
              <w:top w:val="nil"/>
              <w:left w:val="nil"/>
              <w:bottom w:val="nil"/>
              <w:right w:val="nil"/>
            </w:tcBorders>
            <w:shd w:val="clear" w:color="000000" w:fill="FFFFFF"/>
            <w:vAlign w:val="bottom"/>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ПЕРЕЧЕНЬ МЕРОПРИЯТИЙ </w:t>
            </w:r>
          </w:p>
        </w:tc>
      </w:tr>
      <w:tr w:rsidR="00CC081A" w:rsidRPr="00CC081A" w:rsidTr="00CC081A">
        <w:trPr>
          <w:trHeight w:val="20"/>
        </w:trPr>
        <w:tc>
          <w:tcPr>
            <w:tcW w:w="5000" w:type="pct"/>
            <w:gridSpan w:val="18"/>
            <w:tcBorders>
              <w:top w:val="nil"/>
              <w:left w:val="nil"/>
              <w:bottom w:val="nil"/>
              <w:right w:val="nil"/>
            </w:tcBorders>
            <w:shd w:val="clear" w:color="000000" w:fill="FFFFFF"/>
            <w:vAlign w:val="bottom"/>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 подпрограммы IV</w:t>
            </w:r>
            <w:r w:rsidR="00CC22F7">
              <w:rPr>
                <w:rFonts w:ascii="Times New Roman" w:eastAsia="Times New Roman" w:hAnsi="Times New Roman" w:cs="Times New Roman"/>
                <w:sz w:val="24"/>
                <w:szCs w:val="24"/>
                <w:lang w:eastAsia="ru-RU"/>
              </w:rPr>
              <w:t xml:space="preserve"> </w:t>
            </w:r>
            <w:r w:rsidRPr="00CC081A">
              <w:rPr>
                <w:rFonts w:ascii="Times New Roman" w:eastAsia="Times New Roman" w:hAnsi="Times New Roman" w:cs="Times New Roman"/>
                <w:sz w:val="24"/>
                <w:szCs w:val="24"/>
                <w:lang w:eastAsia="ru-RU"/>
              </w:rPr>
              <w:t>«Организация отдыха, оздоровления и занятости детей  и молодежи»</w:t>
            </w:r>
          </w:p>
        </w:tc>
      </w:tr>
      <w:tr w:rsidR="00CC081A" w:rsidRPr="00CC081A" w:rsidTr="00CC081A">
        <w:trPr>
          <w:trHeight w:val="20"/>
        </w:trPr>
        <w:tc>
          <w:tcPr>
            <w:tcW w:w="5000" w:type="pct"/>
            <w:gridSpan w:val="18"/>
            <w:tcBorders>
              <w:top w:val="nil"/>
              <w:left w:val="nil"/>
              <w:bottom w:val="nil"/>
              <w:right w:val="nil"/>
            </w:tcBorders>
            <w:shd w:val="clear" w:color="000000" w:fill="FFFFFF"/>
            <w:vAlign w:val="bottom"/>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муниципальной программы Раменского муниципального района Московской области </w:t>
            </w:r>
          </w:p>
        </w:tc>
      </w:tr>
      <w:tr w:rsidR="00CC081A" w:rsidRPr="00CC081A" w:rsidTr="00CC081A">
        <w:trPr>
          <w:trHeight w:val="20"/>
        </w:trPr>
        <w:tc>
          <w:tcPr>
            <w:tcW w:w="5000" w:type="pct"/>
            <w:gridSpan w:val="18"/>
            <w:tcBorders>
              <w:top w:val="nil"/>
              <w:left w:val="nil"/>
              <w:bottom w:val="single" w:sz="4" w:space="0" w:color="auto"/>
              <w:right w:val="nil"/>
            </w:tcBorders>
            <w:shd w:val="clear" w:color="000000" w:fill="FFFFFF"/>
            <w:vAlign w:val="bottom"/>
          </w:tcPr>
          <w:p w:rsid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CC22F7" w:rsidRPr="00CC081A" w:rsidRDefault="00CC22F7" w:rsidP="00CC081A">
            <w:pPr>
              <w:spacing w:after="0" w:line="240" w:lineRule="auto"/>
              <w:jc w:val="center"/>
              <w:rPr>
                <w:rFonts w:ascii="Times New Roman" w:eastAsia="Times New Roman" w:hAnsi="Times New Roman" w:cs="Times New Roman"/>
                <w:sz w:val="24"/>
                <w:szCs w:val="24"/>
                <w:lang w:eastAsia="ru-RU"/>
              </w:rPr>
            </w:pPr>
          </w:p>
        </w:tc>
      </w:tr>
      <w:tr w:rsidR="00CC081A" w:rsidRPr="00CC081A" w:rsidTr="00CC081A">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N п/п</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Сроки исполнения мероприятия</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Источники финансирования</w:t>
            </w:r>
          </w:p>
        </w:tc>
        <w:tc>
          <w:tcPr>
            <w:tcW w:w="475"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(тыс.руб.)</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Всего (тыс.руб.)</w:t>
            </w:r>
          </w:p>
        </w:tc>
        <w:tc>
          <w:tcPr>
            <w:tcW w:w="1659" w:type="pct"/>
            <w:gridSpan w:val="6"/>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Объем финансирования по годам(тыс.руб.)</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CC081A" w:rsidRPr="00CC081A" w:rsidTr="00CC081A">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75"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21"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 г.</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2018 г.</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2019 г.</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2020 г.</w:t>
            </w:r>
          </w:p>
        </w:tc>
        <w:tc>
          <w:tcPr>
            <w:tcW w:w="344"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2021 г.</w:t>
            </w:r>
          </w:p>
        </w:tc>
        <w:tc>
          <w:tcPr>
            <w:tcW w:w="447"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79" w:type="pc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w:t>
            </w:r>
          </w:p>
        </w:tc>
        <w:tc>
          <w:tcPr>
            <w:tcW w:w="616"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w:t>
            </w:r>
          </w:p>
        </w:tc>
        <w:tc>
          <w:tcPr>
            <w:tcW w:w="236"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3</w:t>
            </w:r>
          </w:p>
        </w:tc>
        <w:tc>
          <w:tcPr>
            <w:tcW w:w="40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4</w:t>
            </w:r>
          </w:p>
        </w:tc>
        <w:tc>
          <w:tcPr>
            <w:tcW w:w="47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5</w:t>
            </w:r>
          </w:p>
        </w:tc>
        <w:tc>
          <w:tcPr>
            <w:tcW w:w="427"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6</w:t>
            </w:r>
          </w:p>
        </w:tc>
        <w:tc>
          <w:tcPr>
            <w:tcW w:w="421"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7</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8</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9</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10</w:t>
            </w:r>
          </w:p>
        </w:tc>
        <w:tc>
          <w:tcPr>
            <w:tcW w:w="344"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11</w:t>
            </w:r>
          </w:p>
        </w:tc>
        <w:tc>
          <w:tcPr>
            <w:tcW w:w="447"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12</w:t>
            </w:r>
          </w:p>
        </w:tc>
        <w:tc>
          <w:tcPr>
            <w:tcW w:w="556"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13</w:t>
            </w:r>
          </w:p>
        </w:tc>
      </w:tr>
      <w:tr w:rsidR="00CC081A" w:rsidRPr="00CC081A" w:rsidTr="00CC081A">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1.</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Основное</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 мероприятие 1. Организация рабочих мест для временного трудоустройства несовершеннолетних в возраcте от 14 до 18 лет в каникулярное  время </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0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7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3 900,00</w:t>
            </w:r>
          </w:p>
        </w:tc>
        <w:tc>
          <w:tcPr>
            <w:tcW w:w="427"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25 481,00</w:t>
            </w:r>
          </w:p>
        </w:tc>
        <w:tc>
          <w:tcPr>
            <w:tcW w:w="421"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5 881,00</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298"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344" w:type="pct"/>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 Комитет социального развития, спорта и молодежной политики, образовательные учреждения Раменского муниципального района</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w:t>
            </w:r>
          </w:p>
        </w:tc>
      </w:tr>
      <w:tr w:rsidR="00CC081A" w:rsidRPr="00CC081A" w:rsidTr="00CC081A">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75"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3 900,00</w:t>
            </w:r>
          </w:p>
        </w:tc>
        <w:tc>
          <w:tcPr>
            <w:tcW w:w="427"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25 481,00</w:t>
            </w:r>
          </w:p>
        </w:tc>
        <w:tc>
          <w:tcPr>
            <w:tcW w:w="421"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5 881,00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344"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4 900,00</w:t>
            </w:r>
          </w:p>
        </w:tc>
        <w:tc>
          <w:tcPr>
            <w:tcW w:w="447"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Основное</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xml:space="preserve"> мероприятие 2.  Организация отдыха, оздоровления и занятости детей в возрасте от 7 до 15 лет, в т. ч  находящихся в  трудной жизненной ситуации </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2017-2021 годы</w:t>
            </w:r>
          </w:p>
        </w:tc>
        <w:tc>
          <w:tcPr>
            <w:tcW w:w="405" w:type="pct"/>
            <w:gridSpan w:val="2"/>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23 416,10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90 383,00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23 399,00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25 961,00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22 765,00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344"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Доля детей, охваченных отдыхом и  оздоровлением, в общей численности детей в возрасте от 7 до 15 лет, подлежащих оздоровлению;</w:t>
            </w: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br/>
              <w:t xml:space="preserve">Доля детей, находящихся в </w:t>
            </w:r>
            <w:r w:rsidRPr="00CC081A">
              <w:rPr>
                <w:rFonts w:ascii="Times New Roman" w:eastAsia="Times New Roman" w:hAnsi="Times New Roman" w:cs="Times New Roman"/>
                <w:color w:val="000000"/>
                <w:sz w:val="16"/>
                <w:szCs w:val="16"/>
                <w:lang w:eastAsia="ru-RU"/>
              </w:rPr>
              <w:lastRenderedPageBreak/>
              <w:t>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r>
      <w:tr w:rsidR="00CC081A" w:rsidRPr="00CC081A" w:rsidTr="00CC081A">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13 204,00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40 447,00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13 369,00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13 442,00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13 636,00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0,00</w:t>
            </w:r>
          </w:p>
        </w:tc>
        <w:tc>
          <w:tcPr>
            <w:tcW w:w="344"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0,00</w:t>
            </w:r>
          </w:p>
        </w:tc>
        <w:tc>
          <w:tcPr>
            <w:tcW w:w="447"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10 212,10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49 936,00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10 030,00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12 519,00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344"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447"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lastRenderedPageBreak/>
              <w:t>2.1.</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Мероприятие 1.  Субсидия на реализацию мероприятия по организации отдыха детей в каникулярное время в соответствии с гос. программой МО "Социальная защита население МО" на 2017-2021 годы</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2017-2021 годы</w:t>
            </w:r>
          </w:p>
        </w:tc>
        <w:tc>
          <w:tcPr>
            <w:tcW w:w="40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75"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23 416,10</w:t>
            </w:r>
          </w:p>
        </w:tc>
        <w:tc>
          <w:tcPr>
            <w:tcW w:w="427"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90 383,00</w:t>
            </w:r>
          </w:p>
        </w:tc>
        <w:tc>
          <w:tcPr>
            <w:tcW w:w="421" w:type="pct"/>
            <w:gridSpan w:val="2"/>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23 399,00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25 961,00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22 765,00</w:t>
            </w:r>
          </w:p>
        </w:tc>
        <w:tc>
          <w:tcPr>
            <w:tcW w:w="298"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344" w:type="pct"/>
            <w:tcBorders>
              <w:top w:val="single" w:sz="4" w:space="0" w:color="auto"/>
              <w:left w:val="nil"/>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Комитет по образованию, Комитет социального развития, спорта и молодежной политики, образовательные учреждения Раменского муниципального района</w:t>
            </w:r>
          </w:p>
        </w:tc>
        <w:tc>
          <w:tcPr>
            <w:tcW w:w="55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081A">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13 204,00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40 447,00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13 369,00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13 442,00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13 636,00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0,00</w:t>
            </w:r>
          </w:p>
        </w:tc>
        <w:tc>
          <w:tcPr>
            <w:tcW w:w="447"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22F7">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tcBorders>
              <w:top w:val="single" w:sz="4" w:space="0" w:color="auto"/>
              <w:left w:val="nil"/>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10 212,10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49 936,00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10 030,00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sz w:val="16"/>
                <w:szCs w:val="16"/>
              </w:rPr>
            </w:pPr>
            <w:r w:rsidRPr="00CC081A">
              <w:rPr>
                <w:rFonts w:ascii="Times New Roman" w:hAnsi="Times New Roman" w:cs="Times New Roman"/>
                <w:sz w:val="16"/>
                <w:szCs w:val="16"/>
              </w:rPr>
              <w:t>12 519,00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9 129,00</w:t>
            </w:r>
          </w:p>
        </w:tc>
        <w:tc>
          <w:tcPr>
            <w:tcW w:w="447"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r>
      <w:tr w:rsidR="00CC081A" w:rsidRPr="00CC081A" w:rsidTr="00CC22F7">
        <w:trPr>
          <w:trHeight w:val="2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61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405" w:type="pct"/>
            <w:gridSpan w:val="2"/>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Итого:</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13 204,00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115 864,00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28 299,00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31 842,00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27 665,00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14 029,00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14 029,00</w:t>
            </w:r>
          </w:p>
        </w:tc>
        <w:tc>
          <w:tcPr>
            <w:tcW w:w="447" w:type="pc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6" w:type="pc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r>
      <w:tr w:rsidR="00CC081A" w:rsidRPr="00CC081A" w:rsidTr="00CC22F7">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Московской области</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13 204,00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40 447,00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13 369,00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13 442,00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13 636,00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0,00</w:t>
            </w:r>
          </w:p>
        </w:tc>
        <w:tc>
          <w:tcPr>
            <w:tcW w:w="447" w:type="pc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6" w:type="pc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r>
      <w:tr w:rsidR="00CC081A" w:rsidRPr="00CC081A" w:rsidTr="00CC22F7">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p>
        </w:tc>
        <w:tc>
          <w:tcPr>
            <w:tcW w:w="405" w:type="pct"/>
            <w:gridSpan w:val="2"/>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75 417,00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14 930,00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18 400,00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14 029,00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14 029,00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C081A" w:rsidRPr="00CC081A" w:rsidRDefault="00CC081A" w:rsidP="00CC081A">
            <w:pPr>
              <w:jc w:val="center"/>
              <w:rPr>
                <w:rFonts w:ascii="Times New Roman" w:hAnsi="Times New Roman" w:cs="Times New Roman"/>
                <w:color w:val="000000"/>
                <w:sz w:val="16"/>
                <w:szCs w:val="16"/>
              </w:rPr>
            </w:pPr>
            <w:r w:rsidRPr="00CC081A">
              <w:rPr>
                <w:rFonts w:ascii="Times New Roman" w:hAnsi="Times New Roman" w:cs="Times New Roman"/>
                <w:color w:val="000000"/>
                <w:sz w:val="16"/>
                <w:szCs w:val="16"/>
              </w:rPr>
              <w:t>14 029,00</w:t>
            </w:r>
          </w:p>
        </w:tc>
        <w:tc>
          <w:tcPr>
            <w:tcW w:w="447" w:type="pc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c>
          <w:tcPr>
            <w:tcW w:w="556" w:type="pct"/>
            <w:tcBorders>
              <w:top w:val="single" w:sz="4" w:space="0" w:color="auto"/>
              <w:left w:val="single" w:sz="4" w:space="0" w:color="auto"/>
              <w:bottom w:val="single" w:sz="4" w:space="0" w:color="auto"/>
              <w:right w:val="single" w:sz="4" w:space="0" w:color="auto"/>
            </w:tcBorders>
            <w:shd w:val="clear" w:color="000000" w:fill="FFFFFF"/>
          </w:tcPr>
          <w:p w:rsidR="00CC081A" w:rsidRPr="00CC081A" w:rsidRDefault="00CC081A" w:rsidP="00CC081A">
            <w:pPr>
              <w:spacing w:after="0" w:line="240" w:lineRule="auto"/>
              <w:jc w:val="center"/>
              <w:rPr>
                <w:rFonts w:ascii="Times New Roman" w:eastAsia="Times New Roman" w:hAnsi="Times New Roman" w:cs="Times New Roman"/>
                <w:color w:val="000000"/>
                <w:sz w:val="16"/>
                <w:szCs w:val="16"/>
                <w:lang w:eastAsia="ru-RU"/>
              </w:rPr>
            </w:pPr>
            <w:r w:rsidRPr="00CC081A">
              <w:rPr>
                <w:rFonts w:ascii="Times New Roman" w:eastAsia="Times New Roman" w:hAnsi="Times New Roman" w:cs="Times New Roman"/>
                <w:color w:val="000000"/>
                <w:sz w:val="16"/>
                <w:szCs w:val="16"/>
                <w:lang w:eastAsia="ru-RU"/>
              </w:rPr>
              <w:t> </w:t>
            </w:r>
          </w:p>
        </w:tc>
      </w:tr>
    </w:tbl>
    <w:p w:rsidR="00CC081A" w:rsidRPr="00CC081A" w:rsidRDefault="00CC081A" w:rsidP="00CC081A">
      <w:pPr>
        <w:rPr>
          <w:rFonts w:cs="Times New Roman"/>
          <w:sz w:val="16"/>
          <w:szCs w:val="16"/>
        </w:rPr>
      </w:pPr>
    </w:p>
    <w:p w:rsidR="00CC081A" w:rsidRPr="00CC081A" w:rsidRDefault="00CC081A" w:rsidP="00CC081A">
      <w:pPr>
        <w:spacing w:line="240" w:lineRule="auto"/>
        <w:jc w:val="center"/>
        <w:rPr>
          <w:rFonts w:ascii="Times New Roman" w:eastAsia="Times New Roman" w:hAnsi="Times New Roman" w:cs="Times New Roman"/>
          <w:b/>
          <w:bCs/>
          <w:sz w:val="24"/>
          <w:szCs w:val="24"/>
          <w:lang w:eastAsia="ru-RU"/>
        </w:rPr>
      </w:pPr>
    </w:p>
    <w:p w:rsidR="00CC081A" w:rsidRPr="00CC081A" w:rsidRDefault="00CC081A" w:rsidP="00CC081A">
      <w:pPr>
        <w:spacing w:after="0" w:line="240" w:lineRule="auto"/>
        <w:ind w:firstLine="709"/>
        <w:jc w:val="both"/>
        <w:rPr>
          <w:rFonts w:ascii="Times New Roman" w:eastAsia="Times New Roman" w:hAnsi="Times New Roman"/>
          <w:sz w:val="24"/>
          <w:szCs w:val="24"/>
          <w:lang w:eastAsia="ru-RU"/>
        </w:rPr>
      </w:pPr>
    </w:p>
    <w:p w:rsidR="00CC081A" w:rsidRPr="00CC081A" w:rsidRDefault="00CC081A" w:rsidP="00CC081A">
      <w:pPr>
        <w:spacing w:after="0" w:line="240" w:lineRule="auto"/>
        <w:ind w:firstLine="709"/>
        <w:jc w:val="both"/>
        <w:rPr>
          <w:rFonts w:ascii="Times New Roman" w:eastAsia="Times New Roman" w:hAnsi="Times New Roman"/>
          <w:sz w:val="24"/>
          <w:szCs w:val="24"/>
          <w:lang w:eastAsia="ru-RU"/>
        </w:rPr>
      </w:pPr>
    </w:p>
    <w:p w:rsidR="00CC081A" w:rsidRDefault="00CC081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C081A" w:rsidRPr="00CC081A" w:rsidRDefault="00CC081A" w:rsidP="00CC081A">
      <w:pPr>
        <w:spacing w:line="240" w:lineRule="auto"/>
        <w:jc w:val="center"/>
        <w:rPr>
          <w:rFonts w:ascii="Times New Roman" w:eastAsia="Times New Roman" w:hAnsi="Times New Roman" w:cs="Times New Roman"/>
          <w:bCs/>
          <w:sz w:val="24"/>
          <w:szCs w:val="24"/>
          <w:lang w:eastAsia="ru-RU"/>
        </w:rPr>
      </w:pPr>
    </w:p>
    <w:p w:rsidR="00CC081A" w:rsidRPr="00CC081A" w:rsidRDefault="00CC081A" w:rsidP="00CC081A">
      <w:pPr>
        <w:widowControl w:val="0"/>
        <w:suppressAutoHyphens/>
        <w:autoSpaceDE w:val="0"/>
        <w:spacing w:after="0" w:line="240" w:lineRule="auto"/>
        <w:ind w:left="11057"/>
        <w:jc w:val="right"/>
        <w:rPr>
          <w:rFonts w:ascii="Times New Roman" w:eastAsia="Times New Roman" w:hAnsi="Times New Roman"/>
          <w:sz w:val="20"/>
          <w:szCs w:val="20"/>
          <w:lang w:eastAsia="zh-CN"/>
        </w:rPr>
      </w:pPr>
      <w:r w:rsidRPr="00CC081A">
        <w:rPr>
          <w:rFonts w:ascii="Times New Roman" w:eastAsia="Times New Roman" w:hAnsi="Times New Roman"/>
          <w:sz w:val="20"/>
          <w:szCs w:val="20"/>
          <w:lang w:eastAsia="zh-CN"/>
        </w:rPr>
        <w:t>Приложение № 2</w:t>
      </w:r>
    </w:p>
    <w:p w:rsidR="00CC081A" w:rsidRPr="00CC081A" w:rsidRDefault="00CC081A" w:rsidP="00CC081A">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CC081A">
        <w:rPr>
          <w:rFonts w:ascii="Times New Roman" w:eastAsia="Times New Roman" w:hAnsi="Times New Roman"/>
          <w:sz w:val="20"/>
          <w:szCs w:val="20"/>
          <w:lang w:eastAsia="zh-CN"/>
        </w:rPr>
        <w:t xml:space="preserve"> подпрограммы   </w:t>
      </w:r>
      <w:r w:rsidRPr="00CC081A">
        <w:rPr>
          <w:rFonts w:ascii="Times New Roman" w:eastAsia="Times New Roman" w:hAnsi="Times New Roman" w:cs="Times New Roman"/>
          <w:sz w:val="20"/>
          <w:szCs w:val="20"/>
          <w:lang w:val="en-US" w:eastAsia="zh-CN"/>
        </w:rPr>
        <w:t>IV</w:t>
      </w:r>
      <w:r w:rsidRPr="00CC081A">
        <w:rPr>
          <w:rFonts w:ascii="Times New Roman" w:eastAsia="Times New Roman" w:hAnsi="Times New Roman" w:cs="Times New Roman"/>
          <w:sz w:val="20"/>
          <w:szCs w:val="20"/>
          <w:lang w:eastAsia="zh-CN"/>
        </w:rPr>
        <w:t xml:space="preserve"> «Организация отдыха, оздоровления и занятости детей  и молодежи» </w:t>
      </w:r>
    </w:p>
    <w:p w:rsidR="00CC081A" w:rsidRPr="00CC081A" w:rsidRDefault="00CC081A" w:rsidP="00CC081A">
      <w:pPr>
        <w:widowControl w:val="0"/>
        <w:suppressAutoHyphens/>
        <w:autoSpaceDE w:val="0"/>
        <w:spacing w:after="0" w:line="240" w:lineRule="auto"/>
        <w:jc w:val="right"/>
        <w:rPr>
          <w:rFonts w:ascii="Times New Roman" w:eastAsia="Times New Roman" w:hAnsi="Times New Roman"/>
          <w:sz w:val="20"/>
          <w:szCs w:val="20"/>
          <w:lang w:eastAsia="zh-CN"/>
        </w:rPr>
      </w:pPr>
      <w:r w:rsidRPr="00CC081A">
        <w:rPr>
          <w:rFonts w:ascii="Times New Roman" w:eastAsia="Times New Roman" w:hAnsi="Times New Roman"/>
          <w:sz w:val="20"/>
          <w:szCs w:val="20"/>
          <w:lang w:eastAsia="zh-CN"/>
        </w:rPr>
        <w:t>муниципальной программы   Раменского муниципального района Московской области</w:t>
      </w:r>
    </w:p>
    <w:p w:rsidR="00CC081A" w:rsidRPr="00CC081A" w:rsidRDefault="00CC081A" w:rsidP="00CC081A">
      <w:pPr>
        <w:widowControl w:val="0"/>
        <w:suppressAutoHyphens/>
        <w:autoSpaceDE w:val="0"/>
        <w:spacing w:after="0" w:line="240" w:lineRule="auto"/>
        <w:jc w:val="right"/>
        <w:rPr>
          <w:rFonts w:ascii="Times New Roman" w:eastAsia="Times New Roman" w:hAnsi="Times New Roman"/>
          <w:sz w:val="20"/>
          <w:szCs w:val="20"/>
          <w:lang w:eastAsia="zh-CN"/>
        </w:rPr>
      </w:pPr>
      <w:r w:rsidRPr="00CC081A">
        <w:rPr>
          <w:rFonts w:ascii="Times New Roman" w:eastAsia="Times New Roman" w:hAnsi="Times New Roman"/>
          <w:sz w:val="20"/>
          <w:szCs w:val="20"/>
          <w:lang w:eastAsia="zh-CN"/>
        </w:rPr>
        <w:t>«Образование Раменского муниципального района»  на 2017-2021 годы</w:t>
      </w:r>
    </w:p>
    <w:p w:rsidR="00CC081A" w:rsidRPr="00CC081A" w:rsidRDefault="00CC081A" w:rsidP="00CC081A">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p>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8"/>
          <w:szCs w:val="28"/>
          <w:lang w:eastAsia="zh-CN"/>
        </w:rPr>
      </w:pPr>
    </w:p>
    <w:p w:rsidR="00CC081A" w:rsidRPr="00CC081A" w:rsidRDefault="00CC081A" w:rsidP="00CC081A">
      <w:pPr>
        <w:widowControl w:val="0"/>
        <w:suppressAutoHyphens/>
        <w:spacing w:after="0" w:line="240" w:lineRule="auto"/>
        <w:jc w:val="center"/>
        <w:rPr>
          <w:rFonts w:ascii="Times New Roman" w:eastAsia="Times New Roman" w:hAnsi="Times New Roman" w:cs="Times New Roman"/>
          <w:sz w:val="24"/>
          <w:szCs w:val="24"/>
          <w:lang w:eastAsia="zh-CN"/>
        </w:rPr>
      </w:pPr>
      <w:r w:rsidRPr="00CC081A">
        <w:rPr>
          <w:rFonts w:ascii="Times New Roman" w:eastAsia="Times New Roman" w:hAnsi="Times New Roman" w:cs="Times New Roman"/>
          <w:sz w:val="24"/>
          <w:szCs w:val="24"/>
          <w:lang w:eastAsia="zh-CN"/>
        </w:rPr>
        <w:t>ПЛАНИРУЕМЫЕ РЕЗУЛЬТАТЫ РЕАЛИЗАЦИИ</w:t>
      </w:r>
    </w:p>
    <w:p w:rsidR="00CC081A" w:rsidRPr="00CC081A" w:rsidRDefault="00CC081A" w:rsidP="00CC081A">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C081A">
        <w:rPr>
          <w:rFonts w:ascii="Times New Roman" w:eastAsia="Times New Roman" w:hAnsi="Times New Roman" w:cs="Times New Roman"/>
          <w:sz w:val="24"/>
          <w:szCs w:val="24"/>
          <w:lang w:eastAsia="zh-CN"/>
        </w:rPr>
        <w:t xml:space="preserve">подпрограммы </w:t>
      </w:r>
      <w:r w:rsidRPr="00CC081A">
        <w:rPr>
          <w:rFonts w:ascii="Times New Roman" w:eastAsia="Times New Roman" w:hAnsi="Times New Roman" w:cs="Times New Roman"/>
          <w:sz w:val="24"/>
          <w:szCs w:val="24"/>
          <w:lang w:val="en-US" w:eastAsia="zh-CN"/>
        </w:rPr>
        <w:t>IV</w:t>
      </w:r>
      <w:r w:rsidRPr="00CC081A">
        <w:rPr>
          <w:rFonts w:ascii="Times New Roman" w:eastAsia="Times New Roman" w:hAnsi="Times New Roman" w:cs="Times New Roman"/>
          <w:sz w:val="24"/>
          <w:szCs w:val="24"/>
          <w:lang w:eastAsia="zh-CN"/>
        </w:rPr>
        <w:t xml:space="preserve"> «Организация отдыха, оздоровления и занятости детей  и молодежи» </w:t>
      </w:r>
    </w:p>
    <w:p w:rsidR="00CC081A" w:rsidRPr="00CC081A" w:rsidRDefault="00CC081A" w:rsidP="00CC081A">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C081A">
        <w:rPr>
          <w:rFonts w:ascii="Times New Roman" w:eastAsia="Times New Roman" w:hAnsi="Times New Roman" w:cs="Times New Roman"/>
          <w:sz w:val="24"/>
          <w:szCs w:val="24"/>
          <w:lang w:eastAsia="zh-CN"/>
        </w:rPr>
        <w:t xml:space="preserve"> муниципальной программы Раменского муниципального района Московской области</w:t>
      </w:r>
    </w:p>
    <w:p w:rsidR="00CC081A" w:rsidRPr="00CC081A" w:rsidRDefault="00CC081A" w:rsidP="00CC081A">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C081A">
        <w:rPr>
          <w:rFonts w:ascii="Times New Roman" w:eastAsia="Times New Roman" w:hAnsi="Times New Roman" w:cs="Times New Roman"/>
          <w:sz w:val="24"/>
          <w:szCs w:val="24"/>
          <w:lang w:eastAsia="zh-CN"/>
        </w:rPr>
        <w:t xml:space="preserve"> «Образование Раменского муниципального района» на 2017-2021 годы</w:t>
      </w:r>
    </w:p>
    <w:p w:rsidR="00CC081A" w:rsidRPr="00CC081A" w:rsidRDefault="00CC081A" w:rsidP="00CC081A">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843"/>
        <w:gridCol w:w="992"/>
        <w:gridCol w:w="1276"/>
        <w:gridCol w:w="992"/>
        <w:gridCol w:w="992"/>
        <w:gridCol w:w="992"/>
        <w:gridCol w:w="993"/>
        <w:gridCol w:w="992"/>
        <w:gridCol w:w="1984"/>
      </w:tblGrid>
      <w:tr w:rsidR="00CC081A" w:rsidRPr="00CC081A" w:rsidTr="00CC081A">
        <w:trPr>
          <w:trHeight w:val="20"/>
        </w:trPr>
        <w:tc>
          <w:tcPr>
            <w:tcW w:w="567" w:type="dxa"/>
            <w:vMerge w:val="restart"/>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w:t>
            </w:r>
            <w:r w:rsidRPr="00CC081A">
              <w:rPr>
                <w:rFonts w:ascii="Times New Roman" w:eastAsia="Times New Roman" w:hAnsi="Times New Roman" w:cs="Times New Roman"/>
                <w:sz w:val="20"/>
                <w:szCs w:val="20"/>
                <w:lang w:eastAsia="zh-CN"/>
              </w:rPr>
              <w:br/>
              <w:t>п/п</w:t>
            </w:r>
          </w:p>
        </w:tc>
        <w:tc>
          <w:tcPr>
            <w:tcW w:w="3686" w:type="dxa"/>
            <w:vMerge w:val="restart"/>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Планируемые результаты реализации подпрограммы</w:t>
            </w:r>
          </w:p>
        </w:tc>
        <w:tc>
          <w:tcPr>
            <w:tcW w:w="1843" w:type="dxa"/>
            <w:vMerge w:val="restart"/>
            <w:shd w:val="clear" w:color="auto" w:fill="auto"/>
          </w:tcPr>
          <w:p w:rsidR="00CC081A" w:rsidRPr="00CC081A" w:rsidRDefault="00CC081A" w:rsidP="00CC081A">
            <w:pPr>
              <w:suppressAutoHyphens/>
              <w:autoSpaceDE w:val="0"/>
              <w:snapToGrid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Тип показателя</w:t>
            </w:r>
          </w:p>
        </w:tc>
        <w:tc>
          <w:tcPr>
            <w:tcW w:w="992" w:type="dxa"/>
            <w:vMerge w:val="restart"/>
            <w:shd w:val="clear" w:color="auto" w:fill="auto"/>
          </w:tcPr>
          <w:p w:rsidR="00CC081A" w:rsidRPr="00CC081A" w:rsidRDefault="00CC081A" w:rsidP="00CC081A">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Ед. изм.</w:t>
            </w:r>
          </w:p>
        </w:tc>
        <w:tc>
          <w:tcPr>
            <w:tcW w:w="1276" w:type="dxa"/>
            <w:vMerge w:val="restart"/>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Базовое значение на начало реализации подпрограммы</w:t>
            </w:r>
          </w:p>
        </w:tc>
        <w:tc>
          <w:tcPr>
            <w:tcW w:w="4961" w:type="dxa"/>
            <w:gridSpan w:val="5"/>
            <w:shd w:val="clear" w:color="auto" w:fill="auto"/>
          </w:tcPr>
          <w:p w:rsidR="00CC081A" w:rsidRPr="00CC081A" w:rsidRDefault="00CC081A" w:rsidP="00CC081A">
            <w:pPr>
              <w:suppressAutoHyphens/>
              <w:autoSpaceDE w:val="0"/>
              <w:spacing w:after="0" w:line="240" w:lineRule="auto"/>
              <w:jc w:val="center"/>
              <w:rPr>
                <w:rFonts w:eastAsia="Times New Roman"/>
                <w:sz w:val="20"/>
                <w:szCs w:val="20"/>
                <w:lang w:eastAsia="zh-CN"/>
              </w:rPr>
            </w:pPr>
            <w:r w:rsidRPr="00CC081A">
              <w:rPr>
                <w:rFonts w:ascii="Times New Roman" w:eastAsia="Times New Roman" w:hAnsi="Times New Roman" w:cs="Times New Roman"/>
                <w:sz w:val="20"/>
                <w:szCs w:val="20"/>
                <w:lang w:eastAsia="zh-CN"/>
              </w:rPr>
              <w:t>Планируемое значение по годам реализации</w:t>
            </w:r>
          </w:p>
        </w:tc>
        <w:tc>
          <w:tcPr>
            <w:tcW w:w="1984" w:type="dxa"/>
            <w:vMerge w:val="restart"/>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CC081A" w:rsidRPr="00CC081A" w:rsidTr="00CC081A">
        <w:trPr>
          <w:trHeight w:val="20"/>
        </w:trPr>
        <w:tc>
          <w:tcPr>
            <w:tcW w:w="567" w:type="dxa"/>
            <w:vMerge/>
            <w:shd w:val="clear" w:color="auto" w:fill="auto"/>
          </w:tcPr>
          <w:p w:rsidR="00CC081A" w:rsidRPr="00CC081A" w:rsidRDefault="00CC081A" w:rsidP="00CC081A">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3686" w:type="dxa"/>
            <w:vMerge/>
            <w:shd w:val="clear" w:color="auto" w:fill="auto"/>
          </w:tcPr>
          <w:p w:rsidR="00CC081A" w:rsidRPr="00CC081A" w:rsidRDefault="00CC081A" w:rsidP="00CC081A">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843" w:type="dxa"/>
            <w:vMerge/>
            <w:shd w:val="clear" w:color="auto" w:fill="auto"/>
          </w:tcPr>
          <w:p w:rsidR="00CC081A" w:rsidRPr="00CC081A" w:rsidRDefault="00CC081A" w:rsidP="00CC081A">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992" w:type="dxa"/>
            <w:vMerge/>
            <w:shd w:val="clear" w:color="auto" w:fill="auto"/>
          </w:tcPr>
          <w:p w:rsidR="00CC081A" w:rsidRPr="00CC081A" w:rsidRDefault="00CC081A" w:rsidP="00CC081A">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276" w:type="dxa"/>
            <w:vMerge/>
            <w:shd w:val="clear" w:color="auto" w:fill="auto"/>
          </w:tcPr>
          <w:p w:rsidR="00CC081A" w:rsidRPr="00CC081A" w:rsidRDefault="00CC081A" w:rsidP="00CC081A">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val="en-US" w:eastAsia="zh-CN"/>
              </w:rPr>
              <w:t>2017</w:t>
            </w:r>
            <w:r w:rsidRPr="00CC081A">
              <w:rPr>
                <w:rFonts w:ascii="Times New Roman" w:eastAsia="Times New Roman" w:hAnsi="Times New Roman" w:cs="Times New Roman"/>
                <w:sz w:val="20"/>
                <w:szCs w:val="20"/>
                <w:lang w:eastAsia="zh-CN"/>
              </w:rPr>
              <w:t xml:space="preserve"> г.</w:t>
            </w:r>
          </w:p>
        </w:tc>
        <w:tc>
          <w:tcPr>
            <w:tcW w:w="992" w:type="dxa"/>
            <w:shd w:val="clear" w:color="auto" w:fill="auto"/>
          </w:tcPr>
          <w:p w:rsidR="00CC081A" w:rsidRPr="00CC081A" w:rsidRDefault="00CC081A" w:rsidP="00CC081A">
            <w:pPr>
              <w:suppressAutoHyphens/>
              <w:autoSpaceDE w:val="0"/>
              <w:spacing w:after="0" w:line="240" w:lineRule="auto"/>
              <w:jc w:val="center"/>
              <w:rPr>
                <w:rFonts w:eastAsia="Times New Roman"/>
                <w:sz w:val="20"/>
                <w:szCs w:val="20"/>
                <w:lang w:eastAsia="zh-CN"/>
              </w:rPr>
            </w:pPr>
            <w:r w:rsidRPr="00CC081A">
              <w:rPr>
                <w:rFonts w:ascii="Times New Roman" w:eastAsia="Times New Roman" w:hAnsi="Times New Roman" w:cs="Times New Roman"/>
                <w:sz w:val="20"/>
                <w:szCs w:val="20"/>
                <w:lang w:val="en-US" w:eastAsia="zh-CN"/>
              </w:rPr>
              <w:t>2018</w:t>
            </w:r>
            <w:r w:rsidRPr="00CC081A">
              <w:rPr>
                <w:rFonts w:ascii="Times New Roman" w:eastAsia="Times New Roman" w:hAnsi="Times New Roman" w:cs="Times New Roman"/>
                <w:sz w:val="20"/>
                <w:szCs w:val="20"/>
                <w:lang w:eastAsia="zh-CN"/>
              </w:rPr>
              <w:t xml:space="preserve"> г.</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2019 г.</w:t>
            </w:r>
          </w:p>
        </w:tc>
        <w:tc>
          <w:tcPr>
            <w:tcW w:w="993"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2020 г.</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2021 г.</w:t>
            </w:r>
          </w:p>
        </w:tc>
        <w:tc>
          <w:tcPr>
            <w:tcW w:w="1984" w:type="dxa"/>
            <w:vMerge/>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p>
        </w:tc>
      </w:tr>
      <w:tr w:rsidR="00CC081A" w:rsidRPr="00CC081A" w:rsidTr="00CC081A">
        <w:trPr>
          <w:trHeight w:val="20"/>
        </w:trPr>
        <w:tc>
          <w:tcPr>
            <w:tcW w:w="567"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1</w:t>
            </w:r>
          </w:p>
        </w:tc>
        <w:tc>
          <w:tcPr>
            <w:tcW w:w="3686"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2</w:t>
            </w:r>
          </w:p>
        </w:tc>
        <w:tc>
          <w:tcPr>
            <w:tcW w:w="1843"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3</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4</w:t>
            </w:r>
          </w:p>
        </w:tc>
        <w:tc>
          <w:tcPr>
            <w:tcW w:w="1276"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val="en-US" w:eastAsia="zh-CN"/>
              </w:rPr>
            </w:pPr>
            <w:r w:rsidRPr="00CC081A">
              <w:rPr>
                <w:rFonts w:ascii="Times New Roman" w:eastAsia="Times New Roman" w:hAnsi="Times New Roman" w:cs="Times New Roman"/>
                <w:sz w:val="20"/>
                <w:szCs w:val="20"/>
                <w:lang w:eastAsia="zh-CN"/>
              </w:rPr>
              <w:t>5</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6</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7</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8</w:t>
            </w:r>
          </w:p>
        </w:tc>
        <w:tc>
          <w:tcPr>
            <w:tcW w:w="993"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9</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10</w:t>
            </w:r>
          </w:p>
        </w:tc>
        <w:tc>
          <w:tcPr>
            <w:tcW w:w="1984"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11</w:t>
            </w:r>
          </w:p>
        </w:tc>
      </w:tr>
      <w:tr w:rsidR="00CC081A" w:rsidRPr="00CC081A" w:rsidTr="00CC081A">
        <w:trPr>
          <w:trHeight w:val="20"/>
        </w:trPr>
        <w:tc>
          <w:tcPr>
            <w:tcW w:w="567" w:type="dxa"/>
            <w:shd w:val="clear" w:color="auto" w:fill="auto"/>
          </w:tcPr>
          <w:p w:rsidR="00CC081A" w:rsidRPr="00CC081A" w:rsidRDefault="00CC081A" w:rsidP="00CC081A">
            <w:pPr>
              <w:suppressAutoHyphens/>
              <w:autoSpaceDE w:val="0"/>
              <w:spacing w:after="0" w:line="240" w:lineRule="auto"/>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val="en-US" w:eastAsia="zh-CN"/>
              </w:rPr>
              <w:t>1.</w:t>
            </w:r>
          </w:p>
        </w:tc>
        <w:tc>
          <w:tcPr>
            <w:tcW w:w="3686" w:type="dxa"/>
            <w:shd w:val="clear" w:color="auto" w:fill="auto"/>
          </w:tcPr>
          <w:p w:rsidR="00CC081A" w:rsidRPr="00CC081A" w:rsidRDefault="00CC081A" w:rsidP="00CC081A">
            <w:pPr>
              <w:suppressAutoHyphens/>
              <w:autoSpaceDE w:val="0"/>
              <w:spacing w:after="0" w:line="240" w:lineRule="auto"/>
              <w:ind w:left="-57" w:right="-57"/>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w:t>
            </w:r>
          </w:p>
        </w:tc>
        <w:tc>
          <w:tcPr>
            <w:tcW w:w="1843"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муниципальный</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процент</w:t>
            </w:r>
          </w:p>
        </w:tc>
        <w:tc>
          <w:tcPr>
            <w:tcW w:w="1276"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4,5</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4,8</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w:t>
            </w:r>
          </w:p>
        </w:tc>
        <w:tc>
          <w:tcPr>
            <w:tcW w:w="993"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w:t>
            </w:r>
          </w:p>
        </w:tc>
        <w:tc>
          <w:tcPr>
            <w:tcW w:w="1984"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1</w:t>
            </w:r>
          </w:p>
        </w:tc>
      </w:tr>
      <w:tr w:rsidR="00CC081A" w:rsidRPr="00CC081A" w:rsidTr="00CC081A">
        <w:trPr>
          <w:trHeight w:val="20"/>
        </w:trPr>
        <w:tc>
          <w:tcPr>
            <w:tcW w:w="567" w:type="dxa"/>
            <w:shd w:val="clear" w:color="auto" w:fill="auto"/>
          </w:tcPr>
          <w:p w:rsidR="00CC081A" w:rsidRPr="00CC081A" w:rsidRDefault="00CC081A" w:rsidP="00CC081A">
            <w:pPr>
              <w:suppressAutoHyphens/>
              <w:autoSpaceDE w:val="0"/>
              <w:spacing w:after="0" w:line="240" w:lineRule="auto"/>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2.</w:t>
            </w:r>
          </w:p>
        </w:tc>
        <w:tc>
          <w:tcPr>
            <w:tcW w:w="3686" w:type="dxa"/>
            <w:shd w:val="clear" w:color="auto" w:fill="auto"/>
          </w:tcPr>
          <w:p w:rsidR="00CC081A" w:rsidRPr="00CC081A" w:rsidRDefault="00CC081A" w:rsidP="00CC081A">
            <w:pPr>
              <w:shd w:val="clear" w:color="auto" w:fill="FFFFFF"/>
              <w:suppressAutoHyphens/>
              <w:spacing w:after="0" w:line="240" w:lineRule="auto"/>
              <w:ind w:left="-57" w:right="-57"/>
              <w:rPr>
                <w:rFonts w:ascii="Times New Roman" w:eastAsia="Times New Roman" w:hAnsi="Times New Roman" w:cs="Times New Roman"/>
                <w:color w:val="000000"/>
                <w:sz w:val="20"/>
                <w:szCs w:val="20"/>
                <w:lang w:eastAsia="zh-CN"/>
              </w:rPr>
            </w:pPr>
            <w:r w:rsidRPr="00CC081A">
              <w:rPr>
                <w:rFonts w:ascii="Times New Roman" w:eastAsia="Times New Roman" w:hAnsi="Times New Roman" w:cs="Times New Roman"/>
                <w:color w:val="000000"/>
                <w:sz w:val="20"/>
                <w:szCs w:val="20"/>
                <w:lang w:eastAsia="zh-CN"/>
              </w:rPr>
              <w:t>Доля детей, охваченных отдыхом и  оздоровлением, в общей численности детей в возрасте от 7 до 15 лет, подлежащих оздоровлению</w:t>
            </w:r>
          </w:p>
        </w:tc>
        <w:tc>
          <w:tcPr>
            <w:tcW w:w="1843" w:type="dxa"/>
            <w:shd w:val="clear" w:color="auto" w:fill="auto"/>
          </w:tcPr>
          <w:p w:rsidR="00CC081A" w:rsidRPr="00CC081A" w:rsidRDefault="00CC081A" w:rsidP="00CC081A">
            <w:pPr>
              <w:suppressAutoHyphens/>
              <w:spacing w:after="0" w:line="240" w:lineRule="auto"/>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приоритетный</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процент</w:t>
            </w:r>
          </w:p>
        </w:tc>
        <w:tc>
          <w:tcPr>
            <w:tcW w:w="1276"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57</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57,5</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58,5</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59,5</w:t>
            </w:r>
          </w:p>
        </w:tc>
        <w:tc>
          <w:tcPr>
            <w:tcW w:w="993"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60,5</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61,5</w:t>
            </w:r>
          </w:p>
        </w:tc>
        <w:tc>
          <w:tcPr>
            <w:tcW w:w="1984"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2</w:t>
            </w:r>
          </w:p>
        </w:tc>
      </w:tr>
      <w:tr w:rsidR="00CC081A" w:rsidRPr="00CC081A" w:rsidTr="00CC081A">
        <w:trPr>
          <w:trHeight w:val="20"/>
        </w:trPr>
        <w:tc>
          <w:tcPr>
            <w:tcW w:w="567" w:type="dxa"/>
            <w:shd w:val="clear" w:color="auto" w:fill="auto"/>
          </w:tcPr>
          <w:p w:rsidR="00CC081A" w:rsidRPr="00CC081A" w:rsidRDefault="00CC081A" w:rsidP="00CC081A">
            <w:pPr>
              <w:suppressAutoHyphens/>
              <w:autoSpaceDE w:val="0"/>
              <w:snapToGrid w:val="0"/>
              <w:spacing w:after="0" w:line="240" w:lineRule="auto"/>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3.</w:t>
            </w:r>
          </w:p>
        </w:tc>
        <w:tc>
          <w:tcPr>
            <w:tcW w:w="3686" w:type="dxa"/>
            <w:shd w:val="clear" w:color="auto" w:fill="auto"/>
          </w:tcPr>
          <w:p w:rsidR="00CC081A" w:rsidRPr="00CC081A" w:rsidRDefault="00CC081A" w:rsidP="00CC081A">
            <w:pPr>
              <w:shd w:val="clear" w:color="auto" w:fill="FFFFFF"/>
              <w:suppressAutoHyphens/>
              <w:spacing w:after="0" w:line="240" w:lineRule="auto"/>
              <w:ind w:left="-57" w:right="-57"/>
              <w:rPr>
                <w:rFonts w:ascii="Times New Roman" w:eastAsia="Times New Roman" w:hAnsi="Times New Roman" w:cs="Times New Roman"/>
                <w:color w:val="000000"/>
                <w:sz w:val="20"/>
                <w:szCs w:val="20"/>
                <w:lang w:eastAsia="zh-CN"/>
              </w:rPr>
            </w:pPr>
            <w:r w:rsidRPr="00CC081A">
              <w:rPr>
                <w:rFonts w:ascii="Times New Roman" w:eastAsia="Times New Roman" w:hAnsi="Times New Roman" w:cs="Times New Roman"/>
                <w:color w:val="000000"/>
                <w:sz w:val="20"/>
                <w:szCs w:val="20"/>
                <w:lang w:eastAsia="zh-CN"/>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843" w:type="dxa"/>
            <w:shd w:val="clear" w:color="auto" w:fill="auto"/>
          </w:tcPr>
          <w:p w:rsidR="00CC081A" w:rsidRPr="00CC081A" w:rsidRDefault="00CC081A" w:rsidP="00CC081A">
            <w:pPr>
              <w:suppressAutoHyphens/>
              <w:spacing w:after="0" w:line="240" w:lineRule="auto"/>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приоритетный</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процент</w:t>
            </w:r>
          </w:p>
        </w:tc>
        <w:tc>
          <w:tcPr>
            <w:tcW w:w="1276"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55,5</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55,6</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55,65</w:t>
            </w:r>
          </w:p>
        </w:tc>
        <w:tc>
          <w:tcPr>
            <w:tcW w:w="992" w:type="dxa"/>
            <w:shd w:val="clear" w:color="auto" w:fill="auto"/>
          </w:tcPr>
          <w:p w:rsidR="00CC081A" w:rsidRPr="00CC081A" w:rsidRDefault="00CC081A" w:rsidP="00CC081A">
            <w:pPr>
              <w:suppressAutoHyphens/>
              <w:autoSpaceDE w:val="0"/>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55,7</w:t>
            </w:r>
          </w:p>
        </w:tc>
        <w:tc>
          <w:tcPr>
            <w:tcW w:w="993"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55,8</w:t>
            </w:r>
          </w:p>
        </w:tc>
        <w:tc>
          <w:tcPr>
            <w:tcW w:w="992"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55,9</w:t>
            </w:r>
          </w:p>
        </w:tc>
        <w:tc>
          <w:tcPr>
            <w:tcW w:w="1984" w:type="dxa"/>
            <w:shd w:val="clear" w:color="auto" w:fill="auto"/>
          </w:tcPr>
          <w:p w:rsidR="00CC081A" w:rsidRPr="00CC081A" w:rsidRDefault="00CC081A" w:rsidP="00CC081A">
            <w:pPr>
              <w:suppressAutoHyphens/>
              <w:spacing w:after="0" w:line="240" w:lineRule="auto"/>
              <w:jc w:val="center"/>
              <w:rPr>
                <w:rFonts w:ascii="Times New Roman" w:eastAsia="Times New Roman" w:hAnsi="Times New Roman" w:cs="Times New Roman"/>
                <w:sz w:val="20"/>
                <w:szCs w:val="20"/>
                <w:lang w:eastAsia="zh-CN"/>
              </w:rPr>
            </w:pPr>
            <w:r w:rsidRPr="00CC081A">
              <w:rPr>
                <w:rFonts w:ascii="Times New Roman" w:eastAsia="Times New Roman" w:hAnsi="Times New Roman" w:cs="Times New Roman"/>
                <w:sz w:val="20"/>
                <w:szCs w:val="20"/>
                <w:lang w:eastAsia="zh-CN"/>
              </w:rPr>
              <w:t>2</w:t>
            </w:r>
          </w:p>
        </w:tc>
      </w:tr>
    </w:tbl>
    <w:p w:rsidR="00CC081A" w:rsidRPr="00CC081A" w:rsidRDefault="00CC081A" w:rsidP="00CC081A">
      <w:pPr>
        <w:suppressAutoHyphens/>
        <w:spacing w:after="0" w:line="240" w:lineRule="auto"/>
        <w:jc w:val="right"/>
        <w:rPr>
          <w:rFonts w:eastAsia="Times New Roman"/>
          <w:sz w:val="24"/>
          <w:szCs w:val="24"/>
          <w:lang w:eastAsia="zh-CN"/>
        </w:rPr>
      </w:pPr>
    </w:p>
    <w:p w:rsidR="00CC081A" w:rsidRDefault="00CC081A">
      <w:pPr>
        <w:spacing w:after="120"/>
      </w:pPr>
      <w:r>
        <w:br w:type="page"/>
      </w:r>
    </w:p>
    <w:tbl>
      <w:tblPr>
        <w:tblW w:w="5000" w:type="pct"/>
        <w:tblLook w:val="04A0" w:firstRow="1" w:lastRow="0" w:firstColumn="1" w:lastColumn="0" w:noHBand="0" w:noVBand="1"/>
      </w:tblPr>
      <w:tblGrid>
        <w:gridCol w:w="2600"/>
        <w:gridCol w:w="1648"/>
        <w:gridCol w:w="4363"/>
        <w:gridCol w:w="338"/>
        <w:gridCol w:w="836"/>
        <w:gridCol w:w="967"/>
        <w:gridCol w:w="967"/>
        <w:gridCol w:w="967"/>
        <w:gridCol w:w="917"/>
        <w:gridCol w:w="917"/>
        <w:gridCol w:w="266"/>
      </w:tblGrid>
      <w:tr w:rsidR="00CC081A" w:rsidRPr="00CC081A" w:rsidTr="00EC328C">
        <w:trPr>
          <w:trHeight w:val="1695"/>
        </w:trPr>
        <w:tc>
          <w:tcPr>
            <w:tcW w:w="88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lastRenderedPageBreak/>
              <w:t> </w:t>
            </w:r>
          </w:p>
        </w:tc>
        <w:tc>
          <w:tcPr>
            <w:tcW w:w="557"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1591" w:type="pct"/>
            <w:gridSpan w:val="2"/>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1882" w:type="pct"/>
            <w:gridSpan w:val="6"/>
            <w:tcBorders>
              <w:top w:val="nil"/>
              <w:left w:val="nil"/>
              <w:bottom w:val="nil"/>
              <w:right w:val="nil"/>
            </w:tcBorders>
            <w:shd w:val="clear" w:color="000000" w:fill="FFFFFF"/>
            <w:hideMark/>
          </w:tcPr>
          <w:p w:rsidR="00CC081A" w:rsidRPr="00CC081A" w:rsidRDefault="00CC081A" w:rsidP="00CC081A">
            <w:pPr>
              <w:spacing w:after="0" w:line="240" w:lineRule="auto"/>
              <w:jc w:val="right"/>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Приложение №3</w:t>
            </w:r>
            <w:r w:rsidRPr="00CC081A">
              <w:rPr>
                <w:rFonts w:ascii="Times New Roman" w:eastAsia="Times New Roman" w:hAnsi="Times New Roman" w:cs="Times New Roman"/>
                <w:sz w:val="20"/>
                <w:szCs w:val="20"/>
                <w:lang w:eastAsia="ru-RU"/>
              </w:rPr>
              <w:br/>
              <w:t xml:space="preserve"> подпрограммы   IV</w:t>
            </w:r>
            <w:r w:rsidR="00EC328C">
              <w:rPr>
                <w:rFonts w:ascii="Times New Roman" w:eastAsia="Times New Roman" w:hAnsi="Times New Roman" w:cs="Times New Roman"/>
                <w:sz w:val="20"/>
                <w:szCs w:val="20"/>
                <w:lang w:eastAsia="ru-RU"/>
              </w:rPr>
              <w:t xml:space="preserve"> </w:t>
            </w:r>
            <w:r w:rsidRPr="00CC081A">
              <w:rPr>
                <w:rFonts w:ascii="Times New Roman" w:eastAsia="Times New Roman" w:hAnsi="Times New Roman" w:cs="Times New Roman"/>
                <w:sz w:val="20"/>
                <w:szCs w:val="20"/>
                <w:lang w:eastAsia="ru-RU"/>
              </w:rPr>
              <w:t>«Организация отдыха, оздоровления и занятости детей  и молодежи» муниципальной программы</w:t>
            </w:r>
            <w:r w:rsidRPr="00CC081A">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CC081A">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225"/>
        </w:trPr>
        <w:tc>
          <w:tcPr>
            <w:tcW w:w="88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8"/>
                <w:szCs w:val="28"/>
                <w:lang w:eastAsia="ru-RU"/>
              </w:rPr>
            </w:pPr>
            <w:r w:rsidRPr="00CC081A">
              <w:rPr>
                <w:rFonts w:ascii="Times New Roman" w:eastAsia="Times New Roman" w:hAnsi="Times New Roman" w:cs="Times New Roman"/>
                <w:sz w:val="28"/>
                <w:szCs w:val="28"/>
                <w:lang w:eastAsia="ru-RU"/>
              </w:rPr>
              <w:t> </w:t>
            </w:r>
          </w:p>
        </w:tc>
        <w:tc>
          <w:tcPr>
            <w:tcW w:w="557"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8"/>
                <w:szCs w:val="28"/>
                <w:lang w:eastAsia="ru-RU"/>
              </w:rPr>
            </w:pPr>
            <w:r w:rsidRPr="00CC081A">
              <w:rPr>
                <w:rFonts w:ascii="Times New Roman" w:eastAsia="Times New Roman" w:hAnsi="Times New Roman" w:cs="Times New Roman"/>
                <w:sz w:val="28"/>
                <w:szCs w:val="28"/>
                <w:lang w:eastAsia="ru-RU"/>
              </w:rPr>
              <w:t> </w:t>
            </w:r>
          </w:p>
        </w:tc>
        <w:tc>
          <w:tcPr>
            <w:tcW w:w="1591" w:type="pct"/>
            <w:gridSpan w:val="2"/>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8"/>
                <w:szCs w:val="28"/>
                <w:lang w:eastAsia="ru-RU"/>
              </w:rPr>
            </w:pPr>
            <w:r w:rsidRPr="00CC081A">
              <w:rPr>
                <w:rFonts w:ascii="Times New Roman" w:eastAsia="Times New Roman" w:hAnsi="Times New Roman" w:cs="Times New Roman"/>
                <w:sz w:val="28"/>
                <w:szCs w:val="28"/>
                <w:lang w:eastAsia="ru-RU"/>
              </w:rPr>
              <w:t> </w:t>
            </w:r>
          </w:p>
        </w:tc>
        <w:tc>
          <w:tcPr>
            <w:tcW w:w="283"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8"/>
                <w:szCs w:val="28"/>
                <w:lang w:eastAsia="ru-RU"/>
              </w:rPr>
            </w:pPr>
            <w:r w:rsidRPr="00CC081A">
              <w:rPr>
                <w:rFonts w:ascii="Times New Roman" w:eastAsia="Times New Roman" w:hAnsi="Times New Roman" w:cs="Times New Roman"/>
                <w:sz w:val="28"/>
                <w:szCs w:val="28"/>
                <w:lang w:eastAsia="ru-RU"/>
              </w:rPr>
              <w:t> </w:t>
            </w:r>
          </w:p>
        </w:tc>
        <w:tc>
          <w:tcPr>
            <w:tcW w:w="1599" w:type="pct"/>
            <w:gridSpan w:val="5"/>
            <w:tcBorders>
              <w:top w:val="nil"/>
              <w:left w:val="nil"/>
              <w:bottom w:val="nil"/>
              <w:right w:val="nil"/>
            </w:tcBorders>
            <w:shd w:val="clear" w:color="000000" w:fill="FFFFFF"/>
            <w:vAlign w:val="bottom"/>
            <w:hideMark/>
          </w:tcPr>
          <w:p w:rsidR="00CC081A" w:rsidRPr="00CC081A" w:rsidRDefault="00CC081A" w:rsidP="00CC081A">
            <w:pPr>
              <w:spacing w:after="0" w:line="240" w:lineRule="auto"/>
              <w:jc w:val="right"/>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315"/>
        </w:trPr>
        <w:tc>
          <w:tcPr>
            <w:tcW w:w="4910" w:type="pct"/>
            <w:gridSpan w:val="10"/>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315"/>
        </w:trPr>
        <w:tc>
          <w:tcPr>
            <w:tcW w:w="4910" w:type="pct"/>
            <w:gridSpan w:val="10"/>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подпрограммы IV  "Организация отдыха, оздоровления и занятости  детей и молодежи" </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315"/>
        </w:trPr>
        <w:tc>
          <w:tcPr>
            <w:tcW w:w="4910" w:type="pct"/>
            <w:gridSpan w:val="10"/>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 xml:space="preserve"> муниципальной программы  Раменского муниципального района Московской области </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315"/>
        </w:trPr>
        <w:tc>
          <w:tcPr>
            <w:tcW w:w="5000" w:type="pct"/>
            <w:gridSpan w:val="11"/>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jc w:val="center"/>
              <w:rPr>
                <w:rFonts w:ascii="Times New Roman" w:eastAsia="Times New Roman" w:hAnsi="Times New Roman" w:cs="Times New Roman"/>
                <w:sz w:val="24"/>
                <w:szCs w:val="24"/>
                <w:lang w:eastAsia="ru-RU"/>
              </w:rPr>
            </w:pPr>
            <w:r w:rsidRPr="00CC081A">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CC081A" w:rsidRPr="00CC081A" w:rsidTr="00EC328C">
        <w:trPr>
          <w:trHeight w:val="225"/>
        </w:trPr>
        <w:tc>
          <w:tcPr>
            <w:tcW w:w="880" w:type="pct"/>
            <w:tcBorders>
              <w:top w:val="nil"/>
              <w:left w:val="nil"/>
              <w:bottom w:val="single" w:sz="4" w:space="0" w:color="auto"/>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557"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1476"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98" w:type="pct"/>
            <w:gridSpan w:val="2"/>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27"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27"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27"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1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31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525"/>
        </w:trPr>
        <w:tc>
          <w:tcPr>
            <w:tcW w:w="88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Наименование мероприятия муниципальной подпрограммы</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Источники финансирования</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1997" w:type="pct"/>
            <w:gridSpan w:val="7"/>
            <w:tcBorders>
              <w:top w:val="single" w:sz="4" w:space="0" w:color="auto"/>
              <w:left w:val="nil"/>
              <w:bottom w:val="single" w:sz="4" w:space="0" w:color="auto"/>
              <w:right w:val="single" w:sz="4" w:space="0" w:color="auto"/>
            </w:tcBorders>
            <w:shd w:val="clear" w:color="000000" w:fill="FFFFFF"/>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255"/>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398" w:type="pct"/>
            <w:gridSpan w:val="2"/>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Всего </w:t>
            </w:r>
          </w:p>
        </w:tc>
        <w:tc>
          <w:tcPr>
            <w:tcW w:w="1599" w:type="pct"/>
            <w:gridSpan w:val="5"/>
            <w:tcBorders>
              <w:top w:val="single" w:sz="4" w:space="0" w:color="auto"/>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Объем финансирования по годам</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450"/>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398" w:type="pct"/>
            <w:gridSpan w:val="2"/>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(тыс. руб.)</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2017 г.</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2018 г.</w:t>
            </w:r>
          </w:p>
        </w:tc>
        <w:tc>
          <w:tcPr>
            <w:tcW w:w="327"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2019 г.</w:t>
            </w:r>
          </w:p>
        </w:tc>
        <w:tc>
          <w:tcPr>
            <w:tcW w:w="310"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2020 г.</w:t>
            </w:r>
          </w:p>
        </w:tc>
        <w:tc>
          <w:tcPr>
            <w:tcW w:w="310"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2021 г.</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390"/>
        </w:trPr>
        <w:tc>
          <w:tcPr>
            <w:tcW w:w="8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w:t>
            </w:r>
          </w:p>
        </w:tc>
        <w:tc>
          <w:tcPr>
            <w:tcW w:w="557" w:type="pct"/>
            <w:tcBorders>
              <w:top w:val="nil"/>
              <w:left w:val="nil"/>
              <w:bottom w:val="single" w:sz="4" w:space="0" w:color="auto"/>
              <w:right w:val="single" w:sz="4" w:space="0" w:color="auto"/>
            </w:tcBorders>
            <w:shd w:val="clear" w:color="000000" w:fill="FFFFFF"/>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2</w:t>
            </w:r>
          </w:p>
        </w:tc>
        <w:tc>
          <w:tcPr>
            <w:tcW w:w="1476" w:type="pct"/>
            <w:tcBorders>
              <w:top w:val="nil"/>
              <w:left w:val="nil"/>
              <w:bottom w:val="single" w:sz="4" w:space="0" w:color="auto"/>
              <w:right w:val="single" w:sz="4" w:space="0" w:color="auto"/>
            </w:tcBorders>
            <w:shd w:val="clear" w:color="000000" w:fill="FFFFFF"/>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3</w:t>
            </w:r>
          </w:p>
        </w:tc>
        <w:tc>
          <w:tcPr>
            <w:tcW w:w="398" w:type="pct"/>
            <w:gridSpan w:val="2"/>
            <w:tcBorders>
              <w:top w:val="nil"/>
              <w:left w:val="nil"/>
              <w:bottom w:val="single" w:sz="4" w:space="0" w:color="auto"/>
              <w:right w:val="single" w:sz="4" w:space="0" w:color="auto"/>
            </w:tcBorders>
            <w:shd w:val="clear" w:color="000000" w:fill="FFFFFF"/>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w:t>
            </w:r>
          </w:p>
        </w:tc>
        <w:tc>
          <w:tcPr>
            <w:tcW w:w="327" w:type="pct"/>
            <w:tcBorders>
              <w:top w:val="nil"/>
              <w:left w:val="nil"/>
              <w:bottom w:val="single" w:sz="4" w:space="0" w:color="auto"/>
              <w:right w:val="single" w:sz="4" w:space="0" w:color="auto"/>
            </w:tcBorders>
            <w:shd w:val="clear" w:color="000000" w:fill="FFFFFF"/>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w:t>
            </w:r>
          </w:p>
        </w:tc>
        <w:tc>
          <w:tcPr>
            <w:tcW w:w="327" w:type="pct"/>
            <w:tcBorders>
              <w:top w:val="nil"/>
              <w:left w:val="nil"/>
              <w:bottom w:val="single" w:sz="4" w:space="0" w:color="auto"/>
              <w:right w:val="single" w:sz="4" w:space="0" w:color="auto"/>
            </w:tcBorders>
            <w:shd w:val="clear" w:color="000000" w:fill="FFFFFF"/>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6</w:t>
            </w:r>
          </w:p>
        </w:tc>
        <w:tc>
          <w:tcPr>
            <w:tcW w:w="327" w:type="pct"/>
            <w:tcBorders>
              <w:top w:val="nil"/>
              <w:left w:val="nil"/>
              <w:bottom w:val="single" w:sz="4" w:space="0" w:color="auto"/>
              <w:right w:val="single" w:sz="4" w:space="0" w:color="auto"/>
            </w:tcBorders>
            <w:shd w:val="clear" w:color="000000" w:fill="FFFFFF"/>
            <w:noWrap/>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8</w:t>
            </w:r>
          </w:p>
        </w:tc>
        <w:tc>
          <w:tcPr>
            <w:tcW w:w="310" w:type="pct"/>
            <w:tcBorders>
              <w:top w:val="nil"/>
              <w:left w:val="nil"/>
              <w:bottom w:val="single" w:sz="4" w:space="0" w:color="auto"/>
              <w:right w:val="single" w:sz="4" w:space="0" w:color="auto"/>
            </w:tcBorders>
            <w:shd w:val="clear" w:color="000000" w:fill="FFFFFF"/>
            <w:noWrap/>
            <w:vAlign w:val="center"/>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1575"/>
        </w:trPr>
        <w:tc>
          <w:tcPr>
            <w:tcW w:w="880" w:type="pct"/>
            <w:tcBorders>
              <w:top w:val="single" w:sz="4" w:space="0" w:color="auto"/>
              <w:left w:val="single" w:sz="4" w:space="0" w:color="auto"/>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Организация рабочих мест для временного трудоустройства несовершеннолетних в возрасте от 14 до 18 лет в каникулярное  время </w:t>
            </w:r>
          </w:p>
        </w:tc>
        <w:tc>
          <w:tcPr>
            <w:tcW w:w="55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средства бюджета Раменского муниципального района</w:t>
            </w:r>
          </w:p>
        </w:tc>
        <w:tc>
          <w:tcPr>
            <w:tcW w:w="1476"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 </w:t>
            </w:r>
          </w:p>
        </w:tc>
        <w:tc>
          <w:tcPr>
            <w:tcW w:w="398" w:type="pct"/>
            <w:gridSpan w:val="2"/>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25 481,00 </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4900,00</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5881,00</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4900,00</w:t>
            </w:r>
          </w:p>
        </w:tc>
        <w:tc>
          <w:tcPr>
            <w:tcW w:w="310"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4900,00</w:t>
            </w:r>
          </w:p>
        </w:tc>
        <w:tc>
          <w:tcPr>
            <w:tcW w:w="310"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4900,00</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1275"/>
        </w:trPr>
        <w:tc>
          <w:tcPr>
            <w:tcW w:w="88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Субсидия на реализацию мероприятия по организации отдыха детей в каникулярное время в соответствии с гос. программой МО "Социальная защита население МО" на 2017-2021 годы</w:t>
            </w:r>
          </w:p>
        </w:tc>
        <w:tc>
          <w:tcPr>
            <w:tcW w:w="557" w:type="pct"/>
            <w:tcBorders>
              <w:top w:val="nil"/>
              <w:left w:val="nil"/>
              <w:bottom w:val="single" w:sz="4" w:space="0" w:color="auto"/>
              <w:right w:val="single" w:sz="4" w:space="0" w:color="auto"/>
            </w:tcBorders>
            <w:shd w:val="clear" w:color="000000" w:fill="FFFFFF"/>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средства бюджета Московской области</w:t>
            </w:r>
          </w:p>
        </w:tc>
        <w:tc>
          <w:tcPr>
            <w:tcW w:w="1476" w:type="pct"/>
            <w:vMerge w:val="restart"/>
            <w:tcBorders>
              <w:top w:val="nil"/>
              <w:left w:val="single" w:sz="4" w:space="0" w:color="auto"/>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xml:space="preserve">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 , в соответствии с условиями  предоставления и методикой расчета субсидий из бюджета Московской области бюджету Раменского муниципального района на мероприятия по  организации отдыха детей в каникулярное время </w:t>
            </w:r>
          </w:p>
        </w:tc>
        <w:tc>
          <w:tcPr>
            <w:tcW w:w="398" w:type="pct"/>
            <w:gridSpan w:val="2"/>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40 447,00</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13369,00</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13442,00</w:t>
            </w:r>
          </w:p>
        </w:tc>
        <w:tc>
          <w:tcPr>
            <w:tcW w:w="327"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13636,00</w:t>
            </w:r>
          </w:p>
        </w:tc>
        <w:tc>
          <w:tcPr>
            <w:tcW w:w="310"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0,00</w:t>
            </w:r>
          </w:p>
        </w:tc>
        <w:tc>
          <w:tcPr>
            <w:tcW w:w="310"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0,00</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r w:rsidR="00CC081A" w:rsidRPr="00CC081A" w:rsidTr="00EC328C">
        <w:trPr>
          <w:trHeight w:val="1530"/>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55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средства бюджета Раменского муниципального района</w:t>
            </w:r>
          </w:p>
        </w:tc>
        <w:tc>
          <w:tcPr>
            <w:tcW w:w="1476" w:type="pct"/>
            <w:vMerge/>
            <w:tcBorders>
              <w:top w:val="nil"/>
              <w:left w:val="single" w:sz="4" w:space="0" w:color="auto"/>
              <w:bottom w:val="single" w:sz="4" w:space="0" w:color="auto"/>
              <w:right w:val="single" w:sz="4" w:space="0" w:color="auto"/>
            </w:tcBorders>
            <w:vAlign w:val="center"/>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p>
        </w:tc>
        <w:tc>
          <w:tcPr>
            <w:tcW w:w="398" w:type="pct"/>
            <w:gridSpan w:val="2"/>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49 936,00</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10030,00</w:t>
            </w:r>
          </w:p>
        </w:tc>
        <w:tc>
          <w:tcPr>
            <w:tcW w:w="327" w:type="pct"/>
            <w:tcBorders>
              <w:top w:val="nil"/>
              <w:left w:val="nil"/>
              <w:bottom w:val="single" w:sz="4" w:space="0" w:color="auto"/>
              <w:right w:val="single" w:sz="4" w:space="0" w:color="auto"/>
            </w:tcBorders>
            <w:shd w:val="clear" w:color="000000" w:fill="FFFFFF"/>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12519,00</w:t>
            </w:r>
          </w:p>
        </w:tc>
        <w:tc>
          <w:tcPr>
            <w:tcW w:w="327"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9 129,00</w:t>
            </w:r>
          </w:p>
        </w:tc>
        <w:tc>
          <w:tcPr>
            <w:tcW w:w="310"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9 129,00</w:t>
            </w:r>
          </w:p>
        </w:tc>
        <w:tc>
          <w:tcPr>
            <w:tcW w:w="310" w:type="pct"/>
            <w:tcBorders>
              <w:top w:val="nil"/>
              <w:left w:val="nil"/>
              <w:bottom w:val="single" w:sz="4" w:space="0" w:color="auto"/>
              <w:right w:val="single" w:sz="4" w:space="0" w:color="auto"/>
            </w:tcBorders>
            <w:shd w:val="clear" w:color="000000" w:fill="FFFFFF"/>
            <w:noWrap/>
            <w:hideMark/>
          </w:tcPr>
          <w:p w:rsidR="00CC081A" w:rsidRPr="00CC081A" w:rsidRDefault="00CC081A" w:rsidP="00CC081A">
            <w:pPr>
              <w:spacing w:after="0" w:line="240" w:lineRule="auto"/>
              <w:jc w:val="center"/>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9 129,00</w:t>
            </w:r>
          </w:p>
        </w:tc>
        <w:tc>
          <w:tcPr>
            <w:tcW w:w="90" w:type="pct"/>
            <w:tcBorders>
              <w:top w:val="nil"/>
              <w:left w:val="nil"/>
              <w:bottom w:val="nil"/>
              <w:right w:val="nil"/>
            </w:tcBorders>
            <w:shd w:val="clear" w:color="000000" w:fill="FFFFFF"/>
            <w:noWrap/>
            <w:vAlign w:val="bottom"/>
            <w:hideMark/>
          </w:tcPr>
          <w:p w:rsidR="00CC081A" w:rsidRPr="00CC081A" w:rsidRDefault="00CC081A" w:rsidP="00CC081A">
            <w:pPr>
              <w:spacing w:after="0" w:line="240" w:lineRule="auto"/>
              <w:rPr>
                <w:rFonts w:ascii="Times New Roman" w:eastAsia="Times New Roman" w:hAnsi="Times New Roman" w:cs="Times New Roman"/>
                <w:sz w:val="20"/>
                <w:szCs w:val="20"/>
                <w:lang w:eastAsia="ru-RU"/>
              </w:rPr>
            </w:pPr>
            <w:r w:rsidRPr="00CC081A">
              <w:rPr>
                <w:rFonts w:ascii="Times New Roman" w:eastAsia="Times New Roman" w:hAnsi="Times New Roman" w:cs="Times New Roman"/>
                <w:sz w:val="20"/>
                <w:szCs w:val="20"/>
                <w:lang w:eastAsia="ru-RU"/>
              </w:rPr>
              <w:t> </w:t>
            </w:r>
          </w:p>
        </w:tc>
      </w:tr>
    </w:tbl>
    <w:p w:rsidR="00EC328C" w:rsidRDefault="00EC328C"/>
    <w:p w:rsidR="00EC328C" w:rsidRPr="00EC328C" w:rsidRDefault="00EC328C" w:rsidP="00EC32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lastRenderedPageBreak/>
        <w:t xml:space="preserve"> </w:t>
      </w:r>
    </w:p>
    <w:p w:rsidR="00EC328C" w:rsidRPr="00EC328C" w:rsidRDefault="00EC328C" w:rsidP="00EC328C">
      <w:pPr>
        <w:widowControl w:val="0"/>
        <w:autoSpaceDE w:val="0"/>
        <w:spacing w:after="0" w:line="240" w:lineRule="auto"/>
        <w:ind w:left="11057"/>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Приложение №4</w:t>
      </w:r>
    </w:p>
    <w:p w:rsidR="00EC328C" w:rsidRPr="00EC328C" w:rsidRDefault="00EC328C" w:rsidP="00EC32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 подпрограммы   </w:t>
      </w:r>
      <w:r w:rsidRPr="00EC328C">
        <w:rPr>
          <w:rFonts w:ascii="Times New Roman" w:eastAsia="Times New Roman" w:hAnsi="Times New Roman" w:cs="Times New Roman"/>
          <w:sz w:val="20"/>
          <w:szCs w:val="20"/>
          <w:lang w:val="en-US" w:eastAsia="ru-RU"/>
        </w:rPr>
        <w:t>IV</w:t>
      </w:r>
      <w:r w:rsidRPr="00EC328C">
        <w:rPr>
          <w:rFonts w:ascii="Times New Roman" w:eastAsia="Times New Roman" w:hAnsi="Times New Roman" w:cs="Times New Roman"/>
          <w:sz w:val="20"/>
          <w:szCs w:val="20"/>
          <w:lang w:eastAsia="ru-RU"/>
        </w:rPr>
        <w:t xml:space="preserve"> «Организация отдыха, оздоровления и занятости детей  и молодежи» </w:t>
      </w:r>
    </w:p>
    <w:p w:rsidR="00EC328C" w:rsidRPr="00EC328C" w:rsidRDefault="00EC328C" w:rsidP="00EC328C">
      <w:pPr>
        <w:widowControl w:val="0"/>
        <w:autoSpaceDE w:val="0"/>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EC328C" w:rsidRPr="00EC328C" w:rsidRDefault="00EC328C" w:rsidP="00EC328C">
      <w:pPr>
        <w:widowControl w:val="0"/>
        <w:autoSpaceDE w:val="0"/>
        <w:spacing w:after="0" w:line="240" w:lineRule="auto"/>
        <w:jc w:val="right"/>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EC328C" w:rsidRPr="00EC328C" w:rsidRDefault="00EC328C" w:rsidP="00EC32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C328C" w:rsidRPr="00EC328C" w:rsidRDefault="00EC328C" w:rsidP="00EC328C">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EC328C">
        <w:rPr>
          <w:rFonts w:ascii="Times New Roman" w:eastAsia="Times New Roman" w:hAnsi="Times New Roman" w:cs="Times New Roman"/>
          <w:sz w:val="24"/>
          <w:szCs w:val="24"/>
          <w:lang w:eastAsia="ru-RU"/>
        </w:rPr>
        <w:t xml:space="preserve">Методика расчета значений </w:t>
      </w:r>
      <w:r w:rsidRPr="00EC328C">
        <w:rPr>
          <w:rFonts w:ascii="Times New Roman" w:eastAsia="Times New Roman" w:hAnsi="Times New Roman" w:cs="Times New Roman"/>
          <w:sz w:val="24"/>
          <w:szCs w:val="24"/>
          <w:shd w:val="clear" w:color="auto" w:fill="FFFFFF"/>
          <w:lang w:eastAsia="ru-RU"/>
        </w:rPr>
        <w:t>планируемых результатов реализации</w:t>
      </w:r>
    </w:p>
    <w:p w:rsidR="00EC328C" w:rsidRPr="00EC328C" w:rsidRDefault="00EC328C" w:rsidP="00EC32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Подпрограммы </w:t>
      </w:r>
      <w:r w:rsidRPr="00EC328C">
        <w:rPr>
          <w:rFonts w:ascii="Times New Roman" w:eastAsia="Times New Roman" w:hAnsi="Times New Roman" w:cs="Times New Roman"/>
          <w:sz w:val="24"/>
          <w:szCs w:val="24"/>
          <w:lang w:val="en-US" w:eastAsia="ru-RU"/>
        </w:rPr>
        <w:t>IV</w:t>
      </w:r>
      <w:r w:rsidRPr="00EC328C">
        <w:rPr>
          <w:rFonts w:ascii="Times New Roman" w:eastAsia="Times New Roman" w:hAnsi="Times New Roman" w:cs="Times New Roman"/>
          <w:sz w:val="24"/>
          <w:szCs w:val="24"/>
          <w:lang w:eastAsia="ru-RU"/>
        </w:rPr>
        <w:t xml:space="preserve"> «Организация отдыха, оздоровления и занятости детей  и молодежи» </w:t>
      </w:r>
    </w:p>
    <w:p w:rsidR="00EC328C" w:rsidRPr="00EC328C" w:rsidRDefault="00EC328C" w:rsidP="00EC32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муниципальной программы Раменского муниципального района  «Образование Раменского муниципального района» на 2017-2021 годы</w:t>
      </w:r>
    </w:p>
    <w:p w:rsidR="00EC328C" w:rsidRPr="00EC328C" w:rsidRDefault="00EC328C" w:rsidP="00EC32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403"/>
        <w:gridCol w:w="1134"/>
        <w:gridCol w:w="6520"/>
        <w:gridCol w:w="992"/>
        <w:gridCol w:w="3261"/>
      </w:tblGrid>
      <w:tr w:rsidR="00EC328C" w:rsidRPr="00EC328C" w:rsidTr="00BD751B">
        <w:tc>
          <w:tcPr>
            <w:tcW w:w="425"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r w:rsidRPr="00EC328C">
              <w:rPr>
                <w:rFonts w:ascii="Times New Roman" w:eastAsia="Times New Roman" w:hAnsi="Times New Roman" w:cs="Times New Roman"/>
                <w:sz w:val="20"/>
                <w:szCs w:val="20"/>
                <w:lang w:eastAsia="ru-RU"/>
              </w:rPr>
              <w:br/>
              <w:t>п/п</w:t>
            </w:r>
          </w:p>
        </w:tc>
        <w:tc>
          <w:tcPr>
            <w:tcW w:w="3403"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1134"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Единица измерения</w:t>
            </w:r>
          </w:p>
        </w:tc>
        <w:tc>
          <w:tcPr>
            <w:tcW w:w="6520"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Методика расчета планируемых результатов</w:t>
            </w:r>
          </w:p>
        </w:tc>
        <w:tc>
          <w:tcPr>
            <w:tcW w:w="992"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Базовое значение</w:t>
            </w:r>
          </w:p>
        </w:tc>
        <w:tc>
          <w:tcPr>
            <w:tcW w:w="3261"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Статистические источники получения информации</w:t>
            </w:r>
          </w:p>
        </w:tc>
      </w:tr>
      <w:tr w:rsidR="00EC328C" w:rsidRPr="00EC328C" w:rsidTr="00BD751B">
        <w:tc>
          <w:tcPr>
            <w:tcW w:w="425"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w:t>
            </w:r>
          </w:p>
        </w:tc>
        <w:tc>
          <w:tcPr>
            <w:tcW w:w="3403"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w:t>
            </w:r>
          </w:p>
        </w:tc>
        <w:tc>
          <w:tcPr>
            <w:tcW w:w="1134"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3</w:t>
            </w:r>
          </w:p>
        </w:tc>
        <w:tc>
          <w:tcPr>
            <w:tcW w:w="6520"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w:t>
            </w:r>
          </w:p>
        </w:tc>
        <w:tc>
          <w:tcPr>
            <w:tcW w:w="992"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5</w:t>
            </w:r>
          </w:p>
        </w:tc>
        <w:tc>
          <w:tcPr>
            <w:tcW w:w="3261" w:type="dxa"/>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6</w:t>
            </w:r>
          </w:p>
        </w:tc>
      </w:tr>
      <w:tr w:rsidR="00EC328C" w:rsidRPr="00EC328C" w:rsidTr="00BD751B">
        <w:tc>
          <w:tcPr>
            <w:tcW w:w="425" w:type="dxa"/>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val="en-US" w:eastAsia="ru-RU"/>
              </w:rPr>
              <w:t>1.</w:t>
            </w:r>
          </w:p>
        </w:tc>
        <w:tc>
          <w:tcPr>
            <w:tcW w:w="3403" w:type="dxa"/>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w:t>
            </w:r>
          </w:p>
        </w:tc>
        <w:tc>
          <w:tcPr>
            <w:tcW w:w="1134" w:type="dxa"/>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6520" w:type="dxa"/>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Отношение трудоустроенных несовершеннолетних в возрасте от 14 до 18 лет к общему числу несовершеннолетних в возрасте от 14 до 18 лет, проживающих на территории Раменского муниципального района * 100 процентов</w:t>
            </w:r>
          </w:p>
        </w:tc>
        <w:tc>
          <w:tcPr>
            <w:tcW w:w="992" w:type="dxa"/>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4,5</w:t>
            </w:r>
          </w:p>
        </w:tc>
        <w:tc>
          <w:tcPr>
            <w:tcW w:w="3261" w:type="dxa"/>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Итоговая информация о проведении оздоровительной кампании детей школьного возраста по формам, утвержденным министерством социальной защиты населения Московской области </w:t>
            </w:r>
          </w:p>
        </w:tc>
      </w:tr>
      <w:tr w:rsidR="00EC328C" w:rsidRPr="00EC328C" w:rsidTr="00BD751B">
        <w:tc>
          <w:tcPr>
            <w:tcW w:w="425" w:type="dxa"/>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w:t>
            </w:r>
          </w:p>
        </w:tc>
        <w:tc>
          <w:tcPr>
            <w:tcW w:w="3403" w:type="dxa"/>
            <w:shd w:val="clear" w:color="auto" w:fill="auto"/>
          </w:tcPr>
          <w:p w:rsidR="00EC328C" w:rsidRPr="00EC328C" w:rsidRDefault="00EC328C" w:rsidP="00EC328C">
            <w:pPr>
              <w:shd w:val="clear" w:color="auto" w:fill="FFFFFF"/>
              <w:spacing w:after="0" w:line="240" w:lineRule="auto"/>
              <w:ind w:left="-57" w:right="-57"/>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Доля детей, охваченных отдыхом и  оздоровлением, в общей численности детей в возрасте от 7 до 15 лет, подлежащих оздоровлению</w:t>
            </w:r>
          </w:p>
        </w:tc>
        <w:tc>
          <w:tcPr>
            <w:tcW w:w="1134" w:type="dxa"/>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6520" w:type="dxa"/>
            <w:shd w:val="clear" w:color="auto" w:fill="auto"/>
          </w:tcPr>
          <w:p w:rsidR="00EC328C" w:rsidRPr="00EC328C" w:rsidRDefault="00EC328C" w:rsidP="00EC328C">
            <w:pPr>
              <w:tabs>
                <w:tab w:val="left" w:pos="1814"/>
              </w:tabs>
              <w:spacing w:after="0" w:line="240" w:lineRule="auto"/>
              <w:jc w:val="center"/>
              <w:rPr>
                <w:rFonts w:ascii="Times New Roman" w:eastAsia="Times New Roman" w:hAnsi="Times New Roman" w:cs="Times New Roman"/>
                <w:sz w:val="20"/>
                <w:szCs w:val="20"/>
                <w:lang w:eastAsia="ru-RU"/>
              </w:rPr>
            </w:pPr>
            <m:oMathPara>
              <m:oMath>
                <m:r>
                  <w:rPr>
                    <w:rFonts w:ascii="Cambria Math" w:hAnsi="Cambria Math"/>
                  </w:rPr>
                  <m:t>Дд=</m:t>
                </m:r>
                <m:f>
                  <m:fPr>
                    <m:ctrlPr>
                      <w:rPr>
                        <w:rFonts w:ascii="Cambria Math" w:hAnsi="Cambria Math"/>
                      </w:rPr>
                    </m:ctrlPr>
                  </m:fPr>
                  <m:num>
                    <m:r>
                      <m:rPr>
                        <m:sty m:val="p"/>
                      </m:rPr>
                      <w:rPr>
                        <w:rFonts w:ascii="Cambria Math" w:hAnsi="Cambria Math"/>
                      </w:rPr>
                      <m:t>Чотд</m:t>
                    </m:r>
                  </m:num>
                  <m:den>
                    <m:r>
                      <m:rPr>
                        <m:sty m:val="p"/>
                      </m:rPr>
                      <w:rPr>
                        <w:rFonts w:ascii="Cambria Math" w:hAnsi="Cambria Math"/>
                        <w:lang w:val="en-US"/>
                      </w:rPr>
                      <m:t>Чобщ</m:t>
                    </m:r>
                  </m:den>
                </m:f>
                <m:r>
                  <w:rPr>
                    <w:rFonts w:ascii="Cambria Math" w:hAnsi="Cambria Math"/>
                  </w:rPr>
                  <m:t>×100% , где</m:t>
                </m:r>
              </m:oMath>
            </m:oMathPara>
          </w:p>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Дд – доля детей, охваченных отдыхом и оздоровлением, в общей численности детей в возрасте от 7 до 15 лет, подлежащих оздоровлению;</w:t>
            </w:r>
          </w:p>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Чотд – численность детей, охваченных отдыхом и оздоровлением в текущем году;</w:t>
            </w:r>
          </w:p>
          <w:p w:rsidR="00EC328C" w:rsidRPr="00EC328C" w:rsidRDefault="00EC328C" w:rsidP="00EC328C">
            <w:pPr>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Чобщ – общая численность детей в возрасте от 7 до 15 лет, подлежащих оздоровлению</w:t>
            </w:r>
          </w:p>
        </w:tc>
        <w:tc>
          <w:tcPr>
            <w:tcW w:w="992" w:type="dxa"/>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57</w:t>
            </w:r>
          </w:p>
        </w:tc>
        <w:tc>
          <w:tcPr>
            <w:tcW w:w="3261" w:type="dxa"/>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Итоговая информация о проведении оздоровительной кампании детей школьного возраста, по формам, утвержденным министерством социальной защиты населения Московской области</w:t>
            </w:r>
          </w:p>
        </w:tc>
      </w:tr>
      <w:tr w:rsidR="00EC328C" w:rsidRPr="00EC328C" w:rsidTr="00BD751B">
        <w:trPr>
          <w:trHeight w:val="643"/>
        </w:trPr>
        <w:tc>
          <w:tcPr>
            <w:tcW w:w="425" w:type="dxa"/>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3.</w:t>
            </w:r>
          </w:p>
        </w:tc>
        <w:tc>
          <w:tcPr>
            <w:tcW w:w="3403" w:type="dxa"/>
            <w:shd w:val="clear" w:color="auto" w:fill="auto"/>
          </w:tcPr>
          <w:p w:rsidR="00EC328C" w:rsidRPr="00EC328C" w:rsidRDefault="00EC328C" w:rsidP="00EC328C">
            <w:pPr>
              <w:shd w:val="clear" w:color="auto" w:fill="FFFFFF"/>
              <w:spacing w:after="0" w:line="240" w:lineRule="auto"/>
              <w:ind w:left="-57" w:right="-57"/>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134" w:type="dxa"/>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6520" w:type="dxa"/>
            <w:shd w:val="clear" w:color="auto" w:fill="auto"/>
          </w:tcPr>
          <w:p w:rsidR="00EC328C" w:rsidRPr="00EC328C" w:rsidRDefault="00EC328C" w:rsidP="00EC328C">
            <w:pPr>
              <w:tabs>
                <w:tab w:val="left" w:pos="1814"/>
              </w:tabs>
              <w:spacing w:after="0" w:line="240" w:lineRule="auto"/>
              <w:jc w:val="center"/>
              <w:rPr>
                <w:rFonts w:ascii="Times New Roman" w:eastAsia="Times New Roman" w:hAnsi="Times New Roman" w:cs="Times New Roman"/>
                <w:sz w:val="20"/>
                <w:szCs w:val="20"/>
                <w:lang w:eastAsia="ru-RU"/>
              </w:rPr>
            </w:pPr>
            <m:oMathPara>
              <m:oMath>
                <m:r>
                  <w:rPr>
                    <w:rFonts w:ascii="Cambria Math" w:hAnsi="Cambria Math"/>
                  </w:rPr>
                  <m:t>Ддтжс=</m:t>
                </m:r>
                <m:f>
                  <m:fPr>
                    <m:ctrlPr>
                      <w:rPr>
                        <w:rFonts w:ascii="Cambria Math" w:hAnsi="Cambria Math"/>
                      </w:rPr>
                    </m:ctrlPr>
                  </m:fPr>
                  <m:num>
                    <m:r>
                      <m:rPr>
                        <m:sty m:val="p"/>
                      </m:rPr>
                      <w:rPr>
                        <w:rFonts w:ascii="Cambria Math" w:hAnsi="Cambria Math"/>
                      </w:rPr>
                      <m:t>Чотдтжс</m:t>
                    </m:r>
                  </m:num>
                  <m:den>
                    <m:r>
                      <m:rPr>
                        <m:sty m:val="p"/>
                      </m:rPr>
                      <w:rPr>
                        <w:rFonts w:ascii="Cambria Math" w:hAnsi="Cambria Math"/>
                        <w:lang w:val="en-US"/>
                      </w:rPr>
                      <m:t>Чобщ</m:t>
                    </m:r>
                  </m:den>
                </m:f>
                <m:r>
                  <w:rPr>
                    <w:rFonts w:ascii="Cambria Math" w:hAnsi="Cambria Math"/>
                  </w:rPr>
                  <m:t>×100% , где</m:t>
                </m:r>
              </m:oMath>
            </m:oMathPara>
          </w:p>
          <w:p w:rsidR="00EC328C" w:rsidRPr="00EC328C" w:rsidRDefault="00EC328C" w:rsidP="00EC328C">
            <w:pPr>
              <w:tabs>
                <w:tab w:val="left" w:pos="1814"/>
              </w:tabs>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EC328C" w:rsidRPr="00EC328C" w:rsidRDefault="00EC328C" w:rsidP="00EC328C">
            <w:pPr>
              <w:tabs>
                <w:tab w:val="left" w:pos="1814"/>
              </w:tabs>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Чотдтжс – численность детей, находящихся в трудной жизненной ситуации, охваченных отдыхом и оздоровлением;</w:t>
            </w:r>
          </w:p>
          <w:p w:rsidR="00EC328C" w:rsidRPr="00EC328C" w:rsidRDefault="00EC328C" w:rsidP="00EC328C">
            <w:pPr>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Чобщ – общая численность детей в возрасте от 7 до 15 лет, находящихся в трудной жизненной ситуации, подлежащих оздоровлению.</w:t>
            </w:r>
          </w:p>
        </w:tc>
        <w:tc>
          <w:tcPr>
            <w:tcW w:w="992" w:type="dxa"/>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55,5</w:t>
            </w:r>
          </w:p>
        </w:tc>
        <w:tc>
          <w:tcPr>
            <w:tcW w:w="3261" w:type="dxa"/>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Итоговая информация о проведении оздоровительной кампании школьного возраста, по формам, утвержденным министерством социальной защиты населения Московской области</w:t>
            </w:r>
          </w:p>
        </w:tc>
      </w:tr>
    </w:tbl>
    <w:p w:rsidR="00EC328C" w:rsidRPr="00EC328C" w:rsidRDefault="00EC328C" w:rsidP="00EC328C">
      <w:pPr>
        <w:spacing w:after="0" w:line="240" w:lineRule="auto"/>
        <w:ind w:right="539" w:firstLine="720"/>
        <w:jc w:val="center"/>
        <w:rPr>
          <w:rFonts w:ascii="Times New Roman" w:eastAsia="Times New Roman" w:hAnsi="Times New Roman" w:cs="Times New Roman"/>
          <w:lang w:eastAsia="ru-RU"/>
        </w:rPr>
      </w:pPr>
    </w:p>
    <w:p w:rsidR="00EC328C" w:rsidRDefault="00EC328C">
      <w:pPr>
        <w:spacing w:after="120"/>
      </w:pPr>
    </w:p>
    <w:tbl>
      <w:tblPr>
        <w:tblpPr w:leftFromText="180" w:rightFromText="180" w:horzAnchor="margin" w:tblpY="555"/>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20"/>
        <w:gridCol w:w="1892"/>
        <w:gridCol w:w="1421"/>
        <w:gridCol w:w="1559"/>
        <w:gridCol w:w="1418"/>
        <w:gridCol w:w="1418"/>
        <w:gridCol w:w="1562"/>
        <w:gridCol w:w="1268"/>
      </w:tblGrid>
      <w:tr w:rsidR="00EC328C" w:rsidRPr="00CC22F7" w:rsidTr="00BD751B">
        <w:trPr>
          <w:trHeight w:val="1380"/>
        </w:trPr>
        <w:tc>
          <w:tcPr>
            <w:tcW w:w="5000" w:type="pct"/>
            <w:gridSpan w:val="9"/>
            <w:tcBorders>
              <w:top w:val="nil"/>
              <w:left w:val="nil"/>
              <w:bottom w:val="single" w:sz="4" w:space="0" w:color="auto"/>
              <w:right w:val="nil"/>
            </w:tcBorders>
            <w:shd w:val="clear" w:color="000000" w:fill="FFFFFF"/>
          </w:tcPr>
          <w:p w:rsidR="00EC328C" w:rsidRPr="00CC22F7" w:rsidRDefault="00EC328C" w:rsidP="00EC328C">
            <w:pPr>
              <w:shd w:val="clear" w:color="auto" w:fill="FFFFFF"/>
              <w:spacing w:after="0" w:line="240" w:lineRule="auto"/>
              <w:jc w:val="center"/>
              <w:rPr>
                <w:rFonts w:ascii="Times New Roman" w:eastAsia="Times New Roman" w:hAnsi="Times New Roman"/>
                <w:bCs/>
                <w:color w:val="000000"/>
                <w:sz w:val="24"/>
                <w:szCs w:val="24"/>
                <w:lang w:eastAsia="ru-RU"/>
              </w:rPr>
            </w:pPr>
            <w:r w:rsidRPr="00CC22F7">
              <w:rPr>
                <w:rFonts w:ascii="Times New Roman" w:eastAsia="Times New Roman" w:hAnsi="Times New Roman" w:cs="Times New Roman"/>
                <w:bCs/>
                <w:color w:val="000000"/>
                <w:sz w:val="24"/>
                <w:szCs w:val="24"/>
                <w:lang w:eastAsia="ru-RU"/>
              </w:rPr>
              <w:t xml:space="preserve">ПАСПОРТ ПОДПРОГРАММЫ </w:t>
            </w:r>
            <w:r w:rsidRPr="00CC22F7">
              <w:rPr>
                <w:rFonts w:ascii="Times New Roman" w:eastAsia="Times New Roman" w:hAnsi="Times New Roman"/>
                <w:bCs/>
                <w:color w:val="000000"/>
                <w:sz w:val="24"/>
                <w:szCs w:val="24"/>
                <w:lang w:val="en-US" w:eastAsia="ru-RU"/>
              </w:rPr>
              <w:t>V</w:t>
            </w:r>
            <w:r w:rsidRPr="00CC22F7">
              <w:rPr>
                <w:rFonts w:ascii="Times New Roman" w:eastAsia="Times New Roman" w:hAnsi="Times New Roman"/>
                <w:bCs/>
                <w:color w:val="000000"/>
                <w:sz w:val="24"/>
                <w:szCs w:val="24"/>
                <w:lang w:eastAsia="ru-RU"/>
              </w:rPr>
              <w:t xml:space="preserve"> «Создание условий для реализации полномочий </w:t>
            </w:r>
          </w:p>
          <w:p w:rsidR="00EC328C" w:rsidRPr="00CC22F7" w:rsidRDefault="00EC328C" w:rsidP="00EC328C">
            <w:pPr>
              <w:shd w:val="clear" w:color="auto" w:fill="FFFFFF"/>
              <w:spacing w:after="0" w:line="240" w:lineRule="auto"/>
              <w:jc w:val="center"/>
              <w:rPr>
                <w:rFonts w:ascii="Times New Roman" w:eastAsia="Times New Roman" w:hAnsi="Times New Roman"/>
                <w:bCs/>
                <w:color w:val="000000"/>
                <w:sz w:val="24"/>
                <w:szCs w:val="24"/>
                <w:lang w:eastAsia="ru-RU"/>
              </w:rPr>
            </w:pPr>
            <w:r w:rsidRPr="00CC22F7">
              <w:rPr>
                <w:rFonts w:ascii="Times New Roman" w:eastAsia="Times New Roman" w:hAnsi="Times New Roman"/>
                <w:bCs/>
                <w:color w:val="000000"/>
                <w:sz w:val="24"/>
                <w:szCs w:val="24"/>
                <w:lang w:eastAsia="ru-RU"/>
              </w:rPr>
              <w:t xml:space="preserve">Комитета по образованию Администрации Раменского муниципального района» </w:t>
            </w:r>
          </w:p>
          <w:p w:rsidR="00EC328C" w:rsidRPr="00CC22F7" w:rsidRDefault="00EC328C" w:rsidP="00EC328C">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C22F7">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EC328C" w:rsidRDefault="00EC328C" w:rsidP="00EC328C">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C22F7">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CC22F7" w:rsidRPr="00CC22F7" w:rsidRDefault="00CC22F7" w:rsidP="00EC328C">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EC328C" w:rsidRPr="00CC22F7" w:rsidRDefault="00EC328C" w:rsidP="00EC328C">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tc>
      </w:tr>
      <w:tr w:rsidR="00EC328C" w:rsidRPr="00CC22F7" w:rsidTr="00BD751B">
        <w:trPr>
          <w:trHeight w:val="20"/>
        </w:trPr>
        <w:tc>
          <w:tcPr>
            <w:tcW w:w="745" w:type="pct"/>
            <w:tcBorders>
              <w:top w:val="single" w:sz="4" w:space="0" w:color="auto"/>
            </w:tcBorders>
            <w:shd w:val="clear" w:color="000000" w:fill="FFFFFF"/>
          </w:tcPr>
          <w:p w:rsidR="00EC328C" w:rsidRPr="00CC22F7" w:rsidRDefault="00EC328C" w:rsidP="00EC32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Муниципальный заказчик подпрограммы</w:t>
            </w:r>
          </w:p>
        </w:tc>
        <w:tc>
          <w:tcPr>
            <w:tcW w:w="4255" w:type="pct"/>
            <w:gridSpan w:val="8"/>
            <w:tcBorders>
              <w:top w:val="single" w:sz="4" w:space="0" w:color="auto"/>
            </w:tcBorders>
            <w:shd w:val="clear" w:color="000000" w:fill="FFFFFF"/>
          </w:tcPr>
          <w:p w:rsidR="00EC328C" w:rsidRPr="00CC22F7" w:rsidRDefault="00EC328C" w:rsidP="00EC328C">
            <w:pPr>
              <w:shd w:val="clear" w:color="auto" w:fill="FFFFFF"/>
              <w:spacing w:after="0" w:line="240" w:lineRule="auto"/>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EC328C" w:rsidRPr="00CC22F7" w:rsidTr="00BD751B">
        <w:trPr>
          <w:trHeight w:val="20"/>
        </w:trPr>
        <w:tc>
          <w:tcPr>
            <w:tcW w:w="745" w:type="pct"/>
            <w:vMerge w:val="restart"/>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740" w:type="pct"/>
            <w:vMerge w:val="restart"/>
          </w:tcPr>
          <w:p w:rsidR="00EC328C" w:rsidRPr="00CC22F7" w:rsidRDefault="00EC328C" w:rsidP="00EC328C">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Главный распорядитель бюджетных средств</w:t>
            </w:r>
          </w:p>
        </w:tc>
        <w:tc>
          <w:tcPr>
            <w:tcW w:w="631" w:type="pct"/>
            <w:vMerge w:val="restart"/>
          </w:tcPr>
          <w:p w:rsidR="00EC328C" w:rsidRPr="00CC22F7" w:rsidRDefault="00EC328C" w:rsidP="00EC328C">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Источник финансирования</w:t>
            </w:r>
          </w:p>
        </w:tc>
        <w:tc>
          <w:tcPr>
            <w:tcW w:w="2883" w:type="pct"/>
            <w:gridSpan w:val="6"/>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Расходы (тыс. рублей)</w:t>
            </w:r>
          </w:p>
        </w:tc>
      </w:tr>
      <w:tr w:rsidR="00EC328C" w:rsidRPr="00CC22F7" w:rsidTr="00BD751B">
        <w:trPr>
          <w:trHeight w:val="20"/>
        </w:trPr>
        <w:tc>
          <w:tcPr>
            <w:tcW w:w="745"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474" w:type="pct"/>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Итого</w:t>
            </w:r>
          </w:p>
        </w:tc>
        <w:tc>
          <w:tcPr>
            <w:tcW w:w="520" w:type="pct"/>
            <w:vAlign w:val="center"/>
          </w:tcPr>
          <w:p w:rsidR="00EC328C" w:rsidRPr="00CC22F7" w:rsidRDefault="00EC328C" w:rsidP="00EC328C">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2017 г.</w:t>
            </w:r>
          </w:p>
        </w:tc>
        <w:tc>
          <w:tcPr>
            <w:tcW w:w="473" w:type="pct"/>
            <w:vAlign w:val="center"/>
          </w:tcPr>
          <w:p w:rsidR="00EC328C" w:rsidRPr="00CC22F7" w:rsidRDefault="00EC328C" w:rsidP="00EC328C">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2018 г.</w:t>
            </w:r>
          </w:p>
        </w:tc>
        <w:tc>
          <w:tcPr>
            <w:tcW w:w="473" w:type="pct"/>
            <w:vAlign w:val="center"/>
          </w:tcPr>
          <w:p w:rsidR="00EC328C" w:rsidRPr="00CC22F7" w:rsidRDefault="00EC328C" w:rsidP="00EC328C">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2019 г.</w:t>
            </w:r>
          </w:p>
        </w:tc>
        <w:tc>
          <w:tcPr>
            <w:tcW w:w="521" w:type="pct"/>
            <w:vAlign w:val="center"/>
          </w:tcPr>
          <w:p w:rsidR="00EC328C" w:rsidRPr="00CC22F7" w:rsidRDefault="00EC328C" w:rsidP="00EC328C">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2020 г.</w:t>
            </w:r>
          </w:p>
        </w:tc>
        <w:tc>
          <w:tcPr>
            <w:tcW w:w="423" w:type="pct"/>
            <w:vAlign w:val="center"/>
          </w:tcPr>
          <w:p w:rsidR="00EC328C" w:rsidRPr="00CC22F7" w:rsidRDefault="00EC328C" w:rsidP="00EC328C">
            <w:pPr>
              <w:shd w:val="clear" w:color="auto" w:fill="FFFFFF"/>
              <w:spacing w:after="0" w:line="240" w:lineRule="auto"/>
              <w:ind w:left="-113" w:right="-170"/>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2021 г.</w:t>
            </w:r>
          </w:p>
        </w:tc>
      </w:tr>
      <w:tr w:rsidR="00EC328C" w:rsidRPr="00CC22F7" w:rsidTr="00BD751B">
        <w:trPr>
          <w:trHeight w:val="756"/>
        </w:trPr>
        <w:tc>
          <w:tcPr>
            <w:tcW w:w="745"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val="restart"/>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r w:rsidRPr="00CC22F7">
              <w:rPr>
                <w:rFonts w:ascii="Times New Roman" w:eastAsia="Times New Roman" w:hAnsi="Times New Roman" w:cs="Times New Roman"/>
                <w:color w:val="FF0000"/>
                <w:sz w:val="24"/>
                <w:szCs w:val="24"/>
                <w:lang w:eastAsia="ru-RU"/>
              </w:rPr>
              <w:t>.</w:t>
            </w:r>
          </w:p>
        </w:tc>
        <w:tc>
          <w:tcPr>
            <w:tcW w:w="631" w:type="pct"/>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Всего, в том числе:</w:t>
            </w:r>
          </w:p>
        </w:tc>
        <w:tc>
          <w:tcPr>
            <w:tcW w:w="474"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433 457,00</w:t>
            </w:r>
          </w:p>
        </w:tc>
        <w:tc>
          <w:tcPr>
            <w:tcW w:w="520"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103 682,30</w:t>
            </w:r>
          </w:p>
        </w:tc>
        <w:tc>
          <w:tcPr>
            <w:tcW w:w="47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100 161,15</w:t>
            </w:r>
          </w:p>
        </w:tc>
        <w:tc>
          <w:tcPr>
            <w:tcW w:w="47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76 537,85</w:t>
            </w:r>
          </w:p>
        </w:tc>
        <w:tc>
          <w:tcPr>
            <w:tcW w:w="521"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76 537,85</w:t>
            </w:r>
          </w:p>
        </w:tc>
        <w:tc>
          <w:tcPr>
            <w:tcW w:w="42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76 537,85</w:t>
            </w:r>
          </w:p>
        </w:tc>
      </w:tr>
      <w:tr w:rsidR="00EC328C" w:rsidRPr="00CC22F7" w:rsidTr="00BD751B">
        <w:trPr>
          <w:trHeight w:val="20"/>
        </w:trPr>
        <w:tc>
          <w:tcPr>
            <w:tcW w:w="745"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pct"/>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Средства бюджета Московской области</w:t>
            </w:r>
          </w:p>
        </w:tc>
        <w:tc>
          <w:tcPr>
            <w:tcW w:w="474"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81 711,00</w:t>
            </w:r>
          </w:p>
        </w:tc>
        <w:tc>
          <w:tcPr>
            <w:tcW w:w="520"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38 460,00</w:t>
            </w:r>
          </w:p>
        </w:tc>
        <w:tc>
          <w:tcPr>
            <w:tcW w:w="47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28 686,00</w:t>
            </w:r>
          </w:p>
        </w:tc>
        <w:tc>
          <w:tcPr>
            <w:tcW w:w="47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4 855,00</w:t>
            </w:r>
          </w:p>
        </w:tc>
        <w:tc>
          <w:tcPr>
            <w:tcW w:w="521"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4 855,00</w:t>
            </w:r>
          </w:p>
        </w:tc>
        <w:tc>
          <w:tcPr>
            <w:tcW w:w="42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4 855,00</w:t>
            </w:r>
          </w:p>
        </w:tc>
      </w:tr>
      <w:tr w:rsidR="00EC328C" w:rsidRPr="00CC22F7" w:rsidTr="00BD751B">
        <w:trPr>
          <w:trHeight w:val="20"/>
        </w:trPr>
        <w:tc>
          <w:tcPr>
            <w:tcW w:w="745"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0" w:type="pct"/>
            <w:vMerge/>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pct"/>
          </w:tcPr>
          <w:p w:rsidR="00EC328C" w:rsidRPr="00CC22F7" w:rsidRDefault="00EC328C" w:rsidP="00EC328C">
            <w:pPr>
              <w:shd w:val="clear" w:color="auto" w:fill="FFFFFF"/>
              <w:spacing w:after="0" w:line="240" w:lineRule="auto"/>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474"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351 746,00</w:t>
            </w:r>
          </w:p>
        </w:tc>
        <w:tc>
          <w:tcPr>
            <w:tcW w:w="520"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65 222,30</w:t>
            </w:r>
          </w:p>
        </w:tc>
        <w:tc>
          <w:tcPr>
            <w:tcW w:w="47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71 475,15</w:t>
            </w:r>
          </w:p>
        </w:tc>
        <w:tc>
          <w:tcPr>
            <w:tcW w:w="47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71 682,85</w:t>
            </w:r>
          </w:p>
        </w:tc>
        <w:tc>
          <w:tcPr>
            <w:tcW w:w="521"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71 682,85</w:t>
            </w:r>
          </w:p>
        </w:tc>
        <w:tc>
          <w:tcPr>
            <w:tcW w:w="423" w:type="pct"/>
            <w:shd w:val="clear" w:color="auto" w:fill="auto"/>
          </w:tcPr>
          <w:p w:rsidR="00EC328C" w:rsidRPr="00CC22F7" w:rsidRDefault="00EC328C" w:rsidP="00EC328C">
            <w:pPr>
              <w:jc w:val="center"/>
              <w:rPr>
                <w:rFonts w:ascii="Times New Roman" w:eastAsia="Times New Roman" w:hAnsi="Times New Roman" w:cs="Times New Roman"/>
                <w:color w:val="000000"/>
                <w:sz w:val="24"/>
                <w:szCs w:val="24"/>
                <w:lang w:eastAsia="ru-RU"/>
              </w:rPr>
            </w:pPr>
            <w:r w:rsidRPr="00CC22F7">
              <w:rPr>
                <w:rFonts w:ascii="Times New Roman" w:eastAsia="Times New Roman" w:hAnsi="Times New Roman" w:cs="Times New Roman"/>
                <w:color w:val="000000"/>
                <w:sz w:val="24"/>
                <w:szCs w:val="24"/>
                <w:lang w:eastAsia="ru-RU"/>
              </w:rPr>
              <w:t>71 682,85</w:t>
            </w:r>
          </w:p>
        </w:tc>
      </w:tr>
    </w:tbl>
    <w:p w:rsidR="00EC328C" w:rsidRDefault="00EC328C" w:rsidP="00EC328C">
      <w:pPr>
        <w:shd w:val="clear" w:color="auto" w:fill="FFFFFF"/>
        <w:spacing w:line="240" w:lineRule="auto"/>
        <w:jc w:val="center"/>
        <w:rPr>
          <w:rFonts w:ascii="Times New Roman" w:eastAsia="Times New Roman" w:hAnsi="Times New Roman"/>
          <w:sz w:val="24"/>
          <w:szCs w:val="24"/>
          <w:lang w:eastAsia="ru-RU"/>
        </w:rPr>
      </w:pPr>
    </w:p>
    <w:p w:rsidR="00CC22F7" w:rsidRPr="00CC22F7" w:rsidRDefault="00CC22F7" w:rsidP="00EC328C">
      <w:pPr>
        <w:shd w:val="clear" w:color="auto" w:fill="FFFFFF"/>
        <w:spacing w:line="240" w:lineRule="auto"/>
        <w:jc w:val="center"/>
        <w:rPr>
          <w:rFonts w:ascii="Times New Roman" w:eastAsia="Times New Roman" w:hAnsi="Times New Roman"/>
          <w:sz w:val="24"/>
          <w:szCs w:val="24"/>
          <w:lang w:eastAsia="ru-RU"/>
        </w:rPr>
      </w:pPr>
    </w:p>
    <w:p w:rsidR="00EC328C" w:rsidRPr="00CC22F7" w:rsidRDefault="00EC328C" w:rsidP="00EC328C">
      <w:pPr>
        <w:shd w:val="clear" w:color="auto" w:fill="FFFFFF"/>
        <w:spacing w:line="240" w:lineRule="auto"/>
        <w:ind w:left="720"/>
        <w:rPr>
          <w:rFonts w:ascii="Times New Roman" w:eastAsia="Times New Roman" w:hAnsi="Times New Roman"/>
          <w:sz w:val="24"/>
          <w:szCs w:val="24"/>
          <w:lang w:eastAsia="ru-RU"/>
        </w:rPr>
      </w:pPr>
    </w:p>
    <w:p w:rsidR="00EC328C" w:rsidRPr="00CC22F7" w:rsidRDefault="00EC328C" w:rsidP="00EC328C">
      <w:pPr>
        <w:shd w:val="clear" w:color="auto" w:fill="FFFFFF"/>
        <w:spacing w:line="240" w:lineRule="auto"/>
        <w:ind w:left="720"/>
        <w:rPr>
          <w:rFonts w:ascii="Times New Roman" w:eastAsia="Times New Roman" w:hAnsi="Times New Roman"/>
          <w:sz w:val="24"/>
          <w:szCs w:val="24"/>
          <w:lang w:eastAsia="ru-RU"/>
        </w:rPr>
      </w:pPr>
    </w:p>
    <w:p w:rsidR="00EC328C" w:rsidRPr="00CC22F7" w:rsidRDefault="00EC328C" w:rsidP="00EC328C">
      <w:pPr>
        <w:shd w:val="clear" w:color="auto" w:fill="FFFFFF"/>
        <w:spacing w:line="240" w:lineRule="auto"/>
        <w:ind w:left="720"/>
        <w:rPr>
          <w:rFonts w:ascii="Times New Roman" w:eastAsia="Times New Roman" w:hAnsi="Times New Roman"/>
          <w:sz w:val="24"/>
          <w:szCs w:val="24"/>
          <w:lang w:eastAsia="ru-RU"/>
        </w:rPr>
      </w:pPr>
    </w:p>
    <w:p w:rsidR="00EC328C" w:rsidRPr="00CC22F7" w:rsidRDefault="00EC328C" w:rsidP="00EC328C">
      <w:pPr>
        <w:numPr>
          <w:ilvl w:val="0"/>
          <w:numId w:val="4"/>
        </w:numPr>
        <w:shd w:val="clear" w:color="auto" w:fill="FFFFFF"/>
        <w:spacing w:line="240" w:lineRule="auto"/>
        <w:jc w:val="center"/>
        <w:rPr>
          <w:rFonts w:ascii="Times New Roman" w:eastAsia="Times New Roman" w:hAnsi="Times New Roman"/>
          <w:sz w:val="24"/>
          <w:szCs w:val="24"/>
          <w:lang w:eastAsia="ru-RU"/>
        </w:rPr>
      </w:pPr>
      <w:r w:rsidRPr="00CC22F7">
        <w:rPr>
          <w:rFonts w:ascii="Times New Roman" w:eastAsia="Times New Roman" w:hAnsi="Times New Roman"/>
          <w:sz w:val="24"/>
          <w:szCs w:val="24"/>
          <w:lang w:eastAsia="ru-RU"/>
        </w:rPr>
        <w:lastRenderedPageBreak/>
        <w:t>Характеристика проблем и необходимость их решения</w:t>
      </w:r>
      <w:r w:rsidRPr="00CC22F7">
        <w:rPr>
          <w:rFonts w:ascii="Times New Roman" w:eastAsia="Times New Roman" w:hAnsi="Times New Roman"/>
          <w:sz w:val="24"/>
          <w:szCs w:val="24"/>
          <w:lang w:eastAsia="ru-RU"/>
        </w:rPr>
        <w:br/>
        <w:t>программно-целевым методом.</w:t>
      </w:r>
    </w:p>
    <w:p w:rsidR="00EC328C" w:rsidRPr="00CC22F7" w:rsidRDefault="00EC328C" w:rsidP="00EC328C">
      <w:pPr>
        <w:shd w:val="clear" w:color="auto" w:fill="FFFFFF"/>
        <w:spacing w:line="240" w:lineRule="auto"/>
        <w:ind w:firstLine="709"/>
        <w:jc w:val="both"/>
        <w:rPr>
          <w:rFonts w:ascii="Times New Roman" w:eastAsia="Times New Roman" w:hAnsi="Times New Roman"/>
          <w:sz w:val="24"/>
          <w:szCs w:val="24"/>
          <w:lang w:eastAsia="ru-RU"/>
        </w:rPr>
      </w:pPr>
      <w:r w:rsidRPr="00CC22F7">
        <w:rPr>
          <w:rFonts w:ascii="Times New Roman" w:eastAsia="Times New Roman" w:hAnsi="Times New Roman"/>
          <w:sz w:val="24"/>
          <w:szCs w:val="24"/>
          <w:lang w:eastAsia="ru-RU"/>
        </w:rPr>
        <w:t xml:space="preserve">Комитет по образованию является в структуре Администрации Раменского Муниципального района отраслевым органом управления образованием. Комитет  осуществляет оперативное руководство 130  учреждениями, в том числе Методическим центром «Дом Учителя», Централизованной бухгалтерией, Центром консультирования и диагностики «Диалог». Направления деятельности Комитета определяются целями и задачами Министерства образования РФ и МО, образовательными проектами модернизации, перспективами развития Раменского муниципального района. Модернизация образования идёт в соответствии с основными направлениями: совершенствование материальной базы образовательных учреждений, повышение уровня оплаты труда, обеспечение  доступности дошкольного образования.  Все организационные мероприятия Комитета проводятся  с целью создания современных условий в образовательных организациях Раменского муниципального района </w:t>
      </w:r>
    </w:p>
    <w:p w:rsidR="00EC328C" w:rsidRPr="00CC22F7" w:rsidRDefault="00EC328C" w:rsidP="00EC328C">
      <w:pPr>
        <w:shd w:val="clear" w:color="auto" w:fill="FFFFFF"/>
        <w:autoSpaceDE w:val="0"/>
        <w:autoSpaceDN w:val="0"/>
        <w:adjustRightInd w:val="0"/>
        <w:ind w:firstLine="708"/>
        <w:jc w:val="both"/>
        <w:rPr>
          <w:rFonts w:ascii="Times New Roman" w:eastAsia="Times New Roman" w:hAnsi="Times New Roman"/>
          <w:sz w:val="24"/>
          <w:szCs w:val="24"/>
          <w:u w:color="2A6EC3"/>
          <w:lang w:eastAsia="ru-RU"/>
        </w:rPr>
      </w:pPr>
      <w:r w:rsidRPr="00CC22F7">
        <w:rPr>
          <w:rFonts w:ascii="Times New Roman" w:eastAsia="Times New Roman" w:hAnsi="Times New Roman"/>
          <w:sz w:val="24"/>
          <w:szCs w:val="24"/>
          <w:u w:color="2A6EC3"/>
          <w:lang w:eastAsia="ru-RU"/>
        </w:rPr>
        <w:t>Подпрограмма направлена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w:t>
      </w:r>
    </w:p>
    <w:p w:rsidR="00EC328C" w:rsidRPr="00CC22F7" w:rsidRDefault="00EC328C" w:rsidP="00EC328C">
      <w:pPr>
        <w:shd w:val="clear" w:color="auto" w:fill="FFFFFF"/>
        <w:autoSpaceDE w:val="0"/>
        <w:autoSpaceDN w:val="0"/>
        <w:adjustRightInd w:val="0"/>
        <w:jc w:val="both"/>
        <w:rPr>
          <w:rFonts w:ascii="Times New Roman" w:eastAsia="Times New Roman" w:hAnsi="Times New Roman"/>
          <w:color w:val="000000"/>
          <w:sz w:val="24"/>
          <w:szCs w:val="24"/>
          <w:lang w:eastAsia="ru-RU"/>
        </w:rPr>
      </w:pPr>
      <w:r w:rsidRPr="00CC22F7">
        <w:rPr>
          <w:rFonts w:ascii="Times New Roman" w:eastAsia="Times New Roman" w:hAnsi="Times New Roman"/>
          <w:sz w:val="24"/>
          <w:szCs w:val="24"/>
          <w:lang w:eastAsia="ru-RU"/>
        </w:rPr>
        <w:t xml:space="preserve">Целью Подпрограммы </w:t>
      </w:r>
      <w:r w:rsidRPr="00CC22F7">
        <w:rPr>
          <w:rFonts w:ascii="Times New Roman" w:eastAsia="Times New Roman" w:hAnsi="Times New Roman"/>
          <w:sz w:val="24"/>
          <w:szCs w:val="24"/>
          <w:lang w:val="en-US" w:eastAsia="ru-RU"/>
        </w:rPr>
        <w:t>V</w:t>
      </w:r>
      <w:r w:rsidRPr="00CC22F7">
        <w:rPr>
          <w:rFonts w:ascii="Times New Roman" w:eastAsia="Times New Roman" w:hAnsi="Times New Roman"/>
          <w:sz w:val="24"/>
          <w:szCs w:val="24"/>
          <w:lang w:eastAsia="ru-RU"/>
        </w:rPr>
        <w:t>«</w:t>
      </w:r>
      <w:r w:rsidRPr="00CC22F7">
        <w:rPr>
          <w:rFonts w:ascii="Times New Roman" w:eastAsia="Times New Roman" w:hAnsi="Times New Roman"/>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CC22F7">
        <w:rPr>
          <w:rFonts w:ascii="Times New Roman" w:eastAsia="Times New Roman" w:hAnsi="Times New Roman"/>
          <w:sz w:val="24"/>
          <w:szCs w:val="24"/>
          <w:lang w:eastAsia="ru-RU"/>
        </w:rPr>
        <w:t xml:space="preserve">» является </w:t>
      </w:r>
      <w:r w:rsidRPr="00CC22F7">
        <w:rPr>
          <w:rFonts w:ascii="Times New Roman" w:eastAsia="Times New Roman" w:hAnsi="Times New Roman"/>
          <w:color w:val="000000"/>
          <w:sz w:val="24"/>
          <w:szCs w:val="24"/>
          <w:lang w:eastAsia="ru-RU"/>
        </w:rPr>
        <w:t>обеспечение эффективного управления функционированием и развитием системы образования в Раменском муниципальном районе. Для достижения  поставленной цели требуется  решение следующих задач:</w:t>
      </w:r>
    </w:p>
    <w:p w:rsidR="00EC328C" w:rsidRPr="00CC22F7" w:rsidRDefault="00EC328C" w:rsidP="00EC328C">
      <w:pPr>
        <w:shd w:val="clear" w:color="auto" w:fill="FFFFFF"/>
        <w:snapToGrid w:val="0"/>
        <w:spacing w:after="0" w:line="240" w:lineRule="auto"/>
        <w:jc w:val="both"/>
        <w:rPr>
          <w:rFonts w:ascii="Times New Roman" w:eastAsia="Times New Roman" w:hAnsi="Times New Roman"/>
          <w:color w:val="000000"/>
          <w:sz w:val="24"/>
          <w:szCs w:val="24"/>
          <w:lang w:eastAsia="ru-RU"/>
        </w:rPr>
      </w:pPr>
      <w:r w:rsidRPr="00CC22F7">
        <w:rPr>
          <w:rFonts w:ascii="Times New Roman" w:eastAsia="Times New Roman" w:hAnsi="Times New Roman"/>
          <w:color w:val="000000"/>
          <w:sz w:val="24"/>
          <w:szCs w:val="24"/>
          <w:lang w:eastAsia="ru-RU"/>
        </w:rPr>
        <w:t xml:space="preserve">Задача 1. Повышение качества и эффективности оказания муниципальных услуг в системе образования в Раменском муниципальном районе </w:t>
      </w:r>
    </w:p>
    <w:p w:rsidR="00EC328C" w:rsidRPr="00CC22F7" w:rsidRDefault="00EC328C" w:rsidP="00EC328C">
      <w:pPr>
        <w:shd w:val="clear" w:color="auto" w:fill="FFFFFF"/>
        <w:snapToGrid w:val="0"/>
        <w:spacing w:after="0" w:line="240" w:lineRule="auto"/>
        <w:jc w:val="both"/>
        <w:rPr>
          <w:rFonts w:ascii="Times New Roman" w:eastAsia="Times New Roman" w:hAnsi="Times New Roman"/>
          <w:color w:val="000000"/>
          <w:sz w:val="24"/>
          <w:szCs w:val="24"/>
          <w:lang w:eastAsia="ru-RU"/>
        </w:rPr>
      </w:pPr>
      <w:r w:rsidRPr="00CC22F7">
        <w:rPr>
          <w:rFonts w:ascii="Times New Roman" w:eastAsia="Times New Roman" w:hAnsi="Times New Roman"/>
          <w:color w:val="000000"/>
          <w:sz w:val="24"/>
          <w:szCs w:val="24"/>
          <w:lang w:eastAsia="ru-RU"/>
        </w:rPr>
        <w:t xml:space="preserve">Задача 2. Создание системы методического, информационного сопровождения и мониторинга реализации  муниципальной программы, распространения ее результатов </w:t>
      </w:r>
    </w:p>
    <w:p w:rsidR="00EC328C" w:rsidRPr="00CC22F7" w:rsidRDefault="00EC328C" w:rsidP="00EC328C">
      <w:pPr>
        <w:shd w:val="clear" w:color="auto" w:fill="FFFFFF"/>
        <w:spacing w:after="0" w:line="240" w:lineRule="auto"/>
        <w:jc w:val="both"/>
        <w:rPr>
          <w:rFonts w:ascii="Times New Roman" w:eastAsia="Times New Roman" w:hAnsi="Times New Roman"/>
          <w:color w:val="000000"/>
          <w:sz w:val="24"/>
          <w:szCs w:val="24"/>
          <w:lang w:eastAsia="ru-RU"/>
        </w:rPr>
      </w:pPr>
      <w:r w:rsidRPr="00CC22F7">
        <w:rPr>
          <w:rFonts w:ascii="Times New Roman" w:eastAsia="Times New Roman" w:hAnsi="Times New Roman"/>
          <w:color w:val="000000"/>
          <w:sz w:val="24"/>
          <w:szCs w:val="24"/>
          <w:lang w:eastAsia="ru-RU"/>
        </w:rPr>
        <w:t>Задача 3. Повышение качества и эффективности бюджетного учета и отчетности в системе образования в Раменском муниципальном районе</w:t>
      </w:r>
    </w:p>
    <w:p w:rsidR="00EC328C" w:rsidRPr="00CC22F7" w:rsidRDefault="00EC328C" w:rsidP="00EC328C">
      <w:pPr>
        <w:shd w:val="clear" w:color="auto" w:fill="FFFFFF"/>
        <w:spacing w:after="0" w:line="240" w:lineRule="auto"/>
        <w:jc w:val="both"/>
        <w:rPr>
          <w:rFonts w:ascii="Times New Roman" w:eastAsia="Times New Roman" w:hAnsi="Times New Roman"/>
          <w:color w:val="000000"/>
          <w:sz w:val="24"/>
          <w:szCs w:val="24"/>
          <w:lang w:eastAsia="ru-RU"/>
        </w:rPr>
      </w:pPr>
      <w:r w:rsidRPr="00CC22F7">
        <w:rPr>
          <w:rFonts w:ascii="Times New Roman" w:eastAsia="Times New Roman" w:hAnsi="Times New Roman"/>
          <w:color w:val="000000"/>
          <w:sz w:val="24"/>
          <w:szCs w:val="24"/>
          <w:lang w:eastAsia="ru-RU"/>
        </w:rPr>
        <w:t xml:space="preserve">Задача 4. Обеспечение общественной поддержки процесса модернизации образования </w:t>
      </w:r>
    </w:p>
    <w:p w:rsidR="00EC328C" w:rsidRPr="00CC22F7" w:rsidRDefault="00EC328C" w:rsidP="00EC328C">
      <w:pPr>
        <w:shd w:val="clear" w:color="auto" w:fill="FFFFFF"/>
        <w:spacing w:after="0" w:line="240" w:lineRule="auto"/>
        <w:jc w:val="both"/>
        <w:rPr>
          <w:rFonts w:ascii="Times New Roman" w:eastAsia="Times New Roman" w:hAnsi="Times New Roman"/>
          <w:color w:val="000000"/>
          <w:sz w:val="24"/>
          <w:szCs w:val="24"/>
          <w:lang w:eastAsia="ru-RU"/>
        </w:rPr>
      </w:pPr>
    </w:p>
    <w:p w:rsidR="00EC328C" w:rsidRPr="00CC22F7" w:rsidRDefault="00EC328C" w:rsidP="00EC328C">
      <w:pPr>
        <w:shd w:val="clear" w:color="auto" w:fill="FFFFFF"/>
        <w:spacing w:after="0" w:line="240" w:lineRule="auto"/>
        <w:jc w:val="both"/>
        <w:rPr>
          <w:rFonts w:ascii="Times New Roman" w:eastAsia="Times New Roman" w:hAnsi="Times New Roman"/>
          <w:color w:val="000000"/>
          <w:sz w:val="24"/>
          <w:szCs w:val="24"/>
          <w:lang w:eastAsia="ru-RU"/>
        </w:rPr>
      </w:pPr>
      <w:r w:rsidRPr="00CC22F7">
        <w:rPr>
          <w:rFonts w:ascii="Times New Roman" w:eastAsia="Times New Roman" w:hAnsi="Times New Roman"/>
          <w:color w:val="000000"/>
          <w:sz w:val="24"/>
          <w:szCs w:val="24"/>
          <w:lang w:eastAsia="ru-RU"/>
        </w:rPr>
        <w:t xml:space="preserve">Достижение поставленных задач  </w:t>
      </w:r>
      <w:r w:rsidRPr="00CC22F7">
        <w:rPr>
          <w:rFonts w:ascii="Times New Roman" w:eastAsia="Times New Roman" w:hAnsi="Times New Roman"/>
          <w:sz w:val="24"/>
          <w:szCs w:val="24"/>
          <w:lang w:eastAsia="ru-RU"/>
        </w:rPr>
        <w:t xml:space="preserve">Подпрограммы </w:t>
      </w:r>
      <w:r w:rsidRPr="00CC22F7">
        <w:rPr>
          <w:rFonts w:ascii="Times New Roman" w:eastAsia="Times New Roman" w:hAnsi="Times New Roman"/>
          <w:sz w:val="24"/>
          <w:szCs w:val="24"/>
          <w:lang w:val="en-US" w:eastAsia="ru-RU"/>
        </w:rPr>
        <w:t>V</w:t>
      </w:r>
      <w:r w:rsidRPr="00CC22F7">
        <w:rPr>
          <w:rFonts w:ascii="Times New Roman" w:eastAsia="Times New Roman" w:hAnsi="Times New Roman"/>
          <w:sz w:val="24"/>
          <w:szCs w:val="24"/>
          <w:lang w:eastAsia="ru-RU"/>
        </w:rPr>
        <w:t>«</w:t>
      </w:r>
      <w:r w:rsidRPr="00CC22F7">
        <w:rPr>
          <w:rFonts w:ascii="Times New Roman" w:eastAsia="Times New Roman" w:hAnsi="Times New Roman"/>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CC22F7">
        <w:rPr>
          <w:rFonts w:ascii="Times New Roman" w:eastAsia="Times New Roman" w:hAnsi="Times New Roman"/>
          <w:sz w:val="24"/>
          <w:szCs w:val="24"/>
          <w:lang w:eastAsia="ru-RU"/>
        </w:rPr>
        <w:t xml:space="preserve">» путем реализации  в течение 2017-2021 годов  мероприятий  по выполнению функций Комитета по образованию, Централизованной бухгалтерии, внедрение моделей эффективного контракта в системе образования Раменского муниципального района, подготовке  Ежегодного публичного доклада (полный перечень мероприятий  изложен в приложении № 1 к Подпрограмме </w:t>
      </w:r>
      <w:r w:rsidRPr="00CC22F7">
        <w:rPr>
          <w:rFonts w:ascii="Times New Roman" w:eastAsia="Times New Roman" w:hAnsi="Times New Roman"/>
          <w:sz w:val="24"/>
          <w:szCs w:val="24"/>
          <w:lang w:val="en-US" w:eastAsia="ru-RU"/>
        </w:rPr>
        <w:t>V</w:t>
      </w:r>
      <w:r w:rsidRPr="00CC22F7">
        <w:rPr>
          <w:rFonts w:ascii="Times New Roman" w:eastAsia="Times New Roman" w:hAnsi="Times New Roman"/>
          <w:sz w:val="24"/>
          <w:szCs w:val="24"/>
          <w:lang w:eastAsia="ru-RU"/>
        </w:rPr>
        <w:t>«</w:t>
      </w:r>
      <w:r w:rsidRPr="00CC22F7">
        <w:rPr>
          <w:rFonts w:ascii="Times New Roman" w:eastAsia="Times New Roman" w:hAnsi="Times New Roman"/>
          <w:bCs/>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r w:rsidRPr="00CC22F7">
        <w:rPr>
          <w:rFonts w:ascii="Times New Roman" w:eastAsia="Times New Roman" w:hAnsi="Times New Roman"/>
          <w:sz w:val="24"/>
          <w:szCs w:val="24"/>
          <w:lang w:eastAsia="ru-RU"/>
        </w:rPr>
        <w:t>»)  позволит добиться следующих результатов: увеличить долю учреждений образования, в которых  внедрены инструменты управления по результатам деятельности до 100%,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 повысить уровень удовлетворенности качеством эффективности бюджетного учета и</w:t>
      </w:r>
      <w:r w:rsidRPr="00CC22F7">
        <w:rPr>
          <w:rFonts w:ascii="Times New Roman" w:eastAsia="Times New Roman" w:hAnsi="Times New Roman"/>
          <w:color w:val="000000"/>
          <w:sz w:val="24"/>
          <w:szCs w:val="24"/>
          <w:lang w:eastAsia="ru-RU"/>
        </w:rPr>
        <w:t xml:space="preserve"> отчетности в системе образования в Раменском муниципальном районе до 80%; повысить </w:t>
      </w:r>
      <w:r w:rsidRPr="00CC22F7">
        <w:rPr>
          <w:rFonts w:ascii="Times New Roman" w:eastAsia="Times New Roman" w:hAnsi="Times New Roman"/>
          <w:color w:val="000000"/>
          <w:sz w:val="24"/>
          <w:szCs w:val="24"/>
          <w:lang w:eastAsia="ru-RU"/>
        </w:rPr>
        <w:lastRenderedPageBreak/>
        <w:t>уровень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 до 20%.</w:t>
      </w:r>
    </w:p>
    <w:p w:rsidR="00EC328C" w:rsidRPr="00CC22F7" w:rsidRDefault="00EC328C" w:rsidP="00EC328C">
      <w:pPr>
        <w:shd w:val="clear" w:color="auto" w:fill="FFFFFF"/>
        <w:spacing w:after="0" w:line="240" w:lineRule="auto"/>
        <w:jc w:val="both"/>
        <w:rPr>
          <w:rFonts w:ascii="Times New Roman" w:eastAsia="Times New Roman" w:hAnsi="Times New Roman"/>
          <w:color w:val="000000"/>
          <w:sz w:val="24"/>
          <w:szCs w:val="24"/>
          <w:lang w:eastAsia="ru-RU"/>
        </w:rPr>
      </w:pPr>
    </w:p>
    <w:p w:rsidR="00EC328C" w:rsidRPr="00CC22F7" w:rsidRDefault="00EC328C" w:rsidP="00EC328C">
      <w:pPr>
        <w:shd w:val="clear" w:color="auto" w:fill="FFFFFF"/>
        <w:spacing w:after="0" w:line="240" w:lineRule="auto"/>
        <w:jc w:val="center"/>
        <w:rPr>
          <w:rFonts w:ascii="Times New Roman" w:eastAsia="Times New Roman" w:hAnsi="Times New Roman"/>
          <w:color w:val="000000"/>
          <w:sz w:val="24"/>
          <w:szCs w:val="24"/>
          <w:lang w:eastAsia="ru-RU"/>
        </w:rPr>
      </w:pPr>
      <w:r w:rsidRPr="00CC22F7">
        <w:rPr>
          <w:rFonts w:ascii="Times New Roman" w:eastAsia="Times New Roman" w:hAnsi="Times New Roman"/>
          <w:color w:val="000000"/>
          <w:sz w:val="24"/>
          <w:szCs w:val="24"/>
          <w:lang w:eastAsia="ru-RU"/>
        </w:rPr>
        <w:t>2. Условия предоставления субсидий</w:t>
      </w:r>
    </w:p>
    <w:p w:rsidR="00EC328C" w:rsidRPr="00CC22F7" w:rsidRDefault="00EC328C" w:rsidP="00EC328C">
      <w:pPr>
        <w:shd w:val="clear" w:color="auto" w:fill="FFFFFF"/>
        <w:spacing w:after="0" w:line="240" w:lineRule="auto"/>
        <w:jc w:val="center"/>
        <w:rPr>
          <w:rFonts w:ascii="Times New Roman" w:eastAsia="Times New Roman" w:hAnsi="Times New Roman"/>
          <w:color w:val="000000"/>
          <w:sz w:val="24"/>
          <w:szCs w:val="24"/>
          <w:lang w:eastAsia="ru-RU"/>
        </w:rPr>
      </w:pP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наличия гарантийного письма о планируемом софинансировании указанных мероприятий государственной программы (подпрограммы), подписанного главами муниципальных образований Московской области;</w:t>
      </w: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наличия двухстороннего соглашения (договора) о софинансировании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EC328C" w:rsidRPr="00CC22F7" w:rsidRDefault="00EC328C" w:rsidP="00EC32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C22F7">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EC328C" w:rsidRPr="00CC22F7" w:rsidRDefault="00EC328C" w:rsidP="00EC328C">
      <w:pPr>
        <w:shd w:val="clear" w:color="auto" w:fill="FFFFFF"/>
        <w:spacing w:after="0" w:line="240" w:lineRule="auto"/>
        <w:ind w:firstLine="540"/>
        <w:rPr>
          <w:rFonts w:ascii="Times New Roman" w:eastAsia="Times New Roman" w:hAnsi="Times New Roman"/>
          <w:color w:val="000000"/>
          <w:sz w:val="24"/>
          <w:szCs w:val="24"/>
          <w:lang w:eastAsia="ru-RU"/>
        </w:rPr>
      </w:pPr>
      <w:r w:rsidRPr="00CC22F7">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CC22F7">
        <w:rPr>
          <w:rFonts w:ascii="Times New Roman" w:eastAsia="Times New Roman" w:hAnsi="Times New Roman" w:cs="Times New Roman"/>
          <w:sz w:val="24"/>
          <w:szCs w:val="24"/>
          <w:lang w:eastAsia="ru-RU"/>
        </w:rPr>
        <w:br/>
      </w:r>
    </w:p>
    <w:p w:rsidR="00EC328C" w:rsidRPr="00CC22F7" w:rsidRDefault="00EC328C" w:rsidP="00EC328C">
      <w:pPr>
        <w:shd w:val="clear" w:color="auto" w:fill="FFFFFF"/>
        <w:spacing w:after="0" w:line="240" w:lineRule="auto"/>
        <w:jc w:val="both"/>
        <w:rPr>
          <w:rFonts w:ascii="Times New Roman" w:eastAsia="Times New Roman" w:hAnsi="Times New Roman"/>
          <w:color w:val="000000"/>
          <w:sz w:val="24"/>
          <w:szCs w:val="24"/>
          <w:lang w:eastAsia="ru-RU"/>
        </w:rPr>
      </w:pPr>
    </w:p>
    <w:p w:rsidR="00EC328C" w:rsidRPr="00CC22F7" w:rsidRDefault="00EC328C" w:rsidP="00EC328C">
      <w:pPr>
        <w:shd w:val="clear" w:color="auto" w:fill="FFFFFF"/>
        <w:spacing w:line="240" w:lineRule="auto"/>
        <w:ind w:firstLine="708"/>
        <w:jc w:val="center"/>
        <w:rPr>
          <w:rFonts w:ascii="Times New Roman" w:eastAsia="Times New Roman" w:hAnsi="Times New Roman"/>
          <w:sz w:val="24"/>
          <w:szCs w:val="24"/>
          <w:lang w:eastAsia="ru-RU"/>
        </w:rPr>
      </w:pPr>
      <w:r w:rsidRPr="00CC22F7">
        <w:rPr>
          <w:rFonts w:ascii="Times New Roman" w:eastAsia="Times New Roman" w:hAnsi="Times New Roman"/>
          <w:sz w:val="24"/>
          <w:szCs w:val="24"/>
          <w:lang w:eastAsia="ru-RU"/>
        </w:rPr>
        <w:t>2. Планируемые результаты реализации подпрограммы</w:t>
      </w:r>
    </w:p>
    <w:p w:rsidR="00EC328C" w:rsidRPr="00CC22F7" w:rsidRDefault="00EC328C" w:rsidP="00EC328C">
      <w:pPr>
        <w:shd w:val="clear" w:color="auto" w:fill="FFFFFF"/>
        <w:spacing w:after="0" w:line="240" w:lineRule="auto"/>
        <w:ind w:firstLine="709"/>
        <w:jc w:val="both"/>
        <w:rPr>
          <w:rFonts w:ascii="Times New Roman" w:eastAsia="Times New Roman" w:hAnsi="Times New Roman"/>
          <w:sz w:val="24"/>
          <w:szCs w:val="24"/>
          <w:lang w:eastAsia="ru-RU"/>
        </w:rPr>
      </w:pPr>
      <w:r w:rsidRPr="00CC22F7">
        <w:rPr>
          <w:rFonts w:ascii="Times New Roman" w:eastAsia="Times New Roman" w:hAnsi="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EC328C" w:rsidRPr="00CC22F7" w:rsidRDefault="00EC328C" w:rsidP="00EC328C">
      <w:pPr>
        <w:shd w:val="clear" w:color="auto" w:fill="FFFFFF"/>
        <w:spacing w:after="0" w:line="240" w:lineRule="auto"/>
        <w:ind w:firstLine="709"/>
        <w:jc w:val="both"/>
        <w:rPr>
          <w:rFonts w:ascii="Times New Roman" w:eastAsia="Times New Roman" w:hAnsi="Times New Roman"/>
          <w:sz w:val="24"/>
          <w:szCs w:val="24"/>
          <w:lang w:eastAsia="ru-RU"/>
        </w:rPr>
      </w:pPr>
      <w:r w:rsidRPr="00CC22F7">
        <w:rPr>
          <w:rFonts w:ascii="Times New Roman" w:eastAsia="Times New Roman" w:hAnsi="Times New Roman" w:cs="Times New Roman"/>
          <w:sz w:val="24"/>
          <w:szCs w:val="24"/>
          <w:lang w:eastAsia="ru-RU"/>
        </w:rPr>
        <w:t>Методика расчета значений планируемых результатов реализации</w:t>
      </w:r>
      <w:r w:rsidRPr="00CC22F7">
        <w:rPr>
          <w:rFonts w:ascii="Times New Roman" w:eastAsia="Times New Roman" w:hAnsi="Times New Roman"/>
          <w:sz w:val="24"/>
          <w:szCs w:val="24"/>
          <w:lang w:eastAsia="ru-RU"/>
        </w:rPr>
        <w:t xml:space="preserve"> подпрограммы приведена в Приложении № 4 к подпрограмме.</w:t>
      </w:r>
    </w:p>
    <w:p w:rsidR="00EC328C" w:rsidRPr="00CC22F7" w:rsidRDefault="00EC328C" w:rsidP="00EC328C">
      <w:pPr>
        <w:shd w:val="clear" w:color="auto" w:fill="FFFFFF"/>
        <w:spacing w:after="0" w:line="240" w:lineRule="auto"/>
        <w:ind w:firstLine="708"/>
        <w:jc w:val="center"/>
        <w:rPr>
          <w:rFonts w:ascii="Times New Roman" w:eastAsia="Times New Roman" w:hAnsi="Times New Roman"/>
          <w:sz w:val="24"/>
          <w:szCs w:val="24"/>
          <w:lang w:eastAsia="ru-RU"/>
        </w:rPr>
      </w:pPr>
    </w:p>
    <w:p w:rsidR="00EC328C" w:rsidRPr="00CC22F7" w:rsidRDefault="00EC328C" w:rsidP="00EC328C">
      <w:pPr>
        <w:shd w:val="clear" w:color="auto" w:fill="FFFFFF"/>
        <w:spacing w:after="0" w:line="240" w:lineRule="auto"/>
        <w:ind w:firstLine="708"/>
        <w:jc w:val="center"/>
        <w:rPr>
          <w:rFonts w:ascii="Times New Roman" w:eastAsia="Times New Roman" w:hAnsi="Times New Roman"/>
          <w:sz w:val="24"/>
          <w:szCs w:val="24"/>
          <w:lang w:eastAsia="ru-RU"/>
        </w:rPr>
      </w:pPr>
      <w:r w:rsidRPr="00CC22F7">
        <w:rPr>
          <w:rFonts w:ascii="Times New Roman" w:eastAsia="Times New Roman" w:hAnsi="Times New Roman"/>
          <w:sz w:val="24"/>
          <w:szCs w:val="24"/>
          <w:lang w:eastAsia="ru-RU"/>
        </w:rPr>
        <w:lastRenderedPageBreak/>
        <w:t>3. Финансирование подпрограммы</w:t>
      </w:r>
    </w:p>
    <w:p w:rsidR="00EC328C" w:rsidRPr="00CC22F7" w:rsidRDefault="00EC328C" w:rsidP="00EC328C">
      <w:pPr>
        <w:shd w:val="clear" w:color="auto" w:fill="FFFFFF"/>
        <w:spacing w:after="0" w:line="240" w:lineRule="auto"/>
        <w:ind w:firstLine="708"/>
        <w:jc w:val="center"/>
        <w:rPr>
          <w:rFonts w:ascii="Times New Roman" w:eastAsia="Times New Roman" w:hAnsi="Times New Roman"/>
          <w:sz w:val="24"/>
          <w:szCs w:val="24"/>
          <w:lang w:eastAsia="ru-RU"/>
        </w:rPr>
      </w:pPr>
    </w:p>
    <w:p w:rsidR="00EC328C" w:rsidRPr="00CC22F7" w:rsidRDefault="00EC328C" w:rsidP="00EC328C">
      <w:pPr>
        <w:shd w:val="clear" w:color="auto" w:fill="FFFFFF"/>
        <w:spacing w:after="0" w:line="240" w:lineRule="auto"/>
        <w:ind w:firstLine="709"/>
        <w:jc w:val="both"/>
        <w:rPr>
          <w:rFonts w:ascii="Times New Roman" w:eastAsia="Times New Roman" w:hAnsi="Times New Roman"/>
          <w:sz w:val="24"/>
          <w:szCs w:val="24"/>
          <w:lang w:eastAsia="ru-RU"/>
        </w:rPr>
      </w:pPr>
      <w:r w:rsidRPr="00CC22F7">
        <w:rPr>
          <w:rFonts w:ascii="Times New Roman" w:eastAsia="Times New Roman" w:hAnsi="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EC328C" w:rsidRPr="00CC22F7" w:rsidRDefault="00EC328C" w:rsidP="00EC328C">
      <w:pPr>
        <w:shd w:val="clear" w:color="auto" w:fill="FFFFFF"/>
        <w:spacing w:after="0" w:line="240" w:lineRule="auto"/>
        <w:ind w:firstLine="709"/>
        <w:jc w:val="both"/>
        <w:rPr>
          <w:rFonts w:ascii="Times New Roman" w:eastAsia="Times New Roman" w:hAnsi="Times New Roman"/>
          <w:sz w:val="24"/>
          <w:szCs w:val="24"/>
          <w:lang w:eastAsia="ru-RU"/>
        </w:rPr>
      </w:pPr>
      <w:r w:rsidRPr="00CC22F7">
        <w:rPr>
          <w:rFonts w:ascii="Times New Roman" w:eastAsia="Times New Roman" w:hAnsi="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EC328C" w:rsidRPr="00CC22F7" w:rsidRDefault="00EC328C" w:rsidP="00EC328C">
      <w:pPr>
        <w:shd w:val="clear" w:color="auto" w:fill="FFFFFF"/>
        <w:spacing w:after="0" w:line="240" w:lineRule="auto"/>
        <w:ind w:firstLine="709"/>
        <w:jc w:val="both"/>
        <w:rPr>
          <w:rFonts w:ascii="Times New Roman" w:eastAsia="Times New Roman" w:hAnsi="Times New Roman"/>
          <w:sz w:val="24"/>
          <w:szCs w:val="24"/>
          <w:lang w:eastAsia="ru-RU"/>
        </w:rPr>
      </w:pPr>
    </w:p>
    <w:p w:rsidR="00EC328C" w:rsidRPr="00CC22F7" w:rsidRDefault="00EC328C" w:rsidP="00EC328C">
      <w:pPr>
        <w:shd w:val="clear" w:color="auto" w:fill="FFFFFF"/>
        <w:spacing w:after="0" w:line="240" w:lineRule="auto"/>
        <w:ind w:firstLine="709"/>
        <w:jc w:val="both"/>
        <w:rPr>
          <w:rFonts w:ascii="Times New Roman" w:eastAsia="Times New Roman" w:hAnsi="Times New Roman"/>
          <w:sz w:val="24"/>
          <w:szCs w:val="24"/>
          <w:lang w:eastAsia="ru-RU"/>
        </w:rPr>
      </w:pPr>
    </w:p>
    <w:p w:rsidR="00EC328C" w:rsidRPr="00CC22F7" w:rsidRDefault="00EC328C" w:rsidP="00EC328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C22F7">
        <w:rPr>
          <w:rFonts w:ascii="Times New Roman" w:hAnsi="Times New Roman" w:cs="Times New Roman"/>
          <w:sz w:val="24"/>
          <w:szCs w:val="24"/>
        </w:rPr>
        <w:t>4. Состав, форма и сроки  предоставления отчетности о ходе реализации мероприятий подпрограммы</w:t>
      </w:r>
    </w:p>
    <w:p w:rsidR="00EC328C" w:rsidRPr="00CC22F7" w:rsidRDefault="00EC328C" w:rsidP="00EC328C">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4"/>
          <w:szCs w:val="24"/>
        </w:rPr>
      </w:pPr>
    </w:p>
    <w:p w:rsidR="00EC328C" w:rsidRPr="00CC22F7" w:rsidRDefault="00EC328C" w:rsidP="00EC328C">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4"/>
          <w:szCs w:val="24"/>
        </w:rPr>
      </w:pPr>
      <w:r w:rsidRPr="00CC22F7">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EC328C" w:rsidRPr="00CC22F7" w:rsidRDefault="00EC328C" w:rsidP="00EC328C">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C22F7">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EC328C" w:rsidRPr="00CC22F7" w:rsidRDefault="00EC328C" w:rsidP="00EC328C">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C22F7">
        <w:rPr>
          <w:rFonts w:ascii="Times New Roman" w:hAnsi="Times New Roman" w:cs="Times New Roman"/>
          <w:sz w:val="24"/>
          <w:szCs w:val="24"/>
        </w:rPr>
        <w:t>- анализ причин несвоевременного выполнения мероприятий.</w:t>
      </w:r>
    </w:p>
    <w:p w:rsidR="00EC328C" w:rsidRPr="00CC22F7" w:rsidRDefault="00EC328C" w:rsidP="00EC328C">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C22F7">
        <w:rPr>
          <w:rFonts w:ascii="Times New Roman" w:hAnsi="Times New Roman" w:cs="Times New Roman"/>
          <w:sz w:val="24"/>
          <w:szCs w:val="24"/>
        </w:rPr>
        <w:t xml:space="preserve">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 </w:t>
      </w:r>
    </w:p>
    <w:p w:rsidR="00EC328C" w:rsidRPr="00CC22F7" w:rsidRDefault="00EC328C" w:rsidP="00EC328C">
      <w:pPr>
        <w:shd w:val="clear" w:color="auto" w:fill="FFFFFF"/>
        <w:spacing w:after="0" w:line="240" w:lineRule="auto"/>
        <w:jc w:val="center"/>
        <w:rPr>
          <w:rFonts w:ascii="Times New Roman" w:eastAsia="Times New Roman" w:hAnsi="Times New Roman" w:cs="Times New Roman"/>
          <w:bCs/>
          <w:sz w:val="24"/>
          <w:szCs w:val="24"/>
          <w:lang w:eastAsia="ru-RU"/>
        </w:rPr>
      </w:pPr>
    </w:p>
    <w:p w:rsidR="00EC328C" w:rsidRDefault="00EC328C">
      <w:pPr>
        <w:spacing w:after="120"/>
      </w:pPr>
      <w:r>
        <w:br w:type="page"/>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579"/>
        <w:gridCol w:w="696"/>
        <w:gridCol w:w="1250"/>
        <w:gridCol w:w="1392"/>
        <w:gridCol w:w="1250"/>
        <w:gridCol w:w="1112"/>
        <w:gridCol w:w="970"/>
        <w:gridCol w:w="973"/>
        <w:gridCol w:w="1121"/>
        <w:gridCol w:w="1112"/>
        <w:gridCol w:w="1524"/>
        <w:gridCol w:w="1609"/>
      </w:tblGrid>
      <w:tr w:rsidR="00EC328C" w:rsidRPr="00EC328C" w:rsidTr="00BD751B">
        <w:trPr>
          <w:trHeight w:val="20"/>
        </w:trPr>
        <w:tc>
          <w:tcPr>
            <w:tcW w:w="158" w:type="pct"/>
            <w:tcBorders>
              <w:top w:val="nil"/>
              <w:left w:val="nil"/>
              <w:bottom w:val="nil"/>
              <w:right w:val="nil"/>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 </w:t>
            </w:r>
          </w:p>
        </w:tc>
        <w:tc>
          <w:tcPr>
            <w:tcW w:w="4842" w:type="pct"/>
            <w:gridSpan w:val="12"/>
            <w:tcBorders>
              <w:top w:val="nil"/>
              <w:left w:val="nil"/>
              <w:bottom w:val="nil"/>
              <w:right w:val="nil"/>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p w:rsidR="00EC328C" w:rsidRPr="00EC328C" w:rsidRDefault="00EC328C" w:rsidP="00EC328C">
            <w:pPr>
              <w:spacing w:after="0" w:line="240" w:lineRule="auto"/>
              <w:jc w:val="right"/>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Приложение № 1</w:t>
            </w:r>
            <w:r w:rsidRPr="00EC328C">
              <w:rPr>
                <w:rFonts w:ascii="Times New Roman" w:eastAsia="Times New Roman" w:hAnsi="Times New Roman" w:cs="Times New Roman"/>
                <w:color w:val="000000"/>
                <w:sz w:val="20"/>
                <w:szCs w:val="20"/>
                <w:lang w:eastAsia="ru-RU"/>
              </w:rPr>
              <w:br/>
              <w:t xml:space="preserve"> подпрограммы V "Создание условий для реализации полномочий Комитета по образованию </w:t>
            </w:r>
          </w:p>
          <w:p w:rsidR="00EC328C" w:rsidRPr="00EC328C" w:rsidRDefault="00EC328C" w:rsidP="00EC328C">
            <w:pPr>
              <w:spacing w:after="0" w:line="240" w:lineRule="auto"/>
              <w:jc w:val="right"/>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Администрации Раменского муниципального района"</w:t>
            </w:r>
            <w:r w:rsidRPr="00EC328C">
              <w:rPr>
                <w:rFonts w:ascii="Times New Roman" w:eastAsia="Times New Roman" w:hAnsi="Times New Roman" w:cs="Times New Roman"/>
                <w:color w:val="000000"/>
                <w:sz w:val="20"/>
                <w:szCs w:val="20"/>
                <w:lang w:eastAsia="ru-RU"/>
              </w:rPr>
              <w:br/>
              <w:t>муниципальной программы</w:t>
            </w:r>
            <w:r w:rsidRPr="00EC328C">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EC328C">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EC328C" w:rsidRPr="00EC328C" w:rsidTr="00BD751B">
        <w:trPr>
          <w:trHeight w:val="1267"/>
        </w:trPr>
        <w:tc>
          <w:tcPr>
            <w:tcW w:w="5000" w:type="pct"/>
            <w:gridSpan w:val="13"/>
            <w:tcBorders>
              <w:top w:val="nil"/>
              <w:left w:val="nil"/>
              <w:bottom w:val="nil"/>
              <w:right w:val="nil"/>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ПЕРЕЧЕНЬ МЕРОПРИЯТИЙ </w:t>
            </w:r>
          </w:p>
          <w:p w:rsidR="00EC328C" w:rsidRPr="00EC328C" w:rsidRDefault="00EC328C" w:rsidP="00EC328C">
            <w:pPr>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подпрограммы V "Создание условий для реализации полномочий Комитета по образованию Администрации Раменского муниципального района" муниципальной программы Раменского муниципального района Московской области </w:t>
            </w:r>
          </w:p>
        </w:tc>
      </w:tr>
      <w:tr w:rsidR="00EC328C" w:rsidRPr="00EC328C" w:rsidTr="00BD751B">
        <w:trPr>
          <w:trHeight w:val="172"/>
        </w:trPr>
        <w:tc>
          <w:tcPr>
            <w:tcW w:w="158"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w:t>
            </w:r>
          </w:p>
        </w:tc>
        <w:tc>
          <w:tcPr>
            <w:tcW w:w="4842" w:type="pct"/>
            <w:gridSpan w:val="12"/>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 </w:t>
            </w:r>
          </w:p>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 </w:t>
            </w:r>
          </w:p>
        </w:tc>
      </w:tr>
      <w:tr w:rsidR="00EC328C" w:rsidRPr="00EC328C" w:rsidTr="00BD751B">
        <w:trPr>
          <w:trHeight w:val="20"/>
        </w:trPr>
        <w:tc>
          <w:tcPr>
            <w:tcW w:w="158"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N п/п</w:t>
            </w:r>
          </w:p>
        </w:tc>
        <w:tc>
          <w:tcPr>
            <w:tcW w:w="524"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31"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Сроки исполнения мероприятия</w:t>
            </w:r>
          </w:p>
        </w:tc>
        <w:tc>
          <w:tcPr>
            <w:tcW w:w="415"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Источники финансирования</w:t>
            </w:r>
          </w:p>
        </w:tc>
        <w:tc>
          <w:tcPr>
            <w:tcW w:w="462"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(тыс.руб.)</w:t>
            </w:r>
          </w:p>
        </w:tc>
        <w:tc>
          <w:tcPr>
            <w:tcW w:w="415"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Всего (тыс.руб.)</w:t>
            </w:r>
          </w:p>
        </w:tc>
        <w:tc>
          <w:tcPr>
            <w:tcW w:w="1755" w:type="pct"/>
            <w:gridSpan w:val="5"/>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Объем финансирования по годам(тыс.руб.)</w:t>
            </w:r>
          </w:p>
        </w:tc>
        <w:tc>
          <w:tcPr>
            <w:tcW w:w="506"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34" w:type="pct"/>
            <w:vMerge w:val="restart"/>
            <w:tcBorders>
              <w:top w:val="single" w:sz="4" w:space="0" w:color="auto"/>
              <w:bottom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EC328C" w:rsidRPr="00EC328C" w:rsidTr="00BD751B">
        <w:trPr>
          <w:trHeight w:val="20"/>
        </w:trPr>
        <w:tc>
          <w:tcPr>
            <w:tcW w:w="158"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62"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369" w:type="pct"/>
            <w:tcBorders>
              <w:top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2017 г.</w:t>
            </w:r>
          </w:p>
        </w:tc>
        <w:tc>
          <w:tcPr>
            <w:tcW w:w="322" w:type="pct"/>
            <w:tcBorders>
              <w:top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2018 г.</w:t>
            </w:r>
          </w:p>
        </w:tc>
        <w:tc>
          <w:tcPr>
            <w:tcW w:w="323" w:type="pct"/>
            <w:tcBorders>
              <w:top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2019 г.</w:t>
            </w:r>
          </w:p>
        </w:tc>
        <w:tc>
          <w:tcPr>
            <w:tcW w:w="372" w:type="pct"/>
            <w:tcBorders>
              <w:top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2020 г.</w:t>
            </w:r>
          </w:p>
        </w:tc>
        <w:tc>
          <w:tcPr>
            <w:tcW w:w="369" w:type="pct"/>
            <w:tcBorders>
              <w:top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2021 г.</w:t>
            </w:r>
          </w:p>
        </w:tc>
        <w:tc>
          <w:tcPr>
            <w:tcW w:w="506"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top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w:t>
            </w:r>
          </w:p>
        </w:tc>
        <w:tc>
          <w:tcPr>
            <w:tcW w:w="524"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w:t>
            </w:r>
          </w:p>
        </w:tc>
        <w:tc>
          <w:tcPr>
            <w:tcW w:w="231"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8</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9</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11</w:t>
            </w:r>
          </w:p>
        </w:tc>
        <w:tc>
          <w:tcPr>
            <w:tcW w:w="506"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12</w:t>
            </w:r>
          </w:p>
        </w:tc>
        <w:tc>
          <w:tcPr>
            <w:tcW w:w="534"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13</w:t>
            </w: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xml:space="preserve">Основное мероприятие 1. Повышение качества и эффективности оказания  муниципальных услуг в системе образования в Раменском муниципальном районе </w:t>
            </w:r>
          </w:p>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2017-2021 годы</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11 456,54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73 724,81</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14 150,54</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14 764,32</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506"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tc>
        <w:tc>
          <w:tcPr>
            <w:tcW w:w="534" w:type="pct"/>
            <w:vMerge w:val="restart"/>
            <w:shd w:val="clear" w:color="000000" w:fill="FFFFFF"/>
            <w:hideMark/>
          </w:tcPr>
          <w:p w:rsidR="00EC328C" w:rsidRPr="00EC328C" w:rsidRDefault="00EC328C" w:rsidP="00EC328C">
            <w:pPr>
              <w:autoSpaceDE w:val="0"/>
              <w:spacing w:after="0"/>
              <w:rPr>
                <w:rFonts w:ascii="Times New Roman" w:hAnsi="Times New Roman" w:cs="Times New Roman"/>
                <w:sz w:val="16"/>
                <w:szCs w:val="16"/>
              </w:rPr>
            </w:pPr>
          </w:p>
          <w:p w:rsidR="00EC328C" w:rsidRDefault="00EC328C" w:rsidP="00EC328C">
            <w:pPr>
              <w:autoSpaceDE w:val="0"/>
              <w:rPr>
                <w:rFonts w:ascii="Times New Roman" w:hAnsi="Times New Roman" w:cs="Times New Roman"/>
                <w:sz w:val="16"/>
                <w:szCs w:val="16"/>
              </w:rPr>
            </w:pPr>
            <w:r w:rsidRPr="00EC328C">
              <w:rPr>
                <w:rFonts w:ascii="Times New Roman" w:hAnsi="Times New Roman" w:cs="Times New Roman"/>
                <w:sz w:val="16"/>
                <w:szCs w:val="16"/>
              </w:rPr>
              <w:t>Увеличение доли учреждений образования,  в которых внедрены инструменты управления по результатам де</w:t>
            </w:r>
          </w:p>
          <w:p w:rsidR="00EC328C" w:rsidRPr="00EC328C" w:rsidRDefault="00EC328C" w:rsidP="00EC328C">
            <w:pPr>
              <w:autoSpaceDE w:val="0"/>
              <w:rPr>
                <w:rFonts w:ascii="Times New Roman" w:hAnsi="Times New Roman" w:cs="Times New Roman"/>
                <w:sz w:val="16"/>
                <w:szCs w:val="16"/>
              </w:rPr>
            </w:pPr>
            <w:r w:rsidRPr="00EC328C">
              <w:rPr>
                <w:rFonts w:ascii="Times New Roman" w:hAnsi="Times New Roman" w:cs="Times New Roman"/>
                <w:sz w:val="16"/>
                <w:szCs w:val="16"/>
              </w:rPr>
              <w:t>ятельности</w:t>
            </w:r>
          </w:p>
          <w:p w:rsidR="00EC328C" w:rsidRPr="00EC328C" w:rsidRDefault="00EC328C" w:rsidP="00EC328C">
            <w:pPr>
              <w:autoSpaceDE w:val="0"/>
              <w:rPr>
                <w:rFonts w:ascii="Times New Roman" w:hAnsi="Times New Roman" w:cs="Times New Roman"/>
                <w:sz w:val="16"/>
                <w:szCs w:val="16"/>
              </w:rPr>
            </w:pPr>
            <w:r w:rsidRPr="00EC328C">
              <w:rPr>
                <w:rFonts w:ascii="Times New Roman" w:hAnsi="Times New Roman" w:cs="Times New Roman"/>
                <w:sz w:val="16"/>
                <w:szCs w:val="16"/>
              </w:rPr>
              <w:t xml:space="preserve"> Достижение  числа дошкольных образовательных организаций, в которых оценка деятельности руководителей и </w:t>
            </w:r>
            <w:r w:rsidRPr="00EC328C">
              <w:rPr>
                <w:rFonts w:ascii="Times New Roman" w:hAnsi="Times New Roman" w:cs="Times New Roman"/>
                <w:sz w:val="16"/>
                <w:szCs w:val="16"/>
              </w:rPr>
              <w:lastRenderedPageBreak/>
              <w:t>основных категорий работников осуществляется на основании показателей эффективности;</w:t>
            </w:r>
          </w:p>
          <w:p w:rsidR="00EC328C" w:rsidRPr="00EC328C" w:rsidRDefault="00EC328C" w:rsidP="00EC328C">
            <w:pPr>
              <w:autoSpaceDE w:val="0"/>
              <w:rPr>
                <w:rFonts w:ascii="Times New Roman" w:hAnsi="Times New Roman" w:cs="Times New Roman"/>
                <w:sz w:val="16"/>
                <w:szCs w:val="16"/>
              </w:rPr>
            </w:pPr>
            <w:r w:rsidRPr="00EC328C">
              <w:rPr>
                <w:rFonts w:ascii="Times New Roman" w:hAnsi="Times New Roman" w:cs="Times New Roman"/>
                <w:color w:val="000000"/>
                <w:sz w:val="16"/>
                <w:szCs w:val="16"/>
              </w:rPr>
              <w:t>Доля заключенных  эффективных контрактов с руководителями общеобразовательных организаций</w:t>
            </w:r>
          </w:p>
          <w:p w:rsidR="00EC328C" w:rsidRPr="00EC328C" w:rsidRDefault="00EC328C" w:rsidP="00EC328C">
            <w:pPr>
              <w:autoSpaceDE w:val="0"/>
              <w:rPr>
                <w:rFonts w:ascii="Times New Roman" w:hAnsi="Times New Roman" w:cs="Times New Roman"/>
                <w:color w:val="000000"/>
                <w:sz w:val="16"/>
                <w:szCs w:val="16"/>
              </w:rPr>
            </w:pPr>
            <w:r w:rsidRPr="00EC328C">
              <w:rPr>
                <w:rFonts w:ascii="Times New Roman" w:hAnsi="Times New Roman" w:cs="Times New Roman"/>
                <w:color w:val="000000"/>
                <w:sz w:val="16"/>
                <w:szCs w:val="16"/>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w:t>
            </w:r>
          </w:p>
          <w:p w:rsidR="00EC328C" w:rsidRPr="00EC328C" w:rsidRDefault="00EC328C" w:rsidP="00EC328C">
            <w:pPr>
              <w:autoSpaceDE w:val="0"/>
              <w:rPr>
                <w:rFonts w:ascii="Times New Roman" w:hAnsi="Times New Roman" w:cs="Times New Roman"/>
                <w:sz w:val="16"/>
                <w:szCs w:val="16"/>
              </w:rPr>
            </w:pPr>
            <w:r w:rsidRPr="00EC328C">
              <w:rPr>
                <w:rFonts w:ascii="Times New Roman" w:hAnsi="Times New Roman" w:cs="Times New Roman"/>
                <w:sz w:val="16"/>
                <w:szCs w:val="16"/>
              </w:rPr>
              <w:t>Повышение уровня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w:t>
            </w:r>
          </w:p>
          <w:p w:rsidR="00EC328C" w:rsidRPr="00EC328C" w:rsidRDefault="00EC328C" w:rsidP="00EC328C">
            <w:pPr>
              <w:autoSpaceDE w:val="0"/>
              <w:rPr>
                <w:rFonts w:ascii="Times New Roman" w:hAnsi="Times New Roman" w:cs="Times New Roman"/>
                <w:color w:val="000000"/>
                <w:sz w:val="16"/>
                <w:szCs w:val="16"/>
              </w:rPr>
            </w:pPr>
            <w:r w:rsidRPr="00EC328C">
              <w:rPr>
                <w:rFonts w:ascii="Times New Roman" w:hAnsi="Times New Roman" w:cs="Times New Roman"/>
                <w:sz w:val="16"/>
                <w:szCs w:val="16"/>
              </w:rPr>
              <w:t xml:space="preserve">Доля образовательных организаций, в которых созданы </w:t>
            </w:r>
            <w:r w:rsidRPr="00EC328C">
              <w:rPr>
                <w:rFonts w:ascii="Times New Roman" w:hAnsi="Times New Roman" w:cs="Times New Roman"/>
                <w:sz w:val="16"/>
                <w:szCs w:val="16"/>
              </w:rPr>
              <w:lastRenderedPageBreak/>
              <w:t xml:space="preserve">условия для  получения детьми-инвалидами качественного образования, в общем количестве образовательных организаций в Московской области  </w:t>
            </w:r>
          </w:p>
          <w:p w:rsidR="00EC328C" w:rsidRPr="00EC328C" w:rsidRDefault="00EC328C" w:rsidP="00EC328C">
            <w:pPr>
              <w:autoSpaceDE w:val="0"/>
              <w:rPr>
                <w:rFonts w:ascii="Times New Roman" w:hAnsi="Times New Roman" w:cs="Times New Roman"/>
                <w:sz w:val="16"/>
                <w:szCs w:val="16"/>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11 456,54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73 724,81</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14 150,54</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14 764,32</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1.1.</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xml:space="preserve">Мероприятие 1. Выполнение функций  Комитета по образованию  </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2017-2021 годы</w:t>
            </w:r>
          </w:p>
        </w:tc>
        <w:tc>
          <w:tcPr>
            <w:tcW w:w="415" w:type="pct"/>
            <w:shd w:val="clear" w:color="000000" w:fill="FFFFFF"/>
            <w:hideMark/>
          </w:tcPr>
          <w:p w:rsid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p w:rsidR="00EC328C" w:rsidRDefault="00EC328C" w:rsidP="00EC328C">
            <w:pPr>
              <w:spacing w:after="0" w:line="240" w:lineRule="auto"/>
              <w:rPr>
                <w:rFonts w:ascii="Times New Roman" w:eastAsia="Times New Roman" w:hAnsi="Times New Roman" w:cs="Times New Roman"/>
                <w:color w:val="000000"/>
                <w:sz w:val="16"/>
                <w:szCs w:val="16"/>
                <w:lang w:eastAsia="ru-RU"/>
              </w:rPr>
            </w:pPr>
          </w:p>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11 456,54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73 724,81</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14 150,54</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14 764,32</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Комитет по образованию</w:t>
            </w:r>
          </w:p>
        </w:tc>
        <w:tc>
          <w:tcPr>
            <w:tcW w:w="534" w:type="pct"/>
            <w:vMerge/>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w:t>
            </w:r>
            <w:r w:rsidRPr="00EC328C">
              <w:rPr>
                <w:rFonts w:ascii="Times New Roman" w:eastAsia="Times New Roman" w:hAnsi="Times New Roman" w:cs="Times New Roman"/>
                <w:color w:val="000000"/>
                <w:sz w:val="16"/>
                <w:szCs w:val="16"/>
                <w:lang w:eastAsia="ru-RU"/>
              </w:rPr>
              <w:lastRenderedPageBreak/>
              <w:t>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11 456,54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73 724,81</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14 150,54</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14 764,32</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14 936,65</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single" w:sz="4" w:space="0" w:color="auto"/>
            </w:tcBorders>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2.</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Основное мероприятие 2. Обеспечение информационной открытости системы образования Раменского муниципального района</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2017-2021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92 303,00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39 375,00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31 376,00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7 184,00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7 184,00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7 184,00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tc>
        <w:tc>
          <w:tcPr>
            <w:tcW w:w="534" w:type="pct"/>
            <w:vMerge w:val="restart"/>
            <w:tcBorders>
              <w:bottom w:val="single" w:sz="4" w:space="0" w:color="auto"/>
            </w:tcBorders>
            <w:shd w:val="clear" w:color="000000" w:fill="FFFFFF"/>
            <w:hideMark/>
          </w:tcPr>
          <w:p w:rsidR="00EC328C" w:rsidRPr="00EC328C" w:rsidRDefault="00EC328C" w:rsidP="00EC328C">
            <w:pPr>
              <w:spacing w:after="0"/>
              <w:rPr>
                <w:rFonts w:ascii="Times New Roman" w:hAnsi="Times New Roman" w:cs="Times New Roman"/>
                <w:sz w:val="16"/>
                <w:szCs w:val="16"/>
              </w:rPr>
            </w:pPr>
          </w:p>
          <w:p w:rsidR="00EC328C" w:rsidRPr="00EC328C" w:rsidRDefault="00EC328C" w:rsidP="00EC328C">
            <w:pPr>
              <w:rPr>
                <w:rFonts w:ascii="Times New Roman" w:hAnsi="Times New Roman" w:cs="Times New Roman"/>
                <w:sz w:val="16"/>
                <w:szCs w:val="16"/>
              </w:rPr>
            </w:pPr>
            <w:r w:rsidRPr="00EC328C">
              <w:rPr>
                <w:rFonts w:ascii="Times New Roman" w:hAnsi="Times New Roman" w:cs="Times New Roman"/>
                <w:sz w:val="16"/>
                <w:szCs w:val="16"/>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p w:rsidR="00EC328C" w:rsidRPr="00EC328C" w:rsidRDefault="00EC328C" w:rsidP="00EC328C">
            <w:pPr>
              <w:rPr>
                <w:rFonts w:ascii="Times New Roman" w:hAnsi="Times New Roman" w:cs="Times New Roman"/>
                <w:sz w:val="16"/>
                <w:szCs w:val="16"/>
              </w:rPr>
            </w:pPr>
            <w:r w:rsidRPr="00EC328C">
              <w:rPr>
                <w:rFonts w:ascii="Times New Roman" w:hAnsi="Times New Roman" w:cs="Times New Roman"/>
                <w:sz w:val="16"/>
                <w:szCs w:val="16"/>
              </w:rPr>
              <w:t>Количество компьютеров на 100 обучающихся в общеобразовательных организациях</w:t>
            </w:r>
          </w:p>
          <w:p w:rsidR="00EC328C" w:rsidRPr="00EC328C" w:rsidRDefault="00EC328C" w:rsidP="00EC328C">
            <w:pPr>
              <w:rPr>
                <w:rFonts w:ascii="Times New Roman" w:hAnsi="Times New Roman" w:cs="Times New Roman"/>
                <w:sz w:val="16"/>
                <w:szCs w:val="16"/>
              </w:rPr>
            </w:pPr>
          </w:p>
          <w:p w:rsidR="00EC328C" w:rsidRPr="00EC328C" w:rsidRDefault="00EC328C" w:rsidP="00EC328C">
            <w:pPr>
              <w:rPr>
                <w:rFonts w:ascii="Times New Roman" w:hAnsi="Times New Roman" w:cs="Times New Roman"/>
                <w:sz w:val="16"/>
                <w:szCs w:val="16"/>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57 886,00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33 981,00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23 905,00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single" w:sz="4" w:space="0" w:color="auto"/>
            </w:tcBorders>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34 417,00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5 394,00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7 471,00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7 184,00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7 184,00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7 184,00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2.1.</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Мероприятие 1.            Субсидия на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2017-2021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86 843,00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39 375,00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27 176,00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6 764,00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6 764,00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6 764,00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Комитет по образованию</w:t>
            </w:r>
          </w:p>
        </w:tc>
        <w:tc>
          <w:tcPr>
            <w:tcW w:w="534" w:type="pct"/>
            <w:vMerge/>
            <w:tcBorders>
              <w:bottom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54 526,00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33 981,00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20 545,00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32 317,00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5 394,00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6 631,00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6 764,00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6 764,00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6 764,00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2.2.</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xml:space="preserve">Мероприятие 2. Предоставление субсидий бюджетам муниципальных </w:t>
            </w:r>
            <w:r w:rsidRPr="00EC328C">
              <w:rPr>
                <w:rFonts w:ascii="Times New Roman" w:eastAsia="Times New Roman" w:hAnsi="Times New Roman" w:cs="Times New Roman"/>
                <w:color w:val="000000"/>
                <w:sz w:val="16"/>
                <w:szCs w:val="16"/>
                <w:lang w:eastAsia="ru-RU"/>
              </w:rPr>
              <w:lastRenderedPageBreak/>
              <w:t>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2017-2021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5 460,00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4 200,00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420,00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420,00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420,00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Комитет по образованию</w:t>
            </w:r>
          </w:p>
        </w:tc>
        <w:tc>
          <w:tcPr>
            <w:tcW w:w="534" w:type="pct"/>
            <w:vMerge/>
            <w:tcBorders>
              <w:bottom w:val="single" w:sz="4" w:space="0" w:color="auto"/>
            </w:tcBorders>
            <w:shd w:val="clear" w:color="auto" w:fill="auto"/>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tcBorders>
              <w:bottom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3 360,00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3 360,00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single" w:sz="4" w:space="0" w:color="auto"/>
            </w:tcBorders>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57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tcBorders>
              <w:top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2 100,00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840,00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420,00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420,00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420,00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tcBorders>
              <w:top w:val="single" w:sz="4" w:space="0" w:color="auto"/>
              <w:bottom w:val="nil"/>
            </w:tcBorders>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2.3.</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Мероприятие 3. Организация проезда обучающихся к местам проведения государственной итоговой аттестации в 9-11 классах</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2019-2021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Комитет по образованию</w:t>
            </w:r>
          </w:p>
        </w:tc>
        <w:tc>
          <w:tcPr>
            <w:tcW w:w="534" w:type="pct"/>
            <w:vMerge w:val="restart"/>
            <w:tcBorders>
              <w:top w:val="nil"/>
            </w:tcBorders>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nil"/>
            </w:tcBorders>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2.4.</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Мероприятие 4. Приобретение оборудования для общеобразовательных организаций для проведения государственной итоговой аттестации в 9-11 классах</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2019-2021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Комитет по образованию</w:t>
            </w:r>
          </w:p>
        </w:tc>
        <w:tc>
          <w:tcPr>
            <w:tcW w:w="534" w:type="pct"/>
            <w:vMerge w:val="restart"/>
            <w:tcBorders>
              <w:top w:val="nil"/>
            </w:tcBorders>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0,00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tcBorders>
              <w:bottom w:val="single" w:sz="4" w:space="0" w:color="auto"/>
            </w:tcBorders>
            <w:shd w:val="clear" w:color="auto" w:fill="auto"/>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xml:space="preserve">Основное мероприятие 3. Повышение качества и эффективности бюджетного учета и отчетности в системе образования в Раменском муниципальном районе </w:t>
            </w:r>
          </w:p>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2017-2021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45 929,10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267 429,19</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50 156,76</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54 020,83</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54 417,20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54 417,20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54 417,20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tc>
        <w:tc>
          <w:tcPr>
            <w:tcW w:w="534" w:type="pct"/>
            <w:vMerge w:val="restart"/>
            <w:tcBorders>
              <w:top w:val="single" w:sz="4" w:space="0" w:color="auto"/>
            </w:tcBorders>
            <w:shd w:val="clear" w:color="000000" w:fill="FFFFFF"/>
            <w:hideMark/>
          </w:tcPr>
          <w:p w:rsidR="00EC328C" w:rsidRPr="00EC328C" w:rsidRDefault="00EC328C" w:rsidP="00EC328C">
            <w:pPr>
              <w:autoSpaceDE w:val="0"/>
              <w:spacing w:after="0"/>
              <w:rPr>
                <w:rFonts w:ascii="Times New Roman" w:hAnsi="Times New Roman" w:cs="Times New Roman"/>
                <w:sz w:val="16"/>
                <w:szCs w:val="16"/>
              </w:rPr>
            </w:pPr>
          </w:p>
          <w:p w:rsidR="00EC328C" w:rsidRPr="00EC328C" w:rsidRDefault="00EC328C" w:rsidP="00EC328C">
            <w:pPr>
              <w:autoSpaceDE w:val="0"/>
              <w:rPr>
                <w:rFonts w:ascii="Times New Roman" w:hAnsi="Times New Roman" w:cs="Times New Roman"/>
                <w:sz w:val="16"/>
                <w:szCs w:val="16"/>
              </w:rPr>
            </w:pPr>
            <w:r w:rsidRPr="00EC328C">
              <w:rPr>
                <w:rFonts w:ascii="Times New Roman" w:hAnsi="Times New Roman" w:cs="Times New Roman"/>
                <w:sz w:val="16"/>
                <w:szCs w:val="16"/>
              </w:rPr>
              <w:t>Повышение уровня 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p w:rsidR="00EC328C" w:rsidRPr="00EC328C" w:rsidRDefault="00EC328C" w:rsidP="00EC328C">
            <w:pPr>
              <w:autoSpaceDE w:val="0"/>
              <w:rPr>
                <w:rFonts w:ascii="Times New Roman" w:hAnsi="Times New Roman" w:cs="Times New Roman"/>
                <w:sz w:val="16"/>
                <w:szCs w:val="16"/>
              </w:rPr>
            </w:pPr>
            <w:r w:rsidRPr="00EC328C">
              <w:rPr>
                <w:rFonts w:ascii="Times New Roman" w:hAnsi="Times New Roman" w:cs="Times New Roman"/>
                <w:sz w:val="16"/>
                <w:szCs w:val="16"/>
              </w:rPr>
              <w:lastRenderedPageBreak/>
              <w:t>Отсутствие задолженности по зарплате в организациях всех форм собственности - задолженность по выплате заработной платы</w:t>
            </w: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4 154,14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23 825,00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4 479,00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4 781,00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41 774,96</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243 604,19</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45 677,76</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49 239,83</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3.1.</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xml:space="preserve">Мероприятие 1.  Выполнение функций  Муниципального учреждения </w:t>
            </w:r>
            <w:r w:rsidRPr="00EC328C">
              <w:rPr>
                <w:rFonts w:ascii="Times New Roman" w:eastAsia="Times New Roman" w:hAnsi="Times New Roman" w:cs="Times New Roman"/>
                <w:color w:val="000000"/>
                <w:sz w:val="16"/>
                <w:szCs w:val="16"/>
                <w:lang w:eastAsia="ru-RU"/>
              </w:rPr>
              <w:lastRenderedPageBreak/>
              <w:t xml:space="preserve">"Централизованная бухгалтерия муниципальной образовательной системы Раменского муниципального района"  </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2017-2021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41 774,96</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243 604,19</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45 677,76</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49 239,83</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xml:space="preserve">Централизованная бухгалтерия муниципальной образовательной системы </w:t>
            </w:r>
            <w:r w:rsidRPr="00EC328C">
              <w:rPr>
                <w:rFonts w:ascii="Times New Roman" w:eastAsia="Times New Roman" w:hAnsi="Times New Roman" w:cs="Times New Roman"/>
                <w:color w:val="000000"/>
                <w:sz w:val="16"/>
                <w:szCs w:val="16"/>
                <w:lang w:eastAsia="ru-RU"/>
              </w:rPr>
              <w:lastRenderedPageBreak/>
              <w:t>Раменского муниципального района МО</w:t>
            </w:r>
          </w:p>
        </w:tc>
        <w:tc>
          <w:tcPr>
            <w:tcW w:w="53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w:t>
            </w:r>
            <w:r w:rsidRPr="00EC328C">
              <w:rPr>
                <w:rFonts w:ascii="Times New Roman" w:eastAsia="Times New Roman" w:hAnsi="Times New Roman" w:cs="Times New Roman"/>
                <w:color w:val="000000"/>
                <w:sz w:val="16"/>
                <w:szCs w:val="16"/>
                <w:lang w:eastAsia="ru-RU"/>
              </w:rPr>
              <w:lastRenderedPageBreak/>
              <w:t>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41 774,96</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243 604,19</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45 677,76</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49 239,83</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49 562,20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lastRenderedPageBreak/>
              <w:t>3.2.</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Мероприятие 2.             Субвенция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 осуществляющих образовательную деятельность</w:t>
            </w:r>
          </w:p>
        </w:tc>
        <w:tc>
          <w:tcPr>
            <w:tcW w:w="231"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2017-2021 годы</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4 154,14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23 825,00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4 479,00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4 781,00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Централизованная бухгалтерия муниципальной образовательной системы Раменского муниципального района МО</w:t>
            </w:r>
          </w:p>
        </w:tc>
        <w:tc>
          <w:tcPr>
            <w:tcW w:w="53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4 154,14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23 825,00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4 479,00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4 781,00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4 855,00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4 855,00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16"/>
                <w:szCs w:val="16"/>
                <w:lang w:eastAsia="ru-RU"/>
              </w:rPr>
            </w:pPr>
            <w:r w:rsidRPr="00EC328C">
              <w:rPr>
                <w:rFonts w:ascii="Times New Roman" w:eastAsia="Times New Roman" w:hAnsi="Times New Roman" w:cs="Times New Roman"/>
                <w:sz w:val="16"/>
                <w:szCs w:val="16"/>
                <w:lang w:eastAsia="ru-RU"/>
              </w:rPr>
              <w:t>4 855,00</w:t>
            </w:r>
          </w:p>
        </w:tc>
        <w:tc>
          <w:tcPr>
            <w:tcW w:w="506"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tc>
        <w:tc>
          <w:tcPr>
            <w:tcW w:w="524"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231"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Итого:</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57 385,64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433 457,00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103 682,30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100 161,15</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76 537,85</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76 537,85</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76 537,85</w:t>
            </w:r>
          </w:p>
        </w:tc>
        <w:tc>
          <w:tcPr>
            <w:tcW w:w="506" w:type="pct"/>
            <w:vMerge w:val="restar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tc>
        <w:tc>
          <w:tcPr>
            <w:tcW w:w="534" w:type="pct"/>
            <w:vMerge w:val="restar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 </w:t>
            </w: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Московской области</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4 154,14</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81 711,00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38 460,00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28 686,00</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4 855,00</w:t>
            </w:r>
          </w:p>
        </w:tc>
        <w:tc>
          <w:tcPr>
            <w:tcW w:w="506" w:type="pct"/>
            <w:vMerge/>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p>
        </w:tc>
      </w:tr>
      <w:tr w:rsidR="00EC328C" w:rsidRPr="00EC328C" w:rsidTr="00BD751B">
        <w:trPr>
          <w:trHeight w:val="20"/>
        </w:trPr>
        <w:tc>
          <w:tcPr>
            <w:tcW w:w="158"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24"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231" w:type="pct"/>
            <w:vMerge/>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415" w:type="pct"/>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6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53 231,50</w:t>
            </w:r>
          </w:p>
        </w:tc>
        <w:tc>
          <w:tcPr>
            <w:tcW w:w="415"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351 746,00</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65 222,30</w:t>
            </w:r>
          </w:p>
        </w:tc>
        <w:tc>
          <w:tcPr>
            <w:tcW w:w="32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71 475,15</w:t>
            </w:r>
          </w:p>
        </w:tc>
        <w:tc>
          <w:tcPr>
            <w:tcW w:w="323"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71 682,85</w:t>
            </w:r>
          </w:p>
        </w:tc>
        <w:tc>
          <w:tcPr>
            <w:tcW w:w="372"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71 682,85</w:t>
            </w:r>
          </w:p>
        </w:tc>
        <w:tc>
          <w:tcPr>
            <w:tcW w:w="369" w:type="pct"/>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r w:rsidRPr="00EC328C">
              <w:rPr>
                <w:rFonts w:ascii="Times New Roman" w:eastAsia="Times New Roman" w:hAnsi="Times New Roman" w:cs="Times New Roman"/>
                <w:color w:val="000000"/>
                <w:sz w:val="16"/>
                <w:szCs w:val="16"/>
                <w:lang w:eastAsia="ru-RU"/>
              </w:rPr>
              <w:t>71 682,85</w:t>
            </w:r>
          </w:p>
        </w:tc>
        <w:tc>
          <w:tcPr>
            <w:tcW w:w="506" w:type="pct"/>
            <w:vMerge/>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16"/>
                <w:szCs w:val="16"/>
                <w:lang w:eastAsia="ru-RU"/>
              </w:rPr>
            </w:pPr>
          </w:p>
        </w:tc>
        <w:tc>
          <w:tcPr>
            <w:tcW w:w="534" w:type="pct"/>
            <w:vMerge/>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16"/>
                <w:szCs w:val="16"/>
                <w:lang w:eastAsia="ru-RU"/>
              </w:rPr>
            </w:pPr>
          </w:p>
        </w:tc>
      </w:tr>
    </w:tbl>
    <w:p w:rsidR="00EC328C" w:rsidRPr="00EC328C" w:rsidRDefault="00EC328C" w:rsidP="00EC328C">
      <w:pPr>
        <w:rPr>
          <w:rFonts w:cs="Times New Roman"/>
          <w:sz w:val="16"/>
          <w:szCs w:val="16"/>
        </w:rPr>
      </w:pPr>
    </w:p>
    <w:p w:rsidR="00EC328C" w:rsidRDefault="00EC328C">
      <w:pPr>
        <w:spacing w:after="120"/>
      </w:pPr>
      <w:r>
        <w:br w:type="page"/>
      </w:r>
    </w:p>
    <w:p w:rsidR="00EC328C" w:rsidRPr="00EC328C" w:rsidRDefault="00EC328C" w:rsidP="00EC328C">
      <w:pPr>
        <w:suppressAutoHyphens/>
        <w:spacing w:after="0" w:line="240" w:lineRule="auto"/>
        <w:jc w:val="right"/>
        <w:rPr>
          <w:rFonts w:ascii="Times New Roman" w:eastAsia="Times New Roman" w:hAnsi="Times New Roman"/>
          <w:sz w:val="20"/>
          <w:szCs w:val="20"/>
          <w:lang w:eastAsia="zh-CN"/>
        </w:rPr>
      </w:pPr>
      <w:r w:rsidRPr="00EC328C">
        <w:rPr>
          <w:rFonts w:ascii="Times New Roman" w:eastAsia="Times New Roman" w:hAnsi="Times New Roman"/>
          <w:sz w:val="20"/>
          <w:szCs w:val="20"/>
          <w:lang w:eastAsia="zh-CN"/>
        </w:rPr>
        <w:lastRenderedPageBreak/>
        <w:t>Приложение №2</w:t>
      </w:r>
    </w:p>
    <w:p w:rsidR="00EC328C" w:rsidRPr="00EC328C" w:rsidRDefault="00EC328C" w:rsidP="00EC328C">
      <w:pPr>
        <w:widowControl w:val="0"/>
        <w:suppressAutoHyphens/>
        <w:autoSpaceDE w:val="0"/>
        <w:spacing w:after="0" w:line="240" w:lineRule="auto"/>
        <w:jc w:val="right"/>
        <w:rPr>
          <w:rFonts w:ascii="Times New Roman" w:eastAsia="Times New Roman" w:hAnsi="Times New Roman" w:cs="Times New Roman"/>
          <w:bCs/>
          <w:sz w:val="20"/>
          <w:szCs w:val="20"/>
          <w:lang w:eastAsia="zh-CN"/>
        </w:rPr>
      </w:pPr>
      <w:r w:rsidRPr="00EC328C">
        <w:rPr>
          <w:rFonts w:ascii="Times New Roman" w:eastAsia="Times New Roman" w:hAnsi="Times New Roman"/>
          <w:sz w:val="20"/>
          <w:szCs w:val="20"/>
          <w:lang w:eastAsia="zh-CN"/>
        </w:rPr>
        <w:t xml:space="preserve">подпрограммы </w:t>
      </w:r>
      <w:r w:rsidRPr="00EC328C">
        <w:rPr>
          <w:rFonts w:ascii="Times New Roman" w:eastAsia="Times New Roman" w:hAnsi="Times New Roman" w:cs="Times New Roman"/>
          <w:sz w:val="20"/>
          <w:szCs w:val="20"/>
          <w:lang w:val="en-US" w:eastAsia="zh-CN"/>
        </w:rPr>
        <w:t>V</w:t>
      </w:r>
      <w:r w:rsidRPr="00EC328C">
        <w:rPr>
          <w:rFonts w:ascii="Times New Roman" w:eastAsia="Times New Roman" w:hAnsi="Times New Roman" w:cs="Times New Roman"/>
          <w:sz w:val="20"/>
          <w:szCs w:val="20"/>
          <w:lang w:eastAsia="zh-CN"/>
        </w:rPr>
        <w:t xml:space="preserve"> «</w:t>
      </w:r>
      <w:r w:rsidRPr="00EC328C">
        <w:rPr>
          <w:rFonts w:ascii="Times New Roman" w:eastAsia="Times New Roman" w:hAnsi="Times New Roman" w:cs="Times New Roman"/>
          <w:bCs/>
          <w:sz w:val="20"/>
          <w:szCs w:val="20"/>
          <w:lang w:eastAsia="zh-CN"/>
        </w:rPr>
        <w:t xml:space="preserve">Создание условий для реализации полномочий </w:t>
      </w:r>
    </w:p>
    <w:p w:rsidR="00EC328C" w:rsidRPr="00EC328C" w:rsidRDefault="00EC328C" w:rsidP="00EC328C">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 xml:space="preserve">Комитета по образованию Администрации  Раменского муниципального района» </w:t>
      </w:r>
    </w:p>
    <w:p w:rsidR="00EC328C" w:rsidRPr="00EC328C" w:rsidRDefault="00EC328C" w:rsidP="00EC328C">
      <w:pPr>
        <w:widowControl w:val="0"/>
        <w:shd w:val="clear" w:color="auto" w:fill="FFFFFF"/>
        <w:suppressAutoHyphens/>
        <w:spacing w:after="0" w:line="240" w:lineRule="auto"/>
        <w:jc w:val="right"/>
        <w:rPr>
          <w:rFonts w:ascii="Times New Roman" w:eastAsia="Times New Roman" w:hAnsi="Times New Roman"/>
          <w:sz w:val="20"/>
          <w:szCs w:val="20"/>
          <w:lang w:eastAsia="zh-CN"/>
        </w:rPr>
      </w:pPr>
      <w:r w:rsidRPr="00EC328C">
        <w:rPr>
          <w:rFonts w:ascii="Times New Roman" w:eastAsia="Times New Roman" w:hAnsi="Times New Roman"/>
          <w:sz w:val="20"/>
          <w:szCs w:val="20"/>
          <w:lang w:eastAsia="zh-CN"/>
        </w:rPr>
        <w:t>муниципальной программы Раменского муниципального района Московской области</w:t>
      </w:r>
    </w:p>
    <w:p w:rsidR="00EC328C" w:rsidRPr="00EC328C" w:rsidRDefault="00EC328C" w:rsidP="00EC328C">
      <w:pPr>
        <w:widowControl w:val="0"/>
        <w:suppressAutoHyphens/>
        <w:autoSpaceDE w:val="0"/>
        <w:autoSpaceDN w:val="0"/>
        <w:adjustRightInd w:val="0"/>
        <w:spacing w:after="0" w:line="240" w:lineRule="auto"/>
        <w:ind w:left="10065"/>
        <w:jc w:val="right"/>
        <w:rPr>
          <w:rFonts w:ascii="Times New Roman" w:eastAsia="Times New Roman" w:hAnsi="Times New Roman"/>
          <w:color w:val="000000"/>
          <w:sz w:val="20"/>
          <w:szCs w:val="20"/>
          <w:lang w:eastAsia="zh-CN"/>
        </w:rPr>
      </w:pPr>
      <w:r w:rsidRPr="00EC328C">
        <w:rPr>
          <w:rFonts w:ascii="Times New Roman" w:eastAsia="Times New Roman" w:hAnsi="Times New Roman"/>
          <w:sz w:val="20"/>
          <w:szCs w:val="20"/>
          <w:lang w:eastAsia="zh-CN"/>
        </w:rPr>
        <w:t>"Образование Раменского муниципального района" на 2017-2021 годы</w:t>
      </w:r>
    </w:p>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8"/>
          <w:szCs w:val="28"/>
          <w:lang w:eastAsia="zh-CN"/>
        </w:rPr>
      </w:pPr>
    </w:p>
    <w:p w:rsidR="00EC328C" w:rsidRPr="00EC328C" w:rsidRDefault="00EC328C" w:rsidP="00EC328C">
      <w:pPr>
        <w:widowControl w:val="0"/>
        <w:suppressAutoHyphens/>
        <w:spacing w:after="0" w:line="240" w:lineRule="auto"/>
        <w:jc w:val="center"/>
        <w:rPr>
          <w:rFonts w:ascii="Times New Roman" w:eastAsia="Times New Roman" w:hAnsi="Times New Roman" w:cs="Times New Roman"/>
          <w:sz w:val="24"/>
          <w:szCs w:val="24"/>
          <w:lang w:eastAsia="zh-CN"/>
        </w:rPr>
      </w:pPr>
    </w:p>
    <w:p w:rsidR="00EC328C" w:rsidRPr="00EC328C" w:rsidRDefault="00EC328C" w:rsidP="00EC328C">
      <w:pPr>
        <w:widowControl w:val="0"/>
        <w:suppressAutoHyphens/>
        <w:spacing w:after="0" w:line="240" w:lineRule="auto"/>
        <w:jc w:val="center"/>
        <w:rPr>
          <w:rFonts w:ascii="Times New Roman" w:eastAsia="Times New Roman" w:hAnsi="Times New Roman" w:cs="Times New Roman"/>
          <w:sz w:val="24"/>
          <w:szCs w:val="24"/>
          <w:lang w:eastAsia="zh-CN"/>
        </w:rPr>
      </w:pPr>
      <w:r w:rsidRPr="00EC328C">
        <w:rPr>
          <w:rFonts w:ascii="Times New Roman" w:eastAsia="Times New Roman" w:hAnsi="Times New Roman" w:cs="Times New Roman"/>
          <w:sz w:val="24"/>
          <w:szCs w:val="24"/>
          <w:lang w:eastAsia="zh-CN"/>
        </w:rPr>
        <w:t>ПЛАНИРУЕМЫЕ РЕЗУЛЬТАТЫ РЕАЛИЗАЦИИ</w:t>
      </w:r>
    </w:p>
    <w:p w:rsidR="00EC328C" w:rsidRPr="00EC328C" w:rsidRDefault="00EC328C" w:rsidP="00EC328C">
      <w:pPr>
        <w:widowControl w:val="0"/>
        <w:suppressAutoHyphens/>
        <w:autoSpaceDE w:val="0"/>
        <w:spacing w:after="0" w:line="240" w:lineRule="auto"/>
        <w:jc w:val="center"/>
        <w:rPr>
          <w:rFonts w:ascii="Times New Roman" w:eastAsia="Times New Roman" w:hAnsi="Times New Roman" w:cs="Times New Roman"/>
          <w:bCs/>
          <w:sz w:val="24"/>
          <w:szCs w:val="24"/>
          <w:lang w:eastAsia="zh-CN"/>
        </w:rPr>
      </w:pPr>
      <w:r w:rsidRPr="00EC328C">
        <w:rPr>
          <w:rFonts w:ascii="Times New Roman" w:eastAsia="Times New Roman" w:hAnsi="Times New Roman" w:cs="Times New Roman"/>
          <w:sz w:val="24"/>
          <w:szCs w:val="24"/>
          <w:lang w:eastAsia="zh-CN"/>
        </w:rPr>
        <w:t xml:space="preserve"> подпрограммы </w:t>
      </w:r>
      <w:r w:rsidRPr="00EC328C">
        <w:rPr>
          <w:rFonts w:ascii="Times New Roman" w:eastAsia="Times New Roman" w:hAnsi="Times New Roman" w:cs="Times New Roman"/>
          <w:sz w:val="24"/>
          <w:szCs w:val="24"/>
          <w:lang w:val="en-US" w:eastAsia="zh-CN"/>
        </w:rPr>
        <w:t>V</w:t>
      </w:r>
      <w:r w:rsidRPr="00EC328C">
        <w:rPr>
          <w:rFonts w:ascii="Times New Roman" w:eastAsia="Times New Roman" w:hAnsi="Times New Roman" w:cs="Times New Roman"/>
          <w:sz w:val="24"/>
          <w:szCs w:val="24"/>
          <w:lang w:eastAsia="zh-CN"/>
        </w:rPr>
        <w:t xml:space="preserve"> «</w:t>
      </w:r>
      <w:r w:rsidRPr="00EC328C">
        <w:rPr>
          <w:rFonts w:ascii="Times New Roman" w:eastAsia="Times New Roman" w:hAnsi="Times New Roman" w:cs="Times New Roman"/>
          <w:bCs/>
          <w:sz w:val="24"/>
          <w:szCs w:val="24"/>
          <w:lang w:eastAsia="zh-CN"/>
        </w:rPr>
        <w:t xml:space="preserve">Создание условий для реализации полномочий </w:t>
      </w:r>
    </w:p>
    <w:p w:rsidR="00EC328C" w:rsidRPr="00EC328C" w:rsidRDefault="00EC328C" w:rsidP="00EC328C">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C328C">
        <w:rPr>
          <w:rFonts w:ascii="Times New Roman" w:eastAsia="Times New Roman" w:hAnsi="Times New Roman" w:cs="Times New Roman"/>
          <w:sz w:val="24"/>
          <w:szCs w:val="24"/>
          <w:lang w:eastAsia="zh-CN"/>
        </w:rPr>
        <w:t>Комитета по образованию Администрации  Раменского муниципального района»</w:t>
      </w:r>
    </w:p>
    <w:p w:rsidR="00EC328C" w:rsidRPr="00EC328C" w:rsidRDefault="00EC328C" w:rsidP="00EC328C">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C328C">
        <w:rPr>
          <w:rFonts w:ascii="Times New Roman" w:eastAsia="Times New Roman" w:hAnsi="Times New Roman" w:cs="Times New Roman"/>
          <w:sz w:val="24"/>
          <w:szCs w:val="24"/>
          <w:lang w:eastAsia="zh-CN"/>
        </w:rPr>
        <w:t xml:space="preserve"> муниципальной программы Раменского муниципального района Московской области  </w:t>
      </w:r>
    </w:p>
    <w:p w:rsidR="00EC328C" w:rsidRPr="00EC328C" w:rsidRDefault="00EC328C" w:rsidP="00EC328C">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C328C">
        <w:rPr>
          <w:rFonts w:ascii="Times New Roman" w:eastAsia="Times New Roman" w:hAnsi="Times New Roman" w:cs="Times New Roman"/>
          <w:sz w:val="24"/>
          <w:szCs w:val="24"/>
          <w:lang w:eastAsia="zh-CN"/>
        </w:rPr>
        <w:t>«Образование Раменского муниципального района» на 2017-2021 годы</w:t>
      </w:r>
    </w:p>
    <w:p w:rsidR="00EC328C" w:rsidRPr="00EC328C" w:rsidRDefault="00EC328C" w:rsidP="00EC328C">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3321"/>
        <w:gridCol w:w="1704"/>
        <w:gridCol w:w="992"/>
        <w:gridCol w:w="1264"/>
        <w:gridCol w:w="846"/>
        <w:gridCol w:w="846"/>
        <w:gridCol w:w="846"/>
        <w:gridCol w:w="846"/>
        <w:gridCol w:w="855"/>
        <w:gridCol w:w="2813"/>
      </w:tblGrid>
      <w:tr w:rsidR="00EC328C" w:rsidRPr="00EC328C" w:rsidTr="00BD751B">
        <w:trPr>
          <w:trHeight w:val="20"/>
        </w:trPr>
        <w:tc>
          <w:tcPr>
            <w:tcW w:w="205" w:type="pct"/>
            <w:vMerge w:val="restar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w:t>
            </w:r>
            <w:r w:rsidRPr="00EC328C">
              <w:rPr>
                <w:rFonts w:ascii="Times New Roman" w:eastAsia="Times New Roman" w:hAnsi="Times New Roman" w:cs="Times New Roman"/>
                <w:sz w:val="20"/>
                <w:szCs w:val="20"/>
                <w:lang w:eastAsia="zh-CN"/>
              </w:rPr>
              <w:br/>
              <w:t>п/п</w:t>
            </w:r>
          </w:p>
        </w:tc>
        <w:tc>
          <w:tcPr>
            <w:tcW w:w="1111" w:type="pct"/>
            <w:vMerge w:val="restar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Планируемые результаты реализации подпрограммы</w:t>
            </w:r>
          </w:p>
        </w:tc>
        <w:tc>
          <w:tcPr>
            <w:tcW w:w="570" w:type="pct"/>
            <w:vMerge w:val="restart"/>
            <w:shd w:val="clear" w:color="auto" w:fill="auto"/>
          </w:tcPr>
          <w:p w:rsidR="00EC328C" w:rsidRPr="00EC328C" w:rsidRDefault="00EC328C" w:rsidP="00EC328C">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Тип показателя</w:t>
            </w:r>
          </w:p>
        </w:tc>
        <w:tc>
          <w:tcPr>
            <w:tcW w:w="332" w:type="pct"/>
            <w:vMerge w:val="restart"/>
            <w:shd w:val="clear" w:color="auto" w:fill="auto"/>
          </w:tcPr>
          <w:p w:rsidR="00EC328C" w:rsidRPr="00EC328C" w:rsidRDefault="00EC328C" w:rsidP="00EC328C">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Ед. изм.</w:t>
            </w:r>
          </w:p>
        </w:tc>
        <w:tc>
          <w:tcPr>
            <w:tcW w:w="423" w:type="pct"/>
            <w:vMerge w:val="restar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Базовое значение на начало реализации подпрограммы</w:t>
            </w:r>
          </w:p>
        </w:tc>
        <w:tc>
          <w:tcPr>
            <w:tcW w:w="1418" w:type="pct"/>
            <w:gridSpan w:val="5"/>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Планируемое значение по годам реализации</w:t>
            </w:r>
          </w:p>
        </w:tc>
        <w:tc>
          <w:tcPr>
            <w:tcW w:w="941" w:type="pct"/>
            <w:vMerge w:val="restar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EC328C" w:rsidRPr="00EC328C" w:rsidTr="00BD751B">
        <w:trPr>
          <w:trHeight w:val="20"/>
        </w:trPr>
        <w:tc>
          <w:tcPr>
            <w:tcW w:w="205" w:type="pct"/>
            <w:vMerge/>
            <w:shd w:val="clear" w:color="auto" w:fill="auto"/>
          </w:tcPr>
          <w:p w:rsidR="00EC328C" w:rsidRPr="00EC328C" w:rsidRDefault="00EC328C" w:rsidP="00EC328C">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111" w:type="pct"/>
            <w:vMerge/>
            <w:shd w:val="clear" w:color="auto" w:fill="auto"/>
          </w:tcPr>
          <w:p w:rsidR="00EC328C" w:rsidRPr="00EC328C" w:rsidRDefault="00EC328C" w:rsidP="00EC328C">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570" w:type="pct"/>
            <w:vMerge/>
            <w:shd w:val="clear" w:color="auto" w:fill="auto"/>
          </w:tcPr>
          <w:p w:rsidR="00EC328C" w:rsidRPr="00EC328C" w:rsidRDefault="00EC328C" w:rsidP="00EC328C">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32" w:type="pct"/>
            <w:vMerge/>
            <w:shd w:val="clear" w:color="auto" w:fill="auto"/>
          </w:tcPr>
          <w:p w:rsidR="00EC328C" w:rsidRPr="00EC328C" w:rsidRDefault="00EC328C" w:rsidP="00EC328C">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423" w:type="pct"/>
            <w:vMerge/>
            <w:shd w:val="clear" w:color="auto" w:fill="auto"/>
          </w:tcPr>
          <w:p w:rsidR="00EC328C" w:rsidRPr="00EC328C" w:rsidRDefault="00EC328C" w:rsidP="00EC328C">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 xml:space="preserve">2017 г. </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2018 г.</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2019 г.</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2020 г.</w:t>
            </w:r>
          </w:p>
        </w:tc>
        <w:tc>
          <w:tcPr>
            <w:tcW w:w="286"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2021 г.</w:t>
            </w:r>
          </w:p>
        </w:tc>
        <w:tc>
          <w:tcPr>
            <w:tcW w:w="941" w:type="pct"/>
            <w:vMerge/>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w:t>
            </w:r>
          </w:p>
        </w:tc>
        <w:tc>
          <w:tcPr>
            <w:tcW w:w="1111"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w:t>
            </w:r>
          </w:p>
        </w:tc>
        <w:tc>
          <w:tcPr>
            <w:tcW w:w="570"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3</w:t>
            </w:r>
          </w:p>
        </w:tc>
        <w:tc>
          <w:tcPr>
            <w:tcW w:w="332"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4</w:t>
            </w:r>
          </w:p>
        </w:tc>
        <w:tc>
          <w:tcPr>
            <w:tcW w:w="42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5</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6</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7</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8</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9</w:t>
            </w:r>
          </w:p>
        </w:tc>
        <w:tc>
          <w:tcPr>
            <w:tcW w:w="286"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w:t>
            </w:r>
          </w:p>
        </w:tc>
        <w:tc>
          <w:tcPr>
            <w:tcW w:w="941"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11</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w:t>
            </w:r>
          </w:p>
        </w:tc>
        <w:tc>
          <w:tcPr>
            <w:tcW w:w="1111" w:type="pct"/>
            <w:shd w:val="clear" w:color="auto" w:fill="auto"/>
          </w:tcPr>
          <w:p w:rsidR="00EC328C" w:rsidRPr="00EC328C" w:rsidRDefault="00EC328C" w:rsidP="00EC328C">
            <w:pPr>
              <w:suppressAutoHyphens/>
              <w:autoSpaceDE w:val="0"/>
              <w:spacing w:after="0" w:line="240" w:lineRule="auto"/>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 xml:space="preserve">Увеличение доли учреждений образования,  в которых внедрены инструменты управления по результатам деятельности </w:t>
            </w:r>
          </w:p>
        </w:tc>
        <w:tc>
          <w:tcPr>
            <w:tcW w:w="570"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50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75</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100</w:t>
            </w:r>
          </w:p>
        </w:tc>
        <w:tc>
          <w:tcPr>
            <w:tcW w:w="286"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100</w:t>
            </w:r>
          </w:p>
        </w:tc>
        <w:tc>
          <w:tcPr>
            <w:tcW w:w="941"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w:t>
            </w:r>
          </w:p>
        </w:tc>
        <w:tc>
          <w:tcPr>
            <w:tcW w:w="1111" w:type="pct"/>
            <w:shd w:val="clear" w:color="auto" w:fill="auto"/>
          </w:tcPr>
          <w:p w:rsidR="00EC328C" w:rsidRPr="00EC328C" w:rsidRDefault="00EC328C" w:rsidP="00EC328C">
            <w:pPr>
              <w:suppressAutoHyphens/>
              <w:spacing w:after="0" w:line="240" w:lineRule="auto"/>
              <w:rPr>
                <w:rFonts w:ascii="Times New Roman" w:hAnsi="Times New Roman" w:cs="Times New Roman"/>
                <w:sz w:val="20"/>
                <w:szCs w:val="20"/>
                <w:lang w:eastAsia="zh-CN"/>
              </w:rPr>
            </w:pPr>
            <w:r w:rsidRPr="00EC328C">
              <w:rPr>
                <w:rFonts w:ascii="Times New Roman" w:hAnsi="Times New Roman" w:cs="Times New Roman"/>
                <w:sz w:val="20"/>
                <w:szCs w:val="20"/>
                <w:lang w:eastAsia="zh-CN"/>
              </w:rPr>
              <w:t xml:space="preserve"> Достижение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w:t>
            </w:r>
          </w:p>
        </w:tc>
        <w:tc>
          <w:tcPr>
            <w:tcW w:w="570"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90</w:t>
            </w:r>
          </w:p>
        </w:tc>
        <w:tc>
          <w:tcPr>
            <w:tcW w:w="283" w:type="pct"/>
            <w:shd w:val="clear" w:color="auto" w:fill="auto"/>
          </w:tcPr>
          <w:p w:rsidR="00EC328C" w:rsidRPr="00EC328C" w:rsidRDefault="00EC328C" w:rsidP="00EC328C">
            <w:pPr>
              <w:suppressAutoHyphens/>
              <w:spacing w:after="0" w:line="240" w:lineRule="auto"/>
              <w:jc w:val="center"/>
              <w:rPr>
                <w:rFonts w:ascii="Times New Roman" w:hAnsi="Times New Roman" w:cs="Times New Roman"/>
                <w:sz w:val="20"/>
                <w:szCs w:val="20"/>
                <w:lang w:eastAsia="zh-CN"/>
              </w:rPr>
            </w:pPr>
            <w:r w:rsidRPr="00EC328C">
              <w:rPr>
                <w:rFonts w:ascii="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spacing w:after="0" w:line="240" w:lineRule="auto"/>
              <w:jc w:val="center"/>
              <w:rPr>
                <w:rFonts w:ascii="Times New Roman" w:hAnsi="Times New Roman" w:cs="Times New Roman"/>
                <w:sz w:val="20"/>
                <w:szCs w:val="20"/>
                <w:lang w:eastAsia="zh-CN"/>
              </w:rPr>
            </w:pPr>
            <w:r w:rsidRPr="00EC328C">
              <w:rPr>
                <w:rFonts w:ascii="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spacing w:after="0" w:line="240" w:lineRule="auto"/>
              <w:jc w:val="center"/>
              <w:rPr>
                <w:rFonts w:ascii="Times New Roman" w:hAnsi="Times New Roman" w:cs="Times New Roman"/>
                <w:sz w:val="20"/>
                <w:szCs w:val="20"/>
                <w:lang w:eastAsia="zh-CN"/>
              </w:rPr>
            </w:pPr>
            <w:r w:rsidRPr="00EC328C">
              <w:rPr>
                <w:rFonts w:ascii="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spacing w:after="0" w:line="240" w:lineRule="auto"/>
              <w:jc w:val="center"/>
              <w:rPr>
                <w:rFonts w:ascii="Times New Roman" w:hAnsi="Times New Roman" w:cs="Times New Roman"/>
                <w:sz w:val="20"/>
                <w:szCs w:val="20"/>
                <w:lang w:eastAsia="zh-CN"/>
              </w:rPr>
            </w:pPr>
            <w:r w:rsidRPr="00EC328C">
              <w:rPr>
                <w:rFonts w:ascii="Times New Roman" w:hAnsi="Times New Roman" w:cs="Times New Roman"/>
                <w:sz w:val="20"/>
                <w:szCs w:val="20"/>
                <w:lang w:eastAsia="zh-CN"/>
              </w:rPr>
              <w:t>100</w:t>
            </w:r>
          </w:p>
        </w:tc>
        <w:tc>
          <w:tcPr>
            <w:tcW w:w="286" w:type="pct"/>
            <w:shd w:val="clear" w:color="auto" w:fill="auto"/>
          </w:tcPr>
          <w:p w:rsidR="00EC328C" w:rsidRPr="00EC328C" w:rsidRDefault="00EC328C" w:rsidP="00EC328C">
            <w:pPr>
              <w:suppressAutoHyphens/>
              <w:spacing w:after="0" w:line="240" w:lineRule="auto"/>
              <w:jc w:val="center"/>
              <w:rPr>
                <w:rFonts w:ascii="Times New Roman" w:hAnsi="Times New Roman" w:cs="Times New Roman"/>
                <w:sz w:val="20"/>
                <w:szCs w:val="20"/>
                <w:lang w:eastAsia="zh-CN"/>
              </w:rPr>
            </w:pPr>
            <w:r w:rsidRPr="00EC328C">
              <w:rPr>
                <w:rFonts w:ascii="Times New Roman" w:hAnsi="Times New Roman" w:cs="Times New Roman"/>
                <w:sz w:val="20"/>
                <w:szCs w:val="20"/>
                <w:lang w:eastAsia="zh-CN"/>
              </w:rPr>
              <w:t>100</w:t>
            </w:r>
          </w:p>
        </w:tc>
        <w:tc>
          <w:tcPr>
            <w:tcW w:w="941" w:type="pct"/>
            <w:shd w:val="clear" w:color="auto" w:fill="auto"/>
          </w:tcPr>
          <w:p w:rsidR="00EC328C" w:rsidRPr="00EC328C" w:rsidRDefault="00EC328C" w:rsidP="00EC328C">
            <w:pPr>
              <w:suppressAutoHyphens/>
              <w:spacing w:after="0" w:line="240" w:lineRule="auto"/>
              <w:jc w:val="center"/>
              <w:rPr>
                <w:rFonts w:ascii="Times New Roman" w:hAnsi="Times New Roman" w:cs="Times New Roman"/>
                <w:sz w:val="20"/>
                <w:szCs w:val="20"/>
                <w:lang w:eastAsia="zh-CN"/>
              </w:rPr>
            </w:pPr>
            <w:r w:rsidRPr="00EC328C">
              <w:rPr>
                <w:rFonts w:ascii="Times New Roman" w:hAnsi="Times New Roman" w:cs="Times New Roman"/>
                <w:sz w:val="20"/>
                <w:szCs w:val="20"/>
                <w:lang w:eastAsia="zh-CN"/>
              </w:rPr>
              <w:t>1</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3.</w:t>
            </w:r>
          </w:p>
        </w:tc>
        <w:tc>
          <w:tcPr>
            <w:tcW w:w="1111" w:type="pct"/>
            <w:shd w:val="clear" w:color="auto" w:fill="auto"/>
          </w:tcPr>
          <w:p w:rsidR="00EC328C" w:rsidRPr="00EC328C" w:rsidRDefault="00EC328C" w:rsidP="00EC328C">
            <w:pPr>
              <w:suppressAutoHyphens/>
              <w:spacing w:after="0" w:line="240" w:lineRule="auto"/>
              <w:rPr>
                <w:rFonts w:ascii="Times New Roman" w:eastAsia="Times New Roman" w:hAnsi="Times New Roman" w:cs="Times New Roman"/>
                <w:sz w:val="20"/>
                <w:szCs w:val="20"/>
                <w:lang w:eastAsia="zh-CN"/>
              </w:rPr>
            </w:pPr>
            <w:r w:rsidRPr="00EC328C">
              <w:rPr>
                <w:rFonts w:ascii="Times New Roman" w:eastAsia="Times New Roman" w:hAnsi="Times New Roman" w:cs="Times New Roman"/>
                <w:color w:val="000000"/>
                <w:sz w:val="20"/>
                <w:szCs w:val="20"/>
                <w:lang w:eastAsia="zh-CN"/>
              </w:rPr>
              <w:t xml:space="preserve">Доля заключенных  эффективных контрактов с руководителями общеобразовательных организаций </w:t>
            </w:r>
          </w:p>
        </w:tc>
        <w:tc>
          <w:tcPr>
            <w:tcW w:w="570"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uppressAutoHyphens/>
              <w:spacing w:after="0" w:line="240" w:lineRule="atLeast"/>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autoSpaceDE w:val="0"/>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autoSpaceDE w:val="0"/>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autoSpaceDE w:val="0"/>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286" w:type="pct"/>
            <w:shd w:val="clear" w:color="auto" w:fill="auto"/>
          </w:tcPr>
          <w:p w:rsidR="00EC328C" w:rsidRPr="00EC328C" w:rsidRDefault="00EC328C" w:rsidP="00EC328C">
            <w:pPr>
              <w:suppressAutoHyphens/>
              <w:autoSpaceDE w:val="0"/>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941"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4.</w:t>
            </w:r>
          </w:p>
        </w:tc>
        <w:tc>
          <w:tcPr>
            <w:tcW w:w="1111" w:type="pct"/>
            <w:shd w:val="clear" w:color="auto" w:fill="auto"/>
          </w:tcPr>
          <w:p w:rsidR="00EC328C" w:rsidRPr="00EC328C" w:rsidRDefault="00EC328C" w:rsidP="00EC328C">
            <w:pPr>
              <w:suppressAutoHyphens/>
              <w:spacing w:after="0" w:line="240" w:lineRule="auto"/>
              <w:jc w:val="both"/>
              <w:rPr>
                <w:rFonts w:ascii="Times New Roman" w:eastAsia="Times New Roman" w:hAnsi="Times New Roman" w:cs="Times New Roman"/>
                <w:sz w:val="20"/>
                <w:szCs w:val="20"/>
                <w:lang w:eastAsia="zh-CN"/>
              </w:rPr>
            </w:pPr>
            <w:r w:rsidRPr="00EC328C">
              <w:rPr>
                <w:rFonts w:ascii="Times New Roman" w:eastAsia="Times New Roman" w:hAnsi="Times New Roman" w:cs="Times New Roman"/>
                <w:color w:val="000000"/>
                <w:sz w:val="20"/>
                <w:szCs w:val="20"/>
                <w:lang w:eastAsia="zh-CN"/>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w:t>
            </w:r>
            <w:r w:rsidRPr="00EC328C">
              <w:rPr>
                <w:rFonts w:ascii="Times New Roman" w:eastAsia="Times New Roman" w:hAnsi="Times New Roman" w:cs="Times New Roman"/>
                <w:color w:val="000000"/>
                <w:sz w:val="20"/>
                <w:szCs w:val="20"/>
                <w:lang w:eastAsia="zh-CN"/>
              </w:rPr>
              <w:lastRenderedPageBreak/>
              <w:t xml:space="preserve">показателей эффективности деятельности  </w:t>
            </w:r>
          </w:p>
        </w:tc>
        <w:tc>
          <w:tcPr>
            <w:tcW w:w="570"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lastRenderedPageBreak/>
              <w:t>муниципальный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283"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286"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100</w:t>
            </w:r>
          </w:p>
        </w:tc>
        <w:tc>
          <w:tcPr>
            <w:tcW w:w="941"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lastRenderedPageBreak/>
              <w:t>5.</w:t>
            </w:r>
          </w:p>
        </w:tc>
        <w:tc>
          <w:tcPr>
            <w:tcW w:w="1111" w:type="pct"/>
            <w:shd w:val="clear" w:color="auto" w:fill="auto"/>
          </w:tcPr>
          <w:p w:rsidR="00EC328C" w:rsidRPr="00EC328C" w:rsidRDefault="00EC328C" w:rsidP="00EC328C">
            <w:pPr>
              <w:suppressAutoHyphens/>
              <w:autoSpaceDE w:val="0"/>
              <w:spacing w:after="0" w:line="240" w:lineRule="auto"/>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Повышение уровня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w:t>
            </w:r>
          </w:p>
        </w:tc>
        <w:tc>
          <w:tcPr>
            <w:tcW w:w="570"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16</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18</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w:t>
            </w:r>
          </w:p>
        </w:tc>
        <w:tc>
          <w:tcPr>
            <w:tcW w:w="286"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w:t>
            </w:r>
          </w:p>
        </w:tc>
        <w:tc>
          <w:tcPr>
            <w:tcW w:w="941"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6.</w:t>
            </w:r>
          </w:p>
        </w:tc>
        <w:tc>
          <w:tcPr>
            <w:tcW w:w="1111" w:type="pct"/>
            <w:shd w:val="clear" w:color="auto" w:fill="auto"/>
          </w:tcPr>
          <w:p w:rsidR="00EC328C" w:rsidRPr="00EC328C" w:rsidRDefault="00EC328C" w:rsidP="00EC328C">
            <w:pPr>
              <w:shd w:val="clear" w:color="auto" w:fill="FFFFFF"/>
              <w:suppressAutoHyphens/>
              <w:spacing w:after="0" w:line="240" w:lineRule="auto"/>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 xml:space="preserve">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w:t>
            </w:r>
          </w:p>
        </w:tc>
        <w:tc>
          <w:tcPr>
            <w:tcW w:w="570"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hd w:val="clear" w:color="auto" w:fill="FFFFFF"/>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18</w:t>
            </w:r>
          </w:p>
        </w:tc>
        <w:tc>
          <w:tcPr>
            <w:tcW w:w="283"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19</w:t>
            </w:r>
          </w:p>
        </w:tc>
        <w:tc>
          <w:tcPr>
            <w:tcW w:w="283"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w:t>
            </w:r>
          </w:p>
        </w:tc>
        <w:tc>
          <w:tcPr>
            <w:tcW w:w="283"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w:t>
            </w:r>
          </w:p>
        </w:tc>
        <w:tc>
          <w:tcPr>
            <w:tcW w:w="283"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22</w:t>
            </w:r>
          </w:p>
        </w:tc>
        <w:tc>
          <w:tcPr>
            <w:tcW w:w="286"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22</w:t>
            </w:r>
          </w:p>
        </w:tc>
        <w:tc>
          <w:tcPr>
            <w:tcW w:w="941" w:type="pct"/>
            <w:shd w:val="clear" w:color="auto" w:fill="auto"/>
          </w:tcPr>
          <w:p w:rsidR="00EC328C" w:rsidRPr="00EC328C" w:rsidRDefault="00EC328C" w:rsidP="00EC328C">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7.</w:t>
            </w:r>
          </w:p>
        </w:tc>
        <w:tc>
          <w:tcPr>
            <w:tcW w:w="1111" w:type="pct"/>
            <w:shd w:val="clear" w:color="auto" w:fill="auto"/>
          </w:tcPr>
          <w:p w:rsidR="00EC328C" w:rsidRPr="00EC328C" w:rsidRDefault="00EC328C" w:rsidP="00EC328C">
            <w:pPr>
              <w:shd w:val="clear" w:color="auto" w:fill="FFFFFF"/>
              <w:suppressAutoHyphens/>
              <w:spacing w:after="0" w:line="240" w:lineRule="auto"/>
              <w:ind w:left="49"/>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570"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80</w:t>
            </w:r>
          </w:p>
        </w:tc>
        <w:tc>
          <w:tcPr>
            <w:tcW w:w="283"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85</w:t>
            </w:r>
          </w:p>
        </w:tc>
        <w:tc>
          <w:tcPr>
            <w:tcW w:w="283"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90</w:t>
            </w:r>
          </w:p>
        </w:tc>
        <w:tc>
          <w:tcPr>
            <w:tcW w:w="286"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95</w:t>
            </w:r>
          </w:p>
        </w:tc>
        <w:tc>
          <w:tcPr>
            <w:tcW w:w="941" w:type="pct"/>
            <w:shd w:val="clear" w:color="auto" w:fill="auto"/>
          </w:tcPr>
          <w:p w:rsidR="00EC328C" w:rsidRPr="00EC328C" w:rsidRDefault="00EC328C" w:rsidP="00EC328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8.</w:t>
            </w:r>
          </w:p>
        </w:tc>
        <w:tc>
          <w:tcPr>
            <w:tcW w:w="1111" w:type="pct"/>
            <w:shd w:val="clear" w:color="auto" w:fill="auto"/>
          </w:tcPr>
          <w:p w:rsidR="00EC328C" w:rsidRPr="00EC328C" w:rsidRDefault="00EC328C" w:rsidP="00EC328C">
            <w:pPr>
              <w:suppressAutoHyphens/>
              <w:spacing w:after="0" w:line="240" w:lineRule="auto"/>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tc>
        <w:tc>
          <w:tcPr>
            <w:tcW w:w="570"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единиц</w:t>
            </w:r>
          </w:p>
        </w:tc>
        <w:tc>
          <w:tcPr>
            <w:tcW w:w="42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13,4</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13,6</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13,8</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14,0</w:t>
            </w:r>
          </w:p>
        </w:tc>
        <w:tc>
          <w:tcPr>
            <w:tcW w:w="283"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14,2</w:t>
            </w:r>
          </w:p>
        </w:tc>
        <w:tc>
          <w:tcPr>
            <w:tcW w:w="286"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14,4</w:t>
            </w:r>
          </w:p>
        </w:tc>
        <w:tc>
          <w:tcPr>
            <w:tcW w:w="941"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9.</w:t>
            </w:r>
          </w:p>
        </w:tc>
        <w:tc>
          <w:tcPr>
            <w:tcW w:w="1111" w:type="pct"/>
            <w:shd w:val="clear" w:color="auto" w:fill="auto"/>
          </w:tcPr>
          <w:p w:rsidR="00EC328C" w:rsidRPr="00EC328C" w:rsidRDefault="00EC328C" w:rsidP="00EC328C">
            <w:pPr>
              <w:suppressAutoHyphens/>
              <w:spacing w:after="0" w:line="240" w:lineRule="auto"/>
              <w:ind w:left="49"/>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Количество компьютеров на 100 обучающихся в общеобразовательных организациях</w:t>
            </w:r>
          </w:p>
        </w:tc>
        <w:tc>
          <w:tcPr>
            <w:tcW w:w="570"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муниципальный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штук</w:t>
            </w:r>
          </w:p>
        </w:tc>
        <w:tc>
          <w:tcPr>
            <w:tcW w:w="42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20,5</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23,1</w:t>
            </w:r>
          </w:p>
        </w:tc>
        <w:tc>
          <w:tcPr>
            <w:tcW w:w="283"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23,1</w:t>
            </w:r>
          </w:p>
        </w:tc>
        <w:tc>
          <w:tcPr>
            <w:tcW w:w="283"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23,1</w:t>
            </w:r>
          </w:p>
        </w:tc>
        <w:tc>
          <w:tcPr>
            <w:tcW w:w="286"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t>23,1</w:t>
            </w:r>
          </w:p>
        </w:tc>
        <w:tc>
          <w:tcPr>
            <w:tcW w:w="941"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2</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10.</w:t>
            </w:r>
          </w:p>
        </w:tc>
        <w:tc>
          <w:tcPr>
            <w:tcW w:w="1111" w:type="pct"/>
            <w:shd w:val="clear" w:color="auto" w:fill="auto"/>
          </w:tcPr>
          <w:p w:rsidR="00EC328C" w:rsidRPr="00EC328C" w:rsidRDefault="00EC328C" w:rsidP="00EC328C">
            <w:pPr>
              <w:suppressAutoHyphens/>
              <w:autoSpaceDE w:val="0"/>
              <w:spacing w:after="0" w:line="240" w:lineRule="auto"/>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 xml:space="preserve">Повышение уровня </w:t>
            </w:r>
            <w:r w:rsidRPr="00EC328C">
              <w:rPr>
                <w:rFonts w:ascii="Times New Roman" w:eastAsia="Times New Roman" w:hAnsi="Times New Roman" w:cs="Times New Roman"/>
                <w:sz w:val="20"/>
                <w:szCs w:val="20"/>
                <w:lang w:eastAsia="zh-CN"/>
              </w:rPr>
              <w:lastRenderedPageBreak/>
              <w:t>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tc>
        <w:tc>
          <w:tcPr>
            <w:tcW w:w="570" w:type="pct"/>
            <w:shd w:val="clear" w:color="auto" w:fill="auto"/>
          </w:tcPr>
          <w:p w:rsidR="00EC328C" w:rsidRPr="00EC328C" w:rsidRDefault="00EC328C" w:rsidP="00EC328C">
            <w:pPr>
              <w:suppressAutoHyphens/>
              <w:spacing w:after="0" w:line="240" w:lineRule="auto"/>
              <w:jc w:val="center"/>
              <w:rPr>
                <w:rFonts w:eastAsia="Times New Roman"/>
                <w:sz w:val="24"/>
                <w:szCs w:val="24"/>
                <w:lang w:eastAsia="zh-CN"/>
              </w:rPr>
            </w:pPr>
            <w:r w:rsidRPr="00EC328C">
              <w:rPr>
                <w:rFonts w:ascii="Times New Roman" w:eastAsia="Times New Roman" w:hAnsi="Times New Roman" w:cs="Times New Roman"/>
                <w:sz w:val="20"/>
                <w:szCs w:val="20"/>
                <w:lang w:eastAsia="zh-CN"/>
              </w:rPr>
              <w:lastRenderedPageBreak/>
              <w:t>муниципальный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 xml:space="preserve">Базовое </w:t>
            </w:r>
            <w:r w:rsidRPr="00EC328C">
              <w:rPr>
                <w:rFonts w:ascii="Times New Roman" w:eastAsia="Times New Roman" w:hAnsi="Times New Roman" w:cs="Times New Roman"/>
                <w:sz w:val="20"/>
                <w:szCs w:val="20"/>
                <w:lang w:eastAsia="zh-CN"/>
              </w:rPr>
              <w:lastRenderedPageBreak/>
              <w:t>число учреждений 130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val="en-US" w:eastAsia="zh-CN"/>
              </w:rPr>
            </w:pPr>
            <w:r w:rsidRPr="00EC328C">
              <w:rPr>
                <w:rFonts w:ascii="Times New Roman" w:eastAsia="Times New Roman" w:hAnsi="Times New Roman" w:cs="Times New Roman"/>
                <w:sz w:val="20"/>
                <w:szCs w:val="20"/>
                <w:lang w:val="en-US" w:eastAsia="zh-CN"/>
              </w:rPr>
              <w:lastRenderedPageBreak/>
              <w:t>70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val="en-US" w:eastAsia="zh-CN"/>
              </w:rPr>
              <w:t>80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80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80</w:t>
            </w:r>
          </w:p>
        </w:tc>
        <w:tc>
          <w:tcPr>
            <w:tcW w:w="286"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80</w:t>
            </w:r>
          </w:p>
        </w:tc>
        <w:tc>
          <w:tcPr>
            <w:tcW w:w="941"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3</w:t>
            </w:r>
          </w:p>
        </w:tc>
      </w:tr>
      <w:tr w:rsidR="00EC328C" w:rsidRPr="00EC328C" w:rsidTr="00BD751B">
        <w:trPr>
          <w:trHeight w:val="20"/>
        </w:trPr>
        <w:tc>
          <w:tcPr>
            <w:tcW w:w="205" w:type="pct"/>
            <w:shd w:val="clear" w:color="auto" w:fill="auto"/>
          </w:tcPr>
          <w:p w:rsidR="00EC328C" w:rsidRPr="00EC328C" w:rsidRDefault="00EC328C" w:rsidP="00EC328C">
            <w:pPr>
              <w:suppressAutoHyphens/>
              <w:autoSpaceDE w:val="0"/>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lastRenderedPageBreak/>
              <w:t>11.</w:t>
            </w:r>
          </w:p>
        </w:tc>
        <w:tc>
          <w:tcPr>
            <w:tcW w:w="1111" w:type="pct"/>
            <w:shd w:val="clear" w:color="auto" w:fill="auto"/>
          </w:tcPr>
          <w:p w:rsidR="00EC328C" w:rsidRPr="00EC328C" w:rsidRDefault="00EC328C" w:rsidP="00EC328C">
            <w:pPr>
              <w:suppressAutoHyphens/>
              <w:autoSpaceDE w:val="0"/>
              <w:spacing w:after="0" w:line="240" w:lineRule="auto"/>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Отсутствие задолженности по зарплате в организациях всех форм собственности - задолженность по выплате заработной платы</w:t>
            </w:r>
          </w:p>
        </w:tc>
        <w:tc>
          <w:tcPr>
            <w:tcW w:w="570"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приоритетный</w:t>
            </w:r>
          </w:p>
        </w:tc>
        <w:tc>
          <w:tcPr>
            <w:tcW w:w="332"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процент</w:t>
            </w:r>
          </w:p>
        </w:tc>
        <w:tc>
          <w:tcPr>
            <w:tcW w:w="42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3"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286"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0</w:t>
            </w:r>
          </w:p>
        </w:tc>
        <w:tc>
          <w:tcPr>
            <w:tcW w:w="941" w:type="pct"/>
            <w:shd w:val="clear" w:color="auto" w:fill="auto"/>
          </w:tcPr>
          <w:p w:rsidR="00EC328C" w:rsidRPr="00EC328C" w:rsidRDefault="00EC328C" w:rsidP="00EC328C">
            <w:pPr>
              <w:suppressAutoHyphens/>
              <w:spacing w:after="0" w:line="240" w:lineRule="auto"/>
              <w:jc w:val="center"/>
              <w:rPr>
                <w:rFonts w:ascii="Times New Roman" w:eastAsia="Times New Roman" w:hAnsi="Times New Roman" w:cs="Times New Roman"/>
                <w:sz w:val="20"/>
                <w:szCs w:val="20"/>
                <w:lang w:eastAsia="zh-CN"/>
              </w:rPr>
            </w:pPr>
            <w:r w:rsidRPr="00EC328C">
              <w:rPr>
                <w:rFonts w:ascii="Times New Roman" w:eastAsia="Times New Roman" w:hAnsi="Times New Roman" w:cs="Times New Roman"/>
                <w:sz w:val="20"/>
                <w:szCs w:val="20"/>
                <w:lang w:eastAsia="zh-CN"/>
              </w:rPr>
              <w:t>3</w:t>
            </w:r>
          </w:p>
        </w:tc>
      </w:tr>
    </w:tbl>
    <w:p w:rsidR="00EC328C" w:rsidRPr="00EC328C" w:rsidRDefault="00EC328C" w:rsidP="00EC328C">
      <w:pPr>
        <w:suppressAutoHyphens/>
        <w:spacing w:after="0" w:line="240" w:lineRule="auto"/>
        <w:jc w:val="right"/>
        <w:rPr>
          <w:rFonts w:ascii="Times New Roman" w:eastAsia="Times New Roman" w:hAnsi="Times New Roman" w:cs="Times New Roman"/>
          <w:sz w:val="20"/>
          <w:szCs w:val="20"/>
          <w:lang w:eastAsia="zh-CN"/>
        </w:rPr>
      </w:pPr>
    </w:p>
    <w:p w:rsidR="00EC328C" w:rsidRDefault="00EC328C">
      <w:pPr>
        <w:spacing w:after="120"/>
      </w:pPr>
      <w:r>
        <w:br w:type="page"/>
      </w:r>
    </w:p>
    <w:tbl>
      <w:tblPr>
        <w:tblW w:w="5000" w:type="pct"/>
        <w:tblLook w:val="04A0" w:firstRow="1" w:lastRow="0" w:firstColumn="1" w:lastColumn="0" w:noHBand="0" w:noVBand="1"/>
      </w:tblPr>
      <w:tblGrid>
        <w:gridCol w:w="3279"/>
        <w:gridCol w:w="3242"/>
        <w:gridCol w:w="2148"/>
        <w:gridCol w:w="1068"/>
        <w:gridCol w:w="966"/>
        <w:gridCol w:w="966"/>
        <w:gridCol w:w="1125"/>
        <w:gridCol w:w="1012"/>
        <w:gridCol w:w="980"/>
      </w:tblGrid>
      <w:tr w:rsidR="00EC328C" w:rsidRPr="00EC328C" w:rsidTr="00EC328C">
        <w:trPr>
          <w:trHeight w:val="2220"/>
        </w:trPr>
        <w:tc>
          <w:tcPr>
            <w:tcW w:w="1112" w:type="pct"/>
            <w:tcBorders>
              <w:top w:val="nil"/>
              <w:left w:val="nil"/>
              <w:bottom w:val="nil"/>
              <w:right w:val="nil"/>
            </w:tcBorders>
            <w:shd w:val="clear" w:color="000000" w:fill="FFFFFF"/>
            <w:noWrap/>
            <w:vAlign w:val="bottom"/>
            <w:hideMark/>
          </w:tcPr>
          <w:p w:rsidR="00EC328C" w:rsidRPr="00EC328C" w:rsidRDefault="00EC328C" w:rsidP="00EC328C">
            <w:pPr>
              <w:spacing w:after="0" w:line="240" w:lineRule="auto"/>
              <w:jc w:val="right"/>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lastRenderedPageBreak/>
              <w:t> </w:t>
            </w:r>
          </w:p>
        </w:tc>
        <w:tc>
          <w:tcPr>
            <w:tcW w:w="1099" w:type="pct"/>
            <w:tcBorders>
              <w:top w:val="nil"/>
              <w:left w:val="nil"/>
              <w:bottom w:val="nil"/>
              <w:right w:val="nil"/>
            </w:tcBorders>
            <w:shd w:val="clear" w:color="000000" w:fill="FFFFFF"/>
            <w:noWrap/>
            <w:vAlign w:val="bottom"/>
            <w:hideMark/>
          </w:tcPr>
          <w:p w:rsidR="00EC328C" w:rsidRPr="00EC328C" w:rsidRDefault="00EC328C" w:rsidP="00EC328C">
            <w:pPr>
              <w:spacing w:after="0" w:line="240" w:lineRule="auto"/>
              <w:jc w:val="right"/>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w:t>
            </w:r>
          </w:p>
        </w:tc>
        <w:tc>
          <w:tcPr>
            <w:tcW w:w="2789" w:type="pct"/>
            <w:gridSpan w:val="7"/>
            <w:tcBorders>
              <w:top w:val="nil"/>
              <w:left w:val="nil"/>
              <w:bottom w:val="nil"/>
              <w:right w:val="nil"/>
            </w:tcBorders>
            <w:shd w:val="clear" w:color="000000" w:fill="FFFFFF"/>
            <w:vAlign w:val="bottom"/>
            <w:hideMark/>
          </w:tcPr>
          <w:p w:rsidR="00EC328C" w:rsidRPr="00EC328C" w:rsidRDefault="00EC328C" w:rsidP="00EC328C">
            <w:pPr>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Приложение №3</w:t>
            </w:r>
            <w:r w:rsidRPr="00EC328C">
              <w:rPr>
                <w:rFonts w:ascii="Times New Roman" w:eastAsia="Times New Roman" w:hAnsi="Times New Roman" w:cs="Times New Roman"/>
                <w:sz w:val="20"/>
                <w:szCs w:val="20"/>
                <w:lang w:eastAsia="ru-RU"/>
              </w:rPr>
              <w:br/>
              <w:t xml:space="preserve"> подпрограммы  V  "Создание условий для реализации полномочий Комитета по образованию Администрации Раменского муниципального района"  </w:t>
            </w:r>
            <w:r w:rsidRPr="00EC328C">
              <w:rPr>
                <w:rFonts w:ascii="Times New Roman" w:eastAsia="Times New Roman" w:hAnsi="Times New Roman" w:cs="Times New Roman"/>
                <w:sz w:val="20"/>
                <w:szCs w:val="20"/>
                <w:lang w:eastAsia="ru-RU"/>
              </w:rPr>
              <w:br/>
              <w:t>муниципальной программы</w:t>
            </w:r>
            <w:r w:rsidRPr="00EC328C">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EC328C">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EC328C" w:rsidRPr="00EC328C" w:rsidTr="00EC328C">
        <w:trPr>
          <w:trHeight w:val="345"/>
        </w:trPr>
        <w:tc>
          <w:tcPr>
            <w:tcW w:w="5000" w:type="pct"/>
            <w:gridSpan w:val="9"/>
            <w:tcBorders>
              <w:top w:val="nil"/>
              <w:left w:val="nil"/>
              <w:bottom w:val="nil"/>
              <w:right w:val="nil"/>
            </w:tcBorders>
            <w:shd w:val="clear" w:color="000000" w:fill="FFFFFF"/>
            <w:noWrap/>
            <w:vAlign w:val="bottom"/>
            <w:hideMark/>
          </w:tcPr>
          <w:p w:rsidR="00CC22F7" w:rsidRDefault="00CC22F7" w:rsidP="00EC328C">
            <w:pPr>
              <w:spacing w:after="0" w:line="240" w:lineRule="auto"/>
              <w:jc w:val="center"/>
              <w:rPr>
                <w:rFonts w:ascii="Times New Roman" w:eastAsia="Times New Roman" w:hAnsi="Times New Roman" w:cs="Times New Roman"/>
                <w:sz w:val="24"/>
                <w:szCs w:val="24"/>
                <w:lang w:eastAsia="ru-RU"/>
              </w:rPr>
            </w:pPr>
          </w:p>
          <w:p w:rsidR="00CC22F7" w:rsidRDefault="00CC22F7" w:rsidP="00EC328C">
            <w:pPr>
              <w:spacing w:after="0" w:line="240" w:lineRule="auto"/>
              <w:jc w:val="center"/>
              <w:rPr>
                <w:rFonts w:ascii="Times New Roman" w:eastAsia="Times New Roman" w:hAnsi="Times New Roman" w:cs="Times New Roman"/>
                <w:sz w:val="24"/>
                <w:szCs w:val="24"/>
                <w:lang w:eastAsia="ru-RU"/>
              </w:rPr>
            </w:pPr>
          </w:p>
          <w:p w:rsidR="00CC22F7" w:rsidRDefault="00CC22F7" w:rsidP="00EC328C">
            <w:pPr>
              <w:spacing w:after="0" w:line="240" w:lineRule="auto"/>
              <w:jc w:val="center"/>
              <w:rPr>
                <w:rFonts w:ascii="Times New Roman" w:eastAsia="Times New Roman" w:hAnsi="Times New Roman" w:cs="Times New Roman"/>
                <w:sz w:val="24"/>
                <w:szCs w:val="24"/>
                <w:lang w:eastAsia="ru-RU"/>
              </w:rPr>
            </w:pP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r>
      <w:tr w:rsidR="00EC328C" w:rsidRPr="00EC328C" w:rsidTr="00EC328C">
        <w:trPr>
          <w:trHeight w:val="315"/>
        </w:trPr>
        <w:tc>
          <w:tcPr>
            <w:tcW w:w="5000" w:type="pct"/>
            <w:gridSpan w:val="9"/>
            <w:tcBorders>
              <w:top w:val="nil"/>
              <w:left w:val="nil"/>
              <w:bottom w:val="nil"/>
              <w:right w:val="nil"/>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подпрограммы V  "Создание условий для реализации полномочий </w:t>
            </w:r>
          </w:p>
        </w:tc>
      </w:tr>
      <w:tr w:rsidR="00EC328C" w:rsidRPr="00EC328C" w:rsidTr="00EC328C">
        <w:trPr>
          <w:trHeight w:val="315"/>
        </w:trPr>
        <w:tc>
          <w:tcPr>
            <w:tcW w:w="5000" w:type="pct"/>
            <w:gridSpan w:val="9"/>
            <w:tcBorders>
              <w:top w:val="nil"/>
              <w:left w:val="nil"/>
              <w:bottom w:val="nil"/>
              <w:right w:val="nil"/>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Комитета по образованию Администрации Раменского муниципального района" </w:t>
            </w:r>
          </w:p>
        </w:tc>
      </w:tr>
      <w:tr w:rsidR="00EC328C" w:rsidRPr="00EC328C" w:rsidTr="00EC328C">
        <w:trPr>
          <w:trHeight w:val="315"/>
        </w:trPr>
        <w:tc>
          <w:tcPr>
            <w:tcW w:w="5000" w:type="pct"/>
            <w:gridSpan w:val="9"/>
            <w:tcBorders>
              <w:top w:val="nil"/>
              <w:left w:val="nil"/>
              <w:bottom w:val="nil"/>
              <w:right w:val="nil"/>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муниципальной программы Раменского муниципального района  Московской области </w:t>
            </w:r>
          </w:p>
        </w:tc>
      </w:tr>
      <w:tr w:rsidR="00EC328C" w:rsidRPr="00EC328C" w:rsidTr="00EC328C">
        <w:trPr>
          <w:trHeight w:val="315"/>
        </w:trPr>
        <w:tc>
          <w:tcPr>
            <w:tcW w:w="5000" w:type="pct"/>
            <w:gridSpan w:val="9"/>
            <w:tcBorders>
              <w:top w:val="nil"/>
              <w:left w:val="nil"/>
              <w:bottom w:val="nil"/>
              <w:right w:val="nil"/>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EC328C" w:rsidRPr="00EC328C" w:rsidTr="00EC328C">
        <w:trPr>
          <w:trHeight w:val="255"/>
        </w:trPr>
        <w:tc>
          <w:tcPr>
            <w:tcW w:w="1112"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1099"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729"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364"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320"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314"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nil"/>
            </w:tcBorders>
            <w:shd w:val="clear" w:color="000000" w:fill="FFFFFF"/>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345"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c>
          <w:tcPr>
            <w:tcW w:w="333" w:type="pct"/>
            <w:tcBorders>
              <w:top w:val="nil"/>
              <w:left w:val="nil"/>
              <w:bottom w:val="single" w:sz="4" w:space="0" w:color="auto"/>
              <w:right w:val="nil"/>
            </w:tcBorders>
            <w:shd w:val="clear" w:color="000000" w:fill="FFFFFF"/>
            <w:noWrap/>
            <w:vAlign w:val="bottom"/>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w:t>
            </w:r>
          </w:p>
        </w:tc>
      </w:tr>
      <w:tr w:rsidR="00EC328C" w:rsidRPr="00EC328C" w:rsidTr="00EC328C">
        <w:trPr>
          <w:trHeight w:val="540"/>
        </w:trPr>
        <w:tc>
          <w:tcPr>
            <w:tcW w:w="111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Наименование мероприятия муниципальной подпрограммы</w:t>
            </w:r>
          </w:p>
        </w:tc>
        <w:tc>
          <w:tcPr>
            <w:tcW w:w="109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Источники финансирования</w:t>
            </w:r>
          </w:p>
        </w:tc>
        <w:tc>
          <w:tcPr>
            <w:tcW w:w="72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2060" w:type="pct"/>
            <w:gridSpan w:val="6"/>
            <w:tcBorders>
              <w:top w:val="single" w:sz="4" w:space="0" w:color="auto"/>
              <w:left w:val="nil"/>
              <w:bottom w:val="single" w:sz="4" w:space="0" w:color="auto"/>
              <w:right w:val="single" w:sz="4" w:space="0" w:color="auto"/>
            </w:tcBorders>
            <w:shd w:val="clear" w:color="000000" w:fill="FFFFFF"/>
            <w:vAlign w:val="bottom"/>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EC328C" w:rsidRPr="00EC328C" w:rsidTr="00EC328C">
        <w:trPr>
          <w:trHeight w:val="645"/>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1099"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36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Всего </w:t>
            </w:r>
          </w:p>
        </w:tc>
        <w:tc>
          <w:tcPr>
            <w:tcW w:w="1696" w:type="pct"/>
            <w:gridSpan w:val="5"/>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Объем финансирования по годам</w:t>
            </w:r>
          </w:p>
        </w:tc>
      </w:tr>
      <w:tr w:rsidR="00EC328C" w:rsidRPr="00EC328C" w:rsidTr="00EC328C">
        <w:trPr>
          <w:trHeight w:val="81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1099"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36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(тыс. руб.)</w:t>
            </w:r>
          </w:p>
        </w:tc>
        <w:tc>
          <w:tcPr>
            <w:tcW w:w="320"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2017 г.</w:t>
            </w:r>
          </w:p>
        </w:tc>
        <w:tc>
          <w:tcPr>
            <w:tcW w:w="31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2018 г.</w:t>
            </w:r>
          </w:p>
        </w:tc>
        <w:tc>
          <w:tcPr>
            <w:tcW w:w="383"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2019 г.</w:t>
            </w:r>
          </w:p>
        </w:tc>
        <w:tc>
          <w:tcPr>
            <w:tcW w:w="345" w:type="pct"/>
            <w:tcBorders>
              <w:top w:val="single" w:sz="4" w:space="0" w:color="auto"/>
              <w:left w:val="nil"/>
              <w:bottom w:val="single" w:sz="4" w:space="0" w:color="auto"/>
              <w:right w:val="single" w:sz="4" w:space="0" w:color="auto"/>
            </w:tcBorders>
            <w:shd w:val="clear" w:color="000000" w:fill="FFFFFF"/>
            <w:noWrap/>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2020 г.</w:t>
            </w:r>
          </w:p>
        </w:tc>
        <w:tc>
          <w:tcPr>
            <w:tcW w:w="333" w:type="pct"/>
            <w:tcBorders>
              <w:top w:val="single" w:sz="4" w:space="0" w:color="auto"/>
              <w:left w:val="nil"/>
              <w:bottom w:val="single" w:sz="4" w:space="0" w:color="auto"/>
              <w:right w:val="single" w:sz="4" w:space="0" w:color="auto"/>
            </w:tcBorders>
            <w:shd w:val="clear" w:color="000000" w:fill="FFFFFF"/>
            <w:noWrap/>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2021 г.</w:t>
            </w:r>
          </w:p>
        </w:tc>
      </w:tr>
      <w:tr w:rsidR="00EC328C" w:rsidRPr="00EC328C" w:rsidTr="00EC328C">
        <w:trPr>
          <w:trHeight w:val="255"/>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w:t>
            </w: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3</w:t>
            </w:r>
          </w:p>
        </w:tc>
        <w:tc>
          <w:tcPr>
            <w:tcW w:w="72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w:t>
            </w:r>
          </w:p>
        </w:tc>
        <w:tc>
          <w:tcPr>
            <w:tcW w:w="36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5</w:t>
            </w:r>
          </w:p>
        </w:tc>
        <w:tc>
          <w:tcPr>
            <w:tcW w:w="320"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6</w:t>
            </w:r>
          </w:p>
        </w:tc>
        <w:tc>
          <w:tcPr>
            <w:tcW w:w="31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7</w:t>
            </w:r>
          </w:p>
        </w:tc>
        <w:tc>
          <w:tcPr>
            <w:tcW w:w="383" w:type="pct"/>
            <w:tcBorders>
              <w:top w:val="single" w:sz="4" w:space="0" w:color="auto"/>
              <w:left w:val="nil"/>
              <w:bottom w:val="single" w:sz="4" w:space="0" w:color="auto"/>
              <w:right w:val="single" w:sz="4" w:space="0" w:color="auto"/>
            </w:tcBorders>
            <w:shd w:val="clear" w:color="000000" w:fill="FFFFFF"/>
            <w:vAlign w:val="bottom"/>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8</w:t>
            </w:r>
          </w:p>
        </w:tc>
        <w:tc>
          <w:tcPr>
            <w:tcW w:w="345" w:type="pct"/>
            <w:tcBorders>
              <w:top w:val="single" w:sz="4" w:space="0" w:color="auto"/>
              <w:left w:val="nil"/>
              <w:bottom w:val="single" w:sz="4" w:space="0" w:color="auto"/>
              <w:right w:val="single" w:sz="4" w:space="0" w:color="auto"/>
            </w:tcBorders>
            <w:shd w:val="clear" w:color="000000" w:fill="FFFFFF"/>
            <w:noWrap/>
            <w:vAlign w:val="bottom"/>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9</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10</w:t>
            </w:r>
          </w:p>
        </w:tc>
      </w:tr>
      <w:tr w:rsidR="00EC328C" w:rsidRPr="00EC328C" w:rsidTr="00EC328C">
        <w:trPr>
          <w:trHeight w:val="144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Выполнение функций  Комитета по образованию</w:t>
            </w: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средства бюджета Раменского муниципального района</w:t>
            </w:r>
          </w:p>
        </w:tc>
        <w:tc>
          <w:tcPr>
            <w:tcW w:w="72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Объем средств определен исходя из потребности в финансовом обеспечении деятельности Комитета по образованию</w:t>
            </w:r>
          </w:p>
        </w:tc>
        <w:tc>
          <w:tcPr>
            <w:tcW w:w="36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C328C">
              <w:rPr>
                <w:rFonts w:ascii="Times New Roman" w:eastAsia="Times New Roman" w:hAnsi="Times New Roman" w:cs="Times New Roman"/>
                <w:sz w:val="20"/>
                <w:szCs w:val="20"/>
                <w:lang w:eastAsia="ru-RU"/>
              </w:rPr>
              <w:t xml:space="preserve">73 724,81 </w:t>
            </w:r>
          </w:p>
        </w:tc>
        <w:tc>
          <w:tcPr>
            <w:tcW w:w="320"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14150,54 </w:t>
            </w:r>
          </w:p>
        </w:tc>
        <w:tc>
          <w:tcPr>
            <w:tcW w:w="31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14764,32 </w:t>
            </w:r>
          </w:p>
        </w:tc>
        <w:tc>
          <w:tcPr>
            <w:tcW w:w="383"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14 936,65</w:t>
            </w:r>
          </w:p>
        </w:tc>
        <w:tc>
          <w:tcPr>
            <w:tcW w:w="345"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14936,65</w:t>
            </w:r>
          </w:p>
        </w:tc>
        <w:tc>
          <w:tcPr>
            <w:tcW w:w="333"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14936,65</w:t>
            </w:r>
          </w:p>
        </w:tc>
      </w:tr>
      <w:tr w:rsidR="00EC328C" w:rsidRPr="00EC328C" w:rsidTr="00EC328C">
        <w:trPr>
          <w:trHeight w:val="825"/>
        </w:trPr>
        <w:tc>
          <w:tcPr>
            <w:tcW w:w="111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 xml:space="preserve">Субсидия на обеспечение современными аппаратно-программными комплексами </w:t>
            </w:r>
            <w:r w:rsidRPr="00EC328C">
              <w:rPr>
                <w:rFonts w:ascii="Times New Roman" w:eastAsia="Times New Roman" w:hAnsi="Times New Roman" w:cs="Times New Roman"/>
                <w:color w:val="000000"/>
                <w:sz w:val="20"/>
                <w:szCs w:val="20"/>
                <w:lang w:eastAsia="ru-RU"/>
              </w:rPr>
              <w:lastRenderedPageBreak/>
              <w:t>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72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Объем средств определен  в соответствии с </w:t>
            </w:r>
            <w:r w:rsidRPr="00EC328C">
              <w:rPr>
                <w:rFonts w:ascii="Times New Roman" w:eastAsia="Times New Roman" w:hAnsi="Times New Roman" w:cs="Times New Roman"/>
                <w:sz w:val="20"/>
                <w:szCs w:val="20"/>
                <w:lang w:eastAsia="ru-RU"/>
              </w:rPr>
              <w:lastRenderedPageBreak/>
              <w:t>государственной программой Московской области "Цифровое Подмосковье" на 2018-2021 годы</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lastRenderedPageBreak/>
              <w:t>54 526,00</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33981,00</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20545,00</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0,00</w:t>
            </w:r>
          </w:p>
        </w:tc>
        <w:tc>
          <w:tcPr>
            <w:tcW w:w="345"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0,00</w:t>
            </w:r>
          </w:p>
        </w:tc>
      </w:tr>
      <w:tr w:rsidR="00EC328C" w:rsidRPr="00EC328C" w:rsidTr="00EC328C">
        <w:trPr>
          <w:trHeight w:val="159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 xml:space="preserve">средства бюджета Раменского муниципального района </w:t>
            </w: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32317,00</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5 394,00</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6 631,00</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6 764,00</w:t>
            </w:r>
          </w:p>
        </w:tc>
        <w:tc>
          <w:tcPr>
            <w:tcW w:w="345"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6 764,00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eastAsia="ru-RU"/>
              </w:rPr>
              <w:t>6 764,00</w:t>
            </w:r>
          </w:p>
        </w:tc>
      </w:tr>
      <w:tr w:rsidR="00EC328C" w:rsidRPr="00EC328C" w:rsidTr="00EC328C">
        <w:trPr>
          <w:trHeight w:val="810"/>
        </w:trPr>
        <w:tc>
          <w:tcPr>
            <w:tcW w:w="111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lastRenderedPageBreak/>
              <w:t>Предоставление субсидий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средства бюджета Московской области</w:t>
            </w:r>
          </w:p>
        </w:tc>
        <w:tc>
          <w:tcPr>
            <w:tcW w:w="72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3360,00</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0,00</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18"/>
                <w:szCs w:val="18"/>
                <w:lang w:eastAsia="ru-RU"/>
              </w:rPr>
            </w:pPr>
            <w:r w:rsidRPr="00EC328C">
              <w:rPr>
                <w:rFonts w:ascii="Times New Roman" w:eastAsia="Times New Roman" w:hAnsi="Times New Roman" w:cs="Times New Roman"/>
                <w:color w:val="000000"/>
                <w:sz w:val="18"/>
                <w:szCs w:val="18"/>
                <w:lang w:eastAsia="ru-RU"/>
              </w:rPr>
              <w:t>3 360,00</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0,00</w:t>
            </w:r>
          </w:p>
        </w:tc>
        <w:tc>
          <w:tcPr>
            <w:tcW w:w="345"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0,00</w:t>
            </w:r>
          </w:p>
        </w:tc>
      </w:tr>
      <w:tr w:rsidR="00EC328C" w:rsidRPr="00EC328C" w:rsidTr="00EC328C">
        <w:trPr>
          <w:trHeight w:val="111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средства бюджета Раменского муниципального района</w:t>
            </w: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2100,00</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0,00</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color w:val="000000"/>
                <w:sz w:val="18"/>
                <w:szCs w:val="18"/>
                <w:lang w:eastAsia="ru-RU"/>
              </w:rPr>
            </w:pPr>
            <w:r w:rsidRPr="00EC328C">
              <w:rPr>
                <w:rFonts w:ascii="Times New Roman" w:eastAsia="Times New Roman" w:hAnsi="Times New Roman" w:cs="Times New Roman"/>
                <w:color w:val="000000"/>
                <w:sz w:val="18"/>
                <w:szCs w:val="18"/>
                <w:lang w:eastAsia="ru-RU"/>
              </w:rPr>
              <w:t>840,00</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420,00</w:t>
            </w:r>
          </w:p>
        </w:tc>
        <w:tc>
          <w:tcPr>
            <w:tcW w:w="345"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420,00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420,00</w:t>
            </w:r>
          </w:p>
        </w:tc>
      </w:tr>
      <w:tr w:rsidR="00EC328C" w:rsidRPr="00EC328C" w:rsidTr="00EC328C">
        <w:trPr>
          <w:trHeight w:val="183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Выполнение функций  Муниципального учреждения "Централизованная бухгалтерия муниципальной образовательной системы Раменского муниципального района"</w:t>
            </w: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средства бюджета Раменского муниципального района</w:t>
            </w:r>
          </w:p>
        </w:tc>
        <w:tc>
          <w:tcPr>
            <w:tcW w:w="72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Объем средств определен исходя из потребности в финансовом обеспечении деятельности Муниципального учреждения "Централизованная бухгалтерия муниципальной образовательной системы Раменского муниципального района"</w:t>
            </w:r>
          </w:p>
        </w:tc>
        <w:tc>
          <w:tcPr>
            <w:tcW w:w="36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243604,19 </w:t>
            </w:r>
          </w:p>
        </w:tc>
        <w:tc>
          <w:tcPr>
            <w:tcW w:w="320"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45677,76 </w:t>
            </w:r>
          </w:p>
        </w:tc>
        <w:tc>
          <w:tcPr>
            <w:tcW w:w="31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49239,83 </w:t>
            </w:r>
          </w:p>
        </w:tc>
        <w:tc>
          <w:tcPr>
            <w:tcW w:w="383"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C328C">
              <w:rPr>
                <w:rFonts w:ascii="Times New Roman" w:eastAsia="Times New Roman" w:hAnsi="Times New Roman" w:cs="Times New Roman"/>
                <w:sz w:val="20"/>
                <w:szCs w:val="20"/>
                <w:lang w:eastAsia="ru-RU"/>
              </w:rPr>
              <w:t xml:space="preserve">49 562,20 </w:t>
            </w:r>
          </w:p>
        </w:tc>
        <w:tc>
          <w:tcPr>
            <w:tcW w:w="345"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49562,20 </w:t>
            </w:r>
          </w:p>
        </w:tc>
        <w:tc>
          <w:tcPr>
            <w:tcW w:w="333"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49562,20 </w:t>
            </w:r>
          </w:p>
        </w:tc>
      </w:tr>
      <w:tr w:rsidR="00EC328C" w:rsidRPr="00EC328C" w:rsidTr="00EC328C">
        <w:trPr>
          <w:trHeight w:val="249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Субвенция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 осуществляющих образовательную деятельность</w:t>
            </w:r>
          </w:p>
        </w:tc>
        <w:tc>
          <w:tcPr>
            <w:tcW w:w="1099"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средства бюджета Московской области</w:t>
            </w: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p>
        </w:tc>
        <w:tc>
          <w:tcPr>
            <w:tcW w:w="36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 23 825,00 </w:t>
            </w:r>
          </w:p>
        </w:tc>
        <w:tc>
          <w:tcPr>
            <w:tcW w:w="320"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4 479,00</w:t>
            </w:r>
          </w:p>
        </w:tc>
        <w:tc>
          <w:tcPr>
            <w:tcW w:w="314"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4 781,00</w:t>
            </w:r>
          </w:p>
        </w:tc>
        <w:tc>
          <w:tcPr>
            <w:tcW w:w="383"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4 855,00</w:t>
            </w:r>
          </w:p>
        </w:tc>
        <w:tc>
          <w:tcPr>
            <w:tcW w:w="345"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4 855,00</w:t>
            </w:r>
          </w:p>
        </w:tc>
        <w:tc>
          <w:tcPr>
            <w:tcW w:w="333" w:type="pct"/>
            <w:tcBorders>
              <w:top w:val="single" w:sz="4" w:space="0" w:color="auto"/>
              <w:left w:val="nil"/>
              <w:bottom w:val="single" w:sz="4" w:space="0" w:color="auto"/>
              <w:right w:val="single" w:sz="4" w:space="0" w:color="auto"/>
            </w:tcBorders>
            <w:shd w:val="clear" w:color="000000" w:fill="FFFFFF"/>
            <w:hideMark/>
          </w:tcPr>
          <w:p w:rsidR="00EC328C" w:rsidRPr="00EC328C" w:rsidRDefault="00EC328C" w:rsidP="00EC328C">
            <w:pPr>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4 855,00</w:t>
            </w:r>
          </w:p>
        </w:tc>
      </w:tr>
    </w:tbl>
    <w:p w:rsidR="00EC328C" w:rsidRDefault="00EC328C"/>
    <w:p w:rsidR="00EC328C" w:rsidRDefault="00EC328C">
      <w:pPr>
        <w:spacing w:after="120"/>
      </w:pPr>
      <w:r>
        <w:br w:type="page"/>
      </w: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p>
    <w:p w:rsidR="00EC328C" w:rsidRPr="00EC328C" w:rsidRDefault="00EC328C" w:rsidP="00EC328C">
      <w:pPr>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Приложение №4</w:t>
      </w:r>
    </w:p>
    <w:p w:rsidR="00EC328C" w:rsidRPr="00EC328C" w:rsidRDefault="00EC328C" w:rsidP="00EC328C">
      <w:pPr>
        <w:widowControl w:val="0"/>
        <w:autoSpaceDE w:val="0"/>
        <w:spacing w:after="0" w:line="240" w:lineRule="auto"/>
        <w:jc w:val="right"/>
        <w:rPr>
          <w:rFonts w:ascii="Times New Roman" w:eastAsia="Times New Roman" w:hAnsi="Times New Roman" w:cs="Times New Roman"/>
          <w:bCs/>
          <w:sz w:val="20"/>
          <w:szCs w:val="20"/>
          <w:lang w:eastAsia="ru-RU"/>
        </w:rPr>
      </w:pPr>
      <w:r w:rsidRPr="00EC328C">
        <w:rPr>
          <w:rFonts w:ascii="Times New Roman" w:eastAsia="Times New Roman" w:hAnsi="Times New Roman" w:cs="Times New Roman"/>
          <w:sz w:val="20"/>
          <w:szCs w:val="20"/>
          <w:lang w:eastAsia="ru-RU"/>
        </w:rPr>
        <w:t xml:space="preserve">подпрограммы </w:t>
      </w:r>
      <w:r w:rsidRPr="00EC328C">
        <w:rPr>
          <w:rFonts w:ascii="Times New Roman" w:eastAsia="Times New Roman" w:hAnsi="Times New Roman" w:cs="Times New Roman"/>
          <w:sz w:val="20"/>
          <w:szCs w:val="20"/>
          <w:lang w:val="en-US" w:eastAsia="ru-RU"/>
        </w:rPr>
        <w:t>V</w:t>
      </w:r>
      <w:r w:rsidRPr="00EC328C">
        <w:rPr>
          <w:rFonts w:ascii="Times New Roman" w:eastAsia="Times New Roman" w:hAnsi="Times New Roman" w:cs="Times New Roman"/>
          <w:sz w:val="20"/>
          <w:szCs w:val="20"/>
          <w:lang w:eastAsia="ru-RU"/>
        </w:rPr>
        <w:t xml:space="preserve"> «</w:t>
      </w:r>
      <w:r w:rsidRPr="00EC328C">
        <w:rPr>
          <w:rFonts w:ascii="Times New Roman" w:eastAsia="Times New Roman" w:hAnsi="Times New Roman" w:cs="Times New Roman"/>
          <w:bCs/>
          <w:sz w:val="20"/>
          <w:szCs w:val="20"/>
          <w:lang w:eastAsia="ru-RU"/>
        </w:rPr>
        <w:t xml:space="preserve">Создание условий для реализации полномочий </w:t>
      </w:r>
    </w:p>
    <w:p w:rsidR="00EC328C" w:rsidRPr="00EC328C" w:rsidRDefault="00EC328C" w:rsidP="00EC328C">
      <w:pPr>
        <w:widowControl w:val="0"/>
        <w:autoSpaceDE w:val="0"/>
        <w:spacing w:after="0" w:line="240" w:lineRule="auto"/>
        <w:jc w:val="right"/>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Комитета по образованию Администрации  Раменского муниципального района» </w:t>
      </w:r>
    </w:p>
    <w:p w:rsidR="00EC328C" w:rsidRPr="00EC328C" w:rsidRDefault="00EC328C" w:rsidP="00EC328C">
      <w:pPr>
        <w:widowControl w:val="0"/>
        <w:shd w:val="clear" w:color="auto" w:fill="FFFFFF"/>
        <w:spacing w:after="0" w:line="240" w:lineRule="auto"/>
        <w:jc w:val="right"/>
        <w:rPr>
          <w:rFonts w:ascii="Times New Roman" w:eastAsia="Times New Roman" w:hAnsi="Times New Roman"/>
          <w:sz w:val="20"/>
          <w:szCs w:val="20"/>
          <w:lang w:eastAsia="ru-RU"/>
        </w:rPr>
      </w:pPr>
      <w:r w:rsidRPr="00EC328C">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EC328C" w:rsidRPr="00EC328C" w:rsidRDefault="00EC328C" w:rsidP="00EC328C">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 xml:space="preserve">Методика расчета значений </w:t>
      </w:r>
      <w:r w:rsidRPr="00EC328C">
        <w:rPr>
          <w:rFonts w:ascii="Times New Roman" w:eastAsia="Times New Roman" w:hAnsi="Times New Roman" w:cs="Times New Roman"/>
          <w:sz w:val="24"/>
          <w:szCs w:val="24"/>
          <w:shd w:val="clear" w:color="auto" w:fill="FFFFFF"/>
          <w:lang w:eastAsia="ru-RU"/>
        </w:rPr>
        <w:t xml:space="preserve">планируемых результатов реализации </w:t>
      </w:r>
      <w:r w:rsidRPr="00EC328C">
        <w:rPr>
          <w:rFonts w:ascii="Times New Roman" w:eastAsia="Times New Roman" w:hAnsi="Times New Roman" w:cs="Times New Roman"/>
          <w:sz w:val="24"/>
          <w:szCs w:val="24"/>
          <w:lang w:eastAsia="ru-RU"/>
        </w:rPr>
        <w:t xml:space="preserve">Подпрограммы </w:t>
      </w:r>
      <w:r w:rsidRPr="00EC328C">
        <w:rPr>
          <w:rFonts w:ascii="Times New Roman" w:eastAsia="Times New Roman" w:hAnsi="Times New Roman" w:cs="Times New Roman"/>
          <w:sz w:val="24"/>
          <w:szCs w:val="24"/>
          <w:lang w:val="en-US" w:eastAsia="ru-RU"/>
        </w:rPr>
        <w:t>V</w:t>
      </w:r>
      <w:r w:rsidRPr="00EC328C">
        <w:rPr>
          <w:rFonts w:ascii="Times New Roman" w:eastAsia="Times New Roman" w:hAnsi="Times New Roman" w:cs="Times New Roman"/>
          <w:sz w:val="24"/>
          <w:szCs w:val="24"/>
          <w:lang w:eastAsia="ru-RU"/>
        </w:rPr>
        <w:t xml:space="preserve"> «</w:t>
      </w:r>
      <w:r w:rsidRPr="00EC328C">
        <w:rPr>
          <w:rFonts w:ascii="Times New Roman" w:eastAsia="Times New Roman" w:hAnsi="Times New Roman" w:cs="Times New Roman"/>
          <w:bCs/>
          <w:sz w:val="24"/>
          <w:szCs w:val="24"/>
          <w:lang w:eastAsia="ru-RU"/>
        </w:rPr>
        <w:t xml:space="preserve">Создание условий для реализации полномочий </w:t>
      </w:r>
      <w:r w:rsidRPr="00EC328C">
        <w:rPr>
          <w:rFonts w:ascii="Times New Roman" w:eastAsia="Times New Roman" w:hAnsi="Times New Roman" w:cs="Times New Roman"/>
          <w:sz w:val="24"/>
          <w:szCs w:val="24"/>
          <w:lang w:eastAsia="ru-RU"/>
        </w:rPr>
        <w:t xml:space="preserve">Комитета по образованию Администрации  Раменского муниципального района» </w:t>
      </w: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муниципальной программы Раменского муниципального района  «Образование Раменского муниципального района» на 2017-2021 годы</w:t>
      </w:r>
    </w:p>
    <w:p w:rsidR="00EC328C" w:rsidRPr="00EC328C" w:rsidRDefault="00EC328C" w:rsidP="00EC328C">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4428"/>
        <w:gridCol w:w="1199"/>
        <w:gridCol w:w="4338"/>
        <w:gridCol w:w="1523"/>
        <w:gridCol w:w="2664"/>
      </w:tblGrid>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r w:rsidRPr="00EC328C">
              <w:rPr>
                <w:rFonts w:ascii="Times New Roman" w:eastAsia="Times New Roman" w:hAnsi="Times New Roman" w:cs="Times New Roman"/>
                <w:sz w:val="20"/>
                <w:szCs w:val="20"/>
                <w:lang w:eastAsia="ru-RU"/>
              </w:rPr>
              <w:br/>
              <w:t>п/п</w:t>
            </w:r>
          </w:p>
        </w:tc>
        <w:tc>
          <w:tcPr>
            <w:tcW w:w="1497"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405"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Единица измерения</w:t>
            </w:r>
          </w:p>
        </w:tc>
        <w:tc>
          <w:tcPr>
            <w:tcW w:w="1467"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Методика расчета планируемых результатов</w:t>
            </w:r>
          </w:p>
        </w:tc>
        <w:tc>
          <w:tcPr>
            <w:tcW w:w="515"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Базовое значение</w:t>
            </w:r>
          </w:p>
        </w:tc>
        <w:tc>
          <w:tcPr>
            <w:tcW w:w="901"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Статистические источники получения информации</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w:t>
            </w:r>
          </w:p>
        </w:tc>
        <w:tc>
          <w:tcPr>
            <w:tcW w:w="1497"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w:t>
            </w:r>
          </w:p>
        </w:tc>
        <w:tc>
          <w:tcPr>
            <w:tcW w:w="405"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3</w:t>
            </w:r>
          </w:p>
        </w:tc>
        <w:tc>
          <w:tcPr>
            <w:tcW w:w="1467"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w:t>
            </w:r>
          </w:p>
        </w:tc>
        <w:tc>
          <w:tcPr>
            <w:tcW w:w="515"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5</w:t>
            </w:r>
          </w:p>
        </w:tc>
        <w:tc>
          <w:tcPr>
            <w:tcW w:w="901"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6</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w:t>
            </w:r>
          </w:p>
        </w:tc>
        <w:tc>
          <w:tcPr>
            <w:tcW w:w="1497" w:type="pct"/>
            <w:shd w:val="clear" w:color="auto" w:fill="auto"/>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Увеличение доли учреждений образования,  в которых внедрены инструменты управления по результатам деятельности</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Отношение  образовательных организаций, в которых внедрены инструменты управления по результатам деятельности, к общему количеству образовательных организаций, выраженное в процентах </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50</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Данные региональной системы  электронного мониторинга  (РСЭМ)</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w:t>
            </w:r>
          </w:p>
        </w:tc>
        <w:tc>
          <w:tcPr>
            <w:tcW w:w="1497" w:type="pct"/>
            <w:shd w:val="clear" w:color="auto" w:fill="auto"/>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Достижение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организаций Московской области * 100  процентов</w:t>
            </w:r>
          </w:p>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90</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Данные РСЭМ</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3</w:t>
            </w:r>
          </w:p>
        </w:tc>
        <w:tc>
          <w:tcPr>
            <w:tcW w:w="1497" w:type="pct"/>
            <w:shd w:val="clear" w:color="auto" w:fill="auto"/>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Доля заключенных эффективных контрактов с руководителями общеобразовательных организаций</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Количество </w:t>
            </w:r>
            <w:r w:rsidRPr="00EC328C">
              <w:rPr>
                <w:rFonts w:ascii="Times New Roman" w:eastAsia="Times New Roman" w:hAnsi="Times New Roman" w:cs="Times New Roman"/>
                <w:color w:val="000000"/>
                <w:sz w:val="20"/>
                <w:szCs w:val="20"/>
                <w:lang w:eastAsia="ru-RU"/>
              </w:rPr>
              <w:t>заключенных  эффективных контрактов с руководителями общеобразовательных организаций к общему количеству руководителей  организаций общего образования *100 процентов</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100</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Данные Комитета по образованию</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4</w:t>
            </w:r>
          </w:p>
        </w:tc>
        <w:tc>
          <w:tcPr>
            <w:tcW w:w="1497" w:type="pct"/>
            <w:shd w:val="clear" w:color="auto" w:fill="auto"/>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Отношение количества общеобразовательных организация, </w:t>
            </w:r>
            <w:r w:rsidRPr="00EC328C">
              <w:rPr>
                <w:rFonts w:ascii="Times New Roman" w:eastAsia="Times New Roman" w:hAnsi="Times New Roman" w:cs="Times New Roman"/>
                <w:color w:val="000000"/>
                <w:sz w:val="20"/>
                <w:szCs w:val="20"/>
                <w:lang w:eastAsia="ru-RU"/>
              </w:rPr>
              <w:t>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к общему количеству общеобразовательных организаций *100 процентов</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100</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Мониторинговые исследования</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5</w:t>
            </w:r>
          </w:p>
        </w:tc>
        <w:tc>
          <w:tcPr>
            <w:tcW w:w="1497" w:type="pct"/>
            <w:shd w:val="clear" w:color="auto" w:fill="auto"/>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Повышение уровня информированности </w:t>
            </w:r>
            <w:r w:rsidRPr="00EC328C">
              <w:rPr>
                <w:rFonts w:ascii="Times New Roman" w:eastAsia="Times New Roman" w:hAnsi="Times New Roman" w:cs="Times New Roman"/>
                <w:sz w:val="20"/>
                <w:szCs w:val="20"/>
                <w:lang w:eastAsia="ru-RU"/>
              </w:rPr>
              <w:lastRenderedPageBreak/>
              <w:t>населения  о реализации мероприятий по развитию сферы образования в Раменском муниципальном районе в рамках муниципальной программы</w:t>
            </w:r>
          </w:p>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lastRenderedPageBreak/>
              <w:t>%</w:t>
            </w:r>
          </w:p>
        </w:tc>
        <w:tc>
          <w:tcPr>
            <w:tcW w:w="1467"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Количество  информированного населения  о </w:t>
            </w:r>
            <w:r w:rsidRPr="00EC328C">
              <w:rPr>
                <w:rFonts w:ascii="Times New Roman" w:eastAsia="Times New Roman" w:hAnsi="Times New Roman" w:cs="Times New Roman"/>
                <w:sz w:val="20"/>
                <w:szCs w:val="20"/>
                <w:lang w:eastAsia="ru-RU"/>
              </w:rPr>
              <w:lastRenderedPageBreak/>
              <w:t xml:space="preserve">реализации  мероприятий по развитию сферы образования в Раменском муниципальном районе в рамках муниципальной программы к общему количеству опрошенных жителей Раменского муниципального района, выраженное в процентах </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lastRenderedPageBreak/>
              <w:t>16</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Социологическое </w:t>
            </w:r>
            <w:r w:rsidRPr="00EC328C">
              <w:rPr>
                <w:rFonts w:ascii="Times New Roman" w:eastAsia="Times New Roman" w:hAnsi="Times New Roman" w:cs="Times New Roman"/>
                <w:sz w:val="20"/>
                <w:szCs w:val="20"/>
                <w:lang w:eastAsia="ru-RU"/>
              </w:rPr>
              <w:lastRenderedPageBreak/>
              <w:t>исследование</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lastRenderedPageBreak/>
              <w:t>6</w:t>
            </w:r>
          </w:p>
        </w:tc>
        <w:tc>
          <w:tcPr>
            <w:tcW w:w="1497" w:type="pct"/>
            <w:shd w:val="clear" w:color="auto" w:fill="auto"/>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405"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Отношение численности образовательных организаций, в которых созданы условия для получения детьми-инвалидами качественного образования к общему количеству образовательных организаций в Московской области* 100 процентов</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18</w:t>
            </w:r>
          </w:p>
        </w:tc>
        <w:tc>
          <w:tcPr>
            <w:tcW w:w="901" w:type="pct"/>
            <w:shd w:val="clear" w:color="auto" w:fill="auto"/>
          </w:tcPr>
          <w:p w:rsidR="00EC328C" w:rsidRPr="00EC328C" w:rsidRDefault="00EC328C" w:rsidP="00EC328C">
            <w:pPr>
              <w:spacing w:after="0" w:line="240" w:lineRule="auto"/>
              <w:jc w:val="both"/>
              <w:rPr>
                <w:rFonts w:ascii="Times New Roman" w:eastAsia="Times New Roman" w:hAnsi="Times New Roman" w:cs="Times New Roman"/>
                <w:color w:val="FF0000"/>
                <w:sz w:val="20"/>
                <w:szCs w:val="20"/>
                <w:lang w:eastAsia="ru-RU"/>
              </w:rPr>
            </w:pPr>
            <w:r w:rsidRPr="00EC328C">
              <w:rPr>
                <w:rFonts w:ascii="Times New Roman" w:eastAsia="Times New Roman" w:hAnsi="Times New Roman" w:cs="Times New Roman"/>
                <w:sz w:val="20"/>
                <w:szCs w:val="20"/>
                <w:lang w:eastAsia="ru-RU"/>
              </w:rPr>
              <w:t>Мониторинг</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7</w:t>
            </w:r>
          </w:p>
        </w:tc>
        <w:tc>
          <w:tcPr>
            <w:tcW w:w="1497" w:type="pct"/>
            <w:shd w:val="clear" w:color="auto" w:fill="auto"/>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spacing w:after="0" w:line="240" w:lineRule="auto"/>
              <w:ind w:left="49"/>
              <w:contextualSpacing/>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Отношение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к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 100 процентов</w:t>
            </w:r>
          </w:p>
        </w:tc>
        <w:tc>
          <w:tcPr>
            <w:tcW w:w="515"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0</w:t>
            </w:r>
          </w:p>
        </w:tc>
        <w:tc>
          <w:tcPr>
            <w:tcW w:w="901" w:type="pct"/>
            <w:shd w:val="clear" w:color="auto" w:fill="auto"/>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Мониторинговые исследования</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8</w:t>
            </w:r>
          </w:p>
        </w:tc>
        <w:tc>
          <w:tcPr>
            <w:tcW w:w="1497" w:type="pct"/>
            <w:shd w:val="clear" w:color="auto" w:fill="auto"/>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штук</w:t>
            </w:r>
          </w:p>
        </w:tc>
        <w:tc>
          <w:tcPr>
            <w:tcW w:w="1467" w:type="pct"/>
            <w:shd w:val="clear" w:color="auto" w:fill="auto"/>
          </w:tcPr>
          <w:p w:rsidR="00EC328C" w:rsidRPr="00EC328C" w:rsidRDefault="00EC328C" w:rsidP="00EC328C">
            <w:pPr>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в Московской области</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13,4</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Мониторинговые исследования</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9</w:t>
            </w:r>
          </w:p>
        </w:tc>
        <w:tc>
          <w:tcPr>
            <w:tcW w:w="1497" w:type="pct"/>
            <w:shd w:val="clear" w:color="auto" w:fill="auto"/>
          </w:tcPr>
          <w:p w:rsidR="00EC328C" w:rsidRPr="00EC328C" w:rsidRDefault="00EC328C" w:rsidP="00EC328C">
            <w:pPr>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Количество компьютеров на 100 обучающихся в общеобразовательных организациях </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штук</w:t>
            </w:r>
          </w:p>
        </w:tc>
        <w:tc>
          <w:tcPr>
            <w:tcW w:w="1467" w:type="pct"/>
            <w:shd w:val="clear" w:color="auto" w:fill="auto"/>
          </w:tcPr>
          <w:p w:rsidR="00EC328C" w:rsidRPr="00EC328C" w:rsidRDefault="00EC328C" w:rsidP="00EC328C">
            <w:pPr>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Количество компьютеров на 100 обучающихся в общеобразовательных организациях</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20,5</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Мониторинговые исследования</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10</w:t>
            </w:r>
          </w:p>
        </w:tc>
        <w:tc>
          <w:tcPr>
            <w:tcW w:w="1497" w:type="pct"/>
            <w:shd w:val="clear" w:color="auto" w:fill="auto"/>
          </w:tcPr>
          <w:p w:rsidR="00EC328C" w:rsidRPr="00EC328C" w:rsidRDefault="00EC328C" w:rsidP="00EC328C">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Повышение уровня 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tc>
        <w:tc>
          <w:tcPr>
            <w:tcW w:w="40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 xml:space="preserve">Количество образовательных организаций, удовлетворенных качеством эффективности бюджетного учета  и отчетности в системе образования в Раменском муниципальном районе к общему количеству образовательных организаций </w:t>
            </w:r>
            <w:r w:rsidRPr="00EC328C">
              <w:rPr>
                <w:rFonts w:ascii="Times New Roman" w:eastAsia="Times New Roman" w:hAnsi="Times New Roman" w:cs="Times New Roman"/>
                <w:color w:val="000000"/>
                <w:sz w:val="20"/>
                <w:szCs w:val="20"/>
                <w:lang w:eastAsia="ru-RU"/>
              </w:rPr>
              <w:t xml:space="preserve">в </w:t>
            </w:r>
            <w:r w:rsidRPr="00EC328C">
              <w:rPr>
                <w:rFonts w:ascii="Times New Roman" w:eastAsia="Times New Roman" w:hAnsi="Times New Roman" w:cs="Times New Roman"/>
                <w:sz w:val="20"/>
                <w:szCs w:val="20"/>
                <w:lang w:eastAsia="ru-RU"/>
              </w:rPr>
              <w:t xml:space="preserve">Раменском муниципальном районе, выраженное в процентах  </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Базовое число учреждений 130</w:t>
            </w:r>
          </w:p>
        </w:tc>
        <w:tc>
          <w:tcPr>
            <w:tcW w:w="901" w:type="pct"/>
            <w:shd w:val="clear" w:color="auto" w:fill="auto"/>
          </w:tcPr>
          <w:p w:rsidR="00EC328C" w:rsidRPr="00EC328C" w:rsidRDefault="00EC328C" w:rsidP="00EC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Мониторинг</w:t>
            </w:r>
          </w:p>
        </w:tc>
      </w:tr>
      <w:tr w:rsidR="00EC328C" w:rsidRPr="00EC328C" w:rsidTr="00BD751B">
        <w:trPr>
          <w:trHeight w:val="20"/>
        </w:trPr>
        <w:tc>
          <w:tcPr>
            <w:tcW w:w="214"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11</w:t>
            </w:r>
          </w:p>
        </w:tc>
        <w:tc>
          <w:tcPr>
            <w:tcW w:w="1497" w:type="pct"/>
            <w:shd w:val="clear" w:color="auto" w:fill="auto"/>
          </w:tcPr>
          <w:p w:rsidR="00EC328C" w:rsidRPr="00EC328C" w:rsidRDefault="00EC328C" w:rsidP="00EC328C">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Отсутствие задолженности по зарплате в организациях всех форм собственности - задолженность по выплате заработной платы</w:t>
            </w:r>
          </w:p>
        </w:tc>
        <w:tc>
          <w:tcPr>
            <w:tcW w:w="405" w:type="pct"/>
            <w:shd w:val="clear" w:color="auto" w:fill="auto"/>
          </w:tcPr>
          <w:p w:rsidR="00EC328C" w:rsidRPr="00EC328C" w:rsidRDefault="00EC328C" w:rsidP="00EC32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t>%</w:t>
            </w:r>
          </w:p>
        </w:tc>
        <w:tc>
          <w:tcPr>
            <w:tcW w:w="1467" w:type="pct"/>
            <w:shd w:val="clear" w:color="auto" w:fill="auto"/>
          </w:tcPr>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lang w:eastAsia="ru-RU"/>
              </w:rPr>
              <w:t xml:space="preserve"> = </w:t>
            </w: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1 +</w:t>
            </w: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2+</w:t>
            </w: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3+</w:t>
            </w: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4+</w:t>
            </w: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5</w:t>
            </w:r>
            <w:r w:rsidRPr="00EC328C">
              <w:rPr>
                <w:rFonts w:ascii="Times New Roman" w:eastAsia="Times New Roman" w:hAnsi="Times New Roman" w:cs="Times New Roman"/>
                <w:color w:val="000000"/>
                <w:sz w:val="20"/>
                <w:szCs w:val="20"/>
                <w:lang w:eastAsia="ru-RU"/>
              </w:rPr>
              <w:t>, где:</w:t>
            </w:r>
          </w:p>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lang w:eastAsia="ru-RU"/>
              </w:rPr>
              <w:t xml:space="preserve"> – значение показателя «Зарплата без долгов «Задолженность по выплате заработной платы (количество организаций, численность работников и сумма задолженности)»,</w:t>
            </w:r>
          </w:p>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val="en-US" w:eastAsia="ru-RU"/>
              </w:rPr>
              <w:lastRenderedPageBreak/>
              <w:t>Z</w:t>
            </w:r>
            <w:r w:rsidRPr="00EC328C">
              <w:rPr>
                <w:rFonts w:ascii="Times New Roman" w:eastAsia="Times New Roman" w:hAnsi="Times New Roman" w:cs="Times New Roman"/>
                <w:color w:val="000000"/>
                <w:sz w:val="20"/>
                <w:szCs w:val="20"/>
                <w:vertAlign w:val="subscript"/>
                <w:lang w:eastAsia="ru-RU"/>
              </w:rPr>
              <w:t xml:space="preserve">1 </w:t>
            </w:r>
            <w:r w:rsidRPr="00EC328C">
              <w:rPr>
                <w:rFonts w:ascii="Times New Roman" w:eastAsia="Times New Roman" w:hAnsi="Times New Roman" w:cs="Times New Roman"/>
                <w:color w:val="000000"/>
                <w:sz w:val="20"/>
                <w:szCs w:val="20"/>
                <w:lang w:eastAsia="ru-RU"/>
              </w:rPr>
              <w:t>– сумма задолженности в организациях, осуществляющих деятельность на территории муниципального образования;</w:t>
            </w:r>
          </w:p>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2</w:t>
            </w:r>
            <w:r w:rsidRPr="00EC328C">
              <w:rPr>
                <w:rFonts w:ascii="Times New Roman" w:eastAsia="Times New Roman" w:hAnsi="Times New Roman" w:cs="Times New Roman"/>
                <w:color w:val="000000"/>
                <w:sz w:val="20"/>
                <w:szCs w:val="20"/>
                <w:lang w:eastAsia="ru-RU"/>
              </w:rPr>
              <w:t xml:space="preserve"> – количество организаций, осуществляющих деятельность на территории муниципального образования, допустивших задолженность по заработной плате;</w:t>
            </w:r>
          </w:p>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 xml:space="preserve">3 </w:t>
            </w:r>
            <w:r w:rsidRPr="00EC328C">
              <w:rPr>
                <w:rFonts w:ascii="Times New Roman" w:eastAsia="Times New Roman" w:hAnsi="Times New Roman" w:cs="Times New Roman"/>
                <w:color w:val="000000"/>
                <w:sz w:val="20"/>
                <w:szCs w:val="20"/>
                <w:lang w:eastAsia="ru-RU"/>
              </w:rPr>
              <w:t>– количество работников, перед которыми имеется задолженность по заработной плате;</w:t>
            </w:r>
          </w:p>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 xml:space="preserve">4 </w:t>
            </w:r>
            <w:r w:rsidRPr="00EC328C">
              <w:rPr>
                <w:rFonts w:ascii="Times New Roman" w:eastAsia="Times New Roman" w:hAnsi="Times New Roman" w:cs="Times New Roman"/>
                <w:color w:val="000000"/>
                <w:sz w:val="20"/>
                <w:szCs w:val="20"/>
                <w:lang w:eastAsia="ru-RU"/>
              </w:rPr>
              <w:t>– количество муниципальных учреждений и предприятий, а также организаций с муниципальной долей собственности, имеющих задолженности по заработной плате;</w:t>
            </w:r>
          </w:p>
          <w:p w:rsidR="00EC328C" w:rsidRPr="00EC328C" w:rsidRDefault="00EC328C" w:rsidP="00EC328C">
            <w:pPr>
              <w:spacing w:after="0" w:line="240" w:lineRule="auto"/>
              <w:rPr>
                <w:rFonts w:ascii="Times New Roman" w:eastAsia="Times New Roman" w:hAnsi="Times New Roman" w:cs="Times New Roman"/>
                <w:color w:val="000000"/>
                <w:sz w:val="20"/>
                <w:szCs w:val="20"/>
                <w:lang w:eastAsia="ru-RU"/>
              </w:rPr>
            </w:pPr>
            <w:r w:rsidRPr="00EC328C">
              <w:rPr>
                <w:rFonts w:ascii="Times New Roman" w:eastAsia="Times New Roman" w:hAnsi="Times New Roman" w:cs="Times New Roman"/>
                <w:color w:val="000000"/>
                <w:sz w:val="20"/>
                <w:szCs w:val="20"/>
                <w:lang w:val="en-US" w:eastAsia="ru-RU"/>
              </w:rPr>
              <w:t>Z</w:t>
            </w:r>
            <w:r w:rsidRPr="00EC328C">
              <w:rPr>
                <w:rFonts w:ascii="Times New Roman" w:eastAsia="Times New Roman" w:hAnsi="Times New Roman" w:cs="Times New Roman"/>
                <w:color w:val="000000"/>
                <w:sz w:val="20"/>
                <w:szCs w:val="20"/>
                <w:vertAlign w:val="subscript"/>
                <w:lang w:eastAsia="ru-RU"/>
              </w:rPr>
              <w:t xml:space="preserve">5 </w:t>
            </w:r>
            <w:r w:rsidRPr="00EC328C">
              <w:rPr>
                <w:rFonts w:ascii="Times New Roman" w:eastAsia="Times New Roman" w:hAnsi="Times New Roman" w:cs="Times New Roman"/>
                <w:color w:val="000000"/>
                <w:sz w:val="20"/>
                <w:szCs w:val="20"/>
                <w:lang w:eastAsia="ru-RU"/>
              </w:rPr>
              <w:t>– количество организаций с задолженности по заработной плате свыше 25 млн. рублей</w:t>
            </w:r>
          </w:p>
        </w:tc>
        <w:tc>
          <w:tcPr>
            <w:tcW w:w="515" w:type="pct"/>
            <w:shd w:val="clear" w:color="auto" w:fill="auto"/>
          </w:tcPr>
          <w:p w:rsidR="00EC328C" w:rsidRPr="00EC328C" w:rsidRDefault="00EC328C" w:rsidP="00EC328C">
            <w:pPr>
              <w:spacing w:after="0" w:line="240" w:lineRule="auto"/>
              <w:jc w:val="center"/>
              <w:rPr>
                <w:rFonts w:ascii="Times New Roman" w:eastAsia="Times New Roman" w:hAnsi="Times New Roman" w:cs="Times New Roman"/>
                <w:sz w:val="20"/>
                <w:szCs w:val="20"/>
                <w:lang w:eastAsia="ru-RU"/>
              </w:rPr>
            </w:pPr>
            <w:r w:rsidRPr="00EC328C">
              <w:rPr>
                <w:rFonts w:ascii="Times New Roman" w:eastAsia="Times New Roman" w:hAnsi="Times New Roman" w:cs="Times New Roman"/>
                <w:sz w:val="20"/>
                <w:szCs w:val="20"/>
                <w:lang w:eastAsia="ru-RU"/>
              </w:rPr>
              <w:lastRenderedPageBreak/>
              <w:t>0</w:t>
            </w:r>
          </w:p>
        </w:tc>
        <w:tc>
          <w:tcPr>
            <w:tcW w:w="901" w:type="pct"/>
            <w:shd w:val="clear" w:color="auto" w:fill="auto"/>
          </w:tcPr>
          <w:p w:rsidR="00EC328C" w:rsidRPr="00EC328C" w:rsidRDefault="00EC328C" w:rsidP="00EC328C">
            <w:pPr>
              <w:spacing w:after="0" w:line="240" w:lineRule="auto"/>
              <w:rPr>
                <w:rFonts w:eastAsia="Times New Roman" w:cs="Times New Roman"/>
                <w:sz w:val="24"/>
                <w:szCs w:val="24"/>
                <w:lang w:eastAsia="ru-RU"/>
              </w:rPr>
            </w:pPr>
            <w:r w:rsidRPr="00EC328C">
              <w:rPr>
                <w:rFonts w:ascii="Times New Roman" w:eastAsia="Times New Roman" w:hAnsi="Times New Roman" w:cs="Times New Roman"/>
                <w:sz w:val="20"/>
                <w:szCs w:val="20"/>
                <w:lang w:eastAsia="ru-RU"/>
              </w:rPr>
              <w:t>Мониторинг</w:t>
            </w:r>
          </w:p>
        </w:tc>
      </w:tr>
    </w:tbl>
    <w:p w:rsidR="00EC328C" w:rsidRPr="00EC328C" w:rsidRDefault="00EC328C" w:rsidP="00EC328C">
      <w:pPr>
        <w:spacing w:after="0" w:line="240" w:lineRule="auto"/>
        <w:ind w:right="539" w:firstLine="720"/>
        <w:jc w:val="center"/>
        <w:rPr>
          <w:rFonts w:ascii="Times New Roman" w:eastAsia="Times New Roman" w:hAnsi="Times New Roman" w:cs="Times New Roman"/>
          <w:sz w:val="24"/>
          <w:szCs w:val="24"/>
          <w:lang w:eastAsia="ru-RU"/>
        </w:rPr>
      </w:pPr>
    </w:p>
    <w:p w:rsidR="00EC328C" w:rsidRPr="00EC328C" w:rsidRDefault="00EC328C" w:rsidP="00EC328C">
      <w:pPr>
        <w:spacing w:after="0" w:line="240" w:lineRule="auto"/>
        <w:ind w:right="539" w:firstLine="720"/>
        <w:jc w:val="right"/>
        <w:rPr>
          <w:rFonts w:ascii="Times New Roman" w:eastAsia="Times New Roman" w:hAnsi="Times New Roman" w:cs="Times New Roman"/>
          <w:sz w:val="24"/>
          <w:szCs w:val="24"/>
          <w:lang w:eastAsia="ru-RU"/>
        </w:rPr>
      </w:pPr>
      <w:r w:rsidRPr="00EC328C">
        <w:rPr>
          <w:rFonts w:ascii="Times New Roman" w:eastAsia="Times New Roman" w:hAnsi="Times New Roman" w:cs="Times New Roman"/>
          <w:sz w:val="24"/>
          <w:szCs w:val="24"/>
          <w:lang w:eastAsia="ru-RU"/>
        </w:rPr>
        <w:t>».</w:t>
      </w:r>
    </w:p>
    <w:p w:rsidR="00661FDD" w:rsidRDefault="00661FDD"/>
    <w:sectPr w:rsidR="00661FDD" w:rsidSect="005B384D">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DC3"/>
    <w:multiLevelType w:val="hybridMultilevel"/>
    <w:tmpl w:val="24F4E9D4"/>
    <w:lvl w:ilvl="0" w:tplc="C85854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5959C5"/>
    <w:multiLevelType w:val="multilevel"/>
    <w:tmpl w:val="670A84F4"/>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9078DC"/>
    <w:multiLevelType w:val="hybridMultilevel"/>
    <w:tmpl w:val="E29C39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7C7EA2"/>
    <w:multiLevelType w:val="multilevel"/>
    <w:tmpl w:val="4F2466D6"/>
    <w:lvl w:ilvl="0">
      <w:start w:val="1"/>
      <w:numFmt w:val="decimal"/>
      <w:lvlText w:val="%1."/>
      <w:lvlJc w:val="left"/>
      <w:pPr>
        <w:tabs>
          <w:tab w:val="num" w:pos="720"/>
        </w:tabs>
        <w:ind w:left="720" w:hanging="360"/>
      </w:pPr>
      <w:rPr>
        <w:rFonts w:hint="default"/>
        <w:b w:val="0"/>
        <w:bCs/>
        <w:color w:val="auto"/>
        <w:sz w:val="25"/>
        <w:szCs w:val="25"/>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5"/>
    <w:rsid w:val="000046DD"/>
    <w:rsid w:val="00006790"/>
    <w:rsid w:val="000116AA"/>
    <w:rsid w:val="000165FB"/>
    <w:rsid w:val="00030A10"/>
    <w:rsid w:val="000342BC"/>
    <w:rsid w:val="00035D04"/>
    <w:rsid w:val="0003724F"/>
    <w:rsid w:val="000378BA"/>
    <w:rsid w:val="00037FC4"/>
    <w:rsid w:val="00043B2B"/>
    <w:rsid w:val="0004461C"/>
    <w:rsid w:val="00046766"/>
    <w:rsid w:val="00060FA6"/>
    <w:rsid w:val="00067A34"/>
    <w:rsid w:val="00072AF4"/>
    <w:rsid w:val="00073617"/>
    <w:rsid w:val="00083C57"/>
    <w:rsid w:val="00086EBA"/>
    <w:rsid w:val="00093C9F"/>
    <w:rsid w:val="0009584F"/>
    <w:rsid w:val="00096BE4"/>
    <w:rsid w:val="000A7745"/>
    <w:rsid w:val="000B1148"/>
    <w:rsid w:val="000C219B"/>
    <w:rsid w:val="000C232E"/>
    <w:rsid w:val="000C248B"/>
    <w:rsid w:val="000C346B"/>
    <w:rsid w:val="000C3854"/>
    <w:rsid w:val="000C60C2"/>
    <w:rsid w:val="000C715D"/>
    <w:rsid w:val="000C7A1F"/>
    <w:rsid w:val="000D06E8"/>
    <w:rsid w:val="000D1EEC"/>
    <w:rsid w:val="000D388D"/>
    <w:rsid w:val="000D4D97"/>
    <w:rsid w:val="000D5B05"/>
    <w:rsid w:val="000E5B00"/>
    <w:rsid w:val="000E73A9"/>
    <w:rsid w:val="000F2CD1"/>
    <w:rsid w:val="001062E5"/>
    <w:rsid w:val="00110D36"/>
    <w:rsid w:val="00114F7D"/>
    <w:rsid w:val="00115B57"/>
    <w:rsid w:val="00116A08"/>
    <w:rsid w:val="001227F2"/>
    <w:rsid w:val="00124E76"/>
    <w:rsid w:val="00131CEB"/>
    <w:rsid w:val="0013312A"/>
    <w:rsid w:val="00134F7A"/>
    <w:rsid w:val="00145018"/>
    <w:rsid w:val="00145BB2"/>
    <w:rsid w:val="00150EF8"/>
    <w:rsid w:val="00152B46"/>
    <w:rsid w:val="001532E7"/>
    <w:rsid w:val="00154074"/>
    <w:rsid w:val="00165160"/>
    <w:rsid w:val="00180B3A"/>
    <w:rsid w:val="0018309D"/>
    <w:rsid w:val="00185237"/>
    <w:rsid w:val="0018664D"/>
    <w:rsid w:val="00186CC2"/>
    <w:rsid w:val="001877CA"/>
    <w:rsid w:val="0019241A"/>
    <w:rsid w:val="001A4A01"/>
    <w:rsid w:val="001A7352"/>
    <w:rsid w:val="001B4256"/>
    <w:rsid w:val="001B660C"/>
    <w:rsid w:val="001C3EDF"/>
    <w:rsid w:val="001D751B"/>
    <w:rsid w:val="001E0804"/>
    <w:rsid w:val="001E0AC7"/>
    <w:rsid w:val="001E4DAB"/>
    <w:rsid w:val="001F09DE"/>
    <w:rsid w:val="001F62C2"/>
    <w:rsid w:val="002001A2"/>
    <w:rsid w:val="00211D4D"/>
    <w:rsid w:val="00222973"/>
    <w:rsid w:val="00223D53"/>
    <w:rsid w:val="00224E18"/>
    <w:rsid w:val="0023377F"/>
    <w:rsid w:val="00233B59"/>
    <w:rsid w:val="00247ACB"/>
    <w:rsid w:val="00250C64"/>
    <w:rsid w:val="002519AB"/>
    <w:rsid w:val="002550F8"/>
    <w:rsid w:val="00266845"/>
    <w:rsid w:val="002678C2"/>
    <w:rsid w:val="002739D2"/>
    <w:rsid w:val="0028199D"/>
    <w:rsid w:val="002826BE"/>
    <w:rsid w:val="002A0D77"/>
    <w:rsid w:val="002B1AEA"/>
    <w:rsid w:val="002B3D3F"/>
    <w:rsid w:val="002C2C0E"/>
    <w:rsid w:val="002D6371"/>
    <w:rsid w:val="002D6868"/>
    <w:rsid w:val="002D7AE6"/>
    <w:rsid w:val="002E0E6B"/>
    <w:rsid w:val="002E15F7"/>
    <w:rsid w:val="002E4FDF"/>
    <w:rsid w:val="002E575F"/>
    <w:rsid w:val="002E6395"/>
    <w:rsid w:val="002E6990"/>
    <w:rsid w:val="002F15BF"/>
    <w:rsid w:val="002F1E33"/>
    <w:rsid w:val="003006C7"/>
    <w:rsid w:val="00300BF3"/>
    <w:rsid w:val="003017E5"/>
    <w:rsid w:val="0030232C"/>
    <w:rsid w:val="00317480"/>
    <w:rsid w:val="0032201A"/>
    <w:rsid w:val="003222E2"/>
    <w:rsid w:val="00324824"/>
    <w:rsid w:val="00326127"/>
    <w:rsid w:val="003315AA"/>
    <w:rsid w:val="00333E65"/>
    <w:rsid w:val="00335F5B"/>
    <w:rsid w:val="00336857"/>
    <w:rsid w:val="0034192F"/>
    <w:rsid w:val="00344214"/>
    <w:rsid w:val="003461D0"/>
    <w:rsid w:val="00351E76"/>
    <w:rsid w:val="00357E6F"/>
    <w:rsid w:val="0036402C"/>
    <w:rsid w:val="003672E3"/>
    <w:rsid w:val="0037173D"/>
    <w:rsid w:val="00372CF0"/>
    <w:rsid w:val="00382FBE"/>
    <w:rsid w:val="00383604"/>
    <w:rsid w:val="00383F93"/>
    <w:rsid w:val="003841B7"/>
    <w:rsid w:val="00397B17"/>
    <w:rsid w:val="003A6582"/>
    <w:rsid w:val="003B6E46"/>
    <w:rsid w:val="003C0BD6"/>
    <w:rsid w:val="003C5504"/>
    <w:rsid w:val="003D0E8A"/>
    <w:rsid w:val="003E0152"/>
    <w:rsid w:val="003E4CB3"/>
    <w:rsid w:val="003F196C"/>
    <w:rsid w:val="003F297D"/>
    <w:rsid w:val="00400C97"/>
    <w:rsid w:val="0040118E"/>
    <w:rsid w:val="00403E1F"/>
    <w:rsid w:val="00404281"/>
    <w:rsid w:val="0041273E"/>
    <w:rsid w:val="00414297"/>
    <w:rsid w:val="004151A5"/>
    <w:rsid w:val="004202AA"/>
    <w:rsid w:val="00427229"/>
    <w:rsid w:val="00430149"/>
    <w:rsid w:val="00430BBC"/>
    <w:rsid w:val="0043268E"/>
    <w:rsid w:val="004335D4"/>
    <w:rsid w:val="0044253B"/>
    <w:rsid w:val="00447E79"/>
    <w:rsid w:val="004612EC"/>
    <w:rsid w:val="00465838"/>
    <w:rsid w:val="00472CC6"/>
    <w:rsid w:val="00474B3B"/>
    <w:rsid w:val="00475B9F"/>
    <w:rsid w:val="00476832"/>
    <w:rsid w:val="00480BAE"/>
    <w:rsid w:val="00482538"/>
    <w:rsid w:val="00493156"/>
    <w:rsid w:val="00494166"/>
    <w:rsid w:val="004A03EF"/>
    <w:rsid w:val="004A1D3F"/>
    <w:rsid w:val="004A243A"/>
    <w:rsid w:val="004A577C"/>
    <w:rsid w:val="004A73A5"/>
    <w:rsid w:val="004B23A6"/>
    <w:rsid w:val="004B45F4"/>
    <w:rsid w:val="004B7549"/>
    <w:rsid w:val="004C767D"/>
    <w:rsid w:val="004D1347"/>
    <w:rsid w:val="004D3510"/>
    <w:rsid w:val="004D6FC5"/>
    <w:rsid w:val="004E373B"/>
    <w:rsid w:val="004F1AF3"/>
    <w:rsid w:val="004F2345"/>
    <w:rsid w:val="004F5B3D"/>
    <w:rsid w:val="00500B0E"/>
    <w:rsid w:val="00500E74"/>
    <w:rsid w:val="0050563A"/>
    <w:rsid w:val="00513AE3"/>
    <w:rsid w:val="00515675"/>
    <w:rsid w:val="00517E87"/>
    <w:rsid w:val="00520225"/>
    <w:rsid w:val="00520260"/>
    <w:rsid w:val="00523A2D"/>
    <w:rsid w:val="00526EA0"/>
    <w:rsid w:val="0053445C"/>
    <w:rsid w:val="005409EE"/>
    <w:rsid w:val="00543BCB"/>
    <w:rsid w:val="00544958"/>
    <w:rsid w:val="0054630F"/>
    <w:rsid w:val="0054765D"/>
    <w:rsid w:val="00551616"/>
    <w:rsid w:val="00554CF1"/>
    <w:rsid w:val="00554F3A"/>
    <w:rsid w:val="00557A2E"/>
    <w:rsid w:val="00560F61"/>
    <w:rsid w:val="0056193A"/>
    <w:rsid w:val="0056474B"/>
    <w:rsid w:val="00567180"/>
    <w:rsid w:val="00574A64"/>
    <w:rsid w:val="00586C7B"/>
    <w:rsid w:val="005941D8"/>
    <w:rsid w:val="005942ED"/>
    <w:rsid w:val="005945FE"/>
    <w:rsid w:val="00594BE6"/>
    <w:rsid w:val="005978D8"/>
    <w:rsid w:val="005B2020"/>
    <w:rsid w:val="005B384D"/>
    <w:rsid w:val="005B77FE"/>
    <w:rsid w:val="005C568A"/>
    <w:rsid w:val="005D0758"/>
    <w:rsid w:val="005D2664"/>
    <w:rsid w:val="005D31B6"/>
    <w:rsid w:val="005D7397"/>
    <w:rsid w:val="005E0CC5"/>
    <w:rsid w:val="005E7687"/>
    <w:rsid w:val="005F2ABB"/>
    <w:rsid w:val="005F5101"/>
    <w:rsid w:val="005F5756"/>
    <w:rsid w:val="005F5E93"/>
    <w:rsid w:val="005F72DD"/>
    <w:rsid w:val="005F78FC"/>
    <w:rsid w:val="006017C6"/>
    <w:rsid w:val="00610FB7"/>
    <w:rsid w:val="006152C1"/>
    <w:rsid w:val="00616C32"/>
    <w:rsid w:val="00624F97"/>
    <w:rsid w:val="00631698"/>
    <w:rsid w:val="006352CB"/>
    <w:rsid w:val="006547D6"/>
    <w:rsid w:val="00657D61"/>
    <w:rsid w:val="00661FDD"/>
    <w:rsid w:val="00666ECF"/>
    <w:rsid w:val="006709A4"/>
    <w:rsid w:val="00676D64"/>
    <w:rsid w:val="00683014"/>
    <w:rsid w:val="006863B5"/>
    <w:rsid w:val="0069039D"/>
    <w:rsid w:val="0069165A"/>
    <w:rsid w:val="00697B61"/>
    <w:rsid w:val="006A3D64"/>
    <w:rsid w:val="006A7BF9"/>
    <w:rsid w:val="006B2752"/>
    <w:rsid w:val="006B3145"/>
    <w:rsid w:val="006B4D6E"/>
    <w:rsid w:val="006B63D9"/>
    <w:rsid w:val="006B7315"/>
    <w:rsid w:val="006D2942"/>
    <w:rsid w:val="006D3E95"/>
    <w:rsid w:val="006D5C8D"/>
    <w:rsid w:val="006E5ED4"/>
    <w:rsid w:val="006F24DD"/>
    <w:rsid w:val="00701B3E"/>
    <w:rsid w:val="00703163"/>
    <w:rsid w:val="007039C0"/>
    <w:rsid w:val="00711D77"/>
    <w:rsid w:val="00713EFD"/>
    <w:rsid w:val="0072379C"/>
    <w:rsid w:val="00723AE8"/>
    <w:rsid w:val="00730390"/>
    <w:rsid w:val="00740D89"/>
    <w:rsid w:val="007420B7"/>
    <w:rsid w:val="007505A7"/>
    <w:rsid w:val="00751465"/>
    <w:rsid w:val="00751CFE"/>
    <w:rsid w:val="007541E8"/>
    <w:rsid w:val="00757C7D"/>
    <w:rsid w:val="0076345C"/>
    <w:rsid w:val="0077389F"/>
    <w:rsid w:val="00774C26"/>
    <w:rsid w:val="0077519D"/>
    <w:rsid w:val="00775452"/>
    <w:rsid w:val="00776C60"/>
    <w:rsid w:val="0079040E"/>
    <w:rsid w:val="007A0FFE"/>
    <w:rsid w:val="007A1B4B"/>
    <w:rsid w:val="007A312C"/>
    <w:rsid w:val="007A683C"/>
    <w:rsid w:val="007B241D"/>
    <w:rsid w:val="007B4579"/>
    <w:rsid w:val="007C2207"/>
    <w:rsid w:val="007C32BD"/>
    <w:rsid w:val="007C3DFE"/>
    <w:rsid w:val="007C5CE7"/>
    <w:rsid w:val="007D2804"/>
    <w:rsid w:val="007D37AA"/>
    <w:rsid w:val="007F2795"/>
    <w:rsid w:val="0080040E"/>
    <w:rsid w:val="00800529"/>
    <w:rsid w:val="008046F1"/>
    <w:rsid w:val="00812613"/>
    <w:rsid w:val="00824B6E"/>
    <w:rsid w:val="00825D98"/>
    <w:rsid w:val="0083696B"/>
    <w:rsid w:val="0084299F"/>
    <w:rsid w:val="00847A6C"/>
    <w:rsid w:val="00851E3E"/>
    <w:rsid w:val="0085328B"/>
    <w:rsid w:val="00853857"/>
    <w:rsid w:val="00864BE2"/>
    <w:rsid w:val="0086616D"/>
    <w:rsid w:val="00867A4F"/>
    <w:rsid w:val="008A16DA"/>
    <w:rsid w:val="008A3AD7"/>
    <w:rsid w:val="008A3DAB"/>
    <w:rsid w:val="008A5BC9"/>
    <w:rsid w:val="008B22DB"/>
    <w:rsid w:val="008B267E"/>
    <w:rsid w:val="008B514B"/>
    <w:rsid w:val="008B6B78"/>
    <w:rsid w:val="008C7C18"/>
    <w:rsid w:val="008D520A"/>
    <w:rsid w:val="008E6F33"/>
    <w:rsid w:val="008F09E2"/>
    <w:rsid w:val="008F40EF"/>
    <w:rsid w:val="008F5B25"/>
    <w:rsid w:val="0090674A"/>
    <w:rsid w:val="00915B6D"/>
    <w:rsid w:val="009215BE"/>
    <w:rsid w:val="00927DDE"/>
    <w:rsid w:val="00930569"/>
    <w:rsid w:val="00934A5C"/>
    <w:rsid w:val="00944640"/>
    <w:rsid w:val="009554DE"/>
    <w:rsid w:val="00957D51"/>
    <w:rsid w:val="009609F8"/>
    <w:rsid w:val="00962146"/>
    <w:rsid w:val="009648EF"/>
    <w:rsid w:val="00971345"/>
    <w:rsid w:val="00972B60"/>
    <w:rsid w:val="00976BA1"/>
    <w:rsid w:val="009832C9"/>
    <w:rsid w:val="009923AC"/>
    <w:rsid w:val="00994117"/>
    <w:rsid w:val="00994CF7"/>
    <w:rsid w:val="009A0196"/>
    <w:rsid w:val="009A1858"/>
    <w:rsid w:val="009A1C7E"/>
    <w:rsid w:val="009B2AFC"/>
    <w:rsid w:val="009C1F55"/>
    <w:rsid w:val="009C1F6D"/>
    <w:rsid w:val="009C6FC0"/>
    <w:rsid w:val="009E0AF7"/>
    <w:rsid w:val="009E1A1E"/>
    <w:rsid w:val="009E557E"/>
    <w:rsid w:val="00A12306"/>
    <w:rsid w:val="00A15CF8"/>
    <w:rsid w:val="00A16873"/>
    <w:rsid w:val="00A21F22"/>
    <w:rsid w:val="00A23F75"/>
    <w:rsid w:val="00A364F9"/>
    <w:rsid w:val="00A44577"/>
    <w:rsid w:val="00A540AE"/>
    <w:rsid w:val="00A55CDD"/>
    <w:rsid w:val="00A624D2"/>
    <w:rsid w:val="00A638FB"/>
    <w:rsid w:val="00A64D20"/>
    <w:rsid w:val="00A667FD"/>
    <w:rsid w:val="00A70F0E"/>
    <w:rsid w:val="00A73101"/>
    <w:rsid w:val="00A7413F"/>
    <w:rsid w:val="00A80755"/>
    <w:rsid w:val="00A8662E"/>
    <w:rsid w:val="00A90087"/>
    <w:rsid w:val="00A90E4F"/>
    <w:rsid w:val="00AA1003"/>
    <w:rsid w:val="00AA65C3"/>
    <w:rsid w:val="00AB073D"/>
    <w:rsid w:val="00AB2A5D"/>
    <w:rsid w:val="00AC26EB"/>
    <w:rsid w:val="00AC4A23"/>
    <w:rsid w:val="00AD401D"/>
    <w:rsid w:val="00AE14D4"/>
    <w:rsid w:val="00AE2C0D"/>
    <w:rsid w:val="00AF039A"/>
    <w:rsid w:val="00AF295F"/>
    <w:rsid w:val="00AF565A"/>
    <w:rsid w:val="00AF7371"/>
    <w:rsid w:val="00B03E9B"/>
    <w:rsid w:val="00B068E8"/>
    <w:rsid w:val="00B12538"/>
    <w:rsid w:val="00B156DB"/>
    <w:rsid w:val="00B26788"/>
    <w:rsid w:val="00B30CE8"/>
    <w:rsid w:val="00B37BAE"/>
    <w:rsid w:val="00B41EC8"/>
    <w:rsid w:val="00B43C92"/>
    <w:rsid w:val="00B460BE"/>
    <w:rsid w:val="00B50511"/>
    <w:rsid w:val="00B522EE"/>
    <w:rsid w:val="00B539F9"/>
    <w:rsid w:val="00B55F50"/>
    <w:rsid w:val="00B61A71"/>
    <w:rsid w:val="00B7263E"/>
    <w:rsid w:val="00B76059"/>
    <w:rsid w:val="00B765B6"/>
    <w:rsid w:val="00B77B64"/>
    <w:rsid w:val="00B80736"/>
    <w:rsid w:val="00B83848"/>
    <w:rsid w:val="00B90D9B"/>
    <w:rsid w:val="00B96375"/>
    <w:rsid w:val="00BA076E"/>
    <w:rsid w:val="00BA2B0C"/>
    <w:rsid w:val="00BA32D9"/>
    <w:rsid w:val="00BA4E1C"/>
    <w:rsid w:val="00BB28C7"/>
    <w:rsid w:val="00BB703E"/>
    <w:rsid w:val="00BB7688"/>
    <w:rsid w:val="00BC1B97"/>
    <w:rsid w:val="00BC45BE"/>
    <w:rsid w:val="00BD01EE"/>
    <w:rsid w:val="00BD4770"/>
    <w:rsid w:val="00BD4C8D"/>
    <w:rsid w:val="00BD751B"/>
    <w:rsid w:val="00BF09E0"/>
    <w:rsid w:val="00BF473D"/>
    <w:rsid w:val="00BF51B0"/>
    <w:rsid w:val="00C15823"/>
    <w:rsid w:val="00C2256F"/>
    <w:rsid w:val="00C2475C"/>
    <w:rsid w:val="00C27944"/>
    <w:rsid w:val="00C30F3E"/>
    <w:rsid w:val="00C41733"/>
    <w:rsid w:val="00C4608C"/>
    <w:rsid w:val="00C52922"/>
    <w:rsid w:val="00C52E0E"/>
    <w:rsid w:val="00C5407E"/>
    <w:rsid w:val="00C565F6"/>
    <w:rsid w:val="00C62256"/>
    <w:rsid w:val="00C64AF3"/>
    <w:rsid w:val="00C70446"/>
    <w:rsid w:val="00C74500"/>
    <w:rsid w:val="00C76C9D"/>
    <w:rsid w:val="00C84105"/>
    <w:rsid w:val="00C847E2"/>
    <w:rsid w:val="00C8707A"/>
    <w:rsid w:val="00C872B5"/>
    <w:rsid w:val="00C93F52"/>
    <w:rsid w:val="00C941E2"/>
    <w:rsid w:val="00CA0D2C"/>
    <w:rsid w:val="00CA3B33"/>
    <w:rsid w:val="00CC081A"/>
    <w:rsid w:val="00CC22F7"/>
    <w:rsid w:val="00CC3E9D"/>
    <w:rsid w:val="00CC5BEF"/>
    <w:rsid w:val="00CC60AA"/>
    <w:rsid w:val="00CD4C76"/>
    <w:rsid w:val="00CE27F4"/>
    <w:rsid w:val="00CE29B6"/>
    <w:rsid w:val="00CE50BB"/>
    <w:rsid w:val="00CF052A"/>
    <w:rsid w:val="00CF063E"/>
    <w:rsid w:val="00CF11CB"/>
    <w:rsid w:val="00CF150A"/>
    <w:rsid w:val="00CF4803"/>
    <w:rsid w:val="00CF4A4B"/>
    <w:rsid w:val="00D04E2B"/>
    <w:rsid w:val="00D0667D"/>
    <w:rsid w:val="00D10AE2"/>
    <w:rsid w:val="00D10B5E"/>
    <w:rsid w:val="00D11995"/>
    <w:rsid w:val="00D12DD5"/>
    <w:rsid w:val="00D25739"/>
    <w:rsid w:val="00D32047"/>
    <w:rsid w:val="00D408F9"/>
    <w:rsid w:val="00D44E83"/>
    <w:rsid w:val="00D4586D"/>
    <w:rsid w:val="00D45F07"/>
    <w:rsid w:val="00D5373D"/>
    <w:rsid w:val="00D53819"/>
    <w:rsid w:val="00D56E5B"/>
    <w:rsid w:val="00D635EA"/>
    <w:rsid w:val="00D67CD0"/>
    <w:rsid w:val="00D71B02"/>
    <w:rsid w:val="00D726F8"/>
    <w:rsid w:val="00D72E47"/>
    <w:rsid w:val="00D85943"/>
    <w:rsid w:val="00D87B71"/>
    <w:rsid w:val="00D9293E"/>
    <w:rsid w:val="00D94189"/>
    <w:rsid w:val="00D94501"/>
    <w:rsid w:val="00D95B8A"/>
    <w:rsid w:val="00DA5FC9"/>
    <w:rsid w:val="00DB0ED7"/>
    <w:rsid w:val="00DB1F8B"/>
    <w:rsid w:val="00DB2571"/>
    <w:rsid w:val="00DC4BFE"/>
    <w:rsid w:val="00DE00F9"/>
    <w:rsid w:val="00DE42B6"/>
    <w:rsid w:val="00DF35B2"/>
    <w:rsid w:val="00DF4956"/>
    <w:rsid w:val="00E00621"/>
    <w:rsid w:val="00E02D71"/>
    <w:rsid w:val="00E03C23"/>
    <w:rsid w:val="00E235F9"/>
    <w:rsid w:val="00E24E19"/>
    <w:rsid w:val="00E323D1"/>
    <w:rsid w:val="00E37EC3"/>
    <w:rsid w:val="00E4413C"/>
    <w:rsid w:val="00E62000"/>
    <w:rsid w:val="00E62960"/>
    <w:rsid w:val="00E715BA"/>
    <w:rsid w:val="00E75DCE"/>
    <w:rsid w:val="00E75EFC"/>
    <w:rsid w:val="00E764C1"/>
    <w:rsid w:val="00E90C1A"/>
    <w:rsid w:val="00E914DB"/>
    <w:rsid w:val="00E92736"/>
    <w:rsid w:val="00E96315"/>
    <w:rsid w:val="00EA1032"/>
    <w:rsid w:val="00EA2608"/>
    <w:rsid w:val="00EB4986"/>
    <w:rsid w:val="00EB559A"/>
    <w:rsid w:val="00EB74BC"/>
    <w:rsid w:val="00EB7FD1"/>
    <w:rsid w:val="00EC328C"/>
    <w:rsid w:val="00EC3BC0"/>
    <w:rsid w:val="00ED1865"/>
    <w:rsid w:val="00ED35E9"/>
    <w:rsid w:val="00ED5E85"/>
    <w:rsid w:val="00EE0234"/>
    <w:rsid w:val="00EE06C3"/>
    <w:rsid w:val="00EE15E5"/>
    <w:rsid w:val="00EE3559"/>
    <w:rsid w:val="00EE6B80"/>
    <w:rsid w:val="00EF4069"/>
    <w:rsid w:val="00F0655B"/>
    <w:rsid w:val="00F11FE1"/>
    <w:rsid w:val="00F152CF"/>
    <w:rsid w:val="00F15A9A"/>
    <w:rsid w:val="00F1688A"/>
    <w:rsid w:val="00F24419"/>
    <w:rsid w:val="00F24E6F"/>
    <w:rsid w:val="00F30D3C"/>
    <w:rsid w:val="00F31952"/>
    <w:rsid w:val="00F3513C"/>
    <w:rsid w:val="00F35422"/>
    <w:rsid w:val="00F371B2"/>
    <w:rsid w:val="00F45E82"/>
    <w:rsid w:val="00F529FF"/>
    <w:rsid w:val="00F52E56"/>
    <w:rsid w:val="00F55790"/>
    <w:rsid w:val="00F61BC3"/>
    <w:rsid w:val="00F61E5B"/>
    <w:rsid w:val="00F6431D"/>
    <w:rsid w:val="00F6750C"/>
    <w:rsid w:val="00F67ACD"/>
    <w:rsid w:val="00F963E0"/>
    <w:rsid w:val="00FA47E8"/>
    <w:rsid w:val="00FB0A49"/>
    <w:rsid w:val="00FB4104"/>
    <w:rsid w:val="00FB65EC"/>
    <w:rsid w:val="00FC0B1D"/>
    <w:rsid w:val="00FC44BF"/>
    <w:rsid w:val="00FC72B4"/>
    <w:rsid w:val="00FD0035"/>
    <w:rsid w:val="00FE28CD"/>
    <w:rsid w:val="00FE739B"/>
    <w:rsid w:val="00FE7B46"/>
    <w:rsid w:val="00FE7F47"/>
    <w:rsid w:val="00FF5B57"/>
    <w:rsid w:val="00FF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5"/>
    <w:pPr>
      <w:spacing w:after="20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C7B"/>
    <w:pPr>
      <w:spacing w:after="0" w:line="240" w:lineRule="auto"/>
    </w:pPr>
  </w:style>
  <w:style w:type="paragraph" w:customStyle="1" w:styleId="Default">
    <w:name w:val="Default"/>
    <w:rsid w:val="008F5B2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Cell">
    <w:name w:val="ConsPlusCell"/>
    <w:rsid w:val="008F5B2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F5B25"/>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8F5B25"/>
  </w:style>
  <w:style w:type="table" w:customStyle="1" w:styleId="10">
    <w:name w:val="Сетка таблицы1"/>
    <w:basedOn w:val="a1"/>
    <w:next w:val="a4"/>
    <w:uiPriority w:val="59"/>
    <w:rsid w:val="008F5B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8F5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5B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5B25"/>
    <w:rPr>
      <w:rFonts w:ascii="Tahoma" w:eastAsia="Calibri" w:hAnsi="Tahoma" w:cs="Tahoma"/>
      <w:sz w:val="16"/>
      <w:szCs w:val="16"/>
    </w:rPr>
  </w:style>
  <w:style w:type="numbering" w:customStyle="1" w:styleId="2">
    <w:name w:val="Нет списка2"/>
    <w:next w:val="a2"/>
    <w:uiPriority w:val="99"/>
    <w:semiHidden/>
    <w:unhideWhenUsed/>
    <w:rsid w:val="008F5B25"/>
  </w:style>
  <w:style w:type="numbering" w:customStyle="1" w:styleId="3">
    <w:name w:val="Нет списка3"/>
    <w:next w:val="a2"/>
    <w:uiPriority w:val="99"/>
    <w:semiHidden/>
    <w:unhideWhenUsed/>
    <w:rsid w:val="00CC0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5"/>
    <w:pPr>
      <w:spacing w:after="20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C7B"/>
    <w:pPr>
      <w:spacing w:after="0" w:line="240" w:lineRule="auto"/>
    </w:pPr>
  </w:style>
  <w:style w:type="paragraph" w:customStyle="1" w:styleId="Default">
    <w:name w:val="Default"/>
    <w:rsid w:val="008F5B2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Cell">
    <w:name w:val="ConsPlusCell"/>
    <w:rsid w:val="008F5B2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F5B25"/>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8F5B25"/>
  </w:style>
  <w:style w:type="table" w:customStyle="1" w:styleId="10">
    <w:name w:val="Сетка таблицы1"/>
    <w:basedOn w:val="a1"/>
    <w:next w:val="a4"/>
    <w:uiPriority w:val="59"/>
    <w:rsid w:val="008F5B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8F5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5B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5B25"/>
    <w:rPr>
      <w:rFonts w:ascii="Tahoma" w:eastAsia="Calibri" w:hAnsi="Tahoma" w:cs="Tahoma"/>
      <w:sz w:val="16"/>
      <w:szCs w:val="16"/>
    </w:rPr>
  </w:style>
  <w:style w:type="numbering" w:customStyle="1" w:styleId="2">
    <w:name w:val="Нет списка2"/>
    <w:next w:val="a2"/>
    <w:uiPriority w:val="99"/>
    <w:semiHidden/>
    <w:unhideWhenUsed/>
    <w:rsid w:val="008F5B25"/>
  </w:style>
  <w:style w:type="numbering" w:customStyle="1" w:styleId="3">
    <w:name w:val="Нет списка3"/>
    <w:next w:val="a2"/>
    <w:uiPriority w:val="99"/>
    <w:semiHidden/>
    <w:unhideWhenUsed/>
    <w:rsid w:val="00CC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03472">
      <w:bodyDiv w:val="1"/>
      <w:marLeft w:val="0"/>
      <w:marRight w:val="0"/>
      <w:marTop w:val="0"/>
      <w:marBottom w:val="0"/>
      <w:divBdr>
        <w:top w:val="none" w:sz="0" w:space="0" w:color="auto"/>
        <w:left w:val="none" w:sz="0" w:space="0" w:color="auto"/>
        <w:bottom w:val="none" w:sz="0" w:space="0" w:color="auto"/>
        <w:right w:val="none" w:sz="0" w:space="0" w:color="auto"/>
      </w:divBdr>
    </w:div>
    <w:div w:id="12858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2002-4F33-454C-91EA-45288643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149</Pages>
  <Words>45783</Words>
  <Characters>260967</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Бывшева</dc:creator>
  <cp:lastModifiedBy>Бывшева</cp:lastModifiedBy>
  <cp:revision>14</cp:revision>
  <cp:lastPrinted>2019-04-22T12:55:00Z</cp:lastPrinted>
  <dcterms:created xsi:type="dcterms:W3CDTF">2019-04-19T13:08:00Z</dcterms:created>
  <dcterms:modified xsi:type="dcterms:W3CDTF">2019-04-23T11:26:00Z</dcterms:modified>
</cp:coreProperties>
</file>