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C2" w:rsidRDefault="00B416C2" w:rsidP="00B416C2">
      <w:pPr>
        <w:pStyle w:val="ConsPlusNormal"/>
        <w:jc w:val="both"/>
      </w:pPr>
    </w:p>
    <w:p w:rsidR="002F6D1D" w:rsidRPr="00D23F2A" w:rsidRDefault="00053A9C" w:rsidP="002F6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2F6D1D" w:rsidRPr="00D23F2A" w:rsidRDefault="002F6D1D" w:rsidP="002F6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416C2" w:rsidRDefault="00B416C2" w:rsidP="00B416C2">
      <w:pPr>
        <w:pStyle w:val="ConsPlusNonformat"/>
        <w:jc w:val="both"/>
      </w:pPr>
    </w:p>
    <w:p w:rsidR="00DB1070" w:rsidRDefault="00DB1070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9"/>
      <w:bookmarkEnd w:id="0"/>
    </w:p>
    <w:p w:rsidR="00B416C2" w:rsidRPr="002F6D1D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>Заключение</w:t>
      </w:r>
    </w:p>
    <w:p w:rsidR="00B416C2" w:rsidRPr="002F6D1D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 xml:space="preserve">об оценке фактического воздействия </w:t>
      </w:r>
      <w:r w:rsidR="002F6D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F6D1D">
        <w:rPr>
          <w:rFonts w:ascii="Times New Roman" w:hAnsi="Times New Roman" w:cs="Times New Roman"/>
          <w:sz w:val="28"/>
          <w:szCs w:val="28"/>
        </w:rPr>
        <w:t>нормативного</w:t>
      </w:r>
    </w:p>
    <w:p w:rsidR="00B416C2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A56AB6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Pr="002F6D1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B1070" w:rsidRPr="002F6D1D" w:rsidRDefault="00DB1070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6C2" w:rsidRDefault="00B416C2" w:rsidP="002F6D1D">
      <w:pPr>
        <w:pStyle w:val="ConsPlusNonformat"/>
        <w:jc w:val="center"/>
      </w:pPr>
    </w:p>
    <w:p w:rsidR="00B416C2" w:rsidRDefault="00B416C2" w:rsidP="00B416C2">
      <w:pPr>
        <w:pStyle w:val="ConsPlusNonformat"/>
        <w:jc w:val="both"/>
      </w:pPr>
      <w:r>
        <w:t xml:space="preserve">_____________________________________ </w:t>
      </w:r>
      <w:r w:rsidRPr="002F6D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F6D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D1D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B416C2" w:rsidRDefault="00B416C2" w:rsidP="00B416C2">
      <w:pPr>
        <w:pStyle w:val="ConsPlusNonformat"/>
        <w:jc w:val="both"/>
      </w:pPr>
      <w:r>
        <w:t>___________________________________________________________________________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>(</w:t>
      </w:r>
      <w:r w:rsidR="003F52D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F6D1D">
        <w:rPr>
          <w:rFonts w:ascii="Times New Roman" w:hAnsi="Times New Roman" w:cs="Times New Roman"/>
          <w:sz w:val="24"/>
          <w:szCs w:val="24"/>
        </w:rPr>
        <w:t xml:space="preserve">нормативный правовой акт </w:t>
      </w:r>
      <w:r w:rsidR="003F52DC">
        <w:rPr>
          <w:rFonts w:ascii="Times New Roman" w:hAnsi="Times New Roman" w:cs="Times New Roman"/>
          <w:sz w:val="24"/>
          <w:szCs w:val="24"/>
        </w:rPr>
        <w:t xml:space="preserve">Раменского муниципального района </w:t>
      </w:r>
      <w:r w:rsidRPr="002F6D1D">
        <w:rPr>
          <w:rFonts w:ascii="Times New Roman" w:hAnsi="Times New Roman" w:cs="Times New Roman"/>
          <w:sz w:val="24"/>
          <w:szCs w:val="24"/>
        </w:rPr>
        <w:t>Московской области, устанавливающий порядок проведения оценки фактического воздействия)</w:t>
      </w:r>
    </w:p>
    <w:p w:rsidR="00B416C2" w:rsidRDefault="00B416C2" w:rsidP="00B416C2">
      <w:pPr>
        <w:pStyle w:val="ConsPlusNonformat"/>
        <w:jc w:val="both"/>
      </w:pPr>
      <w:r w:rsidRPr="002F6D1D">
        <w:rPr>
          <w:rFonts w:ascii="Times New Roman" w:hAnsi="Times New Roman" w:cs="Times New Roman"/>
          <w:sz w:val="28"/>
          <w:szCs w:val="28"/>
        </w:rPr>
        <w:t>(далее - Порядок)</w:t>
      </w:r>
      <w: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>рассмотрело</w:t>
      </w:r>
      <w:r>
        <w:t xml:space="preserve"> </w:t>
      </w:r>
      <w:r w:rsidR="003F52DC">
        <w:t>_________________________</w:t>
      </w:r>
      <w:r w:rsidR="008C3240">
        <w:t>_________________</w:t>
      </w:r>
    </w:p>
    <w:p w:rsidR="003B58CE" w:rsidRDefault="003B58CE" w:rsidP="00B416C2">
      <w:pPr>
        <w:pStyle w:val="ConsPlusNonformat"/>
        <w:jc w:val="both"/>
      </w:pPr>
    </w:p>
    <w:p w:rsidR="00B416C2" w:rsidRDefault="00B416C2" w:rsidP="00B416C2">
      <w:pPr>
        <w:pStyle w:val="ConsPlusNonformat"/>
        <w:jc w:val="both"/>
      </w:pPr>
      <w:r>
        <w:t>___________________________________________</w:t>
      </w:r>
      <w:r w:rsidR="00CB0F4B">
        <w:t>_______________________________.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F6D1D">
        <w:rPr>
          <w:rFonts w:ascii="Times New Roman" w:hAnsi="Times New Roman" w:cs="Times New Roman"/>
          <w:sz w:val="24"/>
          <w:szCs w:val="24"/>
        </w:rPr>
        <w:t xml:space="preserve">(наименование и реквизиты </w:t>
      </w:r>
      <w:r w:rsidR="003F52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F6D1D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3F52DC">
        <w:rPr>
          <w:rFonts w:ascii="Times New Roman" w:hAnsi="Times New Roman" w:cs="Times New Roman"/>
          <w:sz w:val="24"/>
          <w:szCs w:val="24"/>
        </w:rPr>
        <w:t xml:space="preserve">Раменского муниципального района </w:t>
      </w:r>
      <w:r w:rsidRPr="002F6D1D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DB1070" w:rsidRDefault="00B416C2" w:rsidP="003F5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2DC" w:rsidRDefault="00B416C2" w:rsidP="00DB1070">
      <w:pPr>
        <w:pStyle w:val="ConsPlusNonformat"/>
        <w:ind w:firstLine="567"/>
        <w:jc w:val="both"/>
      </w:pPr>
      <w:r w:rsidRPr="002F6D1D">
        <w:rPr>
          <w:rFonts w:ascii="Times New Roman" w:hAnsi="Times New Roman" w:cs="Times New Roman"/>
          <w:sz w:val="28"/>
          <w:szCs w:val="28"/>
        </w:rPr>
        <w:t>Оценка фактического воздействия в отношении</w:t>
      </w:r>
      <w:r w:rsidR="003F52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F6D1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3F52DC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>Московской области проводится уполномоченным органом</w:t>
      </w:r>
      <w:r>
        <w:t xml:space="preserve"> </w:t>
      </w:r>
      <w:r w:rsidR="003F52DC">
        <w:t>_____________________________________________________________________________</w:t>
      </w:r>
    </w:p>
    <w:p w:rsidR="00B416C2" w:rsidRPr="002F6D1D" w:rsidRDefault="003F52DC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416C2" w:rsidRPr="002F6D1D">
        <w:rPr>
          <w:rFonts w:ascii="Times New Roman" w:hAnsi="Times New Roman" w:cs="Times New Roman"/>
          <w:sz w:val="24"/>
          <w:szCs w:val="24"/>
        </w:rPr>
        <w:t>(впервые/повторно)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416C2" w:rsidRPr="002F6D1D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 xml:space="preserve">(информация о предшествующей подготовке заключения об </w:t>
      </w:r>
      <w:r w:rsidR="008C3240">
        <w:rPr>
          <w:rFonts w:ascii="Times New Roman" w:hAnsi="Times New Roman" w:cs="Times New Roman"/>
          <w:sz w:val="24"/>
          <w:szCs w:val="24"/>
        </w:rPr>
        <w:t xml:space="preserve">оценке фактического воздействия </w:t>
      </w:r>
      <w:r w:rsidR="003F52D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F6D1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акта)</w:t>
      </w:r>
    </w:p>
    <w:p w:rsidR="00B416C2" w:rsidRPr="002F6D1D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материалов установлено, что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2F6D1D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="00380F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F6D1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380FC8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>Московской области нарушений</w:t>
      </w:r>
      <w:proofErr w:type="gramEnd"/>
      <w:r w:rsidRPr="002F6D1D">
        <w:rPr>
          <w:rFonts w:ascii="Times New Roman" w:hAnsi="Times New Roman" w:cs="Times New Roman"/>
          <w:sz w:val="28"/>
          <w:szCs w:val="28"/>
        </w:rPr>
        <w:t xml:space="preserve"> Порядка, которые могут оказать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 xml:space="preserve">негативное влияние на обоснованность полученных </w:t>
      </w:r>
      <w:r w:rsidR="00380FC8">
        <w:rPr>
          <w:rFonts w:ascii="Times New Roman" w:hAnsi="Times New Roman" w:cs="Times New Roman"/>
          <w:sz w:val="28"/>
          <w:szCs w:val="28"/>
        </w:rPr>
        <w:t xml:space="preserve">органом-разработчиком </w:t>
      </w:r>
      <w:r w:rsidRPr="002F6D1D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380FC8" w:rsidRDefault="00D55ECC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EC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2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публичные</w:t>
      </w:r>
      <w:r w:rsidR="00B416C2" w:rsidRPr="002F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380F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16C2" w:rsidRPr="002F6D1D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="00B416C2" w:rsidRPr="002F6D1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80FC8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="00B416C2" w:rsidRPr="002F6D1D">
        <w:rPr>
          <w:rFonts w:ascii="Times New Roman" w:hAnsi="Times New Roman" w:cs="Times New Roman"/>
          <w:sz w:val="28"/>
          <w:szCs w:val="28"/>
        </w:rPr>
        <w:t xml:space="preserve">Московской области в сроки </w:t>
      </w:r>
    </w:p>
    <w:p w:rsidR="00B416C2" w:rsidRDefault="00B416C2" w:rsidP="00B416C2">
      <w:pPr>
        <w:pStyle w:val="ConsPlusNonformat"/>
        <w:jc w:val="both"/>
      </w:pPr>
      <w:r w:rsidRPr="002F6D1D">
        <w:rPr>
          <w:rFonts w:ascii="Times New Roman" w:hAnsi="Times New Roman" w:cs="Times New Roman"/>
          <w:sz w:val="28"/>
          <w:szCs w:val="28"/>
        </w:rPr>
        <w:t>с</w:t>
      </w:r>
      <w:r>
        <w:t xml:space="preserve"> _______________________________</w:t>
      </w:r>
      <w:r w:rsidR="00380FC8">
        <w:t>_______________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F6D1D">
        <w:rPr>
          <w:rFonts w:ascii="Times New Roman" w:hAnsi="Times New Roman" w:cs="Times New Roman"/>
          <w:sz w:val="24"/>
          <w:szCs w:val="24"/>
        </w:rPr>
        <w:t>(срок начала)</w:t>
      </w:r>
    </w:p>
    <w:p w:rsidR="00B416C2" w:rsidRDefault="00B416C2" w:rsidP="00B416C2">
      <w:pPr>
        <w:pStyle w:val="ConsPlusNonformat"/>
        <w:jc w:val="both"/>
      </w:pPr>
      <w:r w:rsidRPr="002F6D1D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</w:t>
      </w:r>
      <w:r w:rsidR="00380FC8">
        <w:t>_______________________</w:t>
      </w:r>
      <w:r>
        <w:t>.</w:t>
      </w:r>
    </w:p>
    <w:p w:rsidR="00B416C2" w:rsidRDefault="00B416C2" w:rsidP="00B416C2">
      <w:pPr>
        <w:pStyle w:val="ConsPlusNonformat"/>
        <w:jc w:val="both"/>
      </w:pPr>
      <w:r>
        <w:t xml:space="preserve">      </w:t>
      </w:r>
      <w:r w:rsidRPr="002F6D1D">
        <w:rPr>
          <w:rFonts w:ascii="Times New Roman" w:hAnsi="Times New Roman" w:cs="Times New Roman"/>
          <w:sz w:val="24"/>
          <w:szCs w:val="24"/>
        </w:rPr>
        <w:t>(срок окончания)</w:t>
      </w:r>
    </w:p>
    <w:p w:rsidR="00DB1070" w:rsidRDefault="00B416C2" w:rsidP="00B416C2">
      <w:pPr>
        <w:pStyle w:val="ConsPlusNonformat"/>
        <w:jc w:val="both"/>
      </w:pPr>
      <w:r>
        <w:t xml:space="preserve">    </w:t>
      </w:r>
    </w:p>
    <w:p w:rsidR="00B416C2" w:rsidRPr="002F6D1D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 xml:space="preserve">Информация об оценке фактического воздействия </w:t>
      </w:r>
      <w:r w:rsidR="00380F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6D1D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 xml:space="preserve">акта </w:t>
      </w:r>
      <w:r w:rsidR="00380FC8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2F6D1D">
        <w:rPr>
          <w:rFonts w:ascii="Times New Roman" w:hAnsi="Times New Roman" w:cs="Times New Roman"/>
          <w:sz w:val="28"/>
          <w:szCs w:val="28"/>
        </w:rPr>
        <w:t xml:space="preserve"> Московской области размещена уполномоченным органом на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="00380FC8">
        <w:rPr>
          <w:rFonts w:ascii="Times New Roman" w:hAnsi="Times New Roman" w:cs="Times New Roman"/>
          <w:sz w:val="28"/>
          <w:szCs w:val="28"/>
        </w:rPr>
        <w:t>официальном сайте Администрации Раменского муниципального района Московской области</w:t>
      </w:r>
      <w:r w:rsidRPr="002F6D1D">
        <w:rPr>
          <w:rFonts w:ascii="Times New Roman" w:hAnsi="Times New Roman" w:cs="Times New Roman"/>
          <w:sz w:val="28"/>
          <w:szCs w:val="28"/>
        </w:rPr>
        <w:t xml:space="preserve"> в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</w:p>
    <w:p w:rsidR="00B416C2" w:rsidRDefault="00B416C2" w:rsidP="00B416C2">
      <w:pPr>
        <w:pStyle w:val="ConsPlusNonformat"/>
        <w:jc w:val="both"/>
      </w:pPr>
      <w:r>
        <w:t>___________________________________________________________________________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r w:rsidRPr="002F6D1D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</w:t>
      </w:r>
      <w:r w:rsidR="001471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F6D1D">
        <w:rPr>
          <w:rFonts w:ascii="Times New Roman" w:hAnsi="Times New Roman" w:cs="Times New Roman"/>
          <w:sz w:val="24"/>
          <w:szCs w:val="24"/>
        </w:rPr>
        <w:t>нормативного правового акта в информационно-телекоммуникационной сети Интернет)</w:t>
      </w:r>
    </w:p>
    <w:p w:rsidR="00DB1070" w:rsidRDefault="00B416C2" w:rsidP="00B416C2">
      <w:pPr>
        <w:pStyle w:val="ConsPlusNonformat"/>
        <w:jc w:val="both"/>
      </w:pPr>
      <w:r>
        <w:t xml:space="preserve">    </w:t>
      </w:r>
    </w:p>
    <w:p w:rsidR="00B416C2" w:rsidRPr="002F6D1D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</w:t>
      </w:r>
      <w:proofErr w:type="gramStart"/>
      <w:r w:rsidRPr="002F6D1D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="00380F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F6D1D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Pr="002F6D1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80FC8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Pr="002F6D1D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2F6D1D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</w:t>
      </w:r>
      <w:r w:rsidR="002F6D1D">
        <w:rPr>
          <w:rFonts w:ascii="Times New Roman" w:hAnsi="Times New Roman" w:cs="Times New Roman"/>
          <w:sz w:val="28"/>
          <w:szCs w:val="28"/>
        </w:rPr>
        <w:t xml:space="preserve"> </w:t>
      </w:r>
      <w:r w:rsidR="00380FC8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Pr="002F6D1D">
        <w:rPr>
          <w:rFonts w:ascii="Times New Roman" w:hAnsi="Times New Roman" w:cs="Times New Roman"/>
          <w:sz w:val="28"/>
          <w:szCs w:val="28"/>
        </w:rPr>
        <w:t xml:space="preserve">, </w:t>
      </w:r>
      <w:r w:rsidR="00E22851">
        <w:rPr>
          <w:rFonts w:ascii="Times New Roman" w:hAnsi="Times New Roman" w:cs="Times New Roman"/>
          <w:sz w:val="28"/>
          <w:szCs w:val="28"/>
        </w:rPr>
        <w:t xml:space="preserve">а также предложений, поступивших в ходе проведения публичных консультаций, </w:t>
      </w:r>
      <w:r w:rsidRPr="002F6D1D">
        <w:rPr>
          <w:rFonts w:ascii="Times New Roman" w:hAnsi="Times New Roman" w:cs="Times New Roman"/>
          <w:sz w:val="28"/>
          <w:szCs w:val="28"/>
        </w:rPr>
        <w:t>сделаны следующие выводы: ___________________________</w:t>
      </w:r>
      <w:r w:rsidR="004902A1">
        <w:rPr>
          <w:rFonts w:ascii="Times New Roman" w:hAnsi="Times New Roman" w:cs="Times New Roman"/>
          <w:sz w:val="28"/>
          <w:szCs w:val="28"/>
        </w:rPr>
        <w:t>_____________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D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16C2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416C2" w:rsidRPr="002F6D1D">
        <w:rPr>
          <w:rFonts w:ascii="Times New Roman" w:hAnsi="Times New Roman" w:cs="Times New Roman"/>
          <w:sz w:val="24"/>
          <w:szCs w:val="24"/>
        </w:rPr>
        <w:t xml:space="preserve">обоснование выводов, </w:t>
      </w:r>
      <w:bookmarkStart w:id="1" w:name="_GoBack"/>
      <w:r w:rsidR="00B416C2" w:rsidRPr="002F6D1D">
        <w:rPr>
          <w:rFonts w:ascii="Times New Roman" w:hAnsi="Times New Roman" w:cs="Times New Roman"/>
          <w:sz w:val="24"/>
          <w:szCs w:val="24"/>
        </w:rPr>
        <w:t>а</w:t>
      </w:r>
      <w:bookmarkEnd w:id="1"/>
      <w:r w:rsidR="00B416C2" w:rsidRPr="002F6D1D">
        <w:rPr>
          <w:rFonts w:ascii="Times New Roman" w:hAnsi="Times New Roman" w:cs="Times New Roman"/>
          <w:sz w:val="24"/>
          <w:szCs w:val="24"/>
        </w:rPr>
        <w:t xml:space="preserve"> также иные замечания 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6C2" w:rsidRPr="002F6D1D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337AE5" w:rsidRDefault="00337AE5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C2" w:rsidRPr="00337AE5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AE5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F6D1D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416C2" w:rsidRPr="002F6D1D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D1D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F6D1D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F6D1D">
        <w:rPr>
          <w:rFonts w:ascii="Times New Roman" w:hAnsi="Times New Roman" w:cs="Times New Roman"/>
          <w:sz w:val="24"/>
          <w:szCs w:val="24"/>
        </w:rPr>
        <w:t>казывается в случае направления органом</w:t>
      </w:r>
      <w:r w:rsidR="00380FC8">
        <w:rPr>
          <w:rFonts w:ascii="Times New Roman" w:hAnsi="Times New Roman" w:cs="Times New Roman"/>
          <w:sz w:val="24"/>
          <w:szCs w:val="24"/>
        </w:rPr>
        <w:t>-разработчиком муниципального</w:t>
      </w:r>
      <w:r w:rsidRPr="002F6D1D">
        <w:rPr>
          <w:rFonts w:ascii="Times New Roman" w:hAnsi="Times New Roman" w:cs="Times New Roman"/>
          <w:sz w:val="24"/>
          <w:szCs w:val="24"/>
        </w:rPr>
        <w:t xml:space="preserve"> нормативного</w:t>
      </w:r>
      <w:r w:rsidR="00380FC8">
        <w:rPr>
          <w:rFonts w:ascii="Times New Roman" w:hAnsi="Times New Roman" w:cs="Times New Roman"/>
          <w:sz w:val="24"/>
          <w:szCs w:val="24"/>
        </w:rPr>
        <w:t xml:space="preserve"> </w:t>
      </w:r>
      <w:r w:rsidRPr="002F6D1D">
        <w:rPr>
          <w:rFonts w:ascii="Times New Roman" w:hAnsi="Times New Roman" w:cs="Times New Roman"/>
          <w:sz w:val="24"/>
          <w:szCs w:val="24"/>
        </w:rPr>
        <w:t>правового акта повторно.</w:t>
      </w:r>
    </w:p>
    <w:sectPr w:rsidR="00B416C2" w:rsidRPr="002F6D1D" w:rsidSect="00E131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C2"/>
    <w:rsid w:val="00025526"/>
    <w:rsid w:val="00053A9C"/>
    <w:rsid w:val="0009705B"/>
    <w:rsid w:val="000C6FF8"/>
    <w:rsid w:val="001471CB"/>
    <w:rsid w:val="002F6D1D"/>
    <w:rsid w:val="00337AE5"/>
    <w:rsid w:val="00380FC8"/>
    <w:rsid w:val="003B58CE"/>
    <w:rsid w:val="003F52DC"/>
    <w:rsid w:val="004902A1"/>
    <w:rsid w:val="00564238"/>
    <w:rsid w:val="008C3240"/>
    <w:rsid w:val="00943829"/>
    <w:rsid w:val="00A56AB6"/>
    <w:rsid w:val="00B416C2"/>
    <w:rsid w:val="00CB0F4B"/>
    <w:rsid w:val="00D55ECC"/>
    <w:rsid w:val="00DB1070"/>
    <w:rsid w:val="00E131E7"/>
    <w:rsid w:val="00E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21</cp:revision>
  <cp:lastPrinted>2019-06-04T08:52:00Z</cp:lastPrinted>
  <dcterms:created xsi:type="dcterms:W3CDTF">2019-06-03T07:52:00Z</dcterms:created>
  <dcterms:modified xsi:type="dcterms:W3CDTF">2019-06-25T11:39:00Z</dcterms:modified>
</cp:coreProperties>
</file>