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hemeFill="background1"/>
        <w:tblLook w:val="00A0" w:firstRow="1" w:lastRow="0" w:firstColumn="1" w:lastColumn="0" w:noHBand="0" w:noVBand="0"/>
      </w:tblPr>
      <w:tblGrid>
        <w:gridCol w:w="4207"/>
        <w:gridCol w:w="1745"/>
        <w:gridCol w:w="1553"/>
        <w:gridCol w:w="1715"/>
        <w:gridCol w:w="1591"/>
        <w:gridCol w:w="512"/>
        <w:gridCol w:w="1751"/>
        <w:gridCol w:w="1712"/>
      </w:tblGrid>
      <w:tr w:rsidR="009C7BD5" w:rsidRPr="009C7BD5" w:rsidTr="009C7BD5">
        <w:trPr>
          <w:trHeight w:val="20"/>
        </w:trPr>
        <w:tc>
          <w:tcPr>
            <w:tcW w:w="1423"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p>
        </w:tc>
        <w:tc>
          <w:tcPr>
            <w:tcW w:w="59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25"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8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1882" w:type="pct"/>
            <w:gridSpan w:val="4"/>
            <w:vMerge w:val="restart"/>
            <w:tcBorders>
              <w:top w:val="nil"/>
              <w:left w:val="nil"/>
              <w:bottom w:val="nil"/>
              <w:right w:val="nil"/>
            </w:tcBorders>
            <w:shd w:val="clear" w:color="auto" w:fill="FFFFFF" w:themeFill="background1"/>
            <w:vAlign w:val="bottom"/>
          </w:tcPr>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Приложение №1</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к постановлению Администрации Раменского муниципального района</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от  __</w:t>
            </w:r>
            <w:r w:rsidR="00B32CBC">
              <w:rPr>
                <w:rFonts w:ascii="Times New Roman" w:eastAsia="Calibri" w:hAnsi="Times New Roman" w:cs="Times New Roman"/>
                <w:color w:val="000000"/>
                <w:sz w:val="24"/>
                <w:szCs w:val="24"/>
                <w:lang w:eastAsia="ru-RU"/>
              </w:rPr>
              <w:t>27.08.2019</w:t>
            </w:r>
            <w:r w:rsidRPr="009C7BD5">
              <w:rPr>
                <w:rFonts w:ascii="Times New Roman" w:eastAsia="Calibri" w:hAnsi="Times New Roman" w:cs="Times New Roman"/>
                <w:color w:val="000000"/>
                <w:sz w:val="24"/>
                <w:szCs w:val="24"/>
                <w:lang w:eastAsia="ru-RU"/>
              </w:rPr>
              <w:t>____ №___</w:t>
            </w:r>
            <w:r w:rsidR="00B32CBC">
              <w:rPr>
                <w:rFonts w:ascii="Times New Roman" w:eastAsia="Calibri" w:hAnsi="Times New Roman" w:cs="Times New Roman"/>
                <w:color w:val="000000"/>
                <w:sz w:val="24"/>
                <w:szCs w:val="24"/>
                <w:lang w:eastAsia="ru-RU"/>
              </w:rPr>
              <w:t>8274</w:t>
            </w:r>
            <w:bookmarkStart w:id="0" w:name="_GoBack"/>
            <w:bookmarkEnd w:id="0"/>
            <w:r w:rsidRPr="009C7BD5">
              <w:rPr>
                <w:rFonts w:ascii="Times New Roman" w:eastAsia="Calibri" w:hAnsi="Times New Roman" w:cs="Times New Roman"/>
                <w:color w:val="000000"/>
                <w:sz w:val="24"/>
                <w:szCs w:val="24"/>
                <w:lang w:eastAsia="ru-RU"/>
              </w:rPr>
              <w:t>___</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«Приложение к постановлению</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Администрации </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Раменского муниципального района</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от 02.11.2016 №6320</w:t>
            </w:r>
          </w:p>
          <w:p w:rsidR="009C7BD5" w:rsidRPr="009C7BD5" w:rsidRDefault="009C7BD5" w:rsidP="009C7BD5">
            <w:pPr>
              <w:spacing w:after="0" w:line="240" w:lineRule="auto"/>
              <w:jc w:val="right"/>
              <w:rPr>
                <w:rFonts w:ascii="Times New Roman" w:eastAsia="Calibri" w:hAnsi="Times New Roman" w:cs="Times New Roman"/>
                <w:color w:val="000000"/>
                <w:sz w:val="24"/>
                <w:szCs w:val="24"/>
                <w:lang w:eastAsia="ru-RU"/>
              </w:rPr>
            </w:pPr>
          </w:p>
        </w:tc>
      </w:tr>
      <w:tr w:rsidR="009C7BD5" w:rsidRPr="009C7BD5" w:rsidTr="009C7BD5">
        <w:trPr>
          <w:trHeight w:val="20"/>
        </w:trPr>
        <w:tc>
          <w:tcPr>
            <w:tcW w:w="1423"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c>
          <w:tcPr>
            <w:tcW w:w="59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25"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8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r>
      <w:tr w:rsidR="009C7BD5" w:rsidRPr="009C7BD5" w:rsidTr="009C7BD5">
        <w:trPr>
          <w:trHeight w:val="20"/>
        </w:trPr>
        <w:tc>
          <w:tcPr>
            <w:tcW w:w="1423"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c>
          <w:tcPr>
            <w:tcW w:w="59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25"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80" w:type="pct"/>
            <w:tcBorders>
              <w:top w:val="nil"/>
              <w:left w:val="nil"/>
              <w:bottom w:val="nil"/>
              <w:right w:val="nil"/>
            </w:tcBorders>
            <w:shd w:val="clear" w:color="auto" w:fill="FFFFFF" w:themeFill="background1"/>
            <w:noWrap/>
            <w:vAlign w:val="bottom"/>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r>
      <w:tr w:rsidR="009C7BD5" w:rsidRPr="009C7BD5" w:rsidTr="009C7BD5">
        <w:trPr>
          <w:trHeight w:val="20"/>
        </w:trPr>
        <w:tc>
          <w:tcPr>
            <w:tcW w:w="1423"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c>
          <w:tcPr>
            <w:tcW w:w="590"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25"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80"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38"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765" w:type="pct"/>
            <w:gridSpan w:val="2"/>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tc>
        <w:tc>
          <w:tcPr>
            <w:tcW w:w="579" w:type="pct"/>
            <w:tcBorders>
              <w:top w:val="nil"/>
              <w:left w:val="nil"/>
              <w:bottom w:val="nil"/>
              <w:right w:val="nil"/>
            </w:tcBorders>
            <w:shd w:val="clear" w:color="auto" w:fill="FFFFFF" w:themeFill="background1"/>
            <w:noWrap/>
          </w:tcPr>
          <w:p w:rsidR="009C7BD5" w:rsidRPr="009C7BD5" w:rsidRDefault="009C7BD5" w:rsidP="009C7BD5">
            <w:pPr>
              <w:spacing w:after="0" w:line="240" w:lineRule="auto"/>
              <w:rPr>
                <w:rFonts w:ascii="Arial" w:eastAsia="Calibri" w:hAnsi="Arial" w:cs="Arial"/>
                <w:color w:val="000000"/>
                <w:sz w:val="24"/>
                <w:szCs w:val="24"/>
                <w:lang w:eastAsia="ru-RU"/>
              </w:rPr>
            </w:pPr>
          </w:p>
          <w:p w:rsidR="009C7BD5" w:rsidRPr="009C7BD5" w:rsidRDefault="009C7BD5" w:rsidP="009C7BD5">
            <w:pPr>
              <w:spacing w:after="0" w:line="240" w:lineRule="auto"/>
              <w:rPr>
                <w:rFonts w:ascii="Arial" w:eastAsia="Calibri" w:hAnsi="Arial" w:cs="Arial"/>
                <w:color w:val="000000"/>
                <w:sz w:val="24"/>
                <w:szCs w:val="24"/>
                <w:lang w:eastAsia="ru-RU"/>
              </w:rPr>
            </w:pPr>
          </w:p>
        </w:tc>
      </w:tr>
      <w:tr w:rsidR="009C7BD5" w:rsidRPr="009C7BD5" w:rsidTr="009C7BD5">
        <w:trPr>
          <w:trHeight w:val="20"/>
        </w:trPr>
        <w:tc>
          <w:tcPr>
            <w:tcW w:w="5000" w:type="pct"/>
            <w:gridSpan w:val="8"/>
            <w:tcBorders>
              <w:top w:val="nil"/>
              <w:left w:val="nil"/>
              <w:bottom w:val="single" w:sz="4" w:space="0" w:color="000000"/>
              <w:right w:val="nil"/>
            </w:tcBorders>
            <w:shd w:val="clear" w:color="auto" w:fill="FFFFFF" w:themeFill="background1"/>
          </w:tcPr>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«ПАСПОРТ МУНИЦИПАЛЬНОЙ ПРОГРАММЫ</w:t>
            </w:r>
          </w:p>
          <w:p w:rsidR="009C7BD5" w:rsidRPr="009C7BD5" w:rsidRDefault="009C7BD5" w:rsidP="009C7BD5">
            <w:pPr>
              <w:spacing w:after="0" w:line="240" w:lineRule="auto"/>
              <w:jc w:val="center"/>
              <w:rPr>
                <w:rFonts w:ascii="Times New Roman" w:eastAsia="Calibri" w:hAnsi="Times New Roman" w:cs="Times New Roman"/>
                <w:bCs/>
                <w:color w:val="000000"/>
                <w:sz w:val="24"/>
                <w:szCs w:val="24"/>
              </w:rPr>
            </w:pPr>
            <w:r w:rsidRPr="009C7BD5">
              <w:rPr>
                <w:rFonts w:ascii="Times New Roman" w:eastAsia="Calibri" w:hAnsi="Times New Roman" w:cs="Times New Roman"/>
                <w:bCs/>
                <w:color w:val="000000"/>
                <w:sz w:val="24"/>
                <w:szCs w:val="24"/>
              </w:rPr>
              <w:t xml:space="preserve">Раменского муниципального района Московской области </w:t>
            </w:r>
          </w:p>
          <w:p w:rsidR="009C7BD5" w:rsidRPr="009C7BD5" w:rsidRDefault="009C7BD5" w:rsidP="009C7BD5">
            <w:pPr>
              <w:spacing w:after="0" w:line="240" w:lineRule="auto"/>
              <w:jc w:val="center"/>
              <w:rPr>
                <w:rFonts w:ascii="Times New Roman" w:eastAsia="Calibri" w:hAnsi="Times New Roman" w:cs="Times New Roman"/>
                <w:bCs/>
                <w:color w:val="000000"/>
                <w:sz w:val="24"/>
                <w:szCs w:val="24"/>
              </w:rPr>
            </w:pPr>
            <w:r w:rsidRPr="009C7BD5">
              <w:rPr>
                <w:rFonts w:ascii="Times New Roman" w:eastAsia="Calibri" w:hAnsi="Times New Roman" w:cs="Times New Roman"/>
                <w:bCs/>
                <w:color w:val="000000"/>
                <w:sz w:val="24"/>
                <w:szCs w:val="24"/>
              </w:rPr>
              <w:t>«Образование Раменского муниципального района» на 2017-2021 годы</w:t>
            </w:r>
          </w:p>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p>
        </w:tc>
      </w:tr>
      <w:tr w:rsidR="009C7BD5" w:rsidRPr="009C7BD5" w:rsidTr="009C7BD5">
        <w:trPr>
          <w:trHeight w:val="285"/>
        </w:trPr>
        <w:tc>
          <w:tcPr>
            <w:tcW w:w="14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Координатор муниципальной программы</w:t>
            </w:r>
          </w:p>
        </w:tc>
        <w:tc>
          <w:tcPr>
            <w:tcW w:w="3577"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Заместитель главы администрации Раменского муниципального района </w:t>
            </w:r>
            <w:proofErr w:type="spellStart"/>
            <w:r w:rsidRPr="009C7BD5">
              <w:rPr>
                <w:rFonts w:ascii="Times New Roman" w:eastAsia="Calibri" w:hAnsi="Times New Roman" w:cs="Times New Roman"/>
                <w:color w:val="000000"/>
                <w:sz w:val="24"/>
                <w:szCs w:val="24"/>
                <w:lang w:eastAsia="ru-RU"/>
              </w:rPr>
              <w:t>О.Б.Егорова</w:t>
            </w:r>
            <w:proofErr w:type="spellEnd"/>
          </w:p>
        </w:tc>
      </w:tr>
      <w:tr w:rsidR="009C7BD5" w:rsidRPr="009C7BD5" w:rsidTr="009C7BD5">
        <w:trPr>
          <w:trHeight w:val="519"/>
        </w:trPr>
        <w:tc>
          <w:tcPr>
            <w:tcW w:w="142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c>
          <w:tcPr>
            <w:tcW w:w="3577" w:type="pct"/>
            <w:gridSpan w:val="7"/>
            <w:vMerge/>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r>
      <w:tr w:rsidR="009C7BD5" w:rsidRPr="009C7BD5" w:rsidTr="009C7BD5">
        <w:trPr>
          <w:trHeight w:val="96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Муниципальный заказчик муниципальной программы</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rPr>
              <w:t>Комитет по образованию администрации Раменского муниципального района Московской области.</w:t>
            </w:r>
          </w:p>
        </w:tc>
      </w:tr>
      <w:tr w:rsidR="009C7BD5" w:rsidRPr="009C7BD5" w:rsidTr="009C7BD5">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Цели муниципальной программы </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lang w:eastAsia="ru-RU"/>
              </w:rPr>
              <w:t>1. Обеспечение доступности и высокого качества услуг дошкольного образования.</w:t>
            </w:r>
            <w:r w:rsidRPr="009C7BD5">
              <w:rPr>
                <w:rFonts w:ascii="Times New Roman" w:eastAsia="Calibri" w:hAnsi="Times New Roman" w:cs="Times New Roman"/>
                <w:color w:val="000000"/>
                <w:sz w:val="24"/>
                <w:szCs w:val="24"/>
                <w:lang w:eastAsia="ru-RU"/>
              </w:rPr>
              <w:br/>
              <w:t>2.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w:t>
            </w:r>
            <w:r w:rsidRPr="009C7BD5">
              <w:rPr>
                <w:rFonts w:ascii="Times New Roman" w:eastAsia="Calibri" w:hAnsi="Times New Roman" w:cs="Times New Roman"/>
                <w:color w:val="000000"/>
                <w:sz w:val="24"/>
                <w:szCs w:val="24"/>
                <w:lang w:eastAsia="ru-RU"/>
              </w:rPr>
              <w:br/>
              <w:t>3.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r w:rsidRPr="009C7BD5">
              <w:rPr>
                <w:rFonts w:ascii="Times New Roman" w:eastAsia="Calibri" w:hAnsi="Times New Roman" w:cs="Times New Roman"/>
                <w:color w:val="000000"/>
                <w:sz w:val="24"/>
                <w:szCs w:val="24"/>
                <w:lang w:eastAsia="ru-RU"/>
              </w:rPr>
              <w:br/>
              <w:t xml:space="preserve">4.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w:t>
            </w:r>
            <w:r w:rsidRPr="009C7BD5">
              <w:rPr>
                <w:rFonts w:ascii="Times New Roman" w:eastAsia="Calibri" w:hAnsi="Times New Roman" w:cs="Times New Roman"/>
                <w:color w:val="000000"/>
                <w:sz w:val="24"/>
                <w:szCs w:val="24"/>
                <w:lang w:eastAsia="ru-RU"/>
              </w:rPr>
              <w:lastRenderedPageBreak/>
              <w:t>Раменского муниципального района.</w:t>
            </w:r>
            <w:r w:rsidRPr="009C7BD5">
              <w:rPr>
                <w:rFonts w:ascii="Times New Roman" w:eastAsia="Calibri" w:hAnsi="Times New Roman" w:cs="Times New Roman"/>
                <w:color w:val="000000"/>
                <w:sz w:val="24"/>
                <w:szCs w:val="24"/>
                <w:lang w:eastAsia="ru-RU"/>
              </w:rPr>
              <w:br/>
              <w:t>5 . Достижение качественных результатов социализации, самоопределения и развития потенциала личности.</w:t>
            </w:r>
            <w:r w:rsidRPr="009C7BD5">
              <w:rPr>
                <w:rFonts w:ascii="Times New Roman" w:eastAsia="Calibri" w:hAnsi="Times New Roman" w:cs="Times New Roman"/>
                <w:color w:val="000000"/>
                <w:sz w:val="24"/>
                <w:szCs w:val="24"/>
                <w:lang w:eastAsia="ru-RU"/>
              </w:rPr>
              <w:br/>
              <w:t>6 . Реализация мер социальной поддержки по обеспечению организованного оздоровления, отдыха и занятости детей и молодежи в возрасте 7-18 лет.</w:t>
            </w:r>
            <w:r w:rsidRPr="009C7BD5">
              <w:rPr>
                <w:rFonts w:ascii="Times New Roman" w:eastAsia="Calibri" w:hAnsi="Times New Roman" w:cs="Times New Roman"/>
                <w:color w:val="000000"/>
                <w:sz w:val="24"/>
                <w:szCs w:val="24"/>
                <w:lang w:eastAsia="ru-RU"/>
              </w:rPr>
              <w:br/>
              <w:t>7 . Обеспечение эффективного управления функционированием и развитием системы образования в Раменском муниципальном районе.</w:t>
            </w:r>
          </w:p>
        </w:tc>
      </w:tr>
      <w:tr w:rsidR="009C7BD5" w:rsidRPr="009C7BD5" w:rsidTr="009C7BD5">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lastRenderedPageBreak/>
              <w:t>Перечень подпрограмм</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9C7BD5" w:rsidRPr="009C7BD5" w:rsidRDefault="009C7BD5" w:rsidP="009C7BD5">
            <w:pPr>
              <w:widowControl w:val="0"/>
              <w:autoSpaceDE w:val="0"/>
              <w:autoSpaceDN w:val="0"/>
              <w:adjustRightInd w:val="0"/>
              <w:spacing w:after="0" w:line="240" w:lineRule="auto"/>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lang w:eastAsia="ru-RU"/>
              </w:rPr>
              <w:t>1.</w:t>
            </w:r>
            <w:r w:rsidRPr="009C7BD5">
              <w:rPr>
                <w:rFonts w:ascii="Times New Roman" w:eastAsia="Calibri" w:hAnsi="Times New Roman" w:cs="Times New Roman"/>
                <w:color w:val="000000"/>
                <w:sz w:val="24"/>
                <w:szCs w:val="24"/>
                <w:u w:color="2A6EC3"/>
                <w:lang w:eastAsia="ru-RU"/>
              </w:rPr>
              <w:t xml:space="preserve"> Подпрограмма </w:t>
            </w:r>
            <w:r w:rsidRPr="009C7BD5">
              <w:rPr>
                <w:rFonts w:ascii="Times New Roman" w:eastAsia="Calibri" w:hAnsi="Times New Roman" w:cs="Times New Roman"/>
                <w:color w:val="000000"/>
                <w:sz w:val="24"/>
                <w:szCs w:val="24"/>
                <w:u w:color="2A6EC3"/>
                <w:lang w:val="en-US" w:eastAsia="ru-RU"/>
              </w:rPr>
              <w:t>I</w:t>
            </w:r>
            <w:r w:rsidRPr="009C7BD5">
              <w:rPr>
                <w:rFonts w:ascii="Times New Roman" w:eastAsia="Calibri" w:hAnsi="Times New Roman" w:cs="Times New Roman"/>
                <w:color w:val="000000"/>
                <w:sz w:val="24"/>
                <w:szCs w:val="24"/>
                <w:u w:color="2A6EC3"/>
                <w:lang w:eastAsia="ru-RU"/>
              </w:rPr>
              <w:t xml:space="preserve"> «Дошкольное образование».</w:t>
            </w:r>
          </w:p>
          <w:p w:rsidR="009C7BD5" w:rsidRPr="009C7BD5" w:rsidRDefault="009C7BD5" w:rsidP="009C7BD5">
            <w:pPr>
              <w:widowControl w:val="0"/>
              <w:autoSpaceDE w:val="0"/>
              <w:autoSpaceDN w:val="0"/>
              <w:adjustRightInd w:val="0"/>
              <w:spacing w:after="0" w:line="240" w:lineRule="auto"/>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2. Подпрограмма </w:t>
            </w:r>
            <w:r w:rsidRPr="009C7BD5">
              <w:rPr>
                <w:rFonts w:ascii="Times New Roman" w:eastAsia="Calibri" w:hAnsi="Times New Roman" w:cs="Times New Roman"/>
                <w:color w:val="000000"/>
                <w:sz w:val="24"/>
                <w:szCs w:val="24"/>
                <w:u w:color="2A6EC3"/>
                <w:lang w:val="en-US" w:eastAsia="ru-RU"/>
              </w:rPr>
              <w:t>II</w:t>
            </w:r>
            <w:r w:rsidRPr="009C7BD5">
              <w:rPr>
                <w:rFonts w:ascii="Times New Roman" w:eastAsia="Calibri" w:hAnsi="Times New Roman" w:cs="Times New Roman"/>
                <w:color w:val="000000"/>
                <w:sz w:val="24"/>
                <w:szCs w:val="24"/>
                <w:u w:color="2A6EC3"/>
                <w:lang w:eastAsia="ru-RU"/>
              </w:rPr>
              <w:t xml:space="preserve"> «Общее образование».</w:t>
            </w:r>
          </w:p>
          <w:p w:rsidR="009C7BD5" w:rsidRPr="009C7BD5" w:rsidRDefault="009C7BD5" w:rsidP="009C7BD5">
            <w:pPr>
              <w:widowControl w:val="0"/>
              <w:autoSpaceDE w:val="0"/>
              <w:autoSpaceDN w:val="0"/>
              <w:adjustRightInd w:val="0"/>
              <w:spacing w:after="0" w:line="240" w:lineRule="auto"/>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3. Подпрограмма </w:t>
            </w:r>
            <w:r w:rsidRPr="009C7BD5">
              <w:rPr>
                <w:rFonts w:ascii="Times New Roman" w:eastAsia="Calibri" w:hAnsi="Times New Roman" w:cs="Times New Roman"/>
                <w:color w:val="000000"/>
                <w:sz w:val="24"/>
                <w:szCs w:val="24"/>
                <w:u w:color="2A6EC3"/>
                <w:lang w:val="en-US" w:eastAsia="ru-RU"/>
              </w:rPr>
              <w:t>III</w:t>
            </w:r>
            <w:r w:rsidRPr="009C7BD5">
              <w:rPr>
                <w:rFonts w:ascii="Times New Roman" w:eastAsia="Calibri" w:hAnsi="Times New Roman" w:cs="Times New Roman"/>
                <w:color w:val="000000"/>
                <w:sz w:val="24"/>
                <w:szCs w:val="24"/>
                <w:u w:color="2A6EC3"/>
                <w:lang w:eastAsia="ru-RU"/>
              </w:rPr>
              <w:t>«Дополнительное образование, воспитание и психолого-социальное сопровождение детей».</w:t>
            </w:r>
          </w:p>
          <w:p w:rsidR="009C7BD5" w:rsidRPr="009C7BD5" w:rsidRDefault="009C7BD5" w:rsidP="009C7BD5">
            <w:pPr>
              <w:widowControl w:val="0"/>
              <w:autoSpaceDE w:val="0"/>
              <w:autoSpaceDN w:val="0"/>
              <w:adjustRightInd w:val="0"/>
              <w:spacing w:after="0" w:line="240" w:lineRule="auto"/>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4. Подпрограмма </w:t>
            </w:r>
            <w:r w:rsidRPr="009C7BD5">
              <w:rPr>
                <w:rFonts w:ascii="Times New Roman" w:eastAsia="Calibri" w:hAnsi="Times New Roman" w:cs="Times New Roman"/>
                <w:color w:val="000000"/>
                <w:sz w:val="24"/>
                <w:szCs w:val="24"/>
                <w:u w:color="2A6EC3"/>
                <w:lang w:val="en-US" w:eastAsia="ru-RU"/>
              </w:rPr>
              <w:t>IV</w:t>
            </w:r>
            <w:r w:rsidRPr="009C7BD5">
              <w:rPr>
                <w:rFonts w:ascii="Times New Roman" w:eastAsia="Calibri" w:hAnsi="Times New Roman" w:cs="Times New Roman"/>
                <w:color w:val="000000"/>
                <w:sz w:val="24"/>
                <w:szCs w:val="24"/>
                <w:u w:color="2A6EC3"/>
                <w:lang w:eastAsia="ru-RU"/>
              </w:rPr>
              <w:t>«Организация отдыха, оздоровления и занятости детей  и молодежи».</w:t>
            </w:r>
          </w:p>
          <w:p w:rsidR="009C7BD5" w:rsidRPr="009C7BD5" w:rsidRDefault="009C7BD5" w:rsidP="009C7BD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u w:color="2A6EC3"/>
                <w:lang w:eastAsia="ru-RU"/>
              </w:rPr>
              <w:t xml:space="preserve">5. Подпрограмма </w:t>
            </w:r>
            <w:r w:rsidRPr="009C7BD5">
              <w:rPr>
                <w:rFonts w:ascii="Times New Roman" w:eastAsia="Calibri" w:hAnsi="Times New Roman" w:cs="Times New Roman"/>
                <w:color w:val="000000"/>
                <w:sz w:val="24"/>
                <w:szCs w:val="24"/>
                <w:u w:color="2A6EC3"/>
                <w:lang w:val="en-US" w:eastAsia="ru-RU"/>
              </w:rPr>
              <w:t>V</w:t>
            </w:r>
            <w:r w:rsidRPr="009C7BD5">
              <w:rPr>
                <w:rFonts w:ascii="Times New Roman" w:eastAsia="Calibri" w:hAnsi="Times New Roman" w:cs="Times New Roman"/>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r>
      <w:tr w:rsidR="009C7BD5" w:rsidRPr="009C7BD5" w:rsidTr="009C7BD5">
        <w:trPr>
          <w:trHeight w:val="758"/>
        </w:trPr>
        <w:tc>
          <w:tcPr>
            <w:tcW w:w="1423" w:type="pct"/>
            <w:vMerge w:val="restart"/>
            <w:tcBorders>
              <w:top w:val="nil"/>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Источники финансирования муниципальной программы</w:t>
            </w:r>
            <w:r w:rsidRPr="009C7BD5">
              <w:rPr>
                <w:rFonts w:ascii="Times New Roman" w:eastAsia="Calibri" w:hAnsi="Times New Roman" w:cs="Times New Roman"/>
                <w:color w:val="000000"/>
                <w:sz w:val="24"/>
                <w:szCs w:val="24"/>
                <w:lang w:eastAsia="ru-RU"/>
              </w:rPr>
              <w:br/>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Расходы  (тыс. рублей)</w:t>
            </w:r>
          </w:p>
        </w:tc>
      </w:tr>
      <w:tr w:rsidR="009C7BD5" w:rsidRPr="009C7BD5" w:rsidTr="009C7BD5">
        <w:trPr>
          <w:trHeight w:val="855"/>
        </w:trPr>
        <w:tc>
          <w:tcPr>
            <w:tcW w:w="1423" w:type="pct"/>
            <w:vMerge/>
            <w:tcBorders>
              <w:top w:val="nil"/>
              <w:left w:val="single" w:sz="4" w:space="0" w:color="auto"/>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Всего</w:t>
            </w:r>
          </w:p>
        </w:tc>
        <w:tc>
          <w:tcPr>
            <w:tcW w:w="525" w:type="pct"/>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2017 г. </w:t>
            </w:r>
          </w:p>
        </w:tc>
        <w:tc>
          <w:tcPr>
            <w:tcW w:w="580" w:type="pct"/>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2018 г.</w:t>
            </w:r>
          </w:p>
        </w:tc>
        <w:tc>
          <w:tcPr>
            <w:tcW w:w="711" w:type="pct"/>
            <w:gridSpan w:val="2"/>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2019 г. </w:t>
            </w:r>
          </w:p>
        </w:tc>
        <w:tc>
          <w:tcPr>
            <w:tcW w:w="592" w:type="pct"/>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 xml:space="preserve">2020 г. </w:t>
            </w:r>
          </w:p>
        </w:tc>
        <w:tc>
          <w:tcPr>
            <w:tcW w:w="579" w:type="pct"/>
            <w:tcBorders>
              <w:top w:val="nil"/>
              <w:left w:val="nil"/>
              <w:bottom w:val="single" w:sz="4" w:space="0" w:color="auto"/>
              <w:right w:val="single" w:sz="4" w:space="0" w:color="auto"/>
            </w:tcBorders>
            <w:shd w:val="clear" w:color="auto" w:fill="FFFFFF" w:themeFill="background1"/>
            <w:vAlign w:val="center"/>
          </w:tcPr>
          <w:p w:rsidR="009C7BD5" w:rsidRPr="009C7BD5" w:rsidRDefault="009C7BD5" w:rsidP="009C7BD5">
            <w:pPr>
              <w:spacing w:after="0" w:line="240" w:lineRule="auto"/>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2021 г.</w:t>
            </w:r>
          </w:p>
        </w:tc>
      </w:tr>
      <w:tr w:rsidR="009C7BD5" w:rsidRPr="009C7BD5" w:rsidTr="009C7BD5">
        <w:trPr>
          <w:trHeight w:val="86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bookmarkStart w:id="1" w:name="_Hlk448934673"/>
            <w:bookmarkStart w:id="2" w:name="_Hlk448934584"/>
            <w:bookmarkStart w:id="3" w:name="OLE_LINK4"/>
            <w:r w:rsidRPr="009C7BD5">
              <w:rPr>
                <w:rFonts w:ascii="Times New Roman" w:eastAsia="Calibri" w:hAnsi="Times New Roman" w:cs="Times New Roman"/>
                <w:color w:val="000000"/>
                <w:sz w:val="24"/>
                <w:szCs w:val="24"/>
                <w:lang w:eastAsia="ru-RU"/>
              </w:rPr>
              <w:t>Всего, в том числе по годам:</w:t>
            </w:r>
          </w:p>
        </w:tc>
        <w:tc>
          <w:tcPr>
            <w:tcW w:w="59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34 018 229,00</w:t>
            </w:r>
          </w:p>
        </w:tc>
        <w:tc>
          <w:tcPr>
            <w:tcW w:w="525"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5 668 779,11</w:t>
            </w:r>
          </w:p>
        </w:tc>
        <w:tc>
          <w:tcPr>
            <w:tcW w:w="58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6 851 168,71</w:t>
            </w:r>
          </w:p>
        </w:tc>
        <w:tc>
          <w:tcPr>
            <w:tcW w:w="711" w:type="pct"/>
            <w:gridSpan w:val="2"/>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6 663 078,59</w:t>
            </w:r>
          </w:p>
        </w:tc>
        <w:tc>
          <w:tcPr>
            <w:tcW w:w="592"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7 348 209,99</w:t>
            </w:r>
          </w:p>
        </w:tc>
        <w:tc>
          <w:tcPr>
            <w:tcW w:w="579"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7 486 992,60</w:t>
            </w:r>
          </w:p>
        </w:tc>
      </w:tr>
      <w:tr w:rsidR="009C7BD5" w:rsidRPr="009C7BD5" w:rsidTr="009C7BD5">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Средства федерального бюджета</w:t>
            </w:r>
          </w:p>
        </w:tc>
        <w:tc>
          <w:tcPr>
            <w:tcW w:w="59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65 779,51</w:t>
            </w:r>
          </w:p>
        </w:tc>
        <w:tc>
          <w:tcPr>
            <w:tcW w:w="525"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51 613,37</w:t>
            </w:r>
          </w:p>
        </w:tc>
        <w:tc>
          <w:tcPr>
            <w:tcW w:w="58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0,00</w:t>
            </w:r>
          </w:p>
        </w:tc>
        <w:tc>
          <w:tcPr>
            <w:tcW w:w="711" w:type="pct"/>
            <w:gridSpan w:val="2"/>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14 166,14</w:t>
            </w:r>
          </w:p>
        </w:tc>
        <w:tc>
          <w:tcPr>
            <w:tcW w:w="592"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0,00</w:t>
            </w:r>
          </w:p>
        </w:tc>
        <w:tc>
          <w:tcPr>
            <w:tcW w:w="579"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0,00</w:t>
            </w:r>
          </w:p>
        </w:tc>
      </w:tr>
      <w:tr w:rsidR="009C7BD5" w:rsidRPr="009C7BD5" w:rsidTr="009C7BD5">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Средства бюджета Московской области</w:t>
            </w:r>
          </w:p>
        </w:tc>
        <w:tc>
          <w:tcPr>
            <w:tcW w:w="59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23 282 917,24</w:t>
            </w:r>
          </w:p>
        </w:tc>
        <w:tc>
          <w:tcPr>
            <w:tcW w:w="525"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3 976 311,74</w:t>
            </w:r>
          </w:p>
        </w:tc>
        <w:tc>
          <w:tcPr>
            <w:tcW w:w="580"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4 273 267,91</w:t>
            </w:r>
          </w:p>
        </w:tc>
        <w:tc>
          <w:tcPr>
            <w:tcW w:w="711" w:type="pct"/>
            <w:gridSpan w:val="2"/>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4 288 990,80</w:t>
            </w:r>
          </w:p>
        </w:tc>
        <w:tc>
          <w:tcPr>
            <w:tcW w:w="592"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5 111 969,53</w:t>
            </w:r>
          </w:p>
        </w:tc>
        <w:tc>
          <w:tcPr>
            <w:tcW w:w="579" w:type="pct"/>
            <w:tcBorders>
              <w:top w:val="nil"/>
              <w:left w:val="nil"/>
              <w:bottom w:val="single" w:sz="4" w:space="0" w:color="000000"/>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5 632 377,26</w:t>
            </w:r>
          </w:p>
        </w:tc>
      </w:tr>
      <w:tr w:rsidR="009C7BD5" w:rsidRPr="009C7BD5" w:rsidTr="009C7BD5">
        <w:trPr>
          <w:trHeight w:val="20"/>
        </w:trPr>
        <w:tc>
          <w:tcPr>
            <w:tcW w:w="1423" w:type="pct"/>
            <w:tcBorders>
              <w:top w:val="nil"/>
              <w:left w:val="single" w:sz="4" w:space="0" w:color="000000"/>
              <w:bottom w:val="nil"/>
              <w:right w:val="single" w:sz="4" w:space="0" w:color="000000"/>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Средства бюджета Раменского муниципального района</w:t>
            </w:r>
          </w:p>
        </w:tc>
        <w:tc>
          <w:tcPr>
            <w:tcW w:w="590" w:type="pct"/>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8 968 012,41</w:t>
            </w:r>
          </w:p>
        </w:tc>
        <w:tc>
          <w:tcPr>
            <w:tcW w:w="525" w:type="pct"/>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1 627 015,57</w:t>
            </w:r>
          </w:p>
        </w:tc>
        <w:tc>
          <w:tcPr>
            <w:tcW w:w="580" w:type="pct"/>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1 857 719,39</w:t>
            </w:r>
          </w:p>
        </w:tc>
        <w:tc>
          <w:tcPr>
            <w:tcW w:w="711" w:type="pct"/>
            <w:gridSpan w:val="2"/>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1 797 421,65</w:t>
            </w:r>
          </w:p>
        </w:tc>
        <w:tc>
          <w:tcPr>
            <w:tcW w:w="592" w:type="pct"/>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1 968 740,46</w:t>
            </w:r>
          </w:p>
        </w:tc>
        <w:tc>
          <w:tcPr>
            <w:tcW w:w="579" w:type="pct"/>
            <w:tcBorders>
              <w:top w:val="nil"/>
              <w:left w:val="nil"/>
              <w:bottom w:val="nil"/>
              <w:right w:val="single" w:sz="4" w:space="0" w:color="000000"/>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1 717 115,34</w:t>
            </w:r>
          </w:p>
        </w:tc>
      </w:tr>
      <w:bookmarkEnd w:id="1"/>
      <w:tr w:rsidR="009C7BD5" w:rsidRPr="009C7BD5" w:rsidTr="009C7BD5">
        <w:trPr>
          <w:trHeight w:val="92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Внебюджетные источники</w:t>
            </w:r>
          </w:p>
        </w:tc>
        <w:tc>
          <w:tcPr>
            <w:tcW w:w="590" w:type="pct"/>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1 701 519,84</w:t>
            </w:r>
          </w:p>
        </w:tc>
        <w:tc>
          <w:tcPr>
            <w:tcW w:w="525" w:type="pct"/>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13 838,43</w:t>
            </w:r>
          </w:p>
        </w:tc>
        <w:tc>
          <w:tcPr>
            <w:tcW w:w="580" w:type="pct"/>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720 181,41</w:t>
            </w:r>
          </w:p>
        </w:tc>
        <w:tc>
          <w:tcPr>
            <w:tcW w:w="711" w:type="pct"/>
            <w:gridSpan w:val="2"/>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562 500,00</w:t>
            </w:r>
          </w:p>
        </w:tc>
        <w:tc>
          <w:tcPr>
            <w:tcW w:w="592" w:type="pct"/>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267 500,00</w:t>
            </w:r>
          </w:p>
        </w:tc>
        <w:tc>
          <w:tcPr>
            <w:tcW w:w="579" w:type="pct"/>
            <w:tcBorders>
              <w:top w:val="single" w:sz="4" w:space="0" w:color="auto"/>
              <w:left w:val="nil"/>
              <w:bottom w:val="single" w:sz="4" w:space="0" w:color="auto"/>
              <w:right w:val="single" w:sz="4" w:space="0" w:color="auto"/>
            </w:tcBorders>
            <w:shd w:val="clear" w:color="auto" w:fill="auto"/>
            <w:vAlign w:val="bottom"/>
          </w:tcPr>
          <w:p w:rsidR="009C7BD5" w:rsidRPr="009C7BD5" w:rsidRDefault="009C7BD5" w:rsidP="009C7BD5">
            <w:pPr>
              <w:spacing w:after="200"/>
              <w:jc w:val="center"/>
              <w:rPr>
                <w:rFonts w:ascii="Times New Roman" w:eastAsia="Calibri" w:hAnsi="Times New Roman" w:cs="Times New Roman"/>
                <w:color w:val="000000"/>
                <w:sz w:val="24"/>
                <w:szCs w:val="24"/>
              </w:rPr>
            </w:pPr>
            <w:r w:rsidRPr="009C7BD5">
              <w:rPr>
                <w:rFonts w:ascii="Times New Roman" w:eastAsia="Calibri" w:hAnsi="Times New Roman" w:cs="Times New Roman"/>
                <w:color w:val="000000"/>
              </w:rPr>
              <w:t>137 500,00</w:t>
            </w:r>
          </w:p>
        </w:tc>
      </w:tr>
      <w:bookmarkEnd w:id="2"/>
      <w:bookmarkEnd w:id="3"/>
    </w:tbl>
    <w:p w:rsidR="009C7BD5" w:rsidRPr="009C7BD5" w:rsidRDefault="009C7BD5" w:rsidP="009C7BD5">
      <w:pPr>
        <w:spacing w:after="0" w:line="240" w:lineRule="auto"/>
        <w:ind w:left="360"/>
        <w:jc w:val="center"/>
        <w:rPr>
          <w:rFonts w:ascii="Times New Roman" w:eastAsia="Calibri" w:hAnsi="Times New Roman" w:cs="Times New Roman"/>
          <w:bCs/>
          <w:color w:val="000000"/>
          <w:sz w:val="24"/>
          <w:szCs w:val="24"/>
          <w:lang w:eastAsia="ru-RU"/>
        </w:rPr>
      </w:pPr>
    </w:p>
    <w:p w:rsidR="009C7BD5" w:rsidRPr="009C7BD5" w:rsidRDefault="009C7BD5" w:rsidP="009C7BD5">
      <w:pPr>
        <w:spacing w:after="0" w:line="240" w:lineRule="auto"/>
        <w:ind w:left="360"/>
        <w:jc w:val="center"/>
        <w:rPr>
          <w:rFonts w:ascii="Times New Roman" w:eastAsia="Calibri" w:hAnsi="Times New Roman" w:cs="Times New Roman"/>
          <w:bCs/>
          <w:color w:val="000000"/>
          <w:sz w:val="24"/>
          <w:szCs w:val="24"/>
          <w:lang w:eastAsia="ru-RU"/>
        </w:rPr>
      </w:pPr>
    </w:p>
    <w:p w:rsidR="009C7BD5" w:rsidRPr="009C7BD5" w:rsidRDefault="009C7BD5" w:rsidP="009C7BD5">
      <w:pPr>
        <w:spacing w:after="0" w:line="240" w:lineRule="auto"/>
        <w:ind w:left="360"/>
        <w:jc w:val="center"/>
        <w:rPr>
          <w:rFonts w:ascii="Times New Roman" w:eastAsia="Calibri" w:hAnsi="Times New Roman" w:cs="Times New Roman"/>
          <w:bCs/>
          <w:color w:val="000000"/>
          <w:sz w:val="24"/>
          <w:szCs w:val="24"/>
          <w:lang w:eastAsia="ru-RU"/>
        </w:rPr>
      </w:pPr>
    </w:p>
    <w:p w:rsidR="009C7BD5" w:rsidRPr="009C7BD5" w:rsidRDefault="009C7BD5" w:rsidP="009C7BD5">
      <w:pPr>
        <w:spacing w:after="0" w:line="240" w:lineRule="auto"/>
        <w:ind w:left="360"/>
        <w:jc w:val="center"/>
        <w:rPr>
          <w:rFonts w:ascii="Times New Roman" w:eastAsia="Calibri" w:hAnsi="Times New Roman" w:cs="Times New Roman"/>
          <w:bCs/>
          <w:color w:val="000000"/>
          <w:sz w:val="24"/>
          <w:szCs w:val="24"/>
          <w:lang w:eastAsia="ru-RU"/>
        </w:rPr>
      </w:pPr>
    </w:p>
    <w:p w:rsidR="009C7BD5" w:rsidRPr="009C7BD5" w:rsidRDefault="009C7BD5" w:rsidP="009C7BD5">
      <w:pPr>
        <w:spacing w:after="0" w:line="240" w:lineRule="auto"/>
        <w:ind w:left="360"/>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1. Анализ ситуации, характеристика проблемы, на решение которой направлена Программа, обоснование необходимости ее решения программными методами</w:t>
      </w:r>
    </w:p>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lang w:val="en-US" w:eastAsia="ru-RU"/>
        </w:rPr>
        <w:t> </w:t>
      </w:r>
      <w:r w:rsidRPr="009C7BD5">
        <w:rPr>
          <w:rFonts w:ascii="Times New Roman" w:eastAsia="Calibri" w:hAnsi="Times New Roman" w:cs="Times New Roman"/>
          <w:color w:val="000000"/>
          <w:sz w:val="24"/>
          <w:szCs w:val="24"/>
        </w:rPr>
        <w:t xml:space="preserve">В Раменском муниципальном районе на 1 января 2016года проживает 20 771 детей в возрасте от 0 до 7 лет, в </w:t>
      </w:r>
      <w:proofErr w:type="spellStart"/>
      <w:r w:rsidRPr="009C7BD5">
        <w:rPr>
          <w:rFonts w:ascii="Times New Roman" w:eastAsia="Calibri" w:hAnsi="Times New Roman" w:cs="Times New Roman"/>
          <w:color w:val="000000"/>
          <w:sz w:val="24"/>
          <w:szCs w:val="24"/>
        </w:rPr>
        <w:t>т.ч</w:t>
      </w:r>
      <w:proofErr w:type="spellEnd"/>
      <w:r w:rsidRPr="009C7BD5">
        <w:rPr>
          <w:rFonts w:ascii="Times New Roman" w:eastAsia="Calibri" w:hAnsi="Times New Roman" w:cs="Times New Roman"/>
          <w:color w:val="000000"/>
          <w:sz w:val="24"/>
          <w:szCs w:val="24"/>
        </w:rPr>
        <w:t xml:space="preserve">. 11 292 ребенка в возрасте от 3 до 7 лет. </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Система дошкольного образования </w:t>
      </w:r>
      <w:r w:rsidRPr="009C7BD5">
        <w:rPr>
          <w:rFonts w:ascii="Times New Roman" w:eastAsia="Calibri" w:hAnsi="Times New Roman" w:cs="Times New Roman"/>
          <w:color w:val="000000"/>
          <w:sz w:val="24"/>
          <w:szCs w:val="24"/>
          <w:u w:color="2A6EC3"/>
        </w:rPr>
        <w:t xml:space="preserve">Раменского муниципального района </w:t>
      </w:r>
      <w:r w:rsidRPr="009C7BD5">
        <w:rPr>
          <w:rFonts w:ascii="Times New Roman" w:eastAsia="Calibri" w:hAnsi="Times New Roman" w:cs="Times New Roman"/>
          <w:color w:val="000000"/>
          <w:sz w:val="24"/>
          <w:szCs w:val="24"/>
        </w:rPr>
        <w:t>включает в себя:67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9C7BD5" w:rsidRPr="009C7BD5" w:rsidRDefault="009C7BD5" w:rsidP="009C7BD5">
      <w:pPr>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9C7BD5" w:rsidRPr="009C7BD5" w:rsidRDefault="009C7BD5" w:rsidP="009C7BD5">
      <w:pPr>
        <w:autoSpaceDE w:val="0"/>
        <w:autoSpaceDN w:val="0"/>
        <w:adjustRightIn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1.</w:t>
      </w:r>
      <w:r w:rsidRPr="009C7BD5">
        <w:rPr>
          <w:rFonts w:ascii="Times New Roman" w:eastAsia="Calibri" w:hAnsi="Times New Roman" w:cs="Times New Roman"/>
          <w:color w:val="000000"/>
          <w:sz w:val="24"/>
          <w:szCs w:val="24"/>
          <w:lang w:eastAsia="ru-RU"/>
        </w:rPr>
        <w:t xml:space="preserve"> Доступность дошкольного образования для детей в возрасте от 1,5 до 7 лет.</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 </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3.</w:t>
      </w:r>
      <w:r w:rsidRPr="009C7BD5">
        <w:rPr>
          <w:rFonts w:ascii="Times New Roman" w:eastAsia="Calibri" w:hAnsi="Times New Roman" w:cs="Times New Roman"/>
          <w:color w:val="000000"/>
          <w:sz w:val="24"/>
          <w:szCs w:val="24"/>
          <w:lang w:eastAsia="ru-RU"/>
        </w:rPr>
        <w:t xml:space="preserve"> 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5.Повышение эффективности деятельности дошкольных образовательных организаций.</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6.Обеспечение безопасных условий жизнедеятельности воспитанников</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7. </w:t>
      </w:r>
      <w:r w:rsidRPr="009C7BD5">
        <w:rPr>
          <w:rFonts w:ascii="Times New Roman" w:eastAsia="Calibri" w:hAnsi="Times New Roman" w:cs="Times New Roman"/>
          <w:color w:val="000000"/>
          <w:sz w:val="24"/>
          <w:szCs w:val="24"/>
          <w:shd w:val="clear" w:color="auto" w:fill="FFFFFF"/>
        </w:rPr>
        <w:t>Формирование</w:t>
      </w:r>
      <w:r w:rsidRPr="009C7BD5">
        <w:rPr>
          <w:rFonts w:ascii="Times New Roman" w:eastAsia="Calibri"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Система общего образования </w:t>
      </w:r>
      <w:r w:rsidRPr="009C7BD5">
        <w:rPr>
          <w:rFonts w:ascii="Times New Roman" w:eastAsia="Calibri" w:hAnsi="Times New Roman" w:cs="Times New Roman"/>
          <w:color w:val="000000"/>
          <w:sz w:val="24"/>
          <w:szCs w:val="24"/>
          <w:u w:color="2A6EC3"/>
        </w:rPr>
        <w:t xml:space="preserve">Раменского муниципального района </w:t>
      </w:r>
      <w:r w:rsidRPr="009C7BD5">
        <w:rPr>
          <w:rFonts w:ascii="Times New Roman" w:eastAsia="Calibri" w:hAnsi="Times New Roman" w:cs="Times New Roman"/>
          <w:color w:val="000000"/>
          <w:sz w:val="24"/>
          <w:szCs w:val="24"/>
        </w:rPr>
        <w:t>включает в себя: 49 общеобразовательных организации с контингентом 27 785 обучающихся; 2негосударственных общеобразовательных организации, количество обучающихся – 164.  Услугами общего образования охвачено    100% детей и подростков.</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lastRenderedPageBreak/>
        <w:t>Для 100% обучающихся в начальной школе введен стандарт начального общего образования, 100% - основного общего образования.</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ab/>
        <w:t>Курсовую подготовку прошли 100% учителей начальной школы.</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В этом году новые 6 образовательных учреждений - Гимназия, Гимназия № 2, Ново-Харитоновская </w:t>
      </w:r>
      <w:proofErr w:type="spellStart"/>
      <w:r w:rsidRPr="009C7BD5">
        <w:rPr>
          <w:rFonts w:ascii="Times New Roman" w:eastAsia="Calibri" w:hAnsi="Times New Roman" w:cs="Times New Roman"/>
          <w:color w:val="000000"/>
          <w:sz w:val="24"/>
          <w:szCs w:val="24"/>
        </w:rPr>
        <w:t>сош</w:t>
      </w:r>
      <w:proofErr w:type="spellEnd"/>
      <w:r w:rsidRPr="009C7BD5">
        <w:rPr>
          <w:rFonts w:ascii="Times New Roman" w:eastAsia="Calibri" w:hAnsi="Times New Roman" w:cs="Times New Roman"/>
          <w:color w:val="000000"/>
          <w:sz w:val="24"/>
          <w:szCs w:val="24"/>
        </w:rPr>
        <w:t xml:space="preserve"> №10,Островецкаясош, Раменская </w:t>
      </w:r>
      <w:proofErr w:type="spellStart"/>
      <w:r w:rsidRPr="009C7BD5">
        <w:rPr>
          <w:rFonts w:ascii="Times New Roman" w:eastAsia="Calibri" w:hAnsi="Times New Roman" w:cs="Times New Roman"/>
          <w:color w:val="000000"/>
          <w:sz w:val="24"/>
          <w:szCs w:val="24"/>
        </w:rPr>
        <w:t>сош</w:t>
      </w:r>
      <w:proofErr w:type="spellEnd"/>
      <w:r w:rsidRPr="009C7BD5">
        <w:rPr>
          <w:rFonts w:ascii="Times New Roman" w:eastAsia="Calibri" w:hAnsi="Times New Roman" w:cs="Times New Roman"/>
          <w:color w:val="000000"/>
          <w:sz w:val="24"/>
          <w:szCs w:val="24"/>
        </w:rPr>
        <w:t xml:space="preserve">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Отмечается нарастающая тенденция недостатка ученических мест в школах г. Раменское, сельском поселении </w:t>
      </w:r>
      <w:proofErr w:type="spellStart"/>
      <w:r w:rsidRPr="009C7BD5">
        <w:rPr>
          <w:rFonts w:ascii="Times New Roman" w:eastAsia="Calibri" w:hAnsi="Times New Roman" w:cs="Times New Roman"/>
          <w:color w:val="000000"/>
          <w:sz w:val="24"/>
          <w:szCs w:val="24"/>
        </w:rPr>
        <w:t>Островецкое</w:t>
      </w:r>
      <w:proofErr w:type="spellEnd"/>
      <w:r w:rsidRPr="009C7BD5">
        <w:rPr>
          <w:rFonts w:ascii="Times New Roman" w:eastAsia="Calibri" w:hAnsi="Times New Roman" w:cs="Times New Roman"/>
          <w:color w:val="000000"/>
          <w:sz w:val="24"/>
          <w:szCs w:val="24"/>
        </w:rPr>
        <w:t xml:space="preserve">.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w:t>
      </w:r>
      <w:proofErr w:type="spellStart"/>
      <w:r w:rsidRPr="009C7BD5">
        <w:rPr>
          <w:rFonts w:ascii="Times New Roman" w:eastAsia="Calibri" w:hAnsi="Times New Roman" w:cs="Times New Roman"/>
          <w:color w:val="000000"/>
          <w:sz w:val="24"/>
          <w:szCs w:val="24"/>
        </w:rPr>
        <w:t>сош</w:t>
      </w:r>
      <w:proofErr w:type="spellEnd"/>
      <w:r w:rsidRPr="009C7BD5">
        <w:rPr>
          <w:rFonts w:ascii="Times New Roman" w:eastAsia="Calibri" w:hAnsi="Times New Roman" w:cs="Times New Roman"/>
          <w:color w:val="000000"/>
          <w:sz w:val="24"/>
          <w:szCs w:val="24"/>
        </w:rPr>
        <w:t xml:space="preserve"> № 9, планируется возведение пристроек к школам: Ильинская </w:t>
      </w:r>
      <w:proofErr w:type="spellStart"/>
      <w:r w:rsidRPr="009C7BD5">
        <w:rPr>
          <w:rFonts w:ascii="Times New Roman" w:eastAsia="Calibri" w:hAnsi="Times New Roman" w:cs="Times New Roman"/>
          <w:color w:val="000000"/>
          <w:sz w:val="24"/>
          <w:szCs w:val="24"/>
        </w:rPr>
        <w:t>сош</w:t>
      </w:r>
      <w:proofErr w:type="spellEnd"/>
      <w:r w:rsidRPr="009C7BD5">
        <w:rPr>
          <w:rFonts w:ascii="Times New Roman" w:eastAsia="Calibri" w:hAnsi="Times New Roman" w:cs="Times New Roman"/>
          <w:color w:val="000000"/>
          <w:sz w:val="24"/>
          <w:szCs w:val="24"/>
        </w:rPr>
        <w:t xml:space="preserve"> № 26, Чулковскаясош№20, Гимназия №2, строительство 2 школы. г. Раменское (ул. Молодежная, </w:t>
      </w:r>
      <w:proofErr w:type="spellStart"/>
      <w:r w:rsidRPr="009C7BD5">
        <w:rPr>
          <w:rFonts w:ascii="Times New Roman" w:eastAsia="Calibri" w:hAnsi="Times New Roman" w:cs="Times New Roman"/>
          <w:color w:val="000000"/>
          <w:sz w:val="24"/>
          <w:szCs w:val="24"/>
        </w:rPr>
        <w:t>мкрн.Холодово</w:t>
      </w:r>
      <w:proofErr w:type="spellEnd"/>
      <w:r w:rsidRPr="009C7BD5">
        <w:rPr>
          <w:rFonts w:ascii="Times New Roman" w:eastAsia="Calibri" w:hAnsi="Times New Roman" w:cs="Times New Roman"/>
          <w:color w:val="000000"/>
          <w:sz w:val="24"/>
          <w:szCs w:val="24"/>
        </w:rPr>
        <w:t>).</w:t>
      </w:r>
    </w:p>
    <w:p w:rsidR="009C7BD5" w:rsidRPr="009C7BD5" w:rsidRDefault="009C7BD5" w:rsidP="009C7BD5">
      <w:pPr>
        <w:tabs>
          <w:tab w:val="left" w:pos="-142"/>
        </w:tabs>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ab/>
        <w:t xml:space="preserve">В 2016 приобретено 4 школьных автобуса. Подвоз будет осуществляться автобусами к 9 школам, остальным учащимся выплачивается 100% компенсация стоимости проезда. </w:t>
      </w:r>
      <w:r w:rsidRPr="009C7BD5">
        <w:rPr>
          <w:rFonts w:ascii="Times New Roman" w:eastAsia="Calibri" w:hAnsi="Times New Roman" w:cs="Times New Roman"/>
          <w:color w:val="000000"/>
          <w:sz w:val="24"/>
          <w:szCs w:val="24"/>
        </w:rPr>
        <w:tab/>
        <w:t>Еще требуются школьные автобусы для  подвоза учащихся к Ново-Харитоновской школе.</w:t>
      </w:r>
    </w:p>
    <w:p w:rsidR="009C7BD5" w:rsidRPr="009C7BD5" w:rsidRDefault="009C7BD5" w:rsidP="009C7BD5">
      <w:pPr>
        <w:widowControl w:val="0"/>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 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9C7BD5" w:rsidRPr="009C7BD5" w:rsidRDefault="009C7BD5" w:rsidP="009C7BD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9C7BD5" w:rsidRPr="009C7BD5" w:rsidRDefault="009C7BD5" w:rsidP="009C7BD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Ведется работа по созданию в Раменском муниципальном районе универсальной </w:t>
      </w:r>
      <w:proofErr w:type="spellStart"/>
      <w:r w:rsidRPr="009C7BD5">
        <w:rPr>
          <w:rFonts w:ascii="Times New Roman" w:eastAsia="Calibri" w:hAnsi="Times New Roman" w:cs="Times New Roman"/>
          <w:color w:val="000000"/>
          <w:sz w:val="24"/>
          <w:szCs w:val="24"/>
        </w:rPr>
        <w:t>безбарьерной</w:t>
      </w:r>
      <w:proofErr w:type="spellEnd"/>
      <w:r w:rsidRPr="009C7BD5">
        <w:rPr>
          <w:rFonts w:ascii="Times New Roman" w:eastAsia="Calibri" w:hAnsi="Times New Roman" w:cs="Times New Roman"/>
          <w:color w:val="000000"/>
          <w:sz w:val="24"/>
          <w:szCs w:val="24"/>
        </w:rPr>
        <w:t xml:space="preserve">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психологической разгрузки. На базе  Быковской СОШ № 15 ведется дистанционное обучение детей-инвалидов. В </w:t>
      </w:r>
      <w:proofErr w:type="spellStart"/>
      <w:r w:rsidRPr="009C7BD5">
        <w:rPr>
          <w:rFonts w:ascii="Times New Roman" w:eastAsia="Calibri" w:hAnsi="Times New Roman" w:cs="Times New Roman"/>
          <w:color w:val="000000"/>
          <w:sz w:val="24"/>
          <w:szCs w:val="24"/>
        </w:rPr>
        <w:t>Удельнинской</w:t>
      </w:r>
      <w:proofErr w:type="spellEnd"/>
      <w:r w:rsidRPr="009C7BD5">
        <w:rPr>
          <w:rFonts w:ascii="Times New Roman" w:eastAsia="Calibri" w:hAnsi="Times New Roman" w:cs="Times New Roman"/>
          <w:color w:val="000000"/>
          <w:sz w:val="24"/>
          <w:szCs w:val="24"/>
        </w:rPr>
        <w:t xml:space="preserve"> школе-интернате, Юровской школе-интернате, Раменской школе-интернате с 01.09.2016 г. стали обучаться 10 детей с ТМНР.</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lastRenderedPageBreak/>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По русскому языку сдали успешно экзамены 100% выпускников. Средний балл в районе составил 73%.</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9C7BD5" w:rsidRPr="009C7BD5" w:rsidRDefault="009C7BD5" w:rsidP="009C7BD5">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Не хватает  учителей начальных классов, английского языка, русского языка и литературы, воспитателей  ДОУ. </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Происходит старение педагогических кадров, так как недостаточная привлекательность профессии педагога для выпускников ВУЗов.</w:t>
      </w:r>
    </w:p>
    <w:p w:rsidR="009C7BD5" w:rsidRPr="009C7BD5" w:rsidRDefault="009C7BD5" w:rsidP="009C7BD5">
      <w:pPr>
        <w:spacing w:after="0" w:line="240" w:lineRule="auto"/>
        <w:ind w:firstLine="708"/>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Целями  Подпрограммы </w:t>
      </w:r>
      <w:r w:rsidRPr="009C7BD5">
        <w:rPr>
          <w:rFonts w:ascii="Times New Roman" w:eastAsia="Calibri" w:hAnsi="Times New Roman" w:cs="Times New Roman"/>
          <w:color w:val="000000"/>
          <w:sz w:val="24"/>
          <w:szCs w:val="24"/>
          <w:lang w:val="en-US"/>
        </w:rPr>
        <w:t>II</w:t>
      </w:r>
      <w:r w:rsidRPr="009C7BD5">
        <w:rPr>
          <w:rFonts w:ascii="Times New Roman" w:eastAsia="Calibri" w:hAnsi="Times New Roman" w:cs="Times New Roman"/>
          <w:color w:val="000000"/>
          <w:sz w:val="24"/>
          <w:szCs w:val="24"/>
        </w:rPr>
        <w:t xml:space="preserve"> «Общее образование» являются: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9C7BD5" w:rsidRPr="009C7BD5" w:rsidRDefault="009C7BD5" w:rsidP="009C7BD5">
      <w:pPr>
        <w:spacing w:after="0" w:line="240" w:lineRule="auto"/>
        <w:ind w:firstLine="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Для достижения поставленных целей требуется решение следующих задач:</w:t>
      </w:r>
    </w:p>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1. Увеличение доли обучающихся по федеральным государственным образовательным стандартам.</w:t>
      </w:r>
      <w:r w:rsidRPr="009C7BD5">
        <w:rPr>
          <w:rFonts w:ascii="Times New Roman" w:eastAsia="Calibri" w:hAnsi="Times New Roman" w:cs="Times New Roman"/>
          <w:color w:val="000000"/>
          <w:sz w:val="24"/>
          <w:szCs w:val="24"/>
        </w:rPr>
        <w:br/>
        <w:t>2. Реализация механизмов, обеспечивающих равный доступ к качественному общему образованию.</w:t>
      </w:r>
      <w:r w:rsidRPr="009C7BD5">
        <w:rPr>
          <w:rFonts w:ascii="Times New Roman" w:eastAsia="Calibri" w:hAnsi="Times New Roman" w:cs="Times New Roman"/>
          <w:color w:val="000000"/>
          <w:sz w:val="24"/>
          <w:szCs w:val="24"/>
        </w:rPr>
        <w:br/>
        <w:t>3. Развитие инновационной инфраструктуры общего образования.</w:t>
      </w:r>
      <w:r w:rsidRPr="009C7BD5">
        <w:rPr>
          <w:rFonts w:ascii="Times New Roman" w:eastAsia="Calibri" w:hAnsi="Times New Roman" w:cs="Times New Roman"/>
          <w:color w:val="000000"/>
          <w:sz w:val="24"/>
          <w:szCs w:val="24"/>
        </w:rPr>
        <w:br/>
        <w:t>4.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9C7BD5">
        <w:rPr>
          <w:rFonts w:ascii="Times New Roman" w:eastAsia="Calibri" w:hAnsi="Times New Roman" w:cs="Times New Roman"/>
          <w:color w:val="000000"/>
          <w:sz w:val="24"/>
          <w:szCs w:val="24"/>
        </w:rPr>
        <w:br/>
        <w:t>5. Создание условий для выявления и развития талантов детей.</w:t>
      </w:r>
      <w:r w:rsidRPr="009C7BD5">
        <w:rPr>
          <w:rFonts w:ascii="Times New Roman" w:eastAsia="Calibri" w:hAnsi="Times New Roman" w:cs="Times New Roman"/>
          <w:color w:val="000000"/>
          <w:sz w:val="24"/>
          <w:szCs w:val="24"/>
        </w:rPr>
        <w:br/>
        <w:t>6. Совершенствование системы оценки качества образования, повышение информационной открытости системы образования.</w:t>
      </w:r>
    </w:p>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7. </w:t>
      </w:r>
      <w:r w:rsidRPr="009C7BD5">
        <w:rPr>
          <w:rFonts w:ascii="Times New Roman" w:eastAsia="Calibri" w:hAnsi="Times New Roman" w:cs="Times New Roman"/>
          <w:color w:val="000000"/>
          <w:sz w:val="24"/>
          <w:szCs w:val="24"/>
          <w:lang w:eastAsia="ru-RU"/>
        </w:rPr>
        <w:t>Снижение доли обучающихся в государственных (муниципальных) общеобразовательных организациях, занимающихся во вторую смену.</w:t>
      </w:r>
    </w:p>
    <w:p w:rsidR="009C7BD5" w:rsidRPr="009C7BD5" w:rsidRDefault="009C7BD5" w:rsidP="009C7BD5">
      <w:pPr>
        <w:autoSpaceDE w:val="0"/>
        <w:autoSpaceDN w:val="0"/>
        <w:adjustRightInd w:val="0"/>
        <w:spacing w:after="0" w:line="240" w:lineRule="auto"/>
        <w:rPr>
          <w:rFonts w:ascii="Times New Roman" w:eastAsia="Calibri" w:hAnsi="Times New Roman" w:cs="Times New Roman"/>
          <w:color w:val="000000"/>
          <w:sz w:val="24"/>
          <w:szCs w:val="24"/>
        </w:rPr>
      </w:pP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w:t>
      </w:r>
      <w:r w:rsidRPr="009C7BD5">
        <w:rPr>
          <w:rFonts w:ascii="Times New Roman" w:eastAsia="Calibri" w:hAnsi="Times New Roman" w:cs="Times New Roman"/>
          <w:color w:val="000000"/>
          <w:sz w:val="24"/>
          <w:szCs w:val="24"/>
        </w:rPr>
        <w:lastRenderedPageBreak/>
        <w:t xml:space="preserve">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9C7BD5" w:rsidRPr="009C7BD5" w:rsidRDefault="009C7BD5" w:rsidP="009C7BD5">
      <w:pPr>
        <w:spacing w:after="0" w:line="240" w:lineRule="auto"/>
        <w:ind w:firstLine="709"/>
        <w:jc w:val="both"/>
        <w:outlineLvl w:val="0"/>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 В Раменском </w:t>
      </w:r>
      <w:proofErr w:type="spellStart"/>
      <w:r w:rsidRPr="009C7BD5">
        <w:rPr>
          <w:rFonts w:ascii="Times New Roman" w:eastAsia="Calibri" w:hAnsi="Times New Roman" w:cs="Times New Roman"/>
          <w:color w:val="000000"/>
          <w:sz w:val="24"/>
          <w:szCs w:val="24"/>
        </w:rPr>
        <w:t>ЦРТДиЮ</w:t>
      </w:r>
      <w:proofErr w:type="spellEnd"/>
      <w:r w:rsidRPr="009C7BD5">
        <w:rPr>
          <w:rFonts w:ascii="Times New Roman" w:eastAsia="Calibri" w:hAnsi="Times New Roman" w:cs="Times New Roman"/>
          <w:color w:val="000000"/>
          <w:sz w:val="24"/>
          <w:szCs w:val="24"/>
        </w:rPr>
        <w:t xml:space="preserve"> реализуется программа для детей - инвалидов, которая включает не только занятия, но и организацию досуга этих детей. В районных творческих и интеллектуальных конкурсах ежегодно принимает участие  более 20 000  детей в возрасте от 5 до 18 лет. 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9C7BD5" w:rsidRPr="009C7BD5" w:rsidRDefault="009C7BD5" w:rsidP="009C7BD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C7BD5">
        <w:rPr>
          <w:rFonts w:ascii="Times New Roman" w:eastAsia="Times New Roman" w:hAnsi="Times New Roman" w:cs="Times New Roman"/>
          <w:color w:val="000000"/>
          <w:sz w:val="24"/>
          <w:szCs w:val="24"/>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Благодаря сложившейся системе подготовки, юные спортсмены участвуют в спортивных соревнованиях различного уровня.</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9C7BD5" w:rsidRPr="009C7BD5" w:rsidRDefault="009C7BD5" w:rsidP="009C7BD5">
      <w:pPr>
        <w:spacing w:after="200"/>
        <w:jc w:val="both"/>
        <w:outlineLvl w:val="0"/>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ab/>
        <w:t xml:space="preserve">Воспитанники детских домов имеют возможность получения дополнительного образования и в учреждениях дополнительного образования детей. </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Целями Подпрограммы </w:t>
      </w:r>
      <w:r w:rsidRPr="009C7BD5">
        <w:rPr>
          <w:rFonts w:ascii="Times New Roman" w:eastAsia="Calibri" w:hAnsi="Times New Roman" w:cs="Times New Roman"/>
          <w:color w:val="000000"/>
          <w:sz w:val="24"/>
          <w:szCs w:val="24"/>
          <w:lang w:val="en-US"/>
        </w:rPr>
        <w:t>III</w:t>
      </w:r>
      <w:r w:rsidRPr="009C7BD5">
        <w:rPr>
          <w:rFonts w:ascii="Times New Roman" w:eastAsia="Calibri" w:hAnsi="Times New Roman" w:cs="Times New Roman"/>
          <w:color w:val="000000"/>
          <w:sz w:val="24"/>
          <w:szCs w:val="24"/>
        </w:rPr>
        <w:t xml:space="preserve"> «Дополнительное образование, воспитание и психолого-социальное сопровождение детей» являются: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 достижение качественных результатов социализации, самоопределения и развития потенциала личности.</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Для достижения поставленных целей требуется решение следующих задач:</w:t>
      </w:r>
    </w:p>
    <w:p w:rsidR="009C7BD5" w:rsidRPr="009C7BD5" w:rsidRDefault="009C7BD5" w:rsidP="009C7BD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C7BD5">
        <w:rPr>
          <w:rFonts w:ascii="Times New Roman" w:eastAsia="Times New Roman" w:hAnsi="Times New Roman" w:cs="Times New Roman"/>
          <w:color w:val="000000"/>
          <w:sz w:val="24"/>
          <w:szCs w:val="24"/>
          <w:lang w:eastAsia="ru-RU"/>
        </w:rPr>
        <w:t>Задача 1. Увеличение численности детей, привлекаемых к участию в творческих мероприятиях.</w:t>
      </w:r>
    </w:p>
    <w:p w:rsidR="009C7BD5" w:rsidRPr="009C7BD5" w:rsidRDefault="009C7BD5" w:rsidP="009C7BD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C7BD5">
        <w:rPr>
          <w:rFonts w:ascii="Times New Roman" w:eastAsia="Times New Roman" w:hAnsi="Times New Roman" w:cs="Times New Roman"/>
          <w:color w:val="000000"/>
          <w:sz w:val="24"/>
          <w:szCs w:val="24"/>
          <w:lang w:eastAsia="ru-RU"/>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9C7BD5" w:rsidRPr="009C7BD5" w:rsidRDefault="009C7BD5" w:rsidP="009C7BD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C7BD5">
        <w:rPr>
          <w:rFonts w:ascii="Times New Roman" w:eastAsia="Times New Roman" w:hAnsi="Times New Roman" w:cs="Times New Roman"/>
          <w:color w:val="000000"/>
          <w:sz w:val="24"/>
          <w:szCs w:val="24"/>
          <w:lang w:eastAsia="ru-RU"/>
        </w:rPr>
        <w:t>Задача 3.Модернизация системы воспитательной и психолого-социальной работы в системе образования, направленных на:</w:t>
      </w:r>
    </w:p>
    <w:p w:rsidR="009C7BD5" w:rsidRPr="009C7BD5" w:rsidRDefault="009C7BD5" w:rsidP="009C7BD5">
      <w:pPr>
        <w:spacing w:after="0" w:line="240" w:lineRule="auto"/>
        <w:ind w:left="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9C7BD5" w:rsidRPr="009C7BD5" w:rsidRDefault="009C7BD5" w:rsidP="009C7BD5">
      <w:pPr>
        <w:spacing w:after="0" w:line="240" w:lineRule="auto"/>
        <w:ind w:left="72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4.Обеспечение условий для улучшения положения детей, обеспечения их прав.</w:t>
      </w:r>
    </w:p>
    <w:p w:rsidR="009C7BD5" w:rsidRPr="009C7BD5" w:rsidRDefault="009C7BD5" w:rsidP="009C7BD5">
      <w:pPr>
        <w:snapToGri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5. Повышение эффективности деятельности по социальной поддержке детей-сирот и детей, оставшихся без попечения родителей</w:t>
      </w:r>
    </w:p>
    <w:p w:rsidR="009C7BD5" w:rsidRPr="009C7BD5" w:rsidRDefault="009C7BD5" w:rsidP="009C7BD5">
      <w:pPr>
        <w:snapToGri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lastRenderedPageBreak/>
        <w:t>Задача 6. Обеспечение условий безопасной жизнедеятельности.</w:t>
      </w:r>
    </w:p>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7. </w:t>
      </w:r>
      <w:r w:rsidRPr="009C7BD5">
        <w:rPr>
          <w:rFonts w:ascii="Times New Roman" w:eastAsia="Calibri" w:hAnsi="Times New Roman" w:cs="Times New Roman"/>
          <w:color w:val="000000"/>
          <w:sz w:val="24"/>
          <w:szCs w:val="24"/>
          <w:shd w:val="clear" w:color="auto" w:fill="FFFFFF"/>
        </w:rPr>
        <w:t>Формирование</w:t>
      </w:r>
      <w:r w:rsidRPr="009C7BD5">
        <w:rPr>
          <w:rFonts w:ascii="Times New Roman" w:eastAsia="Calibri"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9C7BD5" w:rsidRPr="009C7BD5" w:rsidRDefault="009C7BD5" w:rsidP="009C7BD5">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7BD5" w:rsidRPr="009C7BD5" w:rsidRDefault="009C7BD5" w:rsidP="009C7BD5">
      <w:pPr>
        <w:spacing w:after="0"/>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9C7BD5" w:rsidRPr="009C7BD5" w:rsidRDefault="009C7BD5" w:rsidP="009C7BD5">
      <w:pPr>
        <w:spacing w:after="0"/>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9C7BD5" w:rsidRPr="009C7BD5" w:rsidRDefault="009C7BD5" w:rsidP="009C7BD5">
      <w:pPr>
        <w:spacing w:after="0"/>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w:t>
      </w:r>
      <w:r w:rsidR="00787471">
        <w:rPr>
          <w:rFonts w:ascii="Times New Roman" w:eastAsia="Calibri" w:hAnsi="Times New Roman" w:cs="Times New Roman"/>
          <w:color w:val="000000"/>
          <w:sz w:val="24"/>
          <w:szCs w:val="24"/>
        </w:rPr>
        <w:t xml:space="preserve"> </w:t>
      </w:r>
      <w:r w:rsidRPr="009C7BD5">
        <w:rPr>
          <w:rFonts w:ascii="Times New Roman" w:eastAsia="Calibri" w:hAnsi="Times New Roman" w:cs="Times New Roman"/>
          <w:color w:val="000000"/>
          <w:sz w:val="24"/>
          <w:szCs w:val="24"/>
        </w:rPr>
        <w:t>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57% до 61,5%.</w:t>
      </w:r>
    </w:p>
    <w:p w:rsidR="009C7BD5" w:rsidRPr="009C7BD5" w:rsidRDefault="009C7BD5" w:rsidP="009C7BD5">
      <w:pPr>
        <w:spacing w:after="0"/>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Целью Подпрограммы </w:t>
      </w:r>
      <w:r w:rsidRPr="009C7BD5">
        <w:rPr>
          <w:rFonts w:ascii="Times New Roman" w:eastAsia="Calibri" w:hAnsi="Times New Roman" w:cs="Times New Roman"/>
          <w:color w:val="000000"/>
          <w:sz w:val="24"/>
          <w:szCs w:val="24"/>
          <w:lang w:val="en-US"/>
        </w:rPr>
        <w:t>IV</w:t>
      </w:r>
      <w:r w:rsidRPr="009C7BD5">
        <w:rPr>
          <w:rFonts w:ascii="Times New Roman" w:eastAsia="Calibri" w:hAnsi="Times New Roman" w:cs="Times New Roman"/>
          <w:color w:val="000000"/>
          <w:sz w:val="24"/>
          <w:szCs w:val="24"/>
          <w:u w:color="2A6EC3"/>
        </w:rPr>
        <w:t>«Организация отдыха, оздоровления и занятости детей  и молодежи»</w:t>
      </w:r>
      <w:r w:rsidR="00787471">
        <w:rPr>
          <w:rFonts w:ascii="Times New Roman" w:eastAsia="Calibri" w:hAnsi="Times New Roman" w:cs="Times New Roman"/>
          <w:color w:val="000000"/>
          <w:sz w:val="24"/>
          <w:szCs w:val="24"/>
          <w:u w:color="2A6EC3"/>
        </w:rPr>
        <w:t xml:space="preserve"> </w:t>
      </w:r>
      <w:r w:rsidRPr="009C7BD5">
        <w:rPr>
          <w:rFonts w:ascii="Times New Roman" w:eastAsia="Calibri" w:hAnsi="Times New Roman" w:cs="Times New Roman"/>
          <w:color w:val="000000"/>
          <w:sz w:val="24"/>
          <w:szCs w:val="24"/>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9C7BD5" w:rsidRPr="009C7BD5" w:rsidRDefault="009C7BD5" w:rsidP="009C7BD5">
      <w:pPr>
        <w:spacing w:after="0" w:line="100" w:lineRule="atLeast"/>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Для достижения поставленной цели требуется решение следующих задач:</w:t>
      </w:r>
    </w:p>
    <w:p w:rsidR="009C7BD5" w:rsidRPr="009C7BD5" w:rsidRDefault="009C7BD5" w:rsidP="009C7BD5">
      <w:pPr>
        <w:spacing w:after="0" w:line="240" w:lineRule="auto"/>
        <w:jc w:val="both"/>
        <w:rPr>
          <w:rFonts w:ascii="Times New Roman" w:eastAsia="CourierNewPSMT" w:hAnsi="Times New Roman" w:cs="Calibri"/>
          <w:color w:val="000000"/>
          <w:sz w:val="24"/>
          <w:szCs w:val="24"/>
        </w:rPr>
      </w:pPr>
      <w:r w:rsidRPr="009C7BD5">
        <w:rPr>
          <w:rFonts w:ascii="Times New Roman" w:eastAsia="Calibri" w:hAnsi="Times New Roman" w:cs="Times New Roman"/>
          <w:color w:val="000000"/>
          <w:sz w:val="24"/>
          <w:szCs w:val="24"/>
        </w:rPr>
        <w:lastRenderedPageBreak/>
        <w:t xml:space="preserve">Задача 1. Организация рабочих мест для временного трудоустройства несовершеннолетних в </w:t>
      </w:r>
      <w:proofErr w:type="spellStart"/>
      <w:r w:rsidRPr="009C7BD5">
        <w:rPr>
          <w:rFonts w:ascii="Times New Roman" w:eastAsia="Calibri" w:hAnsi="Times New Roman" w:cs="Times New Roman"/>
          <w:color w:val="000000"/>
          <w:sz w:val="24"/>
          <w:szCs w:val="24"/>
        </w:rPr>
        <w:t>возраcте</w:t>
      </w:r>
      <w:proofErr w:type="spellEnd"/>
      <w:r w:rsidRPr="009C7BD5">
        <w:rPr>
          <w:rFonts w:ascii="Times New Roman" w:eastAsia="Calibri" w:hAnsi="Times New Roman" w:cs="Times New Roman"/>
          <w:color w:val="000000"/>
          <w:sz w:val="24"/>
          <w:szCs w:val="24"/>
        </w:rPr>
        <w:t xml:space="preserve"> от 14 до 18 лет в каникулярное  время,</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9C7BD5" w:rsidRPr="009C7BD5" w:rsidRDefault="009C7BD5" w:rsidP="009C7BD5">
      <w:pPr>
        <w:spacing w:after="0" w:line="100" w:lineRule="atLeast"/>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3. Внедрение  моделей социализации, развивающего досуга и оздоровления детей и подростков в каникулярный период. </w:t>
      </w:r>
    </w:p>
    <w:p w:rsidR="009C7BD5" w:rsidRPr="009C7BD5" w:rsidRDefault="009C7BD5" w:rsidP="009C7BD5">
      <w:pPr>
        <w:spacing w:after="0" w:line="240" w:lineRule="auto"/>
        <w:ind w:left="357" w:firstLine="709"/>
        <w:jc w:val="both"/>
        <w:rPr>
          <w:rFonts w:ascii="Times New Roman" w:eastAsia="CourierNewPSMT" w:hAnsi="Times New Roman" w:cs="Calibri"/>
          <w:color w:val="000000"/>
          <w:sz w:val="24"/>
          <w:szCs w:val="24"/>
        </w:rPr>
      </w:pP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129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9C7BD5" w:rsidRPr="009C7BD5" w:rsidRDefault="009C7BD5" w:rsidP="009C7BD5">
      <w:pPr>
        <w:autoSpaceDE w:val="0"/>
        <w:autoSpaceDN w:val="0"/>
        <w:adjustRightInd w:val="0"/>
        <w:spacing w:after="0"/>
        <w:ind w:firstLine="708"/>
        <w:jc w:val="both"/>
        <w:rPr>
          <w:rFonts w:ascii="Times New Roman" w:eastAsia="Calibri" w:hAnsi="Times New Roman" w:cs="Times New Roman"/>
          <w:color w:val="000000"/>
          <w:sz w:val="24"/>
          <w:szCs w:val="24"/>
          <w:u w:color="2A6EC3"/>
        </w:rPr>
      </w:pPr>
      <w:r w:rsidRPr="009C7BD5">
        <w:rPr>
          <w:rFonts w:ascii="Times New Roman" w:eastAsia="Calibri" w:hAnsi="Times New Roman" w:cs="Times New Roman"/>
          <w:color w:val="000000"/>
          <w:sz w:val="24"/>
          <w:szCs w:val="24"/>
          <w:u w:color="2A6EC3"/>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9C7BD5" w:rsidRPr="009C7BD5" w:rsidRDefault="009C7BD5" w:rsidP="009C7BD5">
      <w:pPr>
        <w:autoSpaceDE w:val="0"/>
        <w:autoSpaceDN w:val="0"/>
        <w:adjustRightInd w:val="0"/>
        <w:spacing w:after="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Целью Подпрограммы </w:t>
      </w:r>
      <w:r w:rsidRPr="009C7BD5">
        <w:rPr>
          <w:rFonts w:ascii="Times New Roman" w:eastAsia="Calibri" w:hAnsi="Times New Roman" w:cs="Times New Roman"/>
          <w:color w:val="000000"/>
          <w:sz w:val="24"/>
          <w:szCs w:val="24"/>
          <w:lang w:val="en-US"/>
        </w:rPr>
        <w:t>V</w:t>
      </w:r>
      <w:r w:rsidRPr="009C7BD5">
        <w:rPr>
          <w:rFonts w:ascii="Times New Roman" w:eastAsia="Calibri" w:hAnsi="Times New Roman" w:cs="Times New Roman"/>
          <w:color w:val="000000"/>
          <w:sz w:val="24"/>
          <w:szCs w:val="24"/>
        </w:rPr>
        <w:t>«Создание условий для реализации полномочий Комитета по образованию Администрации Раменского муниципального района» является 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9C7BD5" w:rsidRPr="009C7BD5" w:rsidRDefault="009C7BD5" w:rsidP="009C7BD5">
      <w:pPr>
        <w:snapToGri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1. Повышение качества и эффективности оказания муниципальных услуг в системе образования в Раменском муниципальном районе </w:t>
      </w:r>
    </w:p>
    <w:p w:rsidR="009C7BD5" w:rsidRPr="009C7BD5" w:rsidRDefault="009C7BD5" w:rsidP="009C7BD5">
      <w:pPr>
        <w:snapToGri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Задача 3. Повышение качества и эффективности бюджетного учета и отчетности в системе образования в Раменском муниципальном районе</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Задача 4. Обеспечение общественной поддержки процесса модернизации образования </w:t>
      </w:r>
    </w:p>
    <w:p w:rsidR="009C7BD5" w:rsidRPr="009C7BD5" w:rsidRDefault="009C7BD5" w:rsidP="009C7BD5">
      <w:pPr>
        <w:spacing w:after="0" w:line="240" w:lineRule="auto"/>
        <w:jc w:val="both"/>
        <w:rPr>
          <w:rFonts w:ascii="Times New Roman" w:eastAsia="Calibri" w:hAnsi="Times New Roman" w:cs="Times New Roman"/>
          <w:color w:val="000000"/>
          <w:sz w:val="24"/>
          <w:szCs w:val="24"/>
        </w:rPr>
      </w:pPr>
    </w:p>
    <w:p w:rsidR="009C7BD5" w:rsidRPr="009C7BD5" w:rsidRDefault="009C7BD5" w:rsidP="009C7BD5">
      <w:pPr>
        <w:numPr>
          <w:ilvl w:val="0"/>
          <w:numId w:val="1"/>
        </w:numPr>
        <w:autoSpaceDE w:val="0"/>
        <w:autoSpaceDN w:val="0"/>
        <w:adjustRightInd w:val="0"/>
        <w:spacing w:after="0" w:line="264"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Перечень и краткое описание подпрограмм муниципальной программы</w:t>
      </w:r>
    </w:p>
    <w:p w:rsidR="009C7BD5" w:rsidRPr="009C7BD5" w:rsidRDefault="009C7BD5" w:rsidP="009C7BD5">
      <w:pPr>
        <w:spacing w:line="240" w:lineRule="auto"/>
        <w:ind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Достижение целевых значений показателей в рамках программно-целевого метода осуществляется посредством реализации  пяти подпрограмм.</w:t>
      </w:r>
    </w:p>
    <w:p w:rsidR="009C7BD5" w:rsidRPr="009C7BD5" w:rsidRDefault="009C7BD5" w:rsidP="009C7BD5">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2.1.  Перечень подпрограмм муниципальной программы «Образование Раменского муниципального района»</w:t>
      </w:r>
    </w:p>
    <w:p w:rsidR="009C7BD5" w:rsidRPr="009C7BD5" w:rsidRDefault="009C7BD5" w:rsidP="009C7BD5">
      <w:pPr>
        <w:widowControl w:val="0"/>
        <w:autoSpaceDE w:val="0"/>
        <w:autoSpaceDN w:val="0"/>
        <w:adjustRightInd w:val="0"/>
        <w:spacing w:after="0" w:line="240" w:lineRule="auto"/>
        <w:ind w:left="36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Подпрограмма </w:t>
      </w:r>
      <w:r w:rsidRPr="009C7BD5">
        <w:rPr>
          <w:rFonts w:ascii="Times New Roman" w:eastAsia="Calibri" w:hAnsi="Times New Roman" w:cs="Times New Roman"/>
          <w:color w:val="000000"/>
          <w:sz w:val="24"/>
          <w:szCs w:val="24"/>
          <w:u w:color="2A6EC3"/>
          <w:lang w:val="en-US" w:eastAsia="ru-RU"/>
        </w:rPr>
        <w:t>I</w:t>
      </w:r>
      <w:r w:rsidRPr="009C7BD5">
        <w:rPr>
          <w:rFonts w:ascii="Times New Roman" w:eastAsia="Calibri" w:hAnsi="Times New Roman" w:cs="Times New Roman"/>
          <w:color w:val="000000"/>
          <w:sz w:val="24"/>
          <w:szCs w:val="24"/>
          <w:u w:color="2A6EC3"/>
          <w:lang w:eastAsia="ru-RU"/>
        </w:rPr>
        <w:t xml:space="preserve"> «Дошкольное образование».</w:t>
      </w:r>
    </w:p>
    <w:p w:rsidR="009C7BD5" w:rsidRPr="009C7BD5" w:rsidRDefault="009C7BD5" w:rsidP="009C7BD5">
      <w:pPr>
        <w:widowControl w:val="0"/>
        <w:autoSpaceDE w:val="0"/>
        <w:autoSpaceDN w:val="0"/>
        <w:adjustRightInd w:val="0"/>
        <w:spacing w:after="0" w:line="240" w:lineRule="auto"/>
        <w:ind w:left="36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Подпрограмма </w:t>
      </w:r>
      <w:r w:rsidRPr="009C7BD5">
        <w:rPr>
          <w:rFonts w:ascii="Times New Roman" w:eastAsia="Calibri" w:hAnsi="Times New Roman" w:cs="Times New Roman"/>
          <w:color w:val="000000"/>
          <w:sz w:val="24"/>
          <w:szCs w:val="24"/>
          <w:u w:color="2A6EC3"/>
          <w:lang w:val="en-US" w:eastAsia="ru-RU"/>
        </w:rPr>
        <w:t>II</w:t>
      </w:r>
      <w:r w:rsidRPr="009C7BD5">
        <w:rPr>
          <w:rFonts w:ascii="Times New Roman" w:eastAsia="Calibri" w:hAnsi="Times New Roman" w:cs="Times New Roman"/>
          <w:color w:val="000000"/>
          <w:sz w:val="24"/>
          <w:szCs w:val="24"/>
          <w:u w:color="2A6EC3"/>
          <w:lang w:eastAsia="ru-RU"/>
        </w:rPr>
        <w:t xml:space="preserve"> «Общее образование».</w:t>
      </w:r>
    </w:p>
    <w:p w:rsidR="009C7BD5" w:rsidRPr="009C7BD5" w:rsidRDefault="009C7BD5" w:rsidP="009C7BD5">
      <w:pPr>
        <w:widowControl w:val="0"/>
        <w:autoSpaceDE w:val="0"/>
        <w:autoSpaceDN w:val="0"/>
        <w:adjustRightInd w:val="0"/>
        <w:spacing w:after="0" w:line="240" w:lineRule="auto"/>
        <w:ind w:left="36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Подпрограмма </w:t>
      </w:r>
      <w:r w:rsidRPr="009C7BD5">
        <w:rPr>
          <w:rFonts w:ascii="Times New Roman" w:eastAsia="Calibri" w:hAnsi="Times New Roman" w:cs="Times New Roman"/>
          <w:color w:val="000000"/>
          <w:sz w:val="24"/>
          <w:szCs w:val="24"/>
          <w:u w:color="2A6EC3"/>
          <w:lang w:val="en-US" w:eastAsia="ru-RU"/>
        </w:rPr>
        <w:t>III</w:t>
      </w:r>
      <w:r w:rsidRPr="009C7BD5">
        <w:rPr>
          <w:rFonts w:ascii="Times New Roman" w:eastAsia="Calibri" w:hAnsi="Times New Roman" w:cs="Times New Roman"/>
          <w:color w:val="000000"/>
          <w:sz w:val="24"/>
          <w:szCs w:val="24"/>
          <w:u w:color="2A6EC3"/>
          <w:lang w:eastAsia="ru-RU"/>
        </w:rPr>
        <w:t>«Дополнительное образование, воспитание и психолого-социальное сопровождение детей».</w:t>
      </w:r>
    </w:p>
    <w:p w:rsidR="009C7BD5" w:rsidRPr="009C7BD5" w:rsidRDefault="009C7BD5" w:rsidP="009C7BD5">
      <w:pPr>
        <w:widowControl w:val="0"/>
        <w:autoSpaceDE w:val="0"/>
        <w:autoSpaceDN w:val="0"/>
        <w:adjustRightInd w:val="0"/>
        <w:spacing w:after="0" w:line="240" w:lineRule="auto"/>
        <w:ind w:left="36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 xml:space="preserve">Подпрограмма </w:t>
      </w:r>
      <w:r w:rsidRPr="009C7BD5">
        <w:rPr>
          <w:rFonts w:ascii="Times New Roman" w:eastAsia="Calibri" w:hAnsi="Times New Roman" w:cs="Times New Roman"/>
          <w:color w:val="000000"/>
          <w:sz w:val="24"/>
          <w:szCs w:val="24"/>
          <w:u w:color="2A6EC3"/>
          <w:lang w:val="en-US" w:eastAsia="ru-RU"/>
        </w:rPr>
        <w:t>IV</w:t>
      </w:r>
      <w:r w:rsidRPr="009C7BD5">
        <w:rPr>
          <w:rFonts w:ascii="Times New Roman" w:eastAsia="Calibri" w:hAnsi="Times New Roman" w:cs="Times New Roman"/>
          <w:color w:val="000000"/>
          <w:sz w:val="24"/>
          <w:szCs w:val="24"/>
          <w:u w:color="2A6EC3"/>
          <w:lang w:eastAsia="ru-RU"/>
        </w:rPr>
        <w:t>«Организация отдыха, оздоровления и занятости детей  и молодежи».</w:t>
      </w:r>
    </w:p>
    <w:p w:rsidR="009C7BD5" w:rsidRPr="009C7BD5" w:rsidRDefault="009C7BD5" w:rsidP="009C7BD5">
      <w:pPr>
        <w:autoSpaceDE w:val="0"/>
        <w:autoSpaceDN w:val="0"/>
        <w:adjustRightInd w:val="0"/>
        <w:spacing w:after="0" w:line="240" w:lineRule="auto"/>
        <w:ind w:left="360"/>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u w:color="2A6EC3"/>
          <w:lang w:eastAsia="ru-RU"/>
        </w:rPr>
        <w:lastRenderedPageBreak/>
        <w:t xml:space="preserve">Подпрограмма </w:t>
      </w:r>
      <w:r w:rsidRPr="009C7BD5">
        <w:rPr>
          <w:rFonts w:ascii="Times New Roman" w:eastAsia="Calibri" w:hAnsi="Times New Roman" w:cs="Times New Roman"/>
          <w:color w:val="000000"/>
          <w:sz w:val="24"/>
          <w:szCs w:val="24"/>
          <w:u w:color="2A6EC3"/>
          <w:lang w:val="en-US" w:eastAsia="ru-RU"/>
        </w:rPr>
        <w:t>V</w:t>
      </w:r>
      <w:r w:rsidRPr="009C7BD5">
        <w:rPr>
          <w:rFonts w:ascii="Times New Roman" w:eastAsia="Calibri" w:hAnsi="Times New Roman" w:cs="Times New Roman"/>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9C7BD5" w:rsidRPr="009C7BD5" w:rsidRDefault="009C7BD5" w:rsidP="009C7BD5">
      <w:pPr>
        <w:numPr>
          <w:ilvl w:val="1"/>
          <w:numId w:val="2"/>
        </w:numPr>
        <w:spacing w:after="0" w:line="264"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Краткое описание подпрограмм муниципальной программы</w:t>
      </w:r>
    </w:p>
    <w:p w:rsidR="009C7BD5" w:rsidRPr="009C7BD5" w:rsidRDefault="009C7BD5" w:rsidP="009C7BD5">
      <w:pPr>
        <w:widowControl w:val="0"/>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ab/>
        <w:t xml:space="preserve">Подпрограмма </w:t>
      </w:r>
      <w:r w:rsidRPr="009C7BD5">
        <w:rPr>
          <w:rFonts w:ascii="Times New Roman" w:eastAsia="Calibri" w:hAnsi="Times New Roman" w:cs="Times New Roman"/>
          <w:color w:val="000000"/>
          <w:sz w:val="24"/>
          <w:szCs w:val="24"/>
          <w:u w:color="2A6EC3"/>
          <w:lang w:val="en-US" w:eastAsia="ru-RU"/>
        </w:rPr>
        <w:t>I</w:t>
      </w:r>
      <w:r w:rsidRPr="009C7BD5">
        <w:rPr>
          <w:rFonts w:ascii="Times New Roman" w:eastAsia="Calibri" w:hAnsi="Times New Roman" w:cs="Times New Roman"/>
          <w:color w:val="000000"/>
          <w:sz w:val="24"/>
          <w:szCs w:val="24"/>
          <w:u w:color="2A6EC3"/>
          <w:lang w:eastAsia="ru-RU"/>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разделе определены шесть задач, в том числе – задача по ликвидации очередности в дошкольные образовательные организации и развитие инфраструктуры дошкольного образования. Данный раздел  обеспечивает достижение одного из основных результатов муниципальной программы – 100 </w:t>
      </w:r>
      <w:r w:rsidRPr="009C7BD5">
        <w:rPr>
          <w:rFonts w:ascii="Times New Roman" w:eastAsia="Calibri" w:hAnsi="Times New Roman" w:cs="Times New Roman"/>
          <w:color w:val="000000"/>
          <w:sz w:val="24"/>
          <w:szCs w:val="24"/>
          <w:lang w:eastAsia="ru-RU"/>
        </w:rPr>
        <w:t>процентов</w:t>
      </w:r>
      <w:r w:rsidRPr="009C7BD5">
        <w:rPr>
          <w:rFonts w:ascii="Times New Roman" w:eastAsia="Calibri" w:hAnsi="Times New Roman" w:cs="Times New Roman"/>
          <w:color w:val="000000"/>
          <w:sz w:val="24"/>
          <w:szCs w:val="24"/>
          <w:u w:color="2A6EC3"/>
          <w:lang w:eastAsia="ru-RU"/>
        </w:rPr>
        <w:t xml:space="preserve"> доступа к услугам дошкольного образования детей в возрасте от 1,5 до 7 лет, нуждающихся в услуге дошкольного образования.</w:t>
      </w:r>
    </w:p>
    <w:p w:rsidR="009C7BD5" w:rsidRPr="009C7BD5" w:rsidRDefault="009C7BD5" w:rsidP="009C7BD5">
      <w:pPr>
        <w:widowControl w:val="0"/>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ab/>
        <w:t xml:space="preserve">Подпрограмма </w:t>
      </w:r>
      <w:r w:rsidRPr="009C7BD5">
        <w:rPr>
          <w:rFonts w:ascii="Times New Roman" w:eastAsia="Calibri" w:hAnsi="Times New Roman" w:cs="Times New Roman"/>
          <w:color w:val="000000"/>
          <w:sz w:val="24"/>
          <w:szCs w:val="24"/>
          <w:u w:color="2A6EC3"/>
          <w:lang w:val="en-US" w:eastAsia="ru-RU"/>
        </w:rPr>
        <w:t>II</w:t>
      </w:r>
      <w:r w:rsidRPr="009C7BD5">
        <w:rPr>
          <w:rFonts w:ascii="Times New Roman" w:eastAsia="Calibri" w:hAnsi="Times New Roman" w:cs="Times New Roman"/>
          <w:color w:val="000000"/>
          <w:sz w:val="24"/>
          <w:szCs w:val="24"/>
          <w:u w:color="2A6EC3"/>
          <w:lang w:eastAsia="ru-RU"/>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w:t>
      </w:r>
      <w:r w:rsidRPr="009C7BD5">
        <w:rPr>
          <w:rFonts w:ascii="Times New Roman" w:eastAsia="Calibri" w:hAnsi="Times New Roman" w:cs="Calibri"/>
          <w:color w:val="000000"/>
          <w:sz w:val="24"/>
          <w:szCs w:val="24"/>
        </w:rPr>
        <w:t xml:space="preserve">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до 2021 года необходимо обеспечить сохранение данного показателя не ниже достигнутого уровня. </w:t>
      </w:r>
      <w:r w:rsidRPr="009C7BD5">
        <w:rPr>
          <w:rFonts w:ascii="Times New Roman" w:eastAsia="Calibri" w:hAnsi="Times New Roman" w:cs="Times New Roman"/>
          <w:color w:val="000000"/>
          <w:sz w:val="24"/>
          <w:szCs w:val="24"/>
          <w:u w:color="2A6EC3"/>
          <w:lang w:eastAsia="ru-RU"/>
        </w:rPr>
        <w:t xml:space="preserve">Система оценки качества образования и информационная открытость системы образования нацелена на решение проблем повышения качества образования, внедрения механизмов его внешней оценки, повышения уровня информационной прозрачности системы образования в Раменском муниципальном районе. </w:t>
      </w:r>
    </w:p>
    <w:p w:rsidR="009C7BD5" w:rsidRPr="009C7BD5" w:rsidRDefault="009C7BD5" w:rsidP="009C7BD5">
      <w:pPr>
        <w:widowControl w:val="0"/>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ab/>
        <w:t xml:space="preserve">Подпрограмма  </w:t>
      </w:r>
      <w:r w:rsidRPr="009C7BD5">
        <w:rPr>
          <w:rFonts w:ascii="Times New Roman" w:eastAsia="Calibri" w:hAnsi="Times New Roman" w:cs="Times New Roman"/>
          <w:color w:val="000000"/>
          <w:sz w:val="24"/>
          <w:szCs w:val="24"/>
          <w:u w:color="2A6EC3"/>
          <w:lang w:val="en-US" w:eastAsia="ru-RU"/>
        </w:rPr>
        <w:t>III</w:t>
      </w:r>
      <w:r w:rsidRPr="009C7BD5">
        <w:rPr>
          <w:rFonts w:ascii="Times New Roman" w:eastAsia="Calibri" w:hAnsi="Times New Roman" w:cs="Times New Roman"/>
          <w:color w:val="000000"/>
          <w:sz w:val="24"/>
          <w:szCs w:val="24"/>
          <w:u w:color="2A6EC3"/>
          <w:lang w:eastAsia="ru-RU"/>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В рамках Раздела  выделены шесть  задач, в том числе задача формирования системы непрерывного вариативного дополнительного образования детей. Данный раздел  обеспечит выполнение Указа Президента Российской Федерации № 599 по показателю – не менее 90</w:t>
      </w:r>
      <w:r w:rsidRPr="009C7BD5">
        <w:rPr>
          <w:rFonts w:ascii="Times New Roman" w:eastAsia="Calibri" w:hAnsi="Times New Roman" w:cs="Times New Roman"/>
          <w:color w:val="000000"/>
          <w:sz w:val="24"/>
          <w:szCs w:val="24"/>
          <w:lang w:eastAsia="ru-RU"/>
        </w:rPr>
        <w:t>процентов</w:t>
      </w:r>
      <w:r w:rsidRPr="009C7BD5">
        <w:rPr>
          <w:rFonts w:ascii="Times New Roman" w:eastAsia="Calibri" w:hAnsi="Times New Roman" w:cs="Times New Roman"/>
          <w:color w:val="000000"/>
          <w:sz w:val="24"/>
          <w:szCs w:val="24"/>
          <w:u w:color="2A6EC3"/>
          <w:lang w:eastAsia="ru-RU"/>
        </w:rPr>
        <w:t xml:space="preserve"> детей и молодежи в возрасте от 5 до 18 лет будут охвачены дополнительными образовательными программами.</w:t>
      </w:r>
    </w:p>
    <w:p w:rsidR="009C7BD5" w:rsidRPr="009C7BD5" w:rsidRDefault="009C7BD5" w:rsidP="009C7BD5">
      <w:pPr>
        <w:spacing w:after="0" w:line="240" w:lineRule="auto"/>
        <w:ind w:left="390"/>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u w:color="2A6EC3"/>
          <w:lang w:eastAsia="ru-RU"/>
        </w:rPr>
        <w:tab/>
        <w:t xml:space="preserve">Подпрограмма </w:t>
      </w:r>
      <w:r w:rsidRPr="009C7BD5">
        <w:rPr>
          <w:rFonts w:ascii="Times New Roman" w:eastAsia="Calibri" w:hAnsi="Times New Roman" w:cs="Times New Roman"/>
          <w:color w:val="000000"/>
          <w:sz w:val="24"/>
          <w:szCs w:val="24"/>
          <w:u w:color="2A6EC3"/>
          <w:lang w:val="en-US" w:eastAsia="ru-RU"/>
        </w:rPr>
        <w:t>IV</w:t>
      </w:r>
      <w:r w:rsidRPr="009C7BD5">
        <w:rPr>
          <w:rFonts w:ascii="Times New Roman" w:eastAsia="Calibri" w:hAnsi="Times New Roman" w:cs="Times New Roman"/>
          <w:color w:val="000000"/>
          <w:sz w:val="24"/>
          <w:szCs w:val="24"/>
          <w:u w:color="2A6EC3"/>
          <w:lang w:eastAsia="ru-RU"/>
        </w:rPr>
        <w:t xml:space="preserve"> «Организация отдыха, оздоровления и занятости детей  и молодежи» направлен  на  </w:t>
      </w:r>
      <w:r w:rsidRPr="009C7BD5">
        <w:rPr>
          <w:rFonts w:ascii="Times New Roman" w:eastAsia="Calibri" w:hAnsi="Times New Roman" w:cs="Times New Roman"/>
          <w:color w:val="000000"/>
          <w:sz w:val="24"/>
          <w:szCs w:val="24"/>
          <w:lang w:eastAsia="ru-RU"/>
        </w:rPr>
        <w:t>обеспечение развития системы отдыха, оздоровления и занятости  детей и молодежи в Раменском муниципальном районе, в том числе на  поддержку многообразных форм и моделей организованного детского и молодежного отдыха; создание условий для разработки и реализации воспитательных программ, направленных на укрепление здоровья и развитие интересов и способностей, обогащение духовного мира юных граждан; организацию оздоровления детей и подростков, нуждающихся в государственной защите и детей, из семей, находящихся в трудной жизненной ситуации</w:t>
      </w:r>
    </w:p>
    <w:p w:rsidR="009C7BD5" w:rsidRDefault="009C7BD5" w:rsidP="009C7BD5">
      <w:pPr>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tab/>
        <w:t xml:space="preserve">Подпрограмма  </w:t>
      </w:r>
      <w:r w:rsidRPr="009C7BD5">
        <w:rPr>
          <w:rFonts w:ascii="Times New Roman" w:eastAsia="Calibri" w:hAnsi="Times New Roman" w:cs="Times New Roman"/>
          <w:color w:val="000000"/>
          <w:sz w:val="24"/>
          <w:szCs w:val="24"/>
          <w:u w:color="2A6EC3"/>
          <w:lang w:val="en-US" w:eastAsia="ru-RU"/>
        </w:rPr>
        <w:t>V</w:t>
      </w:r>
      <w:r w:rsidRPr="009C7BD5">
        <w:rPr>
          <w:rFonts w:ascii="Times New Roman" w:eastAsia="Calibri" w:hAnsi="Times New Roman" w:cs="Times New Roman"/>
          <w:color w:val="000000"/>
          <w:sz w:val="24"/>
          <w:szCs w:val="24"/>
          <w:lang w:eastAsia="ru-RU"/>
        </w:rPr>
        <w:t>«</w:t>
      </w:r>
      <w:r w:rsidRPr="009C7BD5">
        <w:rPr>
          <w:rFonts w:ascii="Times New Roman" w:eastAsia="Calibri" w:hAnsi="Times New Roman" w:cs="Times New Roman"/>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9C7BD5">
        <w:rPr>
          <w:rFonts w:ascii="Times New Roman" w:eastAsia="Calibri" w:hAnsi="Times New Roman" w:cs="Times New Roman"/>
          <w:color w:val="000000"/>
          <w:sz w:val="24"/>
          <w:szCs w:val="24"/>
          <w:lang w:eastAsia="ru-RU"/>
        </w:rPr>
        <w:t>»</w:t>
      </w:r>
      <w:r w:rsidR="00787471">
        <w:rPr>
          <w:rFonts w:ascii="Times New Roman" w:eastAsia="Calibri" w:hAnsi="Times New Roman" w:cs="Times New Roman"/>
          <w:color w:val="000000"/>
          <w:sz w:val="24"/>
          <w:szCs w:val="24"/>
          <w:lang w:eastAsia="ru-RU"/>
        </w:rPr>
        <w:t xml:space="preserve"> </w:t>
      </w:r>
      <w:r w:rsidRPr="009C7BD5">
        <w:rPr>
          <w:rFonts w:ascii="Times New Roman" w:eastAsia="Calibri" w:hAnsi="Times New Roman" w:cs="Times New Roman"/>
          <w:color w:val="000000"/>
          <w:sz w:val="24"/>
          <w:szCs w:val="24"/>
          <w:u w:color="2A6EC3"/>
          <w:lang w:eastAsia="ru-RU"/>
        </w:rPr>
        <w:t>направлен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 в Раменском муниципальном районе. В рамках раздела решаются три задачи, которые ведут к повышению эффективности использования бюджетных средств в системе образования, увеличению доли муниципальных образовательных организаций, в которых внедрены инструменты управления по результатам.</w:t>
      </w:r>
    </w:p>
    <w:p w:rsidR="00787471" w:rsidRDefault="00787471" w:rsidP="009C7BD5">
      <w:pPr>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p>
    <w:p w:rsidR="00787471" w:rsidRPr="009C7BD5" w:rsidRDefault="00787471" w:rsidP="009C7BD5">
      <w:pPr>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p>
    <w:p w:rsidR="009C7BD5" w:rsidRPr="009C7BD5" w:rsidRDefault="009C7BD5" w:rsidP="009C7BD5">
      <w:pPr>
        <w:autoSpaceDE w:val="0"/>
        <w:autoSpaceDN w:val="0"/>
        <w:adjustRightInd w:val="0"/>
        <w:spacing w:after="0" w:line="240" w:lineRule="auto"/>
        <w:ind w:left="390"/>
        <w:jc w:val="center"/>
        <w:rPr>
          <w:rFonts w:ascii="Times New Roman" w:eastAsia="Calibri" w:hAnsi="Times New Roman" w:cs="Times New Roman"/>
          <w:color w:val="000000"/>
          <w:sz w:val="24"/>
          <w:szCs w:val="24"/>
          <w:u w:color="2A6EC3"/>
          <w:lang w:eastAsia="ru-RU"/>
        </w:rPr>
      </w:pPr>
      <w:r w:rsidRPr="009C7BD5">
        <w:rPr>
          <w:rFonts w:ascii="Times New Roman" w:eastAsia="Calibri" w:hAnsi="Times New Roman" w:cs="Times New Roman"/>
          <w:color w:val="000000"/>
          <w:sz w:val="24"/>
          <w:szCs w:val="24"/>
          <w:u w:color="2A6EC3"/>
          <w:lang w:eastAsia="ru-RU"/>
        </w:rPr>
        <w:lastRenderedPageBreak/>
        <w:t>2.3. Обобщенная характеристика основных мероприятий</w:t>
      </w:r>
    </w:p>
    <w:p w:rsidR="009C7BD5" w:rsidRPr="009C7BD5" w:rsidRDefault="009C7BD5" w:rsidP="009C7BD5">
      <w:pPr>
        <w:autoSpaceDE w:val="0"/>
        <w:autoSpaceDN w:val="0"/>
        <w:adjustRightInd w:val="0"/>
        <w:spacing w:after="0" w:line="240" w:lineRule="auto"/>
        <w:ind w:firstLine="39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от3до7лет,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w:t>
      </w:r>
      <w:proofErr w:type="spellStart"/>
      <w:r w:rsidRPr="009C7BD5">
        <w:rPr>
          <w:rFonts w:ascii="Times New Roman" w:eastAsia="Calibri" w:hAnsi="Times New Roman" w:cs="Times New Roman"/>
          <w:color w:val="000000"/>
          <w:sz w:val="24"/>
          <w:szCs w:val="24"/>
        </w:rPr>
        <w:t>ксумме</w:t>
      </w:r>
      <w:proofErr w:type="spellEnd"/>
      <w:r w:rsidRPr="009C7BD5">
        <w:rPr>
          <w:rFonts w:ascii="Times New Roman" w:eastAsia="Calibri" w:hAnsi="Times New Roman" w:cs="Times New Roman"/>
          <w:color w:val="000000"/>
          <w:sz w:val="24"/>
          <w:szCs w:val="24"/>
        </w:rPr>
        <w:t xml:space="preserve">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100% к 2021 году, достижение количества построенных дошкольных образовательных организаций по годам реализации программы, </w:t>
      </w:r>
      <w:proofErr w:type="spellStart"/>
      <w:r w:rsidRPr="009C7BD5">
        <w:rPr>
          <w:rFonts w:ascii="Times New Roman" w:eastAsia="Calibri" w:hAnsi="Times New Roman" w:cs="Times New Roman"/>
          <w:color w:val="000000"/>
          <w:sz w:val="24"/>
          <w:szCs w:val="24"/>
        </w:rPr>
        <w:t>втом</w:t>
      </w:r>
      <w:proofErr w:type="spellEnd"/>
      <w:r w:rsidRPr="009C7BD5">
        <w:rPr>
          <w:rFonts w:ascii="Times New Roman" w:eastAsia="Calibri" w:hAnsi="Times New Roman" w:cs="Times New Roman"/>
          <w:color w:val="000000"/>
          <w:sz w:val="24"/>
          <w:szCs w:val="24"/>
        </w:rPr>
        <w:t xml:space="preserve"> числе за счет внебюджетных источников,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отношения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 109,5% (не менее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w:t>
      </w:r>
      <w:proofErr w:type="spellStart"/>
      <w:r w:rsidRPr="009C7BD5">
        <w:rPr>
          <w:rFonts w:ascii="Times New Roman" w:eastAsia="Calibri" w:hAnsi="Times New Roman" w:cs="Times New Roman"/>
          <w:color w:val="000000"/>
          <w:sz w:val="24"/>
          <w:szCs w:val="24"/>
        </w:rPr>
        <w:t>безбарьерная</w:t>
      </w:r>
      <w:proofErr w:type="spellEnd"/>
      <w:r w:rsidRPr="009C7BD5">
        <w:rPr>
          <w:rFonts w:ascii="Times New Roman" w:eastAsia="Calibri" w:hAnsi="Times New Roman" w:cs="Times New Roman"/>
          <w:color w:val="000000"/>
          <w:sz w:val="24"/>
          <w:szCs w:val="24"/>
        </w:rPr>
        <w:t xml:space="preserve">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w:t>
      </w:r>
      <w:proofErr w:type="spellStart"/>
      <w:r w:rsidRPr="009C7BD5">
        <w:rPr>
          <w:rFonts w:ascii="Times New Roman" w:eastAsia="Calibri" w:hAnsi="Times New Roman" w:cs="Times New Roman"/>
          <w:color w:val="000000"/>
          <w:sz w:val="24"/>
          <w:szCs w:val="24"/>
        </w:rPr>
        <w:t>сс</w:t>
      </w:r>
      <w:proofErr w:type="spellEnd"/>
      <w:r w:rsidRPr="009C7BD5">
        <w:rPr>
          <w:rFonts w:ascii="Times New Roman" w:eastAsia="Calibri" w:hAnsi="Times New Roman" w:cs="Times New Roman"/>
          <w:color w:val="000000"/>
          <w:sz w:val="24"/>
          <w:szCs w:val="24"/>
        </w:rPr>
        <w:t xml:space="preserve"> 17% до 100%.</w:t>
      </w:r>
    </w:p>
    <w:p w:rsidR="009C7BD5" w:rsidRPr="009C7BD5" w:rsidRDefault="009C7BD5" w:rsidP="009C7BD5">
      <w:pPr>
        <w:spacing w:after="0" w:line="240" w:lineRule="auto"/>
        <w:ind w:right="34"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rPr>
        <w:lastRenderedPageBreak/>
        <w:t xml:space="preserve">Достижение  поставленных задач Подпрограммы </w:t>
      </w:r>
      <w:r w:rsidRPr="009C7BD5">
        <w:rPr>
          <w:rFonts w:ascii="Times New Roman" w:eastAsia="Calibri" w:hAnsi="Times New Roman" w:cs="Times New Roman"/>
          <w:color w:val="000000"/>
          <w:sz w:val="24"/>
          <w:szCs w:val="24"/>
          <w:lang w:val="en-US"/>
        </w:rPr>
        <w:t>II</w:t>
      </w:r>
      <w:r w:rsidRPr="009C7BD5">
        <w:rPr>
          <w:rFonts w:ascii="Times New Roman" w:eastAsia="Calibri" w:hAnsi="Times New Roman" w:cs="Times New Roman"/>
          <w:color w:val="000000"/>
          <w:sz w:val="24"/>
          <w:szCs w:val="24"/>
        </w:rPr>
        <w:t xml:space="preserve"> «Общее образование» осуществляется путем реализации в течение 2017-2021  </w:t>
      </w:r>
      <w:proofErr w:type="spellStart"/>
      <w:r w:rsidRPr="009C7BD5">
        <w:rPr>
          <w:rFonts w:ascii="Times New Roman" w:eastAsia="Calibri" w:hAnsi="Times New Roman" w:cs="Times New Roman"/>
          <w:color w:val="000000"/>
          <w:sz w:val="24"/>
          <w:szCs w:val="24"/>
        </w:rPr>
        <w:t>г.г</w:t>
      </w:r>
      <w:proofErr w:type="spellEnd"/>
      <w:r w:rsidRPr="009C7BD5">
        <w:rPr>
          <w:rFonts w:ascii="Times New Roman" w:eastAsia="Calibri" w:hAnsi="Times New Roman" w:cs="Times New Roman"/>
          <w:color w:val="000000"/>
          <w:sz w:val="24"/>
          <w:szCs w:val="24"/>
        </w:rPr>
        <w:t>. комплекса мероприятий(полный перечень мероприятий изложен в приложении № 1 к Подпрограмме</w:t>
      </w:r>
      <w:r w:rsidRPr="009C7BD5">
        <w:rPr>
          <w:rFonts w:ascii="Times New Roman" w:eastAsia="Calibri" w:hAnsi="Times New Roman" w:cs="Times New Roman"/>
          <w:color w:val="000000"/>
          <w:sz w:val="24"/>
          <w:szCs w:val="24"/>
          <w:lang w:val="en-US"/>
        </w:rPr>
        <w:t>II</w:t>
      </w:r>
      <w:r w:rsidRPr="009C7BD5">
        <w:rPr>
          <w:rFonts w:ascii="Times New Roman" w:eastAsia="Calibri" w:hAnsi="Times New Roman" w:cs="Times New Roman"/>
          <w:color w:val="000000"/>
          <w:sz w:val="24"/>
          <w:szCs w:val="24"/>
        </w:rPr>
        <w:t xml:space="preserve"> «Общее образование позволит 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w:t>
      </w:r>
      <w:proofErr w:type="spellStart"/>
      <w:r w:rsidRPr="009C7BD5">
        <w:rPr>
          <w:rFonts w:ascii="Times New Roman" w:eastAsia="Calibri" w:hAnsi="Times New Roman" w:cs="Times New Roman"/>
          <w:color w:val="000000"/>
          <w:sz w:val="24"/>
          <w:szCs w:val="24"/>
        </w:rPr>
        <w:t>количествокомпьютеров</w:t>
      </w:r>
      <w:proofErr w:type="spellEnd"/>
      <w:r w:rsidRPr="009C7BD5">
        <w:rPr>
          <w:rFonts w:ascii="Times New Roman" w:eastAsia="Calibri" w:hAnsi="Times New Roman" w:cs="Times New Roman"/>
          <w:color w:val="000000"/>
          <w:sz w:val="24"/>
          <w:szCs w:val="24"/>
        </w:rPr>
        <w:t xml:space="preserve">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w:t>
      </w:r>
      <w:r w:rsidRPr="009C7BD5">
        <w:rPr>
          <w:rFonts w:ascii="Times New Roman" w:eastAsia="Calibri" w:hAnsi="Times New Roman" w:cs="Times New Roman"/>
          <w:color w:val="000000"/>
          <w:sz w:val="24"/>
          <w:szCs w:val="24"/>
          <w:shd w:val="clear" w:color="auto" w:fill="FFFFFF"/>
        </w:rPr>
        <w:t>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выпускников муниципальных образовательных учреждений, не получивших аттестат о среднем общем образовании с до 0,99%, сохранить 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w:t>
      </w:r>
      <w:r w:rsidRPr="009C7BD5">
        <w:rPr>
          <w:rFonts w:ascii="Times New Roman" w:eastAsia="Calibri" w:hAnsi="Times New Roman" w:cs="Times New Roman"/>
          <w:color w:val="000000"/>
          <w:sz w:val="24"/>
          <w:szCs w:val="24"/>
        </w:rPr>
        <w:t xml:space="preserve">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организаций с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количество </w:t>
      </w:r>
      <w:proofErr w:type="spellStart"/>
      <w:r w:rsidRPr="009C7BD5">
        <w:rPr>
          <w:rFonts w:ascii="Times New Roman" w:eastAsia="Calibri" w:hAnsi="Times New Roman" w:cs="Times New Roman"/>
          <w:color w:val="000000"/>
          <w:sz w:val="24"/>
          <w:szCs w:val="24"/>
        </w:rPr>
        <w:t>стажировочных</w:t>
      </w:r>
      <w:proofErr w:type="spellEnd"/>
      <w:r w:rsidRPr="009C7BD5">
        <w:rPr>
          <w:rFonts w:ascii="Times New Roman" w:eastAsia="Calibri" w:hAnsi="Times New Roman" w:cs="Times New Roman"/>
          <w:color w:val="000000"/>
          <w:sz w:val="24"/>
          <w:szCs w:val="24"/>
        </w:rPr>
        <w:t xml:space="preserve">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достигнуть отношения среднего балла ЕГЭ (в расчете на 1 предмет) в10 процентах школ с лучшими результатами ЕГЭ к среднему баллу ЕГЭ (в расчете на 1 предмет) в 10 процентах </w:t>
      </w:r>
      <w:r w:rsidRPr="009C7BD5">
        <w:rPr>
          <w:rFonts w:ascii="Times New Roman" w:eastAsia="Calibri" w:hAnsi="Times New Roman" w:cs="Times New Roman"/>
          <w:color w:val="000000"/>
          <w:sz w:val="24"/>
          <w:szCs w:val="24"/>
        </w:rPr>
        <w:lastRenderedPageBreak/>
        <w:t xml:space="preserve">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-не менее 50 </w:t>
      </w:r>
      <w:proofErr w:type="spellStart"/>
      <w:r w:rsidRPr="009C7BD5">
        <w:rPr>
          <w:rFonts w:ascii="Times New Roman" w:eastAsia="Calibri" w:hAnsi="Times New Roman" w:cs="Times New Roman"/>
          <w:color w:val="000000"/>
          <w:sz w:val="24"/>
          <w:szCs w:val="24"/>
        </w:rPr>
        <w:t>Мбитс</w:t>
      </w:r>
      <w:proofErr w:type="spellEnd"/>
      <w:r w:rsidRPr="009C7BD5">
        <w:rPr>
          <w:rFonts w:ascii="Times New Roman" w:eastAsia="Calibri" w:hAnsi="Times New Roman" w:cs="Times New Roman"/>
          <w:color w:val="000000"/>
          <w:sz w:val="24"/>
          <w:szCs w:val="24"/>
        </w:rPr>
        <w:t xml:space="preserve">/с; для общеобразовательных организаций, расположенных в сельских населенных пунктах, - не менее 10 </w:t>
      </w:r>
      <w:proofErr w:type="spellStart"/>
      <w:r w:rsidRPr="009C7BD5">
        <w:rPr>
          <w:rFonts w:ascii="Times New Roman" w:eastAsia="Calibri" w:hAnsi="Times New Roman" w:cs="Times New Roman"/>
          <w:color w:val="000000"/>
          <w:sz w:val="24"/>
          <w:szCs w:val="24"/>
        </w:rPr>
        <w:t>Мбитс</w:t>
      </w:r>
      <w:proofErr w:type="spellEnd"/>
      <w:r w:rsidRPr="009C7BD5">
        <w:rPr>
          <w:rFonts w:ascii="Times New Roman" w:eastAsia="Calibri" w:hAnsi="Times New Roman" w:cs="Times New Roman"/>
          <w:color w:val="000000"/>
          <w:sz w:val="24"/>
          <w:szCs w:val="24"/>
        </w:rPr>
        <w:t xml:space="preserve">/с 17% до 100%, увеличение доли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w:t>
      </w:r>
      <w:proofErr w:type="spellStart"/>
      <w:r w:rsidRPr="009C7BD5">
        <w:rPr>
          <w:rFonts w:ascii="Times New Roman" w:eastAsia="Calibri" w:hAnsi="Times New Roman" w:cs="Times New Roman"/>
          <w:color w:val="000000"/>
          <w:sz w:val="24"/>
          <w:szCs w:val="24"/>
        </w:rPr>
        <w:t>безбарьерная</w:t>
      </w:r>
      <w:proofErr w:type="spellEnd"/>
      <w:r w:rsidRPr="009C7BD5">
        <w:rPr>
          <w:rFonts w:ascii="Times New Roman" w:eastAsia="Calibri" w:hAnsi="Times New Roman" w:cs="Times New Roman"/>
          <w:color w:val="000000"/>
          <w:sz w:val="24"/>
          <w:szCs w:val="24"/>
        </w:rPr>
        <w:t xml:space="preserve"> среда для инклюзивного образования детей-инвалидов, в общем количестве общеобразовательных 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w:t>
      </w:r>
      <w:r w:rsidRPr="009C7BD5">
        <w:rPr>
          <w:rFonts w:ascii="Times New Roman" w:eastAsia="Calibri" w:hAnsi="Times New Roman" w:cs="Times New Roman"/>
          <w:color w:val="000000"/>
          <w:sz w:val="24"/>
          <w:szCs w:val="24"/>
          <w:shd w:val="clear" w:color="auto" w:fill="FFFFFF"/>
        </w:rPr>
        <w:t>увеличение к</w:t>
      </w:r>
      <w:r w:rsidRPr="009C7BD5">
        <w:rPr>
          <w:rFonts w:ascii="Times New Roman" w:eastAsia="Calibri" w:hAnsi="Times New Roman" w:cs="Times New Roman"/>
          <w:color w:val="000000"/>
          <w:sz w:val="24"/>
          <w:szCs w:val="24"/>
          <w:shd w:val="clear" w:color="auto" w:fill="FFFFFF"/>
          <w:lang w:eastAsia="ru-RU"/>
        </w:rPr>
        <w:t xml:space="preserve">оличества новых мест в общеобразовательных организациях субъектов Российской Федерации, введенных за счет </w:t>
      </w:r>
      <w:proofErr w:type="spellStart"/>
      <w:r w:rsidRPr="009C7BD5">
        <w:rPr>
          <w:rFonts w:ascii="Times New Roman" w:eastAsia="Calibri" w:hAnsi="Times New Roman" w:cs="Times New Roman"/>
          <w:color w:val="000000"/>
          <w:sz w:val="24"/>
          <w:szCs w:val="24"/>
          <w:shd w:val="clear" w:color="auto" w:fill="FFFFFF"/>
          <w:lang w:eastAsia="ru-RU"/>
        </w:rPr>
        <w:t>софинансирования</w:t>
      </w:r>
      <w:proofErr w:type="spellEnd"/>
      <w:r w:rsidRPr="009C7BD5">
        <w:rPr>
          <w:rFonts w:ascii="Times New Roman" w:eastAsia="Calibri" w:hAnsi="Times New Roman" w:cs="Times New Roman"/>
          <w:color w:val="000000"/>
          <w:sz w:val="24"/>
          <w:szCs w:val="24"/>
          <w:shd w:val="clear" w:color="auto" w:fill="FFFFFF"/>
          <w:lang w:eastAsia="ru-RU"/>
        </w:rPr>
        <w:t xml:space="preserve"> из 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w:t>
      </w:r>
      <w:r w:rsidRPr="009C7BD5">
        <w:rPr>
          <w:rFonts w:ascii="Times New Roman" w:eastAsia="Calibri" w:hAnsi="Times New Roman" w:cs="Times New Roman"/>
          <w:color w:val="000000"/>
          <w:sz w:val="24"/>
          <w:szCs w:val="24"/>
          <w:lang w:eastAsia="ru-RU"/>
        </w:rPr>
        <w:t xml:space="preserve"> Московской области.</w:t>
      </w:r>
    </w:p>
    <w:p w:rsidR="009C7BD5" w:rsidRPr="009C7BD5" w:rsidRDefault="009C7BD5" w:rsidP="009C7BD5">
      <w:pPr>
        <w:spacing w:after="0" w:line="240" w:lineRule="auto"/>
        <w:ind w:right="34"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Calibri"/>
          <w:color w:val="000000"/>
          <w:sz w:val="24"/>
          <w:szCs w:val="24"/>
        </w:rPr>
        <w:t xml:space="preserve">Достижение  поставленных задач Подпрограммы </w:t>
      </w:r>
      <w:r w:rsidRPr="009C7BD5">
        <w:rPr>
          <w:rFonts w:ascii="Times New Roman" w:eastAsia="Calibri" w:hAnsi="Times New Roman" w:cs="Calibri"/>
          <w:color w:val="000000"/>
          <w:sz w:val="24"/>
          <w:szCs w:val="24"/>
          <w:lang w:val="en-US"/>
        </w:rPr>
        <w:t>III</w:t>
      </w:r>
      <w:r w:rsidRPr="009C7BD5">
        <w:rPr>
          <w:rFonts w:ascii="Times New Roman" w:eastAsia="Calibri" w:hAnsi="Times New Roman" w:cs="Calibri"/>
          <w:color w:val="000000"/>
          <w:sz w:val="24"/>
          <w:szCs w:val="24"/>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9C7BD5">
        <w:rPr>
          <w:rFonts w:ascii="Times New Roman" w:eastAsia="Calibri" w:hAnsi="Times New Roman" w:cs="Calibri"/>
          <w:color w:val="000000"/>
          <w:sz w:val="24"/>
          <w:szCs w:val="24"/>
          <w:lang w:val="en-US"/>
        </w:rPr>
        <w:t>III</w:t>
      </w:r>
      <w:r w:rsidRPr="009C7BD5">
        <w:rPr>
          <w:rFonts w:ascii="Times New Roman" w:eastAsia="Calibri" w:hAnsi="Times New Roman" w:cs="Calibri"/>
          <w:color w:val="000000"/>
          <w:sz w:val="24"/>
          <w:szCs w:val="24"/>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5до 18 лет, обучающихся 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отношение средней заработной платы педагогических работников организаций дополнительного образования к средней заработной плате учителей в Московской области104,6% (не менее100%) ,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 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оставшихся без попечения родителей к среднемесячной заработной плате  в Московской области </w:t>
      </w:r>
      <w:r w:rsidRPr="009C7BD5">
        <w:rPr>
          <w:rFonts w:ascii="Times New Roman" w:eastAsia="Calibri" w:hAnsi="Times New Roman" w:cs="Calibri"/>
          <w:color w:val="000000"/>
          <w:sz w:val="24"/>
          <w:szCs w:val="24"/>
        </w:rPr>
        <w:lastRenderedPageBreak/>
        <w:t xml:space="preserve">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с 0до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9C7BD5" w:rsidRPr="009C7BD5" w:rsidRDefault="009C7BD5" w:rsidP="009C7BD5">
      <w:pPr>
        <w:spacing w:after="0" w:line="240" w:lineRule="auto"/>
        <w:ind w:firstLine="39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Достижение  поставленных задач Подпрограммы </w:t>
      </w:r>
      <w:r w:rsidRPr="009C7BD5">
        <w:rPr>
          <w:rFonts w:ascii="Times New Roman" w:eastAsia="Calibri" w:hAnsi="Times New Roman" w:cs="Times New Roman"/>
          <w:color w:val="000000"/>
          <w:sz w:val="24"/>
          <w:szCs w:val="24"/>
          <w:lang w:val="en-US"/>
        </w:rPr>
        <w:t>IV</w:t>
      </w:r>
      <w:r w:rsidRPr="009C7BD5">
        <w:rPr>
          <w:rFonts w:ascii="Times New Roman" w:eastAsia="Calibri" w:hAnsi="Times New Roman" w:cs="Times New Roman"/>
          <w:color w:val="000000"/>
          <w:sz w:val="24"/>
          <w:szCs w:val="24"/>
        </w:rPr>
        <w:t xml:space="preserve"> «</w:t>
      </w:r>
      <w:r w:rsidRPr="009C7BD5">
        <w:rPr>
          <w:rFonts w:ascii="Times New Roman" w:eastAsia="Calibri" w:hAnsi="Times New Roman" w:cs="Times New Roman"/>
          <w:color w:val="000000"/>
          <w:sz w:val="24"/>
          <w:szCs w:val="24"/>
          <w:u w:color="2A6EC3"/>
        </w:rPr>
        <w:t>Организация отдыха, оздоровления и занятости детей  и молодежи</w:t>
      </w:r>
      <w:r w:rsidRPr="009C7BD5">
        <w:rPr>
          <w:rFonts w:ascii="Times New Roman" w:eastAsia="Calibri" w:hAnsi="Times New Roman" w:cs="Times New Roman"/>
          <w:color w:val="000000"/>
          <w:sz w:val="24"/>
          <w:szCs w:val="24"/>
        </w:rPr>
        <w:t xml:space="preserve">» путем реализации в течение 2014-2018гг мероприятий по  организации рабочих мест для временного трудоустройства несовершеннолетних в </w:t>
      </w:r>
      <w:proofErr w:type="spellStart"/>
      <w:r w:rsidRPr="009C7BD5">
        <w:rPr>
          <w:rFonts w:ascii="Times New Roman" w:eastAsia="Calibri" w:hAnsi="Times New Roman" w:cs="Times New Roman"/>
          <w:color w:val="000000"/>
          <w:sz w:val="24"/>
          <w:szCs w:val="24"/>
        </w:rPr>
        <w:t>возраcте</w:t>
      </w:r>
      <w:proofErr w:type="spellEnd"/>
      <w:r w:rsidRPr="009C7BD5">
        <w:rPr>
          <w:rFonts w:ascii="Times New Roman" w:eastAsia="Calibri" w:hAnsi="Times New Roman" w:cs="Times New Roman"/>
          <w:color w:val="000000"/>
          <w:sz w:val="24"/>
          <w:szCs w:val="24"/>
        </w:rPr>
        <w:t xml:space="preserve"> от 14 до 18 лет в каникулярное  время, организации отдыха, оздоровления и занятости детей в возрасте от 7 до 15 лет ,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9C7BD5">
        <w:rPr>
          <w:rFonts w:ascii="Times New Roman" w:eastAsia="Calibri" w:hAnsi="Times New Roman" w:cs="Times New Roman"/>
          <w:color w:val="000000"/>
          <w:sz w:val="24"/>
          <w:szCs w:val="24"/>
          <w:lang w:val="en-US"/>
        </w:rPr>
        <w:t>IV</w:t>
      </w:r>
      <w:r w:rsidRPr="009C7BD5">
        <w:rPr>
          <w:rFonts w:ascii="Times New Roman" w:eastAsia="Calibri" w:hAnsi="Times New Roman" w:cs="Times New Roman"/>
          <w:color w:val="000000"/>
          <w:sz w:val="24"/>
          <w:szCs w:val="24"/>
        </w:rPr>
        <w:t xml:space="preserve"> «</w:t>
      </w:r>
      <w:r w:rsidRPr="009C7BD5">
        <w:rPr>
          <w:rFonts w:ascii="Times New Roman" w:eastAsia="Calibri" w:hAnsi="Times New Roman" w:cs="Times New Roman"/>
          <w:color w:val="000000"/>
          <w:sz w:val="24"/>
          <w:szCs w:val="24"/>
          <w:u w:color="2A6EC3"/>
        </w:rPr>
        <w:t>Организация отдыха, оздоровления и занятости детей  и молодежи</w:t>
      </w:r>
      <w:r w:rsidRPr="009C7BD5">
        <w:rPr>
          <w:rFonts w:ascii="Times New Roman" w:eastAsia="Calibri" w:hAnsi="Times New Roman" w:cs="Times New Roman"/>
          <w:color w:val="000000"/>
          <w:sz w:val="24"/>
          <w:szCs w:val="24"/>
        </w:rPr>
        <w:t>») позволит добиться следующих результатов</w:t>
      </w:r>
      <w:r w:rsidRPr="009C7BD5">
        <w:rPr>
          <w:rFonts w:ascii="Times New Roman" w:eastAsia="Calibri" w:hAnsi="Times New Roman" w:cs="Times New Roman"/>
          <w:color w:val="000000"/>
          <w:sz w:val="24"/>
          <w:szCs w:val="24"/>
          <w:shd w:val="clear" w:color="auto" w:fill="FFFFFF"/>
        </w:rPr>
        <w:t>: увеличить долю детей   в возрасте от 7 до 15 лет , охваченных отдыхом, оздоровлением  и занятостью, к общей численности детей  в возрасте от 7 до 15 лет с 57,5% 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w:t>
      </w:r>
      <w:r w:rsidRPr="009C7BD5">
        <w:rPr>
          <w:rFonts w:ascii="Times New Roman" w:eastAsia="Calibri" w:hAnsi="Times New Roman" w:cs="Times New Roman"/>
          <w:color w:val="000000"/>
          <w:sz w:val="24"/>
          <w:szCs w:val="24"/>
        </w:rPr>
        <w:t xml:space="preserve">,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9C7BD5" w:rsidRPr="009C7BD5" w:rsidRDefault="009C7BD5" w:rsidP="009C7BD5">
      <w:pPr>
        <w:spacing w:after="0" w:line="240" w:lineRule="auto"/>
        <w:ind w:firstLine="360"/>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Достижение поставленных задач  Подпрограммы </w:t>
      </w:r>
      <w:r w:rsidRPr="009C7BD5">
        <w:rPr>
          <w:rFonts w:ascii="Times New Roman" w:eastAsia="Calibri" w:hAnsi="Times New Roman" w:cs="Times New Roman"/>
          <w:color w:val="000000"/>
          <w:sz w:val="24"/>
          <w:szCs w:val="24"/>
          <w:lang w:val="en-US"/>
        </w:rPr>
        <w:t>V</w:t>
      </w:r>
      <w:r w:rsidRPr="009C7BD5">
        <w:rPr>
          <w:rFonts w:ascii="Times New Roman" w:eastAsia="Calibri" w:hAnsi="Times New Roman" w:cs="Times New Roman"/>
          <w:color w:val="000000"/>
          <w:sz w:val="24"/>
          <w:szCs w:val="24"/>
        </w:rPr>
        <w:t xml:space="preserve">«Создание условий для реализации полномочий Комитета по образованию Администрации Раменского муниципального района»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9C7BD5">
        <w:rPr>
          <w:rFonts w:ascii="Times New Roman" w:eastAsia="Calibri" w:hAnsi="Times New Roman" w:cs="Times New Roman"/>
          <w:color w:val="000000"/>
          <w:sz w:val="24"/>
          <w:szCs w:val="24"/>
          <w:lang w:val="en-US"/>
        </w:rPr>
        <w:t>V</w:t>
      </w:r>
      <w:r w:rsidRPr="009C7BD5">
        <w:rPr>
          <w:rFonts w:ascii="Times New Roman" w:eastAsia="Calibri" w:hAnsi="Times New Roman" w:cs="Times New Roman"/>
          <w:color w:val="000000"/>
          <w:sz w:val="24"/>
          <w:szCs w:val="24"/>
        </w:rPr>
        <w:t xml:space="preserve">«Создание условий для реализации полномочий Комитета по образованию Администрации Раменского муниципального района»)  позволит добиться следующих результатов: обеспечить своевременное принятие нормативных правовых актов и подготовку рекомендаций, необходимых для реализации мероприятий муниципальной программы, увеличить долю учреждений образования, в которых  внедрены инструменты управления по результатам 4% до 100%, сохранить долю  образовательных организаций Раменского муниципального района, имеющих доступ в информационно-телекоммуникационную сеть </w:t>
      </w:r>
      <w:proofErr w:type="spellStart"/>
      <w:r w:rsidRPr="009C7BD5">
        <w:rPr>
          <w:rFonts w:ascii="Times New Roman" w:eastAsia="Calibri" w:hAnsi="Times New Roman" w:cs="Times New Roman"/>
          <w:color w:val="000000"/>
          <w:sz w:val="24"/>
          <w:szCs w:val="24"/>
        </w:rPr>
        <w:t>Интернет;к</w:t>
      </w:r>
      <w:proofErr w:type="spellEnd"/>
      <w:r w:rsidRPr="009C7BD5">
        <w:rPr>
          <w:rFonts w:ascii="Times New Roman" w:eastAsia="Calibri" w:hAnsi="Times New Roman" w:cs="Times New Roman"/>
          <w:color w:val="000000"/>
          <w:sz w:val="24"/>
          <w:szCs w:val="24"/>
        </w:rPr>
        <w:t xml:space="preserve"> методическим и образовательным ресурсам, разработанным в рамках государственной программы «Образование Московской области»; повысить уровень удовлетворенности качеством эффективности бюджетного учета и отчетности в системе образования в Раменском муниципальном районе с 50% до 80%; повысить 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с 10% до 20%.</w:t>
      </w:r>
    </w:p>
    <w:p w:rsidR="009C7BD5" w:rsidRPr="009C7BD5" w:rsidRDefault="009C7BD5" w:rsidP="009C7BD5">
      <w:pPr>
        <w:spacing w:after="0" w:line="240" w:lineRule="auto"/>
        <w:ind w:firstLine="360"/>
        <w:jc w:val="both"/>
        <w:rPr>
          <w:rFonts w:ascii="Times New Roman" w:eastAsia="Calibri" w:hAnsi="Times New Roman" w:cs="Times New Roman"/>
          <w:color w:val="000000"/>
          <w:sz w:val="24"/>
          <w:szCs w:val="24"/>
        </w:rPr>
      </w:pPr>
    </w:p>
    <w:p w:rsidR="009C7BD5" w:rsidRPr="009C7BD5" w:rsidRDefault="009C7BD5" w:rsidP="009C7BD5">
      <w:pPr>
        <w:spacing w:after="0" w:line="264" w:lineRule="auto"/>
        <w:ind w:firstLine="709"/>
        <w:jc w:val="center"/>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3. Условия предоставления субсидий</w:t>
      </w:r>
    </w:p>
    <w:p w:rsidR="009C7BD5" w:rsidRPr="009C7BD5" w:rsidRDefault="009C7BD5" w:rsidP="009C7BD5">
      <w:pPr>
        <w:spacing w:after="0" w:line="264" w:lineRule="auto"/>
        <w:ind w:firstLine="709"/>
        <w:jc w:val="both"/>
        <w:rPr>
          <w:rFonts w:ascii="Times New Roman" w:eastAsia="Calibri" w:hAnsi="Times New Roman" w:cs="Times New Roman"/>
          <w:color w:val="000000"/>
          <w:sz w:val="24"/>
          <w:szCs w:val="24"/>
          <w:lang w:eastAsia="ru-RU"/>
        </w:rPr>
      </w:pP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lastRenderedPageBreak/>
        <w:t xml:space="preserve">наличия гарантийного письма о планируемом </w:t>
      </w:r>
      <w:proofErr w:type="spellStart"/>
      <w:r w:rsidRPr="009C7BD5">
        <w:rPr>
          <w:rFonts w:ascii="Times New Roman" w:eastAsia="Times New Roman" w:hAnsi="Times New Roman" w:cs="Times New Roman"/>
          <w:sz w:val="24"/>
          <w:szCs w:val="24"/>
          <w:lang w:eastAsia="ru-RU"/>
        </w:rPr>
        <w:t>софинансировании</w:t>
      </w:r>
      <w:proofErr w:type="spellEnd"/>
      <w:r w:rsidRPr="009C7BD5">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9C7BD5">
        <w:rPr>
          <w:rFonts w:ascii="Times New Roman" w:eastAsia="Times New Roman" w:hAnsi="Times New Roman" w:cs="Times New Roman"/>
          <w:sz w:val="24"/>
          <w:szCs w:val="24"/>
          <w:lang w:eastAsia="ru-RU"/>
        </w:rPr>
        <w:t>софинансировании</w:t>
      </w:r>
      <w:proofErr w:type="spellEnd"/>
      <w:r w:rsidRPr="009C7BD5">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9C7BD5" w:rsidRPr="009C7BD5" w:rsidRDefault="009C7BD5" w:rsidP="009C7BD5">
      <w:pPr>
        <w:autoSpaceDE w:val="0"/>
        <w:autoSpaceDN w:val="0"/>
        <w:adjustRightInd w:val="0"/>
        <w:spacing w:after="0" w:line="240" w:lineRule="auto"/>
        <w:ind w:firstLine="540"/>
        <w:rPr>
          <w:rFonts w:ascii="Times New Roman" w:eastAsia="Calibri" w:hAnsi="Times New Roman" w:cs="Times New Roman"/>
          <w:sz w:val="24"/>
          <w:szCs w:val="24"/>
        </w:rPr>
      </w:pPr>
      <w:r w:rsidRPr="009C7BD5">
        <w:rPr>
          <w:rFonts w:ascii="Times New Roman" w:eastAsia="Calibri" w:hAnsi="Times New Roman" w:cs="Times New Roman"/>
          <w:sz w:val="24"/>
          <w:szCs w:val="24"/>
        </w:rPr>
        <w:t xml:space="preserve">соблюдения иных требований  в соответствии с действующим законодательством. </w:t>
      </w:r>
      <w:r w:rsidRPr="009C7BD5">
        <w:rPr>
          <w:rFonts w:ascii="Times New Roman" w:eastAsia="Calibri" w:hAnsi="Times New Roman" w:cs="Times New Roman"/>
          <w:sz w:val="24"/>
          <w:szCs w:val="24"/>
        </w:rPr>
        <w:br/>
      </w:r>
    </w:p>
    <w:p w:rsidR="009C7BD5" w:rsidRPr="009C7BD5" w:rsidRDefault="009C7BD5" w:rsidP="009C7BD5">
      <w:pPr>
        <w:autoSpaceDE w:val="0"/>
        <w:autoSpaceDN w:val="0"/>
        <w:adjustRightInd w:val="0"/>
        <w:spacing w:after="0" w:line="240" w:lineRule="auto"/>
        <w:ind w:left="390"/>
        <w:jc w:val="both"/>
        <w:rPr>
          <w:rFonts w:ascii="Times New Roman" w:eastAsia="Calibri" w:hAnsi="Times New Roman" w:cs="Times New Roman"/>
          <w:color w:val="000000"/>
          <w:sz w:val="24"/>
          <w:szCs w:val="24"/>
          <w:u w:color="2A6EC3"/>
          <w:lang w:eastAsia="ru-RU"/>
        </w:rPr>
      </w:pPr>
    </w:p>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4. Цели и задачи муниципальной программы</w:t>
      </w:r>
    </w:p>
    <w:p w:rsidR="009C7BD5" w:rsidRPr="009C7BD5" w:rsidRDefault="009C7BD5" w:rsidP="009C7BD5">
      <w:pPr>
        <w:spacing w:after="0" w:line="240" w:lineRule="auto"/>
        <w:ind w:left="360"/>
        <w:rPr>
          <w:rFonts w:ascii="Times New Roman" w:eastAsia="Calibri" w:hAnsi="Times New Roman" w:cs="Times New Roman"/>
          <w:bCs/>
          <w:color w:val="000000"/>
          <w:sz w:val="24"/>
          <w:szCs w:val="24"/>
          <w:lang w:eastAsia="ru-RU"/>
        </w:rPr>
      </w:pPr>
    </w:p>
    <w:p w:rsidR="009C7BD5" w:rsidRPr="009C7BD5" w:rsidRDefault="009C7BD5" w:rsidP="009C7BD5">
      <w:pPr>
        <w:autoSpaceDE w:val="0"/>
        <w:autoSpaceDN w:val="0"/>
        <w:adjustRightInd w:val="0"/>
        <w:spacing w:after="0" w:line="240" w:lineRule="auto"/>
        <w:rPr>
          <w:rFonts w:ascii="Times New Roman" w:eastAsia="Calibri" w:hAnsi="Times New Roman" w:cs="Times New Roman"/>
          <w:color w:val="000000"/>
          <w:sz w:val="24"/>
          <w:szCs w:val="24"/>
          <w:u w:val="single"/>
          <w:lang w:eastAsia="ru-RU"/>
        </w:rPr>
      </w:pPr>
      <w:r w:rsidRPr="009C7BD5">
        <w:rPr>
          <w:rFonts w:ascii="Times New Roman" w:eastAsia="Calibri" w:hAnsi="Times New Roman" w:cs="Times New Roman"/>
          <w:color w:val="000000"/>
          <w:sz w:val="24"/>
          <w:szCs w:val="24"/>
          <w:u w:val="single"/>
          <w:lang w:eastAsia="ru-RU"/>
        </w:rPr>
        <w:t>Цели муниципальной программы «Образование Раменского муниципального района»:</w:t>
      </w:r>
    </w:p>
    <w:p w:rsidR="009C7BD5" w:rsidRPr="009C7BD5" w:rsidRDefault="009C7BD5" w:rsidP="009C7BD5">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обеспечение доступности и высокого качества услуг дошкольного образования;</w:t>
      </w:r>
    </w:p>
    <w:p w:rsidR="009C7BD5" w:rsidRPr="009C7BD5" w:rsidRDefault="009C7BD5" w:rsidP="009C7BD5">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rPr>
        <w:t xml:space="preserve">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w:t>
      </w:r>
    </w:p>
    <w:p w:rsidR="009C7BD5" w:rsidRPr="009C7BD5" w:rsidRDefault="009C7BD5" w:rsidP="009C7BD5">
      <w:pPr>
        <w:numPr>
          <w:ilvl w:val="0"/>
          <w:numId w:val="3"/>
        </w:numPr>
        <w:spacing w:after="0" w:line="240" w:lineRule="auto"/>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9C7BD5" w:rsidRPr="009C7BD5" w:rsidRDefault="009C7BD5" w:rsidP="009C7BD5">
      <w:pPr>
        <w:numPr>
          <w:ilvl w:val="0"/>
          <w:numId w:val="3"/>
        </w:num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lastRenderedPageBreak/>
        <w:t>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w:t>
      </w:r>
    </w:p>
    <w:p w:rsidR="009C7BD5" w:rsidRPr="009C7BD5" w:rsidRDefault="009C7BD5" w:rsidP="009C7BD5">
      <w:pPr>
        <w:numPr>
          <w:ilvl w:val="0"/>
          <w:numId w:val="3"/>
        </w:num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достижение качественных результатов социализации, самоопределения и развития потенциала личности;</w:t>
      </w:r>
    </w:p>
    <w:p w:rsidR="009C7BD5" w:rsidRPr="009C7BD5" w:rsidRDefault="009C7BD5" w:rsidP="009C7BD5">
      <w:pPr>
        <w:numPr>
          <w:ilvl w:val="0"/>
          <w:numId w:val="3"/>
        </w:numPr>
        <w:spacing w:after="0" w:line="240" w:lineRule="auto"/>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реализация мер социальной поддержки по обеспечению организованного оздоровления, отдыха и занятости детей и молодежи в возрасте 7-18 лет;</w:t>
      </w:r>
    </w:p>
    <w:p w:rsidR="009C7BD5" w:rsidRPr="009C7BD5" w:rsidRDefault="009C7BD5" w:rsidP="009C7BD5">
      <w:pPr>
        <w:numPr>
          <w:ilvl w:val="0"/>
          <w:numId w:val="3"/>
        </w:numPr>
        <w:spacing w:after="0" w:line="240" w:lineRule="auto"/>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увеличение числа детей в возрасте от 7 до 15 лет, охваченных  организованными формами отдыха, оздоровления и занятости до 61,5%;</w:t>
      </w:r>
    </w:p>
    <w:p w:rsidR="009C7BD5" w:rsidRPr="009C7BD5" w:rsidRDefault="009C7BD5" w:rsidP="009C7BD5">
      <w:pPr>
        <w:numPr>
          <w:ilvl w:val="0"/>
          <w:numId w:val="3"/>
        </w:numPr>
        <w:spacing w:after="0" w:line="240" w:lineRule="auto"/>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обеспечение эффективного управления функционированием и развитием системы образования в Раменском муниципальном районе.</w:t>
      </w:r>
    </w:p>
    <w:p w:rsidR="009C7BD5" w:rsidRPr="009C7BD5" w:rsidRDefault="009C7BD5" w:rsidP="009C7BD5">
      <w:pPr>
        <w:spacing w:before="120" w:after="0" w:line="240" w:lineRule="auto"/>
        <w:ind w:firstLine="493"/>
        <w:jc w:val="both"/>
        <w:rPr>
          <w:rFonts w:ascii="Times New Roman" w:eastAsia="Calibri" w:hAnsi="Times New Roman" w:cs="Times New Roman"/>
          <w:color w:val="000000"/>
          <w:sz w:val="24"/>
          <w:szCs w:val="24"/>
          <w:u w:val="single"/>
          <w:lang w:eastAsia="ru-RU"/>
        </w:rPr>
      </w:pPr>
      <w:r w:rsidRPr="009C7BD5">
        <w:rPr>
          <w:rFonts w:ascii="Times New Roman" w:eastAsia="Calibri" w:hAnsi="Times New Roman" w:cs="Times New Roman"/>
          <w:color w:val="000000"/>
          <w:sz w:val="24"/>
          <w:szCs w:val="24"/>
          <w:u w:val="single"/>
          <w:lang w:eastAsia="ru-RU"/>
        </w:rPr>
        <w:t>Для достижения этих  целей планируется решение следующих задач:</w:t>
      </w: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1. Доступность дошкольного образования для детей в возрасте от 1,5 до 7 лет.</w:t>
      </w:r>
      <w:r w:rsidRPr="009C7BD5">
        <w:rPr>
          <w:rFonts w:ascii="Times New Roman" w:eastAsia="Calibri" w:hAnsi="Times New Roman" w:cs="Times New Roman"/>
          <w:color w:val="000000"/>
          <w:sz w:val="24"/>
          <w:szCs w:val="24"/>
          <w:lang w:eastAsia="ru-RU"/>
        </w:rPr>
        <w:br/>
        <w:t>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r w:rsidRPr="009C7BD5">
        <w:rPr>
          <w:rFonts w:ascii="Times New Roman" w:eastAsia="Calibri" w:hAnsi="Times New Roman" w:cs="Times New Roman"/>
          <w:color w:val="000000"/>
          <w:sz w:val="24"/>
          <w:szCs w:val="24"/>
          <w:lang w:eastAsia="ru-RU"/>
        </w:rPr>
        <w:br/>
        <w:t>3.Обеспечение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r w:rsidRPr="009C7BD5">
        <w:rPr>
          <w:rFonts w:ascii="Times New Roman" w:eastAsia="Calibri" w:hAnsi="Times New Roman" w:cs="Times New Roman"/>
          <w:color w:val="000000"/>
          <w:sz w:val="24"/>
          <w:szCs w:val="24"/>
          <w:lang w:eastAsia="ru-RU"/>
        </w:rPr>
        <w:br/>
        <w:t>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r w:rsidRPr="009C7BD5">
        <w:rPr>
          <w:rFonts w:ascii="Times New Roman" w:eastAsia="Calibri" w:hAnsi="Times New Roman" w:cs="Times New Roman"/>
          <w:color w:val="000000"/>
          <w:sz w:val="24"/>
          <w:szCs w:val="24"/>
          <w:lang w:eastAsia="ru-RU"/>
        </w:rPr>
        <w:br/>
        <w:t>5.  Повышение  эффективности деятельности дошкольных образовательных организаций.</w:t>
      </w:r>
      <w:r w:rsidRPr="009C7BD5">
        <w:rPr>
          <w:rFonts w:ascii="Times New Roman" w:eastAsia="Calibri" w:hAnsi="Times New Roman" w:cs="Times New Roman"/>
          <w:color w:val="000000"/>
          <w:sz w:val="24"/>
          <w:szCs w:val="24"/>
          <w:lang w:eastAsia="ru-RU"/>
        </w:rPr>
        <w:br/>
        <w:t>6. Обеспечение безопасных  условий  жизнедеятельности воспитанников.</w:t>
      </w:r>
    </w:p>
    <w:p w:rsidR="009C7BD5" w:rsidRPr="009C7BD5" w:rsidRDefault="009C7BD5" w:rsidP="009C7BD5">
      <w:pPr>
        <w:spacing w:after="0" w:line="240" w:lineRule="auto"/>
        <w:rPr>
          <w:rFonts w:ascii="Times New Roman" w:eastAsia="Calibri" w:hAnsi="Times New Roman" w:cs="Times New Roman"/>
          <w:color w:val="000000"/>
          <w:sz w:val="24"/>
          <w:szCs w:val="24"/>
        </w:rPr>
      </w:pPr>
      <w:r w:rsidRPr="009C7BD5">
        <w:rPr>
          <w:rFonts w:ascii="Times New Roman" w:eastAsia="Calibri" w:hAnsi="Times New Roman" w:cs="Times New Roman"/>
          <w:color w:val="000000"/>
          <w:sz w:val="24"/>
          <w:szCs w:val="24"/>
          <w:shd w:val="clear" w:color="auto" w:fill="FFFFFF"/>
          <w:lang w:eastAsia="ru-RU"/>
        </w:rPr>
        <w:t xml:space="preserve">7. </w:t>
      </w:r>
      <w:r w:rsidRPr="009C7BD5">
        <w:rPr>
          <w:rFonts w:ascii="Times New Roman" w:eastAsia="Calibri" w:hAnsi="Times New Roman" w:cs="Times New Roman"/>
          <w:color w:val="000000"/>
          <w:sz w:val="24"/>
          <w:szCs w:val="24"/>
          <w:shd w:val="clear" w:color="auto" w:fill="FFFFFF"/>
        </w:rPr>
        <w:t>Формирование</w:t>
      </w:r>
      <w:r w:rsidRPr="009C7BD5">
        <w:rPr>
          <w:rFonts w:ascii="Times New Roman" w:eastAsia="Calibri"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8. Увеличение доли обучающихся по федеральным государственным стандартам.</w:t>
      </w: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9 .Реализация механизмов, обеспечивающих равный доступ к качественному общему образованию.</w:t>
      </w:r>
      <w:r w:rsidRPr="009C7BD5">
        <w:rPr>
          <w:rFonts w:ascii="Times New Roman" w:eastAsia="Calibri" w:hAnsi="Times New Roman" w:cs="Times New Roman"/>
          <w:color w:val="000000"/>
          <w:sz w:val="24"/>
          <w:szCs w:val="24"/>
          <w:lang w:eastAsia="ru-RU"/>
        </w:rPr>
        <w:br/>
        <w:t>10. Развитие инновационной инфраструктуры общего образования.</w:t>
      </w:r>
      <w:r w:rsidRPr="009C7BD5">
        <w:rPr>
          <w:rFonts w:ascii="Times New Roman" w:eastAsia="Calibri" w:hAnsi="Times New Roman" w:cs="Times New Roman"/>
          <w:color w:val="000000"/>
          <w:sz w:val="24"/>
          <w:szCs w:val="24"/>
          <w:lang w:eastAsia="ru-RU"/>
        </w:rPr>
        <w:br/>
        <w:t>11.Обновление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9C7BD5">
        <w:rPr>
          <w:rFonts w:ascii="Times New Roman" w:eastAsia="Calibri" w:hAnsi="Times New Roman" w:cs="Times New Roman"/>
          <w:color w:val="000000"/>
          <w:sz w:val="24"/>
          <w:szCs w:val="24"/>
          <w:lang w:eastAsia="ru-RU"/>
        </w:rPr>
        <w:br/>
        <w:t>12. Создание условий для выявления и развития талантов детей.</w:t>
      </w:r>
      <w:r w:rsidRPr="009C7BD5">
        <w:rPr>
          <w:rFonts w:ascii="Times New Roman" w:eastAsia="Calibri" w:hAnsi="Times New Roman" w:cs="Times New Roman"/>
          <w:color w:val="000000"/>
          <w:sz w:val="24"/>
          <w:szCs w:val="24"/>
          <w:lang w:eastAsia="ru-RU"/>
        </w:rPr>
        <w:br/>
        <w:t>13. Совершенствование системы оценки качества образования, повышение информационной открытости системы образования.</w:t>
      </w:r>
    </w:p>
    <w:p w:rsidR="009C7BD5" w:rsidRPr="009C7BD5" w:rsidRDefault="009C7BD5" w:rsidP="009C7BD5">
      <w:pPr>
        <w:spacing w:after="0" w:line="240" w:lineRule="auto"/>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14.Снижение доли обучающихся в государственных (муниципальных) общеобразовательных организациях, занимающихся во вторую смену.</w:t>
      </w:r>
      <w:r w:rsidRPr="009C7BD5">
        <w:rPr>
          <w:rFonts w:ascii="Times New Roman" w:eastAsia="Calibri" w:hAnsi="Times New Roman" w:cs="Times New Roman"/>
          <w:color w:val="000000"/>
          <w:sz w:val="24"/>
          <w:szCs w:val="24"/>
          <w:lang w:eastAsia="ru-RU"/>
        </w:rPr>
        <w:br/>
        <w:t>15. Увеличение численности детей, привлекаемых к участию в творческих мероприятиях.</w:t>
      </w:r>
      <w:r w:rsidRPr="009C7BD5">
        <w:rPr>
          <w:rFonts w:ascii="Times New Roman" w:eastAsia="Calibri" w:hAnsi="Times New Roman" w:cs="Times New Roman"/>
          <w:color w:val="000000"/>
          <w:sz w:val="24"/>
          <w:szCs w:val="24"/>
          <w:shd w:val="clear" w:color="auto" w:fill="92D050"/>
          <w:lang w:eastAsia="ru-RU"/>
        </w:rPr>
        <w:br/>
      </w:r>
      <w:r w:rsidRPr="009C7BD5">
        <w:rPr>
          <w:rFonts w:ascii="Times New Roman" w:eastAsia="Calibri" w:hAnsi="Times New Roman" w:cs="Times New Roman"/>
          <w:color w:val="000000"/>
          <w:sz w:val="24"/>
          <w:szCs w:val="24"/>
          <w:lang w:eastAsia="ru-RU"/>
        </w:rPr>
        <w:t>16.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r w:rsidRPr="009C7BD5">
        <w:rPr>
          <w:rFonts w:ascii="Times New Roman" w:eastAsia="Calibri" w:hAnsi="Times New Roman" w:cs="Times New Roman"/>
          <w:color w:val="000000"/>
          <w:sz w:val="24"/>
          <w:szCs w:val="24"/>
          <w:lang w:eastAsia="ru-RU"/>
        </w:rPr>
        <w:br/>
        <w:t xml:space="preserve">17. Модернизация системы воспитательной и психолого-социальной работы в системе образования, направленной на: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 формирование ценностей коммуникативной компетенции, здорового и безопасного образа жизни, </w:t>
      </w:r>
      <w:r w:rsidRPr="009C7BD5">
        <w:rPr>
          <w:rFonts w:ascii="Times New Roman" w:eastAsia="Calibri" w:hAnsi="Times New Roman" w:cs="Times New Roman"/>
          <w:color w:val="000000"/>
          <w:sz w:val="24"/>
          <w:szCs w:val="24"/>
          <w:lang w:eastAsia="ru-RU"/>
        </w:rPr>
        <w:lastRenderedPageBreak/>
        <w:t>традиционной семьи, эстетической культуры личности.</w:t>
      </w:r>
      <w:r w:rsidRPr="009C7BD5">
        <w:rPr>
          <w:rFonts w:ascii="Times New Roman" w:eastAsia="Calibri" w:hAnsi="Times New Roman" w:cs="Times New Roman"/>
          <w:color w:val="000000"/>
          <w:sz w:val="24"/>
          <w:szCs w:val="24"/>
          <w:lang w:eastAsia="ru-RU"/>
        </w:rPr>
        <w:br/>
        <w:t>18. Обеспечение условий для улучшения положения детей, обеспечения их прав.</w:t>
      </w:r>
      <w:r w:rsidRPr="009C7BD5">
        <w:rPr>
          <w:rFonts w:ascii="Times New Roman" w:eastAsia="Calibri" w:hAnsi="Times New Roman" w:cs="Times New Roman"/>
          <w:color w:val="000000"/>
          <w:sz w:val="24"/>
          <w:szCs w:val="24"/>
          <w:lang w:eastAsia="ru-RU"/>
        </w:rPr>
        <w:br/>
        <w:t>19. Повышение эффективности деятельности по социальной поддержке детей-сирот и детей, оставшихся без попечения родителей.</w:t>
      </w:r>
      <w:r w:rsidRPr="009C7BD5">
        <w:rPr>
          <w:rFonts w:ascii="Times New Roman" w:eastAsia="Calibri" w:hAnsi="Times New Roman" w:cs="Times New Roman"/>
          <w:color w:val="000000"/>
          <w:sz w:val="24"/>
          <w:szCs w:val="24"/>
          <w:lang w:eastAsia="ru-RU"/>
        </w:rPr>
        <w:br/>
        <w:t>20. Обеспечение условий безопасной жизнедеятельности.</w:t>
      </w:r>
    </w:p>
    <w:p w:rsidR="009C7BD5" w:rsidRPr="009C7BD5" w:rsidRDefault="009C7BD5" w:rsidP="009C7BD5">
      <w:pPr>
        <w:spacing w:after="0" w:line="240" w:lineRule="auto"/>
        <w:rPr>
          <w:rFonts w:ascii="Times New Roman" w:eastAsia="Calibri" w:hAnsi="Times New Roman" w:cs="Calibri"/>
          <w:color w:val="000000"/>
          <w:sz w:val="24"/>
          <w:szCs w:val="24"/>
        </w:rPr>
      </w:pPr>
      <w:r w:rsidRPr="009C7BD5">
        <w:rPr>
          <w:rFonts w:ascii="Times New Roman" w:eastAsia="Calibri" w:hAnsi="Times New Roman" w:cs="Times New Roman"/>
          <w:color w:val="000000"/>
          <w:sz w:val="24"/>
          <w:szCs w:val="24"/>
          <w:shd w:val="clear" w:color="auto" w:fill="FFFFFF"/>
          <w:lang w:eastAsia="ru-RU"/>
        </w:rPr>
        <w:t>21.</w:t>
      </w:r>
      <w:r w:rsidRPr="009C7BD5">
        <w:rPr>
          <w:rFonts w:ascii="Times New Roman" w:eastAsia="Calibri" w:hAnsi="Times New Roman" w:cs="Calibri"/>
          <w:color w:val="000000"/>
          <w:sz w:val="24"/>
          <w:szCs w:val="24"/>
          <w:shd w:val="clear" w:color="auto" w:fill="FFFFFF"/>
        </w:rPr>
        <w:t xml:space="preserve"> Формирование</w:t>
      </w:r>
      <w:r w:rsidRPr="009C7BD5">
        <w:rPr>
          <w:rFonts w:ascii="Times New Roman" w:eastAsia="Calibri" w:hAnsi="Times New Roman" w:cs="Calibri"/>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9C7BD5" w:rsidRPr="009C7BD5" w:rsidRDefault="009C7BD5" w:rsidP="009C7BD5">
      <w:pPr>
        <w:spacing w:after="0" w:line="240" w:lineRule="auto"/>
        <w:rPr>
          <w:rFonts w:ascii="Times New Roman" w:eastAsia="Calibri" w:hAnsi="Times New Roman" w:cs="Times New Roman"/>
          <w:color w:val="000000"/>
          <w:sz w:val="24"/>
          <w:szCs w:val="24"/>
          <w:u w:val="single"/>
          <w:lang w:eastAsia="ru-RU"/>
        </w:rPr>
      </w:pPr>
      <w:r w:rsidRPr="009C7BD5">
        <w:rPr>
          <w:rFonts w:ascii="Times New Roman" w:eastAsia="Calibri" w:hAnsi="Times New Roman" w:cs="Times New Roman"/>
          <w:color w:val="000000"/>
          <w:sz w:val="24"/>
          <w:szCs w:val="24"/>
          <w:lang w:eastAsia="ru-RU"/>
        </w:rPr>
        <w:t>22.Организация рабочих мест для временного трудоустройства несовершеннолетних в возрасте от 14 до 18 лет в каникулярное  время.</w:t>
      </w:r>
      <w:r w:rsidRPr="009C7BD5">
        <w:rPr>
          <w:rFonts w:ascii="Times New Roman" w:eastAsia="Calibri" w:hAnsi="Times New Roman" w:cs="Times New Roman"/>
          <w:color w:val="000000"/>
          <w:sz w:val="24"/>
          <w:szCs w:val="24"/>
          <w:lang w:eastAsia="ru-RU"/>
        </w:rPr>
        <w:br/>
        <w:t>23. Организация отдыха, оздоровления и занятости детей в возрасте от 7 до 15 лет, в т. ч.  находящихся в  трудной жизненной ситуации.</w:t>
      </w:r>
      <w:r w:rsidRPr="009C7BD5">
        <w:rPr>
          <w:rFonts w:ascii="Times New Roman" w:eastAsia="Calibri" w:hAnsi="Times New Roman" w:cs="Times New Roman"/>
          <w:color w:val="000000"/>
          <w:sz w:val="24"/>
          <w:szCs w:val="24"/>
          <w:lang w:eastAsia="ru-RU"/>
        </w:rPr>
        <w:br/>
        <w:t>24. Внедрение модели социализации, развивающего досуга и оздоровления детей и подростков в каникулярный период.</w:t>
      </w:r>
      <w:r w:rsidRPr="009C7BD5">
        <w:rPr>
          <w:rFonts w:ascii="Times New Roman" w:eastAsia="Calibri" w:hAnsi="Times New Roman" w:cs="Times New Roman"/>
          <w:color w:val="000000"/>
          <w:sz w:val="24"/>
          <w:szCs w:val="24"/>
          <w:lang w:eastAsia="ru-RU"/>
        </w:rPr>
        <w:br/>
        <w:t>25. Повышение качества и эффективности оказания муниципальных услуг в системе образования в Раменском муниципальном районе.</w:t>
      </w:r>
      <w:r w:rsidRPr="009C7BD5">
        <w:rPr>
          <w:rFonts w:ascii="Times New Roman" w:eastAsia="Calibri" w:hAnsi="Times New Roman" w:cs="Times New Roman"/>
          <w:color w:val="000000"/>
          <w:sz w:val="24"/>
          <w:szCs w:val="24"/>
          <w:lang w:eastAsia="ru-RU"/>
        </w:rPr>
        <w:br/>
        <w:t>26. Обеспечение информационной открытости системы образования Раменского муниципального района</w:t>
      </w:r>
      <w:r w:rsidRPr="009C7BD5">
        <w:rPr>
          <w:rFonts w:ascii="Times New Roman" w:eastAsia="Calibri" w:hAnsi="Times New Roman" w:cs="Times New Roman"/>
          <w:color w:val="000000"/>
          <w:sz w:val="24"/>
          <w:szCs w:val="24"/>
          <w:lang w:eastAsia="ru-RU"/>
        </w:rPr>
        <w:br/>
        <w:t>27. Повышение качества и эффективности бюджетного учета и отчетности в системе образования в Раменском муниципальном районе.</w:t>
      </w:r>
      <w:r w:rsidRPr="009C7BD5">
        <w:rPr>
          <w:rFonts w:ascii="Times New Roman" w:eastAsia="Calibri" w:hAnsi="Times New Roman" w:cs="Times New Roman"/>
          <w:color w:val="000000"/>
          <w:sz w:val="24"/>
          <w:szCs w:val="24"/>
          <w:lang w:eastAsia="ru-RU"/>
        </w:rPr>
        <w:br/>
        <w:t>28. Обеспечение общественной поддержки процесса модернизации образования в Раменском муниципальном районе.</w:t>
      </w:r>
    </w:p>
    <w:p w:rsidR="009C7BD5" w:rsidRPr="009C7BD5" w:rsidRDefault="009C7BD5" w:rsidP="009C7BD5">
      <w:pPr>
        <w:spacing w:after="0" w:line="264" w:lineRule="auto"/>
        <w:ind w:firstLine="708"/>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Приложении №1 к соответствующим подпрограммам Муниципальной программы.</w:t>
      </w:r>
    </w:p>
    <w:p w:rsidR="009C7BD5" w:rsidRPr="009C7BD5" w:rsidRDefault="009C7BD5" w:rsidP="009C7BD5">
      <w:pPr>
        <w:spacing w:after="0" w:line="264" w:lineRule="auto"/>
        <w:ind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9C7BD5" w:rsidRPr="009C7BD5" w:rsidRDefault="009C7BD5" w:rsidP="009C7BD5">
      <w:pPr>
        <w:spacing w:after="0" w:line="264" w:lineRule="auto"/>
        <w:ind w:firstLine="709"/>
        <w:jc w:val="both"/>
        <w:rPr>
          <w:rFonts w:ascii="Times New Roman" w:eastAsia="Calibri" w:hAnsi="Times New Roman" w:cs="Times New Roman"/>
          <w:color w:val="000000"/>
          <w:sz w:val="24"/>
          <w:szCs w:val="24"/>
          <w:lang w:eastAsia="ru-RU"/>
        </w:rPr>
      </w:pPr>
    </w:p>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5. Планируемые результаты реализации муниципальной Программы.</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rPr>
        <w:t>Методика расчета значений планируемых результатов</w:t>
      </w:r>
      <w:r w:rsidRPr="009C7BD5">
        <w:rPr>
          <w:rFonts w:ascii="Times New Roman" w:eastAsia="Calibri" w:hAnsi="Times New Roman" w:cs="Times New Roman"/>
          <w:color w:val="000000"/>
          <w:sz w:val="24"/>
          <w:szCs w:val="24"/>
          <w:lang w:eastAsia="ru-RU"/>
        </w:rPr>
        <w:t xml:space="preserve"> реализации муниципальной Программы и их динамика по годам реализации приведены в Приложениях №2 к соответствующим подпрограммам.</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Методики расчета значений планируемых результатов реализации муниципальной программы приведены в Приложениях № 4 к соответствующим подпрограммам.</w:t>
      </w:r>
    </w:p>
    <w:p w:rsidR="009C7BD5" w:rsidRPr="009C7BD5" w:rsidRDefault="009C7BD5" w:rsidP="009C7BD5">
      <w:pPr>
        <w:spacing w:after="0" w:line="240" w:lineRule="auto"/>
        <w:ind w:firstLine="709"/>
        <w:jc w:val="both"/>
        <w:rPr>
          <w:rFonts w:ascii="Times New Roman" w:eastAsia="Calibri" w:hAnsi="Times New Roman" w:cs="Times New Roman"/>
          <w:color w:val="000000"/>
          <w:sz w:val="24"/>
          <w:szCs w:val="24"/>
          <w:lang w:eastAsia="ru-RU"/>
        </w:rPr>
      </w:pPr>
    </w:p>
    <w:p w:rsidR="009C7BD5" w:rsidRPr="009C7BD5" w:rsidRDefault="009C7BD5" w:rsidP="009C7BD5">
      <w:pPr>
        <w:spacing w:after="0" w:line="240" w:lineRule="auto"/>
        <w:jc w:val="center"/>
        <w:rPr>
          <w:rFonts w:ascii="Times New Roman" w:eastAsia="Calibri" w:hAnsi="Times New Roman" w:cs="Times New Roman"/>
          <w:bCs/>
          <w:color w:val="000000"/>
          <w:sz w:val="24"/>
          <w:szCs w:val="24"/>
          <w:lang w:eastAsia="ru-RU"/>
        </w:rPr>
      </w:pPr>
      <w:r w:rsidRPr="009C7BD5">
        <w:rPr>
          <w:rFonts w:ascii="Times New Roman" w:eastAsia="Calibri" w:hAnsi="Times New Roman" w:cs="Times New Roman"/>
          <w:bCs/>
          <w:color w:val="000000"/>
          <w:sz w:val="24"/>
          <w:szCs w:val="24"/>
          <w:lang w:eastAsia="ru-RU"/>
        </w:rPr>
        <w:t>6. Финансирование муниципальной Программы.</w:t>
      </w:r>
    </w:p>
    <w:p w:rsidR="009C7BD5" w:rsidRPr="009C7BD5" w:rsidRDefault="009C7BD5" w:rsidP="009C7BD5">
      <w:pPr>
        <w:spacing w:before="60" w:after="0" w:line="264" w:lineRule="auto"/>
        <w:ind w:firstLine="709"/>
        <w:jc w:val="both"/>
        <w:rPr>
          <w:rFonts w:ascii="Times New Roman" w:eastAsia="Calibri" w:hAnsi="Times New Roman" w:cs="Times New Roman"/>
          <w:color w:val="000000"/>
          <w:sz w:val="24"/>
          <w:szCs w:val="24"/>
          <w:lang w:eastAsia="ru-RU"/>
        </w:rPr>
      </w:pPr>
      <w:r w:rsidRPr="009C7BD5">
        <w:rPr>
          <w:rFonts w:ascii="Times New Roman" w:eastAsia="Calibri" w:hAnsi="Times New Roman" w:cs="Times New Roman"/>
          <w:color w:val="000000"/>
          <w:sz w:val="24"/>
          <w:szCs w:val="24"/>
          <w:lang w:eastAsia="ru-RU"/>
        </w:rPr>
        <w:t>Финансирование реализации муниципальной Программы осуществляется за счет бюджета Московской области, бюджета Раменского муниципального района. 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приложениях № 3 к соответствующим подпрограммам.</w:t>
      </w:r>
    </w:p>
    <w:p w:rsidR="009C7BD5" w:rsidRDefault="009C7BD5">
      <w:r>
        <w:br w:type="page"/>
      </w:r>
    </w:p>
    <w:tbl>
      <w:tblPr>
        <w:tblpPr w:leftFromText="180" w:rightFromText="180" w:horzAnchor="margin" w:tblpX="-34" w:tblpY="555"/>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843"/>
        <w:gridCol w:w="1701"/>
        <w:gridCol w:w="1592"/>
        <w:gridCol w:w="1384"/>
        <w:gridCol w:w="33"/>
        <w:gridCol w:w="1470"/>
        <w:gridCol w:w="1571"/>
        <w:gridCol w:w="1568"/>
        <w:gridCol w:w="1565"/>
      </w:tblGrid>
      <w:tr w:rsidR="009C7BD5" w:rsidRPr="009C7BD5" w:rsidTr="009C7BD5">
        <w:trPr>
          <w:trHeight w:val="1104"/>
        </w:trPr>
        <w:tc>
          <w:tcPr>
            <w:tcW w:w="5000" w:type="pct"/>
            <w:gridSpan w:val="10"/>
            <w:tcBorders>
              <w:top w:val="nil"/>
              <w:left w:val="nil"/>
              <w:bottom w:val="single" w:sz="4" w:space="0" w:color="auto"/>
              <w:right w:val="nil"/>
            </w:tcBorders>
            <w:shd w:val="clear" w:color="auto" w:fill="auto"/>
          </w:tcPr>
          <w:p w:rsidR="009C7BD5" w:rsidRPr="009C7BD5" w:rsidRDefault="009C7BD5" w:rsidP="009C7BD5">
            <w:pPr>
              <w:spacing w:after="0" w:line="240" w:lineRule="auto"/>
              <w:jc w:val="center"/>
              <w:rPr>
                <w:rFonts w:ascii="Times New Roman" w:eastAsia="Times New Roman" w:hAnsi="Times New Roman" w:cs="Times New Roman"/>
                <w:bCs/>
                <w:color w:val="000000"/>
                <w:sz w:val="24"/>
                <w:szCs w:val="24"/>
                <w:lang w:eastAsia="ru-RU"/>
              </w:rPr>
            </w:pPr>
            <w:r w:rsidRPr="009C7BD5">
              <w:rPr>
                <w:rFonts w:ascii="Times New Roman" w:eastAsia="Times New Roman" w:hAnsi="Times New Roman" w:cs="Times New Roman"/>
                <w:bCs/>
                <w:color w:val="000000"/>
                <w:sz w:val="24"/>
                <w:szCs w:val="24"/>
                <w:lang w:eastAsia="ru-RU"/>
              </w:rPr>
              <w:lastRenderedPageBreak/>
              <w:t>ПАСПОРТ ПОДПРОГРАММЫ I «Дошкольное образование»</w:t>
            </w:r>
          </w:p>
          <w:p w:rsidR="009C7BD5" w:rsidRPr="009C7BD5" w:rsidRDefault="009C7BD5" w:rsidP="009C7BD5">
            <w:pPr>
              <w:spacing w:after="0" w:line="240" w:lineRule="auto"/>
              <w:jc w:val="center"/>
              <w:rPr>
                <w:rFonts w:ascii="Times New Roman" w:eastAsia="Times New Roman" w:hAnsi="Times New Roman" w:cs="Times New Roman"/>
                <w:bCs/>
                <w:color w:val="000000"/>
                <w:sz w:val="24"/>
                <w:szCs w:val="24"/>
                <w:lang w:eastAsia="ru-RU"/>
              </w:rPr>
            </w:pPr>
            <w:r w:rsidRPr="009C7BD5">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9C7BD5" w:rsidRPr="009C7BD5" w:rsidRDefault="009C7BD5" w:rsidP="009C7BD5">
            <w:pPr>
              <w:spacing w:after="0" w:line="240" w:lineRule="auto"/>
              <w:jc w:val="center"/>
              <w:rPr>
                <w:rFonts w:ascii="Times New Roman" w:eastAsia="Times New Roman" w:hAnsi="Times New Roman" w:cs="Times New Roman"/>
                <w:bCs/>
                <w:color w:val="000000"/>
                <w:sz w:val="24"/>
                <w:szCs w:val="24"/>
                <w:lang w:eastAsia="ru-RU"/>
              </w:rPr>
            </w:pPr>
            <w:r w:rsidRPr="009C7BD5">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9C7BD5" w:rsidRPr="009C7BD5" w:rsidRDefault="009C7BD5" w:rsidP="009C7BD5">
            <w:pPr>
              <w:spacing w:after="0" w:line="240" w:lineRule="auto"/>
              <w:jc w:val="center"/>
              <w:rPr>
                <w:rFonts w:ascii="Times New Roman" w:eastAsia="Times New Roman" w:hAnsi="Times New Roman" w:cs="Times New Roman"/>
                <w:b/>
                <w:bCs/>
                <w:color w:val="000000"/>
                <w:sz w:val="24"/>
                <w:szCs w:val="24"/>
                <w:lang w:eastAsia="ru-RU"/>
              </w:rPr>
            </w:pPr>
          </w:p>
        </w:tc>
      </w:tr>
      <w:tr w:rsidR="009C7BD5" w:rsidRPr="009C7BD5" w:rsidTr="009C7BD5">
        <w:trPr>
          <w:trHeight w:val="20"/>
        </w:trPr>
        <w:tc>
          <w:tcPr>
            <w:tcW w:w="706" w:type="pct"/>
            <w:tcBorders>
              <w:top w:val="single" w:sz="4" w:space="0" w:color="auto"/>
            </w:tcBorders>
            <w:shd w:val="clear" w:color="auto" w:fill="auto"/>
          </w:tcPr>
          <w:p w:rsidR="009C7BD5" w:rsidRPr="009C7BD5" w:rsidRDefault="009C7BD5" w:rsidP="009C7BD5">
            <w:pPr>
              <w:spacing w:after="0" w:line="240" w:lineRule="auto"/>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Муниципальный заказчик подпрограммы</w:t>
            </w:r>
          </w:p>
        </w:tc>
        <w:tc>
          <w:tcPr>
            <w:tcW w:w="4294" w:type="pct"/>
            <w:gridSpan w:val="9"/>
            <w:tcBorders>
              <w:top w:val="single" w:sz="4" w:space="0" w:color="auto"/>
            </w:tcBorders>
            <w:shd w:val="clear" w:color="auto" w:fill="auto"/>
          </w:tcPr>
          <w:p w:rsidR="009C7BD5" w:rsidRPr="009C7BD5" w:rsidRDefault="009C7BD5" w:rsidP="009C7BD5">
            <w:pPr>
              <w:spacing w:after="0" w:line="240" w:lineRule="auto"/>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9C7BD5" w:rsidRPr="009C7BD5" w:rsidTr="009C7BD5">
        <w:trPr>
          <w:trHeight w:val="20"/>
        </w:trPr>
        <w:tc>
          <w:tcPr>
            <w:tcW w:w="706" w:type="pct"/>
            <w:vMerge w:val="restart"/>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2" w:type="pct"/>
            <w:vMerge w:val="restart"/>
            <w:shd w:val="clear" w:color="auto" w:fill="auto"/>
          </w:tcPr>
          <w:p w:rsidR="009C7BD5" w:rsidRPr="009C7BD5" w:rsidRDefault="009C7BD5" w:rsidP="009C7BD5">
            <w:pPr>
              <w:spacing w:after="0" w:line="240" w:lineRule="auto"/>
              <w:ind w:left="-57" w:right="-57"/>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Главный распорядитель бюджетных средств</w:t>
            </w:r>
          </w:p>
        </w:tc>
        <w:tc>
          <w:tcPr>
            <w:tcW w:w="574" w:type="pct"/>
            <w:vMerge w:val="restart"/>
            <w:shd w:val="clear" w:color="auto" w:fill="auto"/>
          </w:tcPr>
          <w:p w:rsidR="009C7BD5" w:rsidRPr="009C7BD5" w:rsidRDefault="009C7BD5" w:rsidP="009C7BD5">
            <w:pPr>
              <w:spacing w:after="0" w:line="240" w:lineRule="auto"/>
              <w:ind w:left="-57" w:right="-57"/>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Источник финансирования</w:t>
            </w:r>
          </w:p>
        </w:tc>
        <w:tc>
          <w:tcPr>
            <w:tcW w:w="3098" w:type="pct"/>
            <w:gridSpan w:val="7"/>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Расходы (тыс. рублей)</w:t>
            </w:r>
          </w:p>
        </w:tc>
      </w:tr>
      <w:tr w:rsidR="009C7BD5" w:rsidRPr="009C7BD5" w:rsidTr="009C7BD5">
        <w:trPr>
          <w:trHeight w:val="20"/>
        </w:trPr>
        <w:tc>
          <w:tcPr>
            <w:tcW w:w="706"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574"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537" w:type="pct"/>
            <w:shd w:val="clear" w:color="auto" w:fill="auto"/>
            <w:vAlign w:val="center"/>
          </w:tcPr>
          <w:p w:rsidR="009C7BD5" w:rsidRPr="009C7BD5" w:rsidRDefault="009C7BD5" w:rsidP="009C7BD5">
            <w:pPr>
              <w:spacing w:after="0" w:line="240" w:lineRule="auto"/>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Итого</w:t>
            </w:r>
          </w:p>
        </w:tc>
        <w:tc>
          <w:tcPr>
            <w:tcW w:w="478" w:type="pct"/>
            <w:gridSpan w:val="2"/>
            <w:shd w:val="clear" w:color="auto" w:fill="auto"/>
          </w:tcPr>
          <w:p w:rsidR="009C7BD5" w:rsidRPr="009C7BD5" w:rsidRDefault="009C7BD5" w:rsidP="009C7BD5">
            <w:pPr>
              <w:spacing w:after="0" w:line="240" w:lineRule="auto"/>
              <w:ind w:left="-113" w:right="-170"/>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2017 г.</w:t>
            </w:r>
          </w:p>
        </w:tc>
        <w:tc>
          <w:tcPr>
            <w:tcW w:w="496" w:type="pct"/>
            <w:shd w:val="clear" w:color="auto" w:fill="auto"/>
            <w:vAlign w:val="center"/>
          </w:tcPr>
          <w:p w:rsidR="009C7BD5" w:rsidRPr="009C7BD5" w:rsidRDefault="009C7BD5" w:rsidP="009C7BD5">
            <w:pPr>
              <w:spacing w:after="0" w:line="240" w:lineRule="auto"/>
              <w:ind w:left="-113" w:right="-170"/>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2018 г.</w:t>
            </w:r>
          </w:p>
        </w:tc>
        <w:tc>
          <w:tcPr>
            <w:tcW w:w="530" w:type="pct"/>
            <w:shd w:val="clear" w:color="auto" w:fill="auto"/>
            <w:vAlign w:val="center"/>
          </w:tcPr>
          <w:p w:rsidR="009C7BD5" w:rsidRPr="009C7BD5" w:rsidRDefault="009C7BD5" w:rsidP="009C7BD5">
            <w:pPr>
              <w:spacing w:after="0" w:line="240" w:lineRule="auto"/>
              <w:ind w:left="-113" w:right="-170"/>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2019 г.</w:t>
            </w:r>
          </w:p>
        </w:tc>
        <w:tc>
          <w:tcPr>
            <w:tcW w:w="529" w:type="pct"/>
            <w:shd w:val="clear" w:color="auto" w:fill="auto"/>
            <w:vAlign w:val="center"/>
          </w:tcPr>
          <w:p w:rsidR="009C7BD5" w:rsidRPr="009C7BD5" w:rsidRDefault="009C7BD5" w:rsidP="009C7BD5">
            <w:pPr>
              <w:spacing w:after="0" w:line="240" w:lineRule="auto"/>
              <w:ind w:left="-113" w:right="-170"/>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2020 г.</w:t>
            </w:r>
          </w:p>
        </w:tc>
        <w:tc>
          <w:tcPr>
            <w:tcW w:w="528" w:type="pct"/>
            <w:shd w:val="clear" w:color="auto" w:fill="auto"/>
            <w:vAlign w:val="center"/>
          </w:tcPr>
          <w:p w:rsidR="009C7BD5" w:rsidRPr="009C7BD5" w:rsidRDefault="009C7BD5" w:rsidP="009C7BD5">
            <w:pPr>
              <w:spacing w:after="0" w:line="240" w:lineRule="auto"/>
              <w:ind w:left="-113" w:right="-170"/>
              <w:jc w:val="center"/>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2021 г.</w:t>
            </w:r>
          </w:p>
        </w:tc>
      </w:tr>
      <w:tr w:rsidR="009C7BD5" w:rsidRPr="009C7BD5" w:rsidTr="009C7BD5">
        <w:trPr>
          <w:trHeight w:val="756"/>
        </w:trPr>
        <w:tc>
          <w:tcPr>
            <w:tcW w:w="706"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622" w:type="pct"/>
            <w:vMerge w:val="restart"/>
            <w:shd w:val="clear" w:color="auto" w:fill="auto"/>
          </w:tcPr>
          <w:p w:rsidR="009C7BD5" w:rsidRPr="009C7BD5" w:rsidRDefault="009C7BD5" w:rsidP="009C7BD5">
            <w:pPr>
              <w:spacing w:after="0" w:line="240" w:lineRule="auto"/>
              <w:ind w:left="-57"/>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74" w:type="pct"/>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Всего, в том числе:</w:t>
            </w:r>
          </w:p>
        </w:tc>
        <w:tc>
          <w:tcPr>
            <w:tcW w:w="53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10 948 559,03</w:t>
            </w:r>
          </w:p>
        </w:tc>
        <w:tc>
          <w:tcPr>
            <w:tcW w:w="46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2 041 647,86</w:t>
            </w:r>
          </w:p>
        </w:tc>
        <w:tc>
          <w:tcPr>
            <w:tcW w:w="507" w:type="pct"/>
            <w:gridSpan w:val="2"/>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2 259 740,07</w:t>
            </w:r>
          </w:p>
        </w:tc>
        <w:tc>
          <w:tcPr>
            <w:tcW w:w="530"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2 129 335,82</w:t>
            </w:r>
          </w:p>
        </w:tc>
        <w:tc>
          <w:tcPr>
            <w:tcW w:w="529"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2 212 401,84</w:t>
            </w:r>
          </w:p>
        </w:tc>
        <w:tc>
          <w:tcPr>
            <w:tcW w:w="528"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2 305 433,44</w:t>
            </w:r>
          </w:p>
        </w:tc>
      </w:tr>
      <w:tr w:rsidR="009C7BD5" w:rsidRPr="009C7BD5" w:rsidTr="009C7BD5">
        <w:trPr>
          <w:trHeight w:val="20"/>
        </w:trPr>
        <w:tc>
          <w:tcPr>
            <w:tcW w:w="706"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Средства бюджета Московской области</w:t>
            </w:r>
          </w:p>
        </w:tc>
        <w:tc>
          <w:tcPr>
            <w:tcW w:w="53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7 713 963,59</w:t>
            </w:r>
          </w:p>
        </w:tc>
        <w:tc>
          <w:tcPr>
            <w:tcW w:w="46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1 485 726,79</w:t>
            </w:r>
          </w:p>
        </w:tc>
        <w:tc>
          <w:tcPr>
            <w:tcW w:w="507" w:type="pct"/>
            <w:gridSpan w:val="2"/>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1 601 501,56</w:t>
            </w:r>
          </w:p>
        </w:tc>
        <w:tc>
          <w:tcPr>
            <w:tcW w:w="530"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1 465 268,66</w:t>
            </w:r>
          </w:p>
        </w:tc>
        <w:tc>
          <w:tcPr>
            <w:tcW w:w="529"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1 535 397,51</w:t>
            </w:r>
          </w:p>
        </w:tc>
        <w:tc>
          <w:tcPr>
            <w:tcW w:w="528"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1 626 069,07</w:t>
            </w:r>
          </w:p>
        </w:tc>
      </w:tr>
      <w:tr w:rsidR="009C7BD5" w:rsidRPr="009C7BD5" w:rsidTr="009C7BD5">
        <w:trPr>
          <w:trHeight w:val="20"/>
        </w:trPr>
        <w:tc>
          <w:tcPr>
            <w:tcW w:w="706"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9C7BD5" w:rsidRPr="009C7BD5" w:rsidRDefault="009C7BD5" w:rsidP="009C7BD5">
            <w:pPr>
              <w:spacing w:after="0" w:line="240" w:lineRule="auto"/>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Средства бюджета Раменского муниципального района</w:t>
            </w:r>
          </w:p>
        </w:tc>
        <w:tc>
          <w:tcPr>
            <w:tcW w:w="53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3 234 595,44</w:t>
            </w:r>
          </w:p>
        </w:tc>
        <w:tc>
          <w:tcPr>
            <w:tcW w:w="467"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555 921,07</w:t>
            </w:r>
          </w:p>
        </w:tc>
        <w:tc>
          <w:tcPr>
            <w:tcW w:w="507" w:type="pct"/>
            <w:gridSpan w:val="2"/>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658 238,51</w:t>
            </w:r>
          </w:p>
        </w:tc>
        <w:tc>
          <w:tcPr>
            <w:tcW w:w="530"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664 067,16</w:t>
            </w:r>
          </w:p>
        </w:tc>
        <w:tc>
          <w:tcPr>
            <w:tcW w:w="529"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677 004,33</w:t>
            </w:r>
          </w:p>
        </w:tc>
        <w:tc>
          <w:tcPr>
            <w:tcW w:w="528" w:type="pct"/>
            <w:shd w:val="clear" w:color="auto" w:fill="auto"/>
          </w:tcPr>
          <w:p w:rsidR="009C7BD5" w:rsidRPr="009C7BD5" w:rsidRDefault="009C7BD5" w:rsidP="009C7BD5">
            <w:pPr>
              <w:spacing w:after="200"/>
              <w:jc w:val="center"/>
              <w:rPr>
                <w:rFonts w:ascii="Times New Roman" w:eastAsia="Times New Roman" w:hAnsi="Times New Roman" w:cs="Times New Roman"/>
                <w:color w:val="000000"/>
                <w:lang w:eastAsia="ru-RU"/>
              </w:rPr>
            </w:pPr>
            <w:r w:rsidRPr="009C7BD5">
              <w:rPr>
                <w:rFonts w:ascii="Times New Roman" w:eastAsia="Times New Roman" w:hAnsi="Times New Roman" w:cs="Times New Roman"/>
                <w:color w:val="000000"/>
                <w:lang w:eastAsia="ru-RU"/>
              </w:rPr>
              <w:t>679 364,37</w:t>
            </w:r>
          </w:p>
        </w:tc>
      </w:tr>
    </w:tbl>
    <w:p w:rsidR="009C7BD5" w:rsidRPr="009C7BD5" w:rsidRDefault="009C7BD5" w:rsidP="009C7BD5">
      <w:pPr>
        <w:spacing w:after="200" w:line="240" w:lineRule="auto"/>
        <w:jc w:val="center"/>
        <w:rPr>
          <w:rFonts w:ascii="Times New Roman" w:eastAsia="Times New Roman" w:hAnsi="Times New Roman" w:cs="Times New Roman"/>
          <w:b/>
          <w:bCs/>
          <w:sz w:val="24"/>
          <w:szCs w:val="24"/>
          <w:lang w:eastAsia="ru-RU"/>
        </w:rPr>
      </w:pPr>
    </w:p>
    <w:p w:rsidR="009C7BD5" w:rsidRPr="009C7BD5" w:rsidRDefault="009C7BD5" w:rsidP="009C7BD5">
      <w:pPr>
        <w:spacing w:after="200" w:line="240" w:lineRule="auto"/>
        <w:jc w:val="center"/>
        <w:rPr>
          <w:rFonts w:ascii="Times New Roman" w:eastAsia="Times New Roman" w:hAnsi="Times New Roman" w:cs="Times New Roman"/>
          <w:b/>
          <w:bCs/>
          <w:sz w:val="24"/>
          <w:szCs w:val="24"/>
          <w:lang w:eastAsia="ru-RU"/>
        </w:rPr>
      </w:pPr>
    </w:p>
    <w:p w:rsidR="009C7BD5" w:rsidRPr="009C7BD5" w:rsidRDefault="009C7BD5" w:rsidP="009C7BD5">
      <w:pPr>
        <w:spacing w:after="200" w:line="240" w:lineRule="auto"/>
        <w:jc w:val="center"/>
        <w:rPr>
          <w:rFonts w:ascii="Times New Roman" w:eastAsia="Times New Roman" w:hAnsi="Times New Roman" w:cs="Times New Roman"/>
          <w:bCs/>
          <w:sz w:val="24"/>
          <w:szCs w:val="24"/>
          <w:lang w:eastAsia="ru-RU"/>
        </w:rPr>
      </w:pPr>
      <w:r w:rsidRPr="009C7BD5">
        <w:rPr>
          <w:rFonts w:ascii="Times New Roman" w:eastAsia="Times New Roman" w:hAnsi="Times New Roman" w:cs="Times New Roman"/>
          <w:bCs/>
          <w:sz w:val="24"/>
          <w:szCs w:val="24"/>
          <w:lang w:eastAsia="ru-RU"/>
        </w:rPr>
        <w:t>1.Характеристика проблем и необходимость их решения</w:t>
      </w:r>
      <w:r w:rsidRPr="009C7BD5">
        <w:rPr>
          <w:rFonts w:ascii="Times New Roman" w:eastAsia="Times New Roman" w:hAnsi="Times New Roman" w:cs="Times New Roman"/>
          <w:bCs/>
          <w:sz w:val="24"/>
          <w:szCs w:val="24"/>
          <w:lang w:eastAsia="ru-RU"/>
        </w:rPr>
        <w:br/>
        <w:t>программно-целевым методом.</w:t>
      </w:r>
    </w:p>
    <w:p w:rsidR="009C7BD5" w:rsidRPr="009C7BD5" w:rsidRDefault="009C7BD5" w:rsidP="009C7BD5">
      <w:pPr>
        <w:spacing w:after="0" w:line="240" w:lineRule="auto"/>
        <w:ind w:firstLine="709"/>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w:t>
      </w:r>
      <w:proofErr w:type="spellStart"/>
      <w:r w:rsidRPr="009C7BD5">
        <w:rPr>
          <w:rFonts w:ascii="Times New Roman" w:eastAsia="Calibri" w:hAnsi="Times New Roman" w:cs="Times New Roman"/>
          <w:sz w:val="24"/>
          <w:szCs w:val="24"/>
          <w:lang w:eastAsia="ru-RU"/>
        </w:rPr>
        <w:t>т.ч</w:t>
      </w:r>
      <w:proofErr w:type="spellEnd"/>
      <w:r w:rsidRPr="009C7BD5">
        <w:rPr>
          <w:rFonts w:ascii="Times New Roman" w:eastAsia="Calibri" w:hAnsi="Times New Roman" w:cs="Times New Roman"/>
          <w:sz w:val="24"/>
          <w:szCs w:val="24"/>
          <w:lang w:eastAsia="ru-RU"/>
        </w:rPr>
        <w:t xml:space="preserve">. 11 292 ребенка в возрасте от 3 до 7 лет. </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Система дошкольного образования </w:t>
      </w:r>
      <w:r w:rsidRPr="009C7BD5">
        <w:rPr>
          <w:rFonts w:ascii="Times New Roman" w:eastAsia="Calibri" w:hAnsi="Times New Roman" w:cs="Times New Roman"/>
          <w:sz w:val="24"/>
          <w:szCs w:val="24"/>
          <w:u w:color="2A6EC3"/>
          <w:lang w:eastAsia="ru-RU"/>
        </w:rPr>
        <w:t xml:space="preserve">Раменского муниципального района </w:t>
      </w:r>
      <w:r w:rsidRPr="009C7BD5">
        <w:rPr>
          <w:rFonts w:ascii="Times New Roman" w:eastAsia="Calibri"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lastRenderedPageBreak/>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9C7BD5" w:rsidRPr="009C7BD5" w:rsidRDefault="009C7BD5" w:rsidP="009C7BD5">
      <w:pPr>
        <w:spacing w:after="0" w:line="240" w:lineRule="auto"/>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Задача   1.   </w:t>
      </w:r>
      <w:r w:rsidRPr="009C7BD5">
        <w:rPr>
          <w:rFonts w:ascii="Times New Roman" w:eastAsia="Times New Roman" w:hAnsi="Times New Roman" w:cs="Times New Roman"/>
          <w:sz w:val="24"/>
          <w:szCs w:val="24"/>
          <w:lang w:eastAsia="ru-RU"/>
        </w:rPr>
        <w:t>Доступность дошкольного образования для детей в возрасте от 1,5 до 7  лет.</w:t>
      </w:r>
    </w:p>
    <w:p w:rsidR="009C7BD5" w:rsidRPr="009C7BD5" w:rsidRDefault="009C7BD5" w:rsidP="009C7BD5">
      <w:pPr>
        <w:spacing w:after="0" w:line="240" w:lineRule="auto"/>
        <w:jc w:val="both"/>
        <w:rPr>
          <w:rFonts w:ascii="Times New Roman" w:eastAsia="Times New Roman" w:hAnsi="Times New Roman" w:cs="Times New Roman"/>
          <w:sz w:val="24"/>
          <w:szCs w:val="24"/>
          <w:shd w:val="clear" w:color="auto" w:fill="FFFFFF"/>
          <w:lang w:eastAsia="ru-RU"/>
        </w:rPr>
      </w:pPr>
      <w:r w:rsidRPr="009C7BD5">
        <w:rPr>
          <w:rFonts w:ascii="Times New Roman" w:eastAsia="Calibri" w:hAnsi="Times New Roman" w:cs="Times New Roman"/>
          <w:sz w:val="24"/>
          <w:szCs w:val="24"/>
          <w:lang w:eastAsia="ru-RU"/>
        </w:rPr>
        <w:t xml:space="preserve">Задача 2. </w:t>
      </w:r>
      <w:r w:rsidRPr="009C7BD5">
        <w:rPr>
          <w:rFonts w:ascii="Times New Roman" w:eastAsia="Times New Roman" w:hAnsi="Times New Roman" w:cs="Times New Roman"/>
          <w:sz w:val="24"/>
          <w:szCs w:val="24"/>
          <w:lang w:eastAsia="ru-RU"/>
        </w:rPr>
        <w:t>Развитие сети дошкольных образовательных организаций и внедрение новых финансово-экономических механизмов, обеспечивающий равный доступ населения к услугам дошкольного образования.</w:t>
      </w:r>
      <w:r w:rsidRPr="009C7BD5">
        <w:rPr>
          <w:rFonts w:ascii="Times New Roman" w:eastAsia="Times New Roman" w:hAnsi="Times New Roman" w:cs="Times New Roman"/>
          <w:sz w:val="24"/>
          <w:szCs w:val="24"/>
          <w:lang w:eastAsia="ru-RU"/>
        </w:rPr>
        <w:br/>
      </w:r>
      <w:r w:rsidRPr="009C7BD5">
        <w:rPr>
          <w:rFonts w:ascii="Times New Roman" w:eastAsia="Calibri" w:hAnsi="Times New Roman" w:cs="Times New Roman"/>
          <w:sz w:val="24"/>
          <w:szCs w:val="24"/>
          <w:lang w:eastAsia="ru-RU"/>
        </w:rPr>
        <w:t xml:space="preserve">Задача 3. </w:t>
      </w:r>
      <w:r w:rsidRPr="009C7BD5">
        <w:rPr>
          <w:rFonts w:ascii="Times New Roman" w:eastAsia="Times New Roman" w:hAnsi="Times New Roman" w:cs="Times New Roman"/>
          <w:sz w:val="24"/>
          <w:szCs w:val="24"/>
          <w:lang w:eastAsia="ru-RU"/>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w:t>
      </w:r>
      <w:r w:rsidRPr="009C7BD5">
        <w:rPr>
          <w:rFonts w:ascii="Times New Roman" w:eastAsia="Times New Roman" w:hAnsi="Times New Roman" w:cs="Times New Roman"/>
          <w:sz w:val="24"/>
          <w:szCs w:val="24"/>
          <w:shd w:val="clear" w:color="auto" w:fill="FFFFFF"/>
          <w:lang w:eastAsia="ru-RU"/>
        </w:rPr>
        <w:t>образования.</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shd w:val="clear" w:color="auto" w:fill="FFFFFF"/>
          <w:lang w:eastAsia="ru-RU"/>
        </w:rPr>
        <w:t>Задача</w:t>
      </w:r>
      <w:r w:rsidRPr="009C7BD5">
        <w:rPr>
          <w:rFonts w:ascii="Times New Roman" w:eastAsia="Calibri" w:hAnsi="Times New Roman" w:cs="Times New Roman"/>
          <w:sz w:val="24"/>
          <w:szCs w:val="24"/>
          <w:lang w:eastAsia="ru-RU"/>
        </w:rPr>
        <w:t xml:space="preserve">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Задача  5.Повышение эффективности деятельности дошкольных образовательных организаций.</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Задача  6.Обеспечение безопасных условий жизнедеятельности воспитанников.</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Задача 7. </w:t>
      </w:r>
      <w:r w:rsidRPr="009C7BD5">
        <w:rPr>
          <w:rFonts w:ascii="Times New Roman" w:eastAsia="Times New Roman" w:hAnsi="Times New Roman" w:cs="Times New Roman"/>
          <w:sz w:val="24"/>
          <w:szCs w:val="24"/>
          <w:lang w:eastAsia="ru-RU"/>
        </w:rPr>
        <w:t>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9C7BD5" w:rsidRPr="009C7BD5" w:rsidRDefault="009C7BD5" w:rsidP="009C7BD5">
      <w:pPr>
        <w:spacing w:after="0" w:line="240" w:lineRule="auto"/>
        <w:jc w:val="both"/>
        <w:rPr>
          <w:rFonts w:ascii="Times New Roman" w:eastAsia="Calibri" w:hAnsi="Times New Roman" w:cs="Times New Roman"/>
          <w:sz w:val="24"/>
          <w:szCs w:val="24"/>
          <w:lang w:eastAsia="ru-RU"/>
        </w:rPr>
      </w:pPr>
    </w:p>
    <w:p w:rsidR="009C7BD5" w:rsidRPr="009C7BD5" w:rsidRDefault="009C7BD5" w:rsidP="009C7B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60%, </w:t>
      </w:r>
      <w:r w:rsidRPr="009C7BD5">
        <w:rPr>
          <w:rFonts w:ascii="Times New Roman" w:eastAsia="Calibri" w:hAnsi="Times New Roman" w:cs="Times New Roman"/>
          <w:sz w:val="24"/>
          <w:szCs w:val="24"/>
          <w:lang w:eastAsia="ru-RU"/>
        </w:rPr>
        <w:lastRenderedPageBreak/>
        <w:t xml:space="preserve">достижение количества построенных дошкольных образовательных организаций по годам реализации программы, в том числе за счет внебюджетных источников 1 шт., сохранение удельного веса численности обучающихся в зданиях, имеющих все виды благоустройств 100%,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удельного веса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w:t>
      </w:r>
      <w:proofErr w:type="spellStart"/>
      <w:r w:rsidRPr="009C7BD5">
        <w:rPr>
          <w:rFonts w:ascii="Times New Roman" w:eastAsia="Calibri" w:hAnsi="Times New Roman" w:cs="Times New Roman"/>
          <w:sz w:val="24"/>
          <w:szCs w:val="24"/>
          <w:lang w:eastAsia="ru-RU"/>
        </w:rPr>
        <w:t>безбарьерная</w:t>
      </w:r>
      <w:proofErr w:type="spellEnd"/>
      <w:r w:rsidRPr="009C7BD5">
        <w:rPr>
          <w:rFonts w:ascii="Times New Roman" w:eastAsia="Calibri" w:hAnsi="Times New Roman" w:cs="Times New Roman"/>
          <w:sz w:val="24"/>
          <w:szCs w:val="24"/>
          <w:lang w:eastAsia="ru-RU"/>
        </w:rPr>
        <w:t xml:space="preserve">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w:t>
      </w:r>
      <w:proofErr w:type="spellStart"/>
      <w:r w:rsidRPr="009C7BD5">
        <w:rPr>
          <w:rFonts w:ascii="Times New Roman" w:eastAsia="Calibri" w:hAnsi="Times New Roman" w:cs="Times New Roman"/>
          <w:sz w:val="24"/>
          <w:szCs w:val="24"/>
          <w:lang w:eastAsia="ru-RU"/>
        </w:rPr>
        <w:t>с</w:t>
      </w:r>
      <w:proofErr w:type="spellEnd"/>
      <w:r w:rsidRPr="009C7BD5">
        <w:rPr>
          <w:rFonts w:ascii="Times New Roman" w:eastAsia="Calibri" w:hAnsi="Times New Roman" w:cs="Times New Roman"/>
          <w:sz w:val="24"/>
          <w:szCs w:val="24"/>
          <w:lang w:eastAsia="ru-RU"/>
        </w:rPr>
        <w:t xml:space="preserve"> 17% до 100%.</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9C7BD5" w:rsidRPr="009C7BD5" w:rsidRDefault="009C7BD5" w:rsidP="009C7BD5">
      <w:pPr>
        <w:widowControl w:val="0"/>
        <w:autoSpaceDE w:val="0"/>
        <w:autoSpaceDN w:val="0"/>
        <w:spacing w:after="0" w:line="240" w:lineRule="auto"/>
        <w:ind w:firstLine="540"/>
        <w:jc w:val="center"/>
        <w:rPr>
          <w:rFonts w:ascii="Times New Roman" w:eastAsia="Times New Roman" w:hAnsi="Times New Roman" w:cs="Times New Roman"/>
          <w:szCs w:val="20"/>
          <w:lang w:eastAsia="ru-RU"/>
        </w:rPr>
      </w:pPr>
      <w:r w:rsidRPr="009C7BD5">
        <w:rPr>
          <w:rFonts w:ascii="Times New Roman" w:eastAsia="Times New Roman" w:hAnsi="Times New Roman" w:cs="Times New Roman"/>
          <w:szCs w:val="20"/>
          <w:lang w:eastAsia="ru-RU"/>
        </w:rPr>
        <w:t xml:space="preserve">2. Условия предоставления субсидий </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9C7BD5">
        <w:rPr>
          <w:rFonts w:ascii="Times New Roman" w:eastAsia="Times New Roman" w:hAnsi="Times New Roman" w:cs="Times New Roman"/>
          <w:sz w:val="24"/>
          <w:szCs w:val="24"/>
          <w:lang w:eastAsia="ru-RU"/>
        </w:rPr>
        <w:t>софинансировании</w:t>
      </w:r>
      <w:proofErr w:type="spellEnd"/>
      <w:r w:rsidRPr="009C7BD5">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 xml:space="preserve">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w:t>
      </w:r>
      <w:r w:rsidRPr="009C7BD5">
        <w:rPr>
          <w:rFonts w:ascii="Times New Roman" w:eastAsia="Times New Roman" w:hAnsi="Times New Roman" w:cs="Times New Roman"/>
          <w:sz w:val="24"/>
          <w:szCs w:val="24"/>
          <w:lang w:eastAsia="ru-RU"/>
        </w:rPr>
        <w:lastRenderedPageBreak/>
        <w:t>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9C7BD5">
        <w:rPr>
          <w:rFonts w:ascii="Times New Roman" w:eastAsia="Times New Roman" w:hAnsi="Times New Roman" w:cs="Times New Roman"/>
          <w:sz w:val="24"/>
          <w:szCs w:val="24"/>
          <w:lang w:eastAsia="ru-RU"/>
        </w:rPr>
        <w:t>софинансировании</w:t>
      </w:r>
      <w:proofErr w:type="spellEnd"/>
      <w:r w:rsidRPr="009C7BD5">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9C7BD5" w:rsidRPr="009C7BD5" w:rsidRDefault="009C7BD5" w:rsidP="009C7B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9C7BD5" w:rsidRPr="009C7BD5" w:rsidRDefault="009C7BD5" w:rsidP="009C7BD5">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9C7BD5">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9C7BD5">
        <w:rPr>
          <w:rFonts w:ascii="Times New Roman" w:eastAsia="Times New Roman" w:hAnsi="Times New Roman" w:cs="Times New Roman"/>
          <w:sz w:val="24"/>
          <w:szCs w:val="24"/>
          <w:lang w:eastAsia="ru-RU"/>
        </w:rPr>
        <w:br/>
      </w:r>
    </w:p>
    <w:p w:rsidR="009C7BD5" w:rsidRPr="009C7BD5" w:rsidRDefault="009C7BD5" w:rsidP="009C7BD5">
      <w:pPr>
        <w:spacing w:after="200" w:line="240" w:lineRule="auto"/>
        <w:ind w:firstLine="708"/>
        <w:jc w:val="center"/>
        <w:rPr>
          <w:rFonts w:ascii="Times New Roman" w:eastAsia="Times New Roman" w:hAnsi="Times New Roman" w:cs="Times New Roman"/>
          <w:bCs/>
          <w:sz w:val="24"/>
          <w:szCs w:val="24"/>
          <w:lang w:eastAsia="ru-RU"/>
        </w:rPr>
      </w:pPr>
      <w:r w:rsidRPr="009C7BD5">
        <w:rPr>
          <w:rFonts w:ascii="Times New Roman" w:eastAsia="Times New Roman" w:hAnsi="Times New Roman" w:cs="Times New Roman"/>
          <w:bCs/>
          <w:sz w:val="24"/>
          <w:szCs w:val="24"/>
          <w:lang w:eastAsia="ru-RU"/>
        </w:rPr>
        <w:t>3. Планируемые результаты реализации подпрограммы</w:t>
      </w:r>
    </w:p>
    <w:p w:rsidR="009C7BD5" w:rsidRPr="009C7BD5" w:rsidRDefault="009C7BD5" w:rsidP="009C7BD5">
      <w:pPr>
        <w:spacing w:before="120" w:after="200" w:line="240" w:lineRule="auto"/>
        <w:ind w:firstLine="709"/>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9C7BD5" w:rsidRPr="009C7BD5" w:rsidRDefault="009C7BD5" w:rsidP="009C7BD5">
      <w:pPr>
        <w:spacing w:before="60" w:after="200" w:line="240" w:lineRule="auto"/>
        <w:ind w:firstLine="709"/>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Методика расчета значений планируемых результатов реализации подпрограммы приведена в Приложении № 4 к подпрограмме.</w:t>
      </w:r>
    </w:p>
    <w:p w:rsidR="009C7BD5" w:rsidRPr="009C7BD5" w:rsidRDefault="009C7BD5" w:rsidP="009C7BD5">
      <w:pPr>
        <w:spacing w:after="0" w:line="240" w:lineRule="auto"/>
        <w:ind w:firstLine="709"/>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w:t>
      </w:r>
      <w:proofErr w:type="spellStart"/>
      <w:r w:rsidRPr="009C7BD5">
        <w:rPr>
          <w:rFonts w:ascii="Times New Roman" w:eastAsia="Calibri" w:hAnsi="Times New Roman" w:cs="Times New Roman"/>
          <w:sz w:val="24"/>
          <w:szCs w:val="24"/>
          <w:lang w:eastAsia="ru-RU"/>
        </w:rPr>
        <w:t>т.ч</w:t>
      </w:r>
      <w:proofErr w:type="spellEnd"/>
      <w:r w:rsidRPr="009C7BD5">
        <w:rPr>
          <w:rFonts w:ascii="Times New Roman" w:eastAsia="Calibri" w:hAnsi="Times New Roman" w:cs="Times New Roman"/>
          <w:sz w:val="24"/>
          <w:szCs w:val="24"/>
          <w:lang w:eastAsia="ru-RU"/>
        </w:rPr>
        <w:t xml:space="preserve">. 11 292 ребенка в возрасте от 3 до 7 лет. </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Система дошкольного образования </w:t>
      </w:r>
      <w:r w:rsidRPr="009C7BD5">
        <w:rPr>
          <w:rFonts w:ascii="Times New Roman" w:eastAsia="Calibri" w:hAnsi="Times New Roman" w:cs="Times New Roman"/>
          <w:sz w:val="24"/>
          <w:szCs w:val="24"/>
          <w:u w:color="2A6EC3"/>
          <w:lang w:eastAsia="ru-RU"/>
        </w:rPr>
        <w:t xml:space="preserve">Раменского муниципального района </w:t>
      </w:r>
      <w:r w:rsidRPr="009C7BD5">
        <w:rPr>
          <w:rFonts w:ascii="Times New Roman" w:eastAsia="Calibri"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9C7BD5" w:rsidRPr="009C7BD5" w:rsidRDefault="009C7BD5" w:rsidP="009C7BD5">
      <w:pPr>
        <w:widowControl w:val="0"/>
        <w:autoSpaceDE w:val="0"/>
        <w:autoSpaceDN w:val="0"/>
        <w:adjustRightInd w:val="0"/>
        <w:spacing w:after="200"/>
        <w:ind w:firstLine="720"/>
        <w:jc w:val="both"/>
        <w:rPr>
          <w:rFonts w:ascii="Times New Roman" w:eastAsia="Calibri" w:hAnsi="Times New Roman" w:cs="Times New Roman"/>
          <w:sz w:val="24"/>
          <w:szCs w:val="24"/>
          <w:lang w:eastAsia="ru-RU"/>
        </w:rPr>
      </w:pPr>
      <w:r w:rsidRPr="009C7BD5">
        <w:rPr>
          <w:rFonts w:ascii="Times New Roman" w:eastAsia="Calibri" w:hAnsi="Times New Roman" w:cs="Times New Roman"/>
          <w:sz w:val="24"/>
          <w:szCs w:val="24"/>
          <w:lang w:eastAsia="ru-RU"/>
        </w:rPr>
        <w:t xml:space="preserve">Особое внимание уделяется современному качеству дошкольного образования. В настоящее время все виды благоустройства имеют </w:t>
      </w:r>
      <w:r w:rsidRPr="009C7BD5">
        <w:rPr>
          <w:rFonts w:ascii="Times New Roman" w:eastAsia="Calibri" w:hAnsi="Times New Roman" w:cs="Times New Roman"/>
          <w:sz w:val="24"/>
          <w:szCs w:val="24"/>
          <w:lang w:eastAsia="ru-RU"/>
        </w:rPr>
        <w:lastRenderedPageBreak/>
        <w:t>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9C7BD5" w:rsidRPr="009C7BD5" w:rsidRDefault="009C7BD5" w:rsidP="009C7BD5">
      <w:pPr>
        <w:spacing w:after="0" w:line="240" w:lineRule="auto"/>
        <w:ind w:firstLine="708"/>
        <w:jc w:val="center"/>
        <w:rPr>
          <w:rFonts w:ascii="Times New Roman" w:eastAsia="Times New Roman" w:hAnsi="Times New Roman" w:cs="Times New Roman"/>
          <w:bCs/>
          <w:sz w:val="24"/>
          <w:szCs w:val="24"/>
          <w:lang w:eastAsia="ru-RU"/>
        </w:rPr>
      </w:pPr>
      <w:r w:rsidRPr="009C7BD5">
        <w:rPr>
          <w:rFonts w:ascii="Times New Roman" w:eastAsia="Times New Roman" w:hAnsi="Times New Roman" w:cs="Times New Roman"/>
          <w:bCs/>
          <w:sz w:val="24"/>
          <w:szCs w:val="24"/>
          <w:lang w:eastAsia="ru-RU"/>
        </w:rPr>
        <w:t>4. Финансирование подпрограммы</w:t>
      </w:r>
    </w:p>
    <w:p w:rsidR="009C7BD5" w:rsidRPr="009C7BD5" w:rsidRDefault="009C7BD5" w:rsidP="009C7BD5">
      <w:pPr>
        <w:spacing w:before="60" w:after="0" w:line="240" w:lineRule="auto"/>
        <w:ind w:firstLine="709"/>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9C7BD5" w:rsidRPr="009C7BD5" w:rsidRDefault="009C7BD5" w:rsidP="009C7BD5">
      <w:pPr>
        <w:spacing w:before="60" w:after="0" w:line="240" w:lineRule="auto"/>
        <w:ind w:firstLine="709"/>
        <w:jc w:val="both"/>
        <w:rPr>
          <w:rFonts w:ascii="Times New Roman" w:eastAsia="Times New Roman" w:hAnsi="Times New Roman" w:cs="Times New Roman"/>
          <w:sz w:val="24"/>
          <w:szCs w:val="24"/>
          <w:lang w:eastAsia="ru-RU"/>
        </w:rPr>
      </w:pPr>
      <w:r w:rsidRPr="009C7BD5">
        <w:rPr>
          <w:rFonts w:ascii="Times New Roman" w:eastAsia="Times New Roman" w:hAnsi="Times New Roman" w:cs="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9C7BD5" w:rsidRPr="009C7BD5" w:rsidRDefault="009C7BD5" w:rsidP="009C7BD5">
      <w:pPr>
        <w:spacing w:after="0"/>
        <w:jc w:val="both"/>
        <w:rPr>
          <w:rFonts w:ascii="Times New Roman" w:eastAsia="Times New Roman" w:hAnsi="Times New Roman" w:cs="Times New Roman"/>
          <w:sz w:val="24"/>
          <w:szCs w:val="24"/>
          <w:lang w:eastAsia="ru-RU"/>
        </w:rPr>
      </w:pPr>
    </w:p>
    <w:p w:rsidR="009C7BD5" w:rsidRPr="009C7BD5" w:rsidRDefault="009C7BD5" w:rsidP="009C7BD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7BD5">
        <w:rPr>
          <w:rFonts w:ascii="Times New Roman" w:eastAsia="Calibri" w:hAnsi="Times New Roman" w:cs="Times New Roman"/>
          <w:sz w:val="24"/>
          <w:szCs w:val="24"/>
        </w:rPr>
        <w:t>5. Состав, форма и сроки  предоставления отчетности о ходе реализации мероприятий подпрограммы</w:t>
      </w:r>
    </w:p>
    <w:p w:rsidR="009C7BD5" w:rsidRPr="009C7BD5" w:rsidRDefault="009C7BD5" w:rsidP="009C7BD5">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9C7BD5" w:rsidRPr="009C7BD5" w:rsidRDefault="009C7BD5" w:rsidP="009C7BD5">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9C7BD5">
        <w:rPr>
          <w:rFonts w:ascii="Times New Roman" w:eastAsia="Calibri"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9C7BD5" w:rsidRPr="009C7BD5" w:rsidRDefault="009C7BD5" w:rsidP="009C7B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C7BD5">
        <w:rPr>
          <w:rFonts w:ascii="Times New Roman" w:eastAsia="Calibri"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9C7BD5" w:rsidRPr="009C7BD5" w:rsidRDefault="009C7BD5" w:rsidP="009C7B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C7BD5">
        <w:rPr>
          <w:rFonts w:ascii="Times New Roman" w:eastAsia="Calibri" w:hAnsi="Times New Roman" w:cs="Times New Roman"/>
          <w:sz w:val="24"/>
          <w:szCs w:val="24"/>
        </w:rPr>
        <w:t>- анализ причин несвоевременного выполнения мероприятий.</w:t>
      </w:r>
    </w:p>
    <w:p w:rsidR="009C7BD5" w:rsidRPr="009C7BD5" w:rsidRDefault="009C7BD5" w:rsidP="009C7B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C7BD5">
        <w:rPr>
          <w:rFonts w:ascii="Times New Roman" w:eastAsia="Calibri"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1134CA" w:rsidRDefault="001134C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5000" w:type="pct"/>
        <w:tblLayout w:type="fixed"/>
        <w:tblLook w:val="04A0" w:firstRow="1" w:lastRow="0" w:firstColumn="1" w:lastColumn="0" w:noHBand="0" w:noVBand="1"/>
      </w:tblPr>
      <w:tblGrid>
        <w:gridCol w:w="447"/>
        <w:gridCol w:w="1647"/>
        <w:gridCol w:w="89"/>
        <w:gridCol w:w="479"/>
        <w:gridCol w:w="603"/>
        <w:gridCol w:w="529"/>
        <w:gridCol w:w="807"/>
        <w:gridCol w:w="231"/>
        <w:gridCol w:w="1112"/>
        <w:gridCol w:w="148"/>
        <w:gridCol w:w="940"/>
        <w:gridCol w:w="30"/>
        <w:gridCol w:w="893"/>
        <w:gridCol w:w="219"/>
        <w:gridCol w:w="574"/>
        <w:gridCol w:w="538"/>
        <w:gridCol w:w="257"/>
        <w:gridCol w:w="795"/>
        <w:gridCol w:w="62"/>
        <w:gridCol w:w="1124"/>
        <w:gridCol w:w="1387"/>
        <w:gridCol w:w="1875"/>
      </w:tblGrid>
      <w:tr w:rsidR="001134CA" w:rsidRPr="001134CA" w:rsidTr="00843D30">
        <w:trPr>
          <w:trHeight w:val="20"/>
        </w:trPr>
        <w:tc>
          <w:tcPr>
            <w:tcW w:w="151" w:type="pct"/>
            <w:tcBorders>
              <w:top w:val="nil"/>
              <w:left w:val="nil"/>
              <w:bottom w:val="nil"/>
              <w:right w:val="nil"/>
            </w:tcBorders>
            <w:shd w:val="clear" w:color="000000" w:fill="FFFFFF"/>
            <w:hideMark/>
          </w:tcPr>
          <w:p w:rsidR="001134CA" w:rsidRPr="001134CA" w:rsidRDefault="009C7BD5" w:rsidP="001134CA">
            <w:pPr>
              <w:spacing w:after="0" w:line="240" w:lineRule="auto"/>
              <w:jc w:val="center"/>
              <w:rPr>
                <w:rFonts w:ascii="Times New Roman" w:eastAsia="Times New Roman" w:hAnsi="Times New Roman" w:cs="Times New Roman"/>
                <w:color w:val="000000"/>
                <w:sz w:val="16"/>
                <w:szCs w:val="16"/>
                <w:lang w:eastAsia="ru-RU"/>
              </w:rPr>
            </w:pPr>
            <w:r>
              <w:lastRenderedPageBreak/>
              <w:br w:type="page"/>
            </w:r>
            <w:r w:rsidR="001134CA">
              <w:br w:type="page"/>
            </w:r>
            <w:bookmarkStart w:id="4" w:name="RANGE!A1:M136"/>
            <w:r w:rsidR="001134CA" w:rsidRPr="001134CA">
              <w:rPr>
                <w:rFonts w:ascii="Times New Roman" w:eastAsia="Times New Roman" w:hAnsi="Times New Roman" w:cs="Times New Roman"/>
                <w:color w:val="000000"/>
                <w:sz w:val="16"/>
                <w:szCs w:val="16"/>
                <w:lang w:eastAsia="ru-RU"/>
              </w:rPr>
              <w:t> </w:t>
            </w:r>
            <w:bookmarkEnd w:id="4"/>
          </w:p>
        </w:tc>
        <w:tc>
          <w:tcPr>
            <w:tcW w:w="587" w:type="pct"/>
            <w:gridSpan w:val="2"/>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366" w:type="pct"/>
            <w:gridSpan w:val="2"/>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452" w:type="pct"/>
            <w:gridSpan w:val="2"/>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504" w:type="pct"/>
            <w:gridSpan w:val="3"/>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318" w:type="pct"/>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312" w:type="pct"/>
            <w:gridSpan w:val="2"/>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268" w:type="pct"/>
            <w:gridSpan w:val="2"/>
            <w:tcBorders>
              <w:top w:val="nil"/>
              <w:left w:val="nil"/>
              <w:bottom w:val="nil"/>
              <w:right w:val="nil"/>
            </w:tcBorders>
            <w:shd w:val="clear" w:color="000000" w:fill="FFFFFF"/>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2042" w:type="pct"/>
            <w:gridSpan w:val="7"/>
            <w:tcBorders>
              <w:top w:val="nil"/>
              <w:left w:val="nil"/>
              <w:bottom w:val="nil"/>
              <w:right w:val="nil"/>
            </w:tcBorders>
            <w:shd w:val="clear" w:color="000000" w:fill="FFFFFF"/>
            <w:hideMark/>
          </w:tcPr>
          <w:p w:rsidR="001134CA" w:rsidRPr="001134CA" w:rsidRDefault="001134CA" w:rsidP="001134CA">
            <w:pPr>
              <w:spacing w:after="0" w:line="240" w:lineRule="auto"/>
              <w:jc w:val="right"/>
              <w:rPr>
                <w:rFonts w:ascii="Times New Roman" w:eastAsia="Times New Roman" w:hAnsi="Times New Roman" w:cs="Times New Roman"/>
                <w:color w:val="000000"/>
                <w:sz w:val="20"/>
                <w:szCs w:val="16"/>
                <w:lang w:eastAsia="ru-RU"/>
              </w:rPr>
            </w:pPr>
            <w:r w:rsidRPr="001134CA">
              <w:rPr>
                <w:rFonts w:ascii="Times New Roman" w:eastAsia="Times New Roman" w:hAnsi="Times New Roman" w:cs="Times New Roman"/>
                <w:color w:val="000000"/>
                <w:sz w:val="16"/>
                <w:szCs w:val="16"/>
                <w:lang w:eastAsia="ru-RU"/>
              </w:rPr>
              <w:t> </w:t>
            </w:r>
            <w:r w:rsidRPr="001134CA">
              <w:rPr>
                <w:rFonts w:ascii="Times New Roman" w:eastAsia="Times New Roman" w:hAnsi="Times New Roman" w:cs="Times New Roman"/>
                <w:color w:val="000000"/>
                <w:sz w:val="20"/>
                <w:szCs w:val="16"/>
                <w:lang w:eastAsia="ru-RU"/>
              </w:rPr>
              <w:t> Приложение №1</w:t>
            </w:r>
            <w:r w:rsidRPr="001134CA">
              <w:rPr>
                <w:rFonts w:ascii="Times New Roman" w:eastAsia="Times New Roman" w:hAnsi="Times New Roman" w:cs="Times New Roman"/>
                <w:color w:val="000000"/>
                <w:sz w:val="20"/>
                <w:szCs w:val="16"/>
                <w:lang w:eastAsia="ru-RU"/>
              </w:rPr>
              <w:br/>
              <w:t>подпрограммы I "Дошкольное образование"</w:t>
            </w:r>
            <w:r w:rsidRPr="001134CA">
              <w:rPr>
                <w:rFonts w:ascii="Times New Roman" w:eastAsia="Times New Roman" w:hAnsi="Times New Roman" w:cs="Times New Roman"/>
                <w:color w:val="000000"/>
                <w:sz w:val="20"/>
                <w:szCs w:val="16"/>
                <w:lang w:eastAsia="ru-RU"/>
              </w:rPr>
              <w:br/>
              <w:t>муниципальной программы</w:t>
            </w:r>
            <w:r w:rsidRPr="001134CA">
              <w:rPr>
                <w:rFonts w:ascii="Times New Roman" w:eastAsia="Times New Roman" w:hAnsi="Times New Roman" w:cs="Times New Roman"/>
                <w:color w:val="000000"/>
                <w:sz w:val="20"/>
                <w:szCs w:val="16"/>
                <w:lang w:eastAsia="ru-RU"/>
              </w:rPr>
              <w:br/>
              <w:t>Раменского муниципального района Московской области</w:t>
            </w:r>
            <w:r w:rsidRPr="001134CA">
              <w:rPr>
                <w:rFonts w:ascii="Times New Roman" w:eastAsia="Times New Roman" w:hAnsi="Times New Roman" w:cs="Times New Roman"/>
                <w:color w:val="000000"/>
                <w:sz w:val="20"/>
                <w:szCs w:val="16"/>
                <w:lang w:eastAsia="ru-RU"/>
              </w:rPr>
              <w:br/>
              <w:t>"Образование Раменского муниципального района"                             на 2017-2021 годы</w:t>
            </w:r>
            <w:r w:rsidRPr="001134CA">
              <w:rPr>
                <w:rFonts w:ascii="Times New Roman" w:eastAsia="Times New Roman" w:hAnsi="Times New Roman" w:cs="Times New Roman"/>
                <w:color w:val="000000"/>
                <w:sz w:val="20"/>
                <w:szCs w:val="16"/>
                <w:lang w:eastAsia="ru-RU"/>
              </w:rPr>
              <w:br/>
              <w:t xml:space="preserve">    </w:t>
            </w:r>
          </w:p>
        </w:tc>
      </w:tr>
      <w:tr w:rsidR="001134CA" w:rsidRPr="001134CA" w:rsidTr="00843D30">
        <w:trPr>
          <w:trHeight w:val="20"/>
        </w:trPr>
        <w:tc>
          <w:tcPr>
            <w:tcW w:w="5000" w:type="pct"/>
            <w:gridSpan w:val="22"/>
            <w:tcBorders>
              <w:top w:val="nil"/>
              <w:left w:val="nil"/>
              <w:bottom w:val="nil"/>
              <w:right w:val="nil"/>
            </w:tcBorders>
            <w:shd w:val="clear" w:color="000000" w:fill="FFFFFF"/>
            <w:noWrap/>
            <w:vAlign w:val="bottom"/>
            <w:hideMark/>
          </w:tcPr>
          <w:p w:rsidR="004E79A9" w:rsidRDefault="004E79A9" w:rsidP="001134CA">
            <w:pPr>
              <w:spacing w:after="0" w:line="240" w:lineRule="auto"/>
              <w:jc w:val="center"/>
              <w:rPr>
                <w:rFonts w:ascii="Times New Roman" w:eastAsia="Times New Roman" w:hAnsi="Times New Roman" w:cs="Times New Roman"/>
                <w:sz w:val="28"/>
                <w:szCs w:val="28"/>
                <w:lang w:eastAsia="ru-RU"/>
              </w:rPr>
            </w:pPr>
          </w:p>
          <w:p w:rsidR="004E79A9" w:rsidRDefault="004E79A9" w:rsidP="001134CA">
            <w:pPr>
              <w:spacing w:after="0" w:line="240" w:lineRule="auto"/>
              <w:jc w:val="center"/>
              <w:rPr>
                <w:rFonts w:ascii="Times New Roman" w:eastAsia="Times New Roman" w:hAnsi="Times New Roman" w:cs="Times New Roman"/>
                <w:sz w:val="28"/>
                <w:szCs w:val="28"/>
                <w:lang w:eastAsia="ru-RU"/>
              </w:rPr>
            </w:pPr>
          </w:p>
          <w:p w:rsidR="004E79A9" w:rsidRDefault="004E79A9" w:rsidP="001134CA">
            <w:pPr>
              <w:spacing w:after="0" w:line="240" w:lineRule="auto"/>
              <w:jc w:val="center"/>
              <w:rPr>
                <w:rFonts w:ascii="Times New Roman" w:eastAsia="Times New Roman" w:hAnsi="Times New Roman" w:cs="Times New Roman"/>
                <w:sz w:val="28"/>
                <w:szCs w:val="28"/>
                <w:lang w:eastAsia="ru-RU"/>
              </w:rPr>
            </w:pPr>
          </w:p>
          <w:p w:rsidR="004E79A9" w:rsidRDefault="004E79A9" w:rsidP="001134CA">
            <w:pPr>
              <w:spacing w:after="0" w:line="240" w:lineRule="auto"/>
              <w:jc w:val="center"/>
              <w:rPr>
                <w:rFonts w:ascii="Times New Roman" w:eastAsia="Times New Roman" w:hAnsi="Times New Roman" w:cs="Times New Roman"/>
                <w:sz w:val="28"/>
                <w:szCs w:val="28"/>
                <w:lang w:eastAsia="ru-RU"/>
              </w:rPr>
            </w:pPr>
          </w:p>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xml:space="preserve">ПЕРЕЧЕНЬ МЕРОПРИЯТИЙ </w:t>
            </w:r>
          </w:p>
        </w:tc>
      </w:tr>
      <w:tr w:rsidR="001134CA" w:rsidRPr="001134CA" w:rsidTr="00843D30">
        <w:trPr>
          <w:trHeight w:val="20"/>
        </w:trPr>
        <w:tc>
          <w:tcPr>
            <w:tcW w:w="5000" w:type="pct"/>
            <w:gridSpan w:val="22"/>
            <w:tcBorders>
              <w:top w:val="nil"/>
              <w:left w:val="nil"/>
              <w:bottom w:val="nil"/>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xml:space="preserve"> подпрограммы I  "Дошкольное образование"  муниципальной программы  Раменского муниципального района </w:t>
            </w:r>
          </w:p>
        </w:tc>
      </w:tr>
      <w:tr w:rsidR="001134CA" w:rsidRPr="001134CA" w:rsidTr="00843D30">
        <w:trPr>
          <w:trHeight w:val="20"/>
        </w:trPr>
        <w:tc>
          <w:tcPr>
            <w:tcW w:w="5000" w:type="pct"/>
            <w:gridSpan w:val="22"/>
            <w:tcBorders>
              <w:top w:val="nil"/>
              <w:left w:val="nil"/>
              <w:bottom w:val="nil"/>
              <w:right w:val="nil"/>
            </w:tcBorders>
            <w:shd w:val="clear" w:color="000000" w:fill="FFFFFF"/>
            <w:noWrap/>
            <w:vAlign w:val="bottom"/>
            <w:hideMark/>
          </w:tcPr>
          <w:p w:rsid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Московской области  "Образование Раменского муниципального района" на 2017-2021 годы</w:t>
            </w:r>
          </w:p>
          <w:p w:rsidR="004E79A9" w:rsidRPr="001134CA" w:rsidRDefault="004E79A9" w:rsidP="001134CA">
            <w:pPr>
              <w:spacing w:after="0" w:line="240" w:lineRule="auto"/>
              <w:jc w:val="center"/>
              <w:rPr>
                <w:rFonts w:ascii="Times New Roman" w:eastAsia="Times New Roman" w:hAnsi="Times New Roman" w:cs="Times New Roman"/>
                <w:sz w:val="28"/>
                <w:szCs w:val="28"/>
                <w:lang w:eastAsia="ru-RU"/>
              </w:rPr>
            </w:pPr>
          </w:p>
        </w:tc>
      </w:tr>
      <w:tr w:rsidR="001134CA" w:rsidRPr="001134CA" w:rsidTr="00843D30">
        <w:trPr>
          <w:trHeight w:val="20"/>
        </w:trPr>
        <w:tc>
          <w:tcPr>
            <w:tcW w:w="151"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557"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383"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351"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376"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680" w:type="pct"/>
            <w:gridSpan w:val="4"/>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268"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269"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269"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401" w:type="pct"/>
            <w:gridSpan w:val="2"/>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469"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c>
          <w:tcPr>
            <w:tcW w:w="634" w:type="pct"/>
            <w:tcBorders>
              <w:top w:val="nil"/>
              <w:left w:val="nil"/>
              <w:bottom w:val="single" w:sz="4" w:space="0" w:color="auto"/>
              <w:right w:val="nil"/>
            </w:tcBorders>
            <w:shd w:val="clear" w:color="000000" w:fill="FFFFFF"/>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 </w:t>
            </w: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N п/п</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E79A9" w:rsidRDefault="001134CA" w:rsidP="001134CA">
            <w:pPr>
              <w:spacing w:after="0" w:line="240" w:lineRule="auto"/>
              <w:jc w:val="center"/>
              <w:rPr>
                <w:rFonts w:ascii="Times New Roman" w:eastAsia="Times New Roman" w:hAnsi="Times New Roman" w:cs="Times New Roman"/>
                <w:color w:val="000000"/>
                <w:sz w:val="16"/>
                <w:szCs w:val="16"/>
                <w:lang w:eastAsia="ru-RU"/>
              </w:rPr>
            </w:pPr>
            <w:proofErr w:type="spellStart"/>
            <w:r w:rsidRPr="001134CA">
              <w:rPr>
                <w:rFonts w:ascii="Times New Roman" w:eastAsia="Times New Roman" w:hAnsi="Times New Roman" w:cs="Times New Roman"/>
                <w:color w:val="000000"/>
                <w:sz w:val="16"/>
                <w:szCs w:val="16"/>
                <w:lang w:eastAsia="ru-RU"/>
              </w:rPr>
              <w:t>Сро</w:t>
            </w:r>
            <w:proofErr w:type="spellEnd"/>
          </w:p>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proofErr w:type="spellStart"/>
            <w:r w:rsidRPr="001134CA">
              <w:rPr>
                <w:rFonts w:ascii="Times New Roman" w:eastAsia="Times New Roman" w:hAnsi="Times New Roman" w:cs="Times New Roman"/>
                <w:color w:val="000000"/>
                <w:sz w:val="16"/>
                <w:szCs w:val="16"/>
                <w:lang w:eastAsia="ru-RU"/>
              </w:rPr>
              <w:t>ки</w:t>
            </w:r>
            <w:proofErr w:type="spellEnd"/>
            <w:r w:rsidRPr="001134CA">
              <w:rPr>
                <w:rFonts w:ascii="Times New Roman" w:eastAsia="Times New Roman" w:hAnsi="Times New Roman" w:cs="Times New Roman"/>
                <w:color w:val="000000"/>
                <w:sz w:val="16"/>
                <w:szCs w:val="16"/>
                <w:lang w:eastAsia="ru-RU"/>
              </w:rPr>
              <w:t xml:space="preserve"> исполнения мероприятия</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Источники финансирования</w:t>
            </w:r>
          </w:p>
        </w:tc>
        <w:tc>
          <w:tcPr>
            <w:tcW w:w="35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7471"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Объем финансирования </w:t>
            </w:r>
            <w:proofErr w:type="spellStart"/>
            <w:r w:rsidRPr="001134CA">
              <w:rPr>
                <w:rFonts w:ascii="Times New Roman" w:eastAsia="Times New Roman" w:hAnsi="Times New Roman" w:cs="Times New Roman"/>
                <w:color w:val="000000"/>
                <w:sz w:val="16"/>
                <w:szCs w:val="16"/>
                <w:lang w:eastAsia="ru-RU"/>
              </w:rPr>
              <w:t>мероприя</w:t>
            </w:r>
            <w:proofErr w:type="spellEnd"/>
          </w:p>
          <w:p w:rsidR="004E79A9" w:rsidRDefault="001134CA" w:rsidP="001134CA">
            <w:pPr>
              <w:spacing w:after="0" w:line="240" w:lineRule="auto"/>
              <w:jc w:val="center"/>
              <w:rPr>
                <w:rFonts w:ascii="Times New Roman" w:eastAsia="Times New Roman" w:hAnsi="Times New Roman" w:cs="Times New Roman"/>
                <w:color w:val="000000"/>
                <w:sz w:val="16"/>
                <w:szCs w:val="16"/>
                <w:lang w:eastAsia="ru-RU"/>
              </w:rPr>
            </w:pPr>
            <w:proofErr w:type="spellStart"/>
            <w:r w:rsidRPr="001134CA">
              <w:rPr>
                <w:rFonts w:ascii="Times New Roman" w:eastAsia="Times New Roman" w:hAnsi="Times New Roman" w:cs="Times New Roman"/>
                <w:color w:val="000000"/>
                <w:sz w:val="16"/>
                <w:szCs w:val="16"/>
                <w:lang w:eastAsia="ru-RU"/>
              </w:rPr>
              <w:t>тия</w:t>
            </w:r>
            <w:proofErr w:type="spellEnd"/>
            <w:r w:rsidRPr="001134CA">
              <w:rPr>
                <w:rFonts w:ascii="Times New Roman" w:eastAsia="Times New Roman" w:hAnsi="Times New Roman" w:cs="Times New Roman"/>
                <w:color w:val="000000"/>
                <w:sz w:val="16"/>
                <w:szCs w:val="16"/>
                <w:lang w:eastAsia="ru-RU"/>
              </w:rPr>
              <w:t xml:space="preserve"> в году, предшествующему году начала реализации муниципальной </w:t>
            </w:r>
            <w:proofErr w:type="spellStart"/>
            <w:r w:rsidRPr="001134CA">
              <w:rPr>
                <w:rFonts w:ascii="Times New Roman" w:eastAsia="Times New Roman" w:hAnsi="Times New Roman" w:cs="Times New Roman"/>
                <w:color w:val="000000"/>
                <w:sz w:val="16"/>
                <w:szCs w:val="16"/>
                <w:lang w:eastAsia="ru-RU"/>
              </w:rPr>
              <w:t>програм</w:t>
            </w:r>
            <w:proofErr w:type="spellEnd"/>
          </w:p>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мы/ подпрограммы (тыс. руб.)</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Всего (тыс. руб.)</w:t>
            </w:r>
          </w:p>
        </w:tc>
        <w:tc>
          <w:tcPr>
            <w:tcW w:w="1887" w:type="pct"/>
            <w:gridSpan w:val="11"/>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Объем финансирования по годам (</w:t>
            </w:r>
            <w:proofErr w:type="spellStart"/>
            <w:r w:rsidRPr="001134CA">
              <w:rPr>
                <w:rFonts w:ascii="Times New Roman" w:eastAsia="Times New Roman" w:hAnsi="Times New Roman" w:cs="Times New Roman"/>
                <w:color w:val="000000"/>
                <w:sz w:val="16"/>
                <w:szCs w:val="16"/>
                <w:lang w:eastAsia="ru-RU"/>
              </w:rPr>
              <w:t>тыс</w:t>
            </w:r>
            <w:proofErr w:type="spellEnd"/>
            <w:r w:rsidRPr="001134CA">
              <w:rPr>
                <w:rFonts w:ascii="Times New Roman" w:eastAsia="Times New Roman" w:hAnsi="Times New Roman" w:cs="Times New Roman"/>
                <w:color w:val="000000"/>
                <w:sz w:val="16"/>
                <w:szCs w:val="16"/>
                <w:lang w:eastAsia="ru-RU"/>
              </w:rPr>
              <w:t xml:space="preserve"> .руб.)</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 г.</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2018 г.</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2019 г.</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2020 г.</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2021 г.</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w:t>
            </w:r>
          </w:p>
        </w:tc>
        <w:tc>
          <w:tcPr>
            <w:tcW w:w="557"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w:t>
            </w:r>
          </w:p>
        </w:tc>
        <w:tc>
          <w:tcPr>
            <w:tcW w:w="192"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9</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11</w:t>
            </w:r>
          </w:p>
        </w:tc>
        <w:tc>
          <w:tcPr>
            <w:tcW w:w="469"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12</w:t>
            </w:r>
          </w:p>
        </w:tc>
        <w:tc>
          <w:tcPr>
            <w:tcW w:w="634"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13</w:t>
            </w: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Основное мероприятие 1. Доступность дошкольного образования для детей в возрасте от 1,5 до 7 лет.</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C85EB0">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113172,11</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363 528,60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49 184,82</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11 172,00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11 692,90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99 223,64</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192 255,24</w:t>
            </w:r>
          </w:p>
        </w:tc>
        <w:tc>
          <w:tcPr>
            <w:tcW w:w="469"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p w:rsidR="004E79A9" w:rsidRPr="001134CA" w:rsidRDefault="004E79A9" w:rsidP="001134CA">
            <w:pPr>
              <w:spacing w:after="0" w:line="240" w:lineRule="auto"/>
              <w:rPr>
                <w:rFonts w:ascii="Times New Roman" w:eastAsia="Times New Roman" w:hAnsi="Times New Roman" w:cs="Times New Roman"/>
                <w:color w:val="000000"/>
                <w:sz w:val="16"/>
                <w:szCs w:val="16"/>
                <w:lang w:eastAsia="ru-RU"/>
              </w:rPr>
            </w:pP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57843,66</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285 229,58</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25 040,00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4 120,00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2 589,00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81 404,51</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172 076,07</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right w:val="single" w:sz="4" w:space="0" w:color="auto"/>
            </w:tcBorders>
            <w:shd w:val="clear" w:color="auto" w:fill="auto"/>
            <w:vAlign w:val="bottom"/>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w:t>
            </w:r>
            <w:r w:rsidRPr="001134CA">
              <w:rPr>
                <w:rFonts w:ascii="Times New Roman" w:eastAsia="Times New Roman" w:hAnsi="Times New Roman" w:cs="Times New Roman"/>
                <w:color w:val="000000"/>
                <w:sz w:val="16"/>
                <w:szCs w:val="16"/>
                <w:lang w:eastAsia="ru-RU"/>
              </w:rPr>
              <w:lastRenderedPageBreak/>
              <w:t xml:space="preserve">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Количество отремонтированных дошкольных образовательных организаций </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p w:rsidR="004E79A9" w:rsidRPr="001134CA" w:rsidRDefault="004E79A9" w:rsidP="001134CA">
            <w:pPr>
              <w:spacing w:after="0" w:line="240" w:lineRule="auto"/>
              <w:rPr>
                <w:rFonts w:ascii="Times New Roman" w:eastAsia="Times New Roman" w:hAnsi="Times New Roman" w:cs="Times New Roman"/>
                <w:color w:val="000000"/>
                <w:sz w:val="16"/>
                <w:szCs w:val="16"/>
                <w:lang w:eastAsia="ru-RU"/>
              </w:rPr>
            </w:pP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lastRenderedPageBreak/>
              <w:t>55328,45</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78 299,02</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24 144,82</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7 052,00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9 103,90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17 819,13</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20 179,17</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1.1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1.     Создание и развитие объектов дошкольного образования, в том числе частных дошкольных организаций (Благотворительный фонд "Наследие Отечества", ЧУДО "Андрюшка")</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Инвестор </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2.      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5 755,69</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34 467,72</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19 524,82</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6 250,00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8 692,90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5 755,69</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34 467,72</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19 524,82</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6 250,00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8 692,90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3.       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9 844,00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4 922,00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4 922,00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7812,00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3 692,00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4 120,00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2032,00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1 230,00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802,00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4E79A9"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4. Реализация </w:t>
            </w:r>
            <w:r w:rsidRPr="001134CA">
              <w:rPr>
                <w:rFonts w:ascii="Times New Roman" w:eastAsia="Times New Roman" w:hAnsi="Times New Roman" w:cs="Times New Roman"/>
                <w:color w:val="000000"/>
                <w:sz w:val="16"/>
                <w:szCs w:val="16"/>
                <w:lang w:eastAsia="ru-RU"/>
              </w:rPr>
              <w:lastRenderedPageBreak/>
              <w:t>мероприятий по обеспечению дополнительными местами в муниципальных дошкольных образовательных организациях  в рамках рационального использования помещений  действующих учреждений дошкольного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w:t>
            </w:r>
            <w:r w:rsidRPr="001134CA">
              <w:rPr>
                <w:rFonts w:ascii="Times New Roman" w:eastAsia="Times New Roman" w:hAnsi="Times New Roman" w:cs="Times New Roman"/>
                <w:color w:val="000000"/>
                <w:sz w:val="16"/>
                <w:szCs w:val="16"/>
                <w:lang w:eastAsia="ru-RU"/>
              </w:rPr>
              <w:lastRenderedPageBreak/>
              <w:t>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2 500,00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2 500,00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1.5</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5. Проведение капитального ремонта объектов дошкольного образования: МДОУ №61,п. </w:t>
            </w:r>
            <w:proofErr w:type="spellStart"/>
            <w:r w:rsidRPr="001134CA">
              <w:rPr>
                <w:rFonts w:ascii="Times New Roman" w:eastAsia="Times New Roman" w:hAnsi="Times New Roman" w:cs="Times New Roman"/>
                <w:color w:val="000000"/>
                <w:sz w:val="16"/>
                <w:szCs w:val="16"/>
                <w:lang w:eastAsia="ru-RU"/>
              </w:rPr>
              <w:t>Кратово</w:t>
            </w:r>
            <w:proofErr w:type="spellEnd"/>
            <w:r w:rsidRPr="001134CA">
              <w:rPr>
                <w:rFonts w:ascii="Times New Roman" w:eastAsia="Times New Roman" w:hAnsi="Times New Roman" w:cs="Times New Roman"/>
                <w:color w:val="000000"/>
                <w:sz w:val="16"/>
                <w:szCs w:val="16"/>
                <w:lang w:eastAsia="ru-RU"/>
              </w:rPr>
              <w:t>, ул. Старомосковская, д.12</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24 738,00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24 738,00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21 348,00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21 348,00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3 390,00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3 390,00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6. Строительство и реконструкция объектов дошкольного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2019-2021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294 478,88</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3 000,00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99 223,64</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192 255,24</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256 069,58</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2 589,00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81 404,51</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172 076,07</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38 409,30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411,00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17 819,13</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20 179,17</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Основное мероприятие 2.                          Развитие сети дошкольных образовательных организаций и внедрение новых финансово-экономических </w:t>
            </w:r>
            <w:r w:rsidRPr="001134CA">
              <w:rPr>
                <w:rFonts w:ascii="Times New Roman" w:eastAsia="Times New Roman" w:hAnsi="Times New Roman" w:cs="Times New Roman"/>
                <w:color w:val="000000"/>
                <w:sz w:val="16"/>
                <w:szCs w:val="16"/>
                <w:lang w:eastAsia="ru-RU"/>
              </w:rPr>
              <w:lastRenderedPageBreak/>
              <w:t>механизмов, обеспечивающий равный доступ населения к услугам дошкольного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44 226,78</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295 121,57</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45 655,54</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86 561,03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58 729,00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52 088,00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52 088,00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nil"/>
              <w:right w:val="single" w:sz="4" w:space="0" w:color="auto"/>
            </w:tcBorders>
            <w:shd w:val="clear" w:color="auto" w:fill="auto"/>
          </w:tcPr>
          <w:p w:rsidR="001134CA" w:rsidRPr="001134CA" w:rsidRDefault="001134CA" w:rsidP="001134CA">
            <w:pPr>
              <w:autoSpaceDE w:val="0"/>
              <w:spacing w:after="200"/>
              <w:rPr>
                <w:rFonts w:ascii="Times New Roman" w:eastAsia="Calibri" w:hAnsi="Times New Roman" w:cs="Times New Roman"/>
                <w:color w:val="000000"/>
                <w:sz w:val="16"/>
                <w:szCs w:val="16"/>
              </w:rPr>
            </w:pPr>
          </w:p>
          <w:p w:rsidR="001134CA" w:rsidRPr="001134CA" w:rsidRDefault="001134CA" w:rsidP="001134CA">
            <w:pPr>
              <w:autoSpaceDE w:val="0"/>
              <w:spacing w:after="200"/>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Удельный вес численности обучающихся в зданиях, имеющих все виды благоустройств</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lastRenderedPageBreak/>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t>Ясли - детям - создание и развитие ясельных групп</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t xml:space="preserve">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w:t>
            </w:r>
            <w:r w:rsidRPr="001134CA">
              <w:rPr>
                <w:rFonts w:ascii="Times New Roman" w:eastAsia="Calibri" w:hAnsi="Times New Roman" w:cs="Times New Roman"/>
                <w:sz w:val="16"/>
                <w:szCs w:val="16"/>
              </w:rPr>
              <w:lastRenderedPageBreak/>
              <w:t>для общеобразовательных организаций, расположенных в сельских населенных пунктах, - не менее 10 Мбит/с</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t>Доля детей-инвалидов  в возрасте от 1,5 до 7 лет, охваченных дошкольным образованием, в общей численности детей-инвалидов такого возраста</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Calibri" w:hAnsi="Times New Roman" w:cs="Times New Roman"/>
                <w:sz w:val="16"/>
                <w:szCs w:val="16"/>
              </w:rPr>
              <w:t xml:space="preserve">Доля дошкольных образовательных организаций, в которых создана универсальная </w:t>
            </w:r>
            <w:proofErr w:type="spellStart"/>
            <w:r w:rsidRPr="001134CA">
              <w:rPr>
                <w:rFonts w:ascii="Times New Roman" w:eastAsia="Calibri" w:hAnsi="Times New Roman" w:cs="Times New Roman"/>
                <w:sz w:val="16"/>
                <w:szCs w:val="16"/>
              </w:rPr>
              <w:t>безбарьерная</w:t>
            </w:r>
            <w:proofErr w:type="spellEnd"/>
            <w:r w:rsidRPr="001134CA">
              <w:rPr>
                <w:rFonts w:ascii="Times New Roman" w:eastAsia="Calibri" w:hAnsi="Times New Roman" w:cs="Times New Roman"/>
                <w:sz w:val="16"/>
                <w:szCs w:val="16"/>
              </w:rPr>
              <w:t xml:space="preserve"> среда для инклюзивного образования детей-инвалидов, в общем количестве дошкольных образовательных организаций</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21 348,19</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162 031,35</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24 333,79</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34 492,56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38 829,00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nil"/>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w:t>
            </w:r>
            <w:r w:rsidRPr="001134CA">
              <w:rPr>
                <w:rFonts w:ascii="Times New Roman" w:eastAsia="Times New Roman" w:hAnsi="Times New Roman" w:cs="Times New Roman"/>
                <w:color w:val="000000"/>
                <w:sz w:val="16"/>
                <w:szCs w:val="16"/>
                <w:lang w:eastAsia="ru-RU"/>
              </w:rPr>
              <w:lastRenderedPageBreak/>
              <w:t>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22 878,59</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133 090,22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21 321,75</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52 068,47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nil"/>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1. Предоставление субсидий на проведение капитального ремонта в муниципальных дошкольных образовательных организациях, в том числе проведение технического обследования</w:t>
            </w:r>
          </w:p>
          <w:p w:rsid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126 140,02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17 710,02</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48 730,00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126 140,02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17 710,02</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48 730,00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19 900,00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2.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w:t>
            </w:r>
            <w:r w:rsidRPr="001134CA">
              <w:rPr>
                <w:rFonts w:ascii="Times New Roman" w:eastAsia="Times New Roman" w:hAnsi="Times New Roman" w:cs="Times New Roman"/>
                <w:color w:val="000000"/>
                <w:sz w:val="16"/>
                <w:szCs w:val="16"/>
                <w:lang w:eastAsia="ru-RU"/>
              </w:rPr>
              <w:lastRenderedPageBreak/>
              <w:t xml:space="preserve">общеобразовательные школы. расположенные в сельских поселениях, - со скоростью до 10 </w:t>
            </w:r>
            <w:proofErr w:type="spellStart"/>
            <w:r w:rsidRPr="001134CA">
              <w:rPr>
                <w:rFonts w:ascii="Times New Roman" w:eastAsia="Times New Roman" w:hAnsi="Times New Roman" w:cs="Times New Roman"/>
                <w:color w:val="000000"/>
                <w:sz w:val="16"/>
                <w:szCs w:val="16"/>
                <w:lang w:eastAsia="ru-RU"/>
              </w:rPr>
              <w:t>Мбитс</w:t>
            </w:r>
            <w:proofErr w:type="spellEnd"/>
            <w:r w:rsidRPr="001134CA">
              <w:rPr>
                <w:rFonts w:ascii="Times New Roman" w:eastAsia="Times New Roman" w:hAnsi="Times New Roman" w:cs="Times New Roman"/>
                <w:color w:val="000000"/>
                <w:sz w:val="16"/>
                <w:szCs w:val="16"/>
                <w:lang w:eastAsia="ru-RU"/>
              </w:rPr>
              <w:t>/с</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1 024,68</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3 548,18</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1 938,52</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1 609,66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 и дошкольные учреждения</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424,68</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814,35</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326,79</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487,56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600,00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2 733,83</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1 611,73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1 122,10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2.3</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3. 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158 717,00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24 007,00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31 505,00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38 829,00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158 717,00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24 007,00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31 505,00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38 829,00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32 188,00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4.            Создание в дошкольных образовательных организациях детей условий для получения детьми-инвалидами, инвалидами и другими маломобильными группами населения качественного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6 716,37</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2 000,00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4 716,37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2 500,00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2 500,00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4 216,37</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2 000,00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2 216,37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Основное мероприятие 3.  </w:t>
            </w:r>
            <w:r w:rsidRPr="001134CA">
              <w:rPr>
                <w:rFonts w:ascii="Times New Roman" w:eastAsia="Times New Roman" w:hAnsi="Times New Roman" w:cs="Times New Roman"/>
                <w:color w:val="000000"/>
                <w:sz w:val="16"/>
                <w:szCs w:val="16"/>
                <w:lang w:eastAsia="ru-RU"/>
              </w:rPr>
              <w:lastRenderedPageBreak/>
              <w:t>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w:t>
            </w:r>
            <w:r w:rsidRPr="001134CA">
              <w:rPr>
                <w:rFonts w:ascii="Times New Roman" w:eastAsia="Times New Roman" w:hAnsi="Times New Roman" w:cs="Times New Roman"/>
                <w:color w:val="000000"/>
                <w:sz w:val="16"/>
                <w:szCs w:val="16"/>
                <w:lang w:eastAsia="ru-RU"/>
              </w:rPr>
              <w:lastRenderedPageBreak/>
              <w:t>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4E79A9" w:rsidP="004E79A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r w:rsidR="001134CA" w:rsidRPr="001134CA">
              <w:rPr>
                <w:rFonts w:ascii="Times New Roman" w:eastAsia="Times New Roman" w:hAnsi="Times New Roman" w:cs="Times New Roman"/>
                <w:color w:val="000000"/>
                <w:sz w:val="16"/>
                <w:szCs w:val="16"/>
                <w:lang w:eastAsia="ru-RU"/>
              </w:rPr>
              <w:t>626278,98</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9953455,30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1908222,67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2 107 623,83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1980150,60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1 978 729,10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1 978 729,10</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Удельный вес </w:t>
            </w:r>
            <w:r w:rsidRPr="001134CA">
              <w:rPr>
                <w:rFonts w:ascii="Times New Roman" w:eastAsia="Times New Roman" w:hAnsi="Times New Roman" w:cs="Times New Roman"/>
                <w:color w:val="000000"/>
                <w:sz w:val="16"/>
                <w:szCs w:val="16"/>
                <w:lang w:eastAsia="ru-RU"/>
              </w:rPr>
              <w:lastRenderedPageBreak/>
              <w:t>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autoSpaceDE w:val="0"/>
              <w:spacing w:after="200"/>
              <w:rPr>
                <w:rFonts w:ascii="Times New Roman" w:eastAsia="Times New Roman" w:hAnsi="Times New Roman" w:cs="Times New Roman"/>
                <w:color w:val="000000"/>
                <w:sz w:val="16"/>
                <w:szCs w:val="16"/>
                <w:lang w:eastAsia="ru-RU"/>
              </w:rPr>
            </w:pPr>
            <w:r w:rsidRPr="001134CA">
              <w:rPr>
                <w:rFonts w:ascii="Times New Roman" w:eastAsia="Calibri" w:hAnsi="Times New Roman" w:cs="Times New Roman"/>
                <w:sz w:val="16"/>
                <w:szCs w:val="16"/>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1134CA" w:rsidRPr="001134CA" w:rsidRDefault="001134CA" w:rsidP="001134CA">
            <w:pPr>
              <w:autoSpaceDE w:val="0"/>
              <w:spacing w:after="200"/>
              <w:rPr>
                <w:rFonts w:ascii="Times New Roman" w:eastAsia="Times New Roman" w:hAnsi="Times New Roman" w:cs="Times New Roman"/>
                <w:color w:val="000000"/>
                <w:sz w:val="16"/>
                <w:szCs w:val="16"/>
                <w:lang w:eastAsia="ru-RU"/>
              </w:rPr>
            </w:pPr>
            <w:r w:rsidRPr="001134CA">
              <w:rPr>
                <w:rFonts w:ascii="Times New Roman" w:eastAsia="Calibri" w:hAnsi="Times New Roman" w:cs="Times New Roman"/>
                <w:sz w:val="16"/>
                <w:szCs w:val="16"/>
              </w:rPr>
              <w:t xml:space="preserve">Зарплата бюджетников - достижение (поддержание) средней заработной платы работников социальной </w:t>
            </w:r>
            <w:r w:rsidRPr="001134CA">
              <w:rPr>
                <w:rFonts w:ascii="Times New Roman" w:eastAsia="Calibri" w:hAnsi="Times New Roman" w:cs="Times New Roman"/>
                <w:sz w:val="16"/>
                <w:szCs w:val="16"/>
              </w:rPr>
              <w:lastRenderedPageBreak/>
              <w:t>сферы в соответствии с майскими Указами Президента 2012 года</w:t>
            </w:r>
          </w:p>
          <w:p w:rsidR="001134CA" w:rsidRPr="001134CA" w:rsidRDefault="001134CA" w:rsidP="001134CA">
            <w:pPr>
              <w:autoSpaceDE w:val="0"/>
              <w:spacing w:after="200"/>
              <w:rPr>
                <w:rFonts w:ascii="Times New Roman" w:eastAsia="Calibri" w:hAnsi="Times New Roman" w:cs="Times New Roman"/>
                <w:sz w:val="16"/>
                <w:szCs w:val="16"/>
              </w:rPr>
            </w:pPr>
            <w:r w:rsidRPr="001134CA">
              <w:rPr>
                <w:rFonts w:ascii="Times New Roman" w:eastAsia="Calibri" w:hAnsi="Times New Roman" w:cs="Times New Roman"/>
                <w:sz w:val="16"/>
                <w:szCs w:val="16"/>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rsidR="001134CA" w:rsidRPr="001134CA" w:rsidRDefault="001134CA" w:rsidP="001134CA">
            <w:pPr>
              <w:autoSpaceDE w:val="0"/>
              <w:spacing w:after="200"/>
              <w:rPr>
                <w:rFonts w:ascii="Times New Roman" w:eastAsia="Times New Roman" w:hAnsi="Times New Roman" w:cs="Times New Roman"/>
                <w:color w:val="000000"/>
                <w:sz w:val="16"/>
                <w:szCs w:val="16"/>
                <w:lang w:eastAsia="ru-RU"/>
              </w:rPr>
            </w:pPr>
            <w:r w:rsidRPr="001134CA">
              <w:rPr>
                <w:rFonts w:ascii="Times New Roman" w:eastAsia="Calibri" w:hAnsi="Times New Roman" w:cs="Times New Roman"/>
                <w:sz w:val="16"/>
                <w:szCs w:val="16"/>
              </w:rPr>
              <w:t xml:space="preserve">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w:t>
            </w:r>
            <w:proofErr w:type="spellStart"/>
            <w:r w:rsidRPr="001134CA">
              <w:rPr>
                <w:rFonts w:ascii="Times New Roman" w:eastAsia="Calibri" w:hAnsi="Times New Roman" w:cs="Times New Roman"/>
                <w:sz w:val="16"/>
                <w:szCs w:val="16"/>
              </w:rPr>
              <w:t>гос.услуги</w:t>
            </w:r>
            <w:proofErr w:type="spellEnd"/>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Средства </w:t>
            </w:r>
            <w:r w:rsidRPr="001134CA">
              <w:rPr>
                <w:rFonts w:ascii="Times New Roman" w:eastAsia="Times New Roman" w:hAnsi="Times New Roman" w:cs="Times New Roman"/>
                <w:color w:val="000000"/>
                <w:sz w:val="16"/>
                <w:szCs w:val="16"/>
                <w:lang w:eastAsia="ru-RU"/>
              </w:rPr>
              <w:lastRenderedPageBreak/>
              <w:t>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C46A39"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1</w:t>
            </w:r>
            <w:r w:rsidR="001134CA" w:rsidRPr="001134CA">
              <w:rPr>
                <w:rFonts w:ascii="Times New Roman" w:eastAsia="Times New Roman" w:hAnsi="Times New Roman" w:cs="Times New Roman"/>
                <w:color w:val="000000"/>
                <w:sz w:val="16"/>
                <w:szCs w:val="16"/>
                <w:lang w:eastAsia="ru-RU"/>
              </w:rPr>
              <w:t>200 175,23</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7251034,00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1435353,00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1 562 389,00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1 418 178,00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1 417 557,00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1 417 557,00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426 103,75</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2702421,30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472 869,67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545 234,83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561 972,60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1.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421 409,25</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2 702 421,30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472 869,67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545 234,83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561 972,60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421 409,25</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2 702 421,30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472 869,67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545 234,83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561 972,60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561 172,10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3.2</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2. 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w:t>
            </w:r>
            <w:r w:rsidRPr="001134CA">
              <w:rPr>
                <w:rFonts w:ascii="Times New Roman" w:eastAsia="Times New Roman" w:hAnsi="Times New Roman" w:cs="Times New Roman"/>
                <w:color w:val="000000"/>
                <w:sz w:val="16"/>
                <w:szCs w:val="16"/>
                <w:lang w:eastAsia="ru-RU"/>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4E79A9"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r w:rsidR="001134CA" w:rsidRPr="001134CA">
              <w:rPr>
                <w:rFonts w:ascii="Times New Roman" w:eastAsia="Times New Roman" w:hAnsi="Times New Roman" w:cs="Times New Roman"/>
                <w:color w:val="000000"/>
                <w:sz w:val="16"/>
                <w:szCs w:val="16"/>
                <w:lang w:eastAsia="ru-RU"/>
              </w:rPr>
              <w:t>124 676,00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6 787 224,00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1 352 743,00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1 460 537,00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1 325 062,00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1 324 441,00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1 324 441,00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4E79A9" w:rsidP="001134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1134CA" w:rsidRPr="001134CA">
              <w:rPr>
                <w:rFonts w:ascii="Times New Roman" w:eastAsia="Times New Roman" w:hAnsi="Times New Roman" w:cs="Times New Roman"/>
                <w:sz w:val="16"/>
                <w:szCs w:val="16"/>
                <w:lang w:eastAsia="ru-RU"/>
              </w:rPr>
              <w:t>124 676,00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6 787 224,00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1 352 743,00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1 460 537,00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1 325 062,00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1 324 441,00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1 324 441,00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4E79A9"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3.3</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3.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463 810,00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82 610,00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101 852,00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93 116,00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93 116,00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93 116,00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463 810,00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82 610,00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101 852,00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93 116,00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93 116,00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93 116,00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Основное мероприятие 4.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Доля детей-инвалидов  в возрасте от 1,5 до 7 лет, охваченных дошкольным образованием, в общей численности детей-инвалидов такого возраста</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                                       Доля дошкольных образовательных организаций, в которых создана универсальная </w:t>
            </w:r>
            <w:proofErr w:type="spellStart"/>
            <w:r w:rsidRPr="001134CA">
              <w:rPr>
                <w:rFonts w:ascii="Times New Roman" w:eastAsia="Times New Roman" w:hAnsi="Times New Roman" w:cs="Times New Roman"/>
                <w:color w:val="000000"/>
                <w:sz w:val="16"/>
                <w:szCs w:val="16"/>
                <w:lang w:eastAsia="ru-RU"/>
              </w:rPr>
              <w:lastRenderedPageBreak/>
              <w:t>безбарьерная</w:t>
            </w:r>
            <w:proofErr w:type="spellEnd"/>
            <w:r w:rsidRPr="001134CA">
              <w:rPr>
                <w:rFonts w:ascii="Times New Roman" w:eastAsia="Times New Roman" w:hAnsi="Times New Roman" w:cs="Times New Roman"/>
                <w:color w:val="000000"/>
                <w:sz w:val="16"/>
                <w:szCs w:val="16"/>
                <w:lang w:eastAsia="ru-RU"/>
              </w:rPr>
              <w:t xml:space="preserve"> среда для инклюзивного образования детей-инвалидов, в общем количестве дошкольных образовательных организаций</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1.               </w:t>
            </w:r>
            <w:r w:rsidRPr="001134CA">
              <w:rPr>
                <w:rFonts w:ascii="Times New Roman" w:eastAsia="Times New Roman" w:hAnsi="Times New Roman" w:cs="Times New Roman"/>
                <w:color w:val="000000"/>
                <w:sz w:val="16"/>
                <w:szCs w:val="16"/>
                <w:lang w:eastAsia="ru-RU"/>
              </w:rPr>
              <w:lastRenderedPageBreak/>
              <w:t>Создание в дошкольных образовательных организациях детей условий для получения детьми-инвалидами качественного образования</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w:t>
            </w:r>
            <w:r w:rsidRPr="001134CA">
              <w:rPr>
                <w:rFonts w:ascii="Times New Roman" w:eastAsia="Times New Roman" w:hAnsi="Times New Roman" w:cs="Times New Roman"/>
                <w:color w:val="000000"/>
                <w:sz w:val="16"/>
                <w:szCs w:val="16"/>
                <w:lang w:eastAsia="ru-RU"/>
              </w:rPr>
              <w:lastRenderedPageBreak/>
              <w:t>-2021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Комитет  по </w:t>
            </w:r>
            <w:r w:rsidRPr="001134CA">
              <w:rPr>
                <w:rFonts w:ascii="Times New Roman" w:eastAsia="Times New Roman" w:hAnsi="Times New Roman" w:cs="Times New Roman"/>
                <w:color w:val="000000"/>
                <w:sz w:val="16"/>
                <w:szCs w:val="16"/>
                <w:lang w:eastAsia="ru-RU"/>
              </w:rPr>
              <w:lastRenderedPageBreak/>
              <w:t>образованию</w:t>
            </w: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5.</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дошкольных образовательных организаций</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3 250,00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550,00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1 200,00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 Результат мероприятия:</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Оснащение одной из дошкольных образовательных организаций Московской области - победителей конкурса Раменского муниципального района</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2 500,00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1 000,00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1 000,00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1.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за счет поступлений налоговых и неналоговых доходов     </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3 250,00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550,00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1 200,00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2 500,00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1 000,00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500,00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1 000,00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16"/>
                <w:szCs w:val="16"/>
                <w:lang w:eastAsia="ru-RU"/>
              </w:rPr>
            </w:pPr>
            <w:r w:rsidRPr="001134CA">
              <w:rPr>
                <w:rFonts w:ascii="Times New Roman" w:eastAsia="Times New Roman" w:hAnsi="Times New Roman" w:cs="Times New Roman"/>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380" w:type="pct"/>
            <w:tcBorders>
              <w:top w:val="single" w:sz="4" w:space="0" w:color="auto"/>
              <w:left w:val="nil"/>
              <w:bottom w:val="single" w:sz="4" w:space="0" w:color="auto"/>
              <w:right w:val="nil"/>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Основное мероприятие 6. Обеспечение безопасных условий жизнедеятельности воспитанников </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30 688,30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314 426,92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37 484,83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53 833,21</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71 155,00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75 976,94</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75 976,94</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                                                     Удельный  вес численности воспитанников </w:t>
            </w:r>
            <w:r w:rsidRPr="001134CA">
              <w:rPr>
                <w:rFonts w:ascii="Times New Roman" w:eastAsia="Times New Roman" w:hAnsi="Times New Roman" w:cs="Times New Roman"/>
                <w:color w:val="000000"/>
                <w:sz w:val="16"/>
                <w:szCs w:val="16"/>
                <w:lang w:eastAsia="ru-RU"/>
              </w:rPr>
              <w:lastRenderedPageBreak/>
              <w:t>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30 688,30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314 426,92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37 484,83</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53 833,21</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71 155,00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75 976,94</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75 976,94</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1.                </w:t>
            </w:r>
            <w:r w:rsidRPr="001134CA">
              <w:rPr>
                <w:rFonts w:ascii="Times New Roman" w:eastAsia="Times New Roman" w:hAnsi="Times New Roman" w:cs="Times New Roman"/>
                <w:color w:val="000000"/>
                <w:sz w:val="16"/>
                <w:szCs w:val="16"/>
                <w:lang w:eastAsia="ru-RU"/>
              </w:rPr>
              <w:lastRenderedPageBreak/>
              <w:t>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2017</w:t>
            </w:r>
            <w:r w:rsidRPr="001134CA">
              <w:rPr>
                <w:rFonts w:ascii="Times New Roman" w:eastAsia="Times New Roman" w:hAnsi="Times New Roman" w:cs="Times New Roman"/>
                <w:color w:val="000000"/>
                <w:sz w:val="16"/>
                <w:szCs w:val="16"/>
                <w:lang w:eastAsia="ru-RU"/>
              </w:rPr>
              <w:lastRenderedPageBreak/>
              <w:t>-2021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30 688,30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230 596,00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27 229,56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30 068,36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54 551,40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59 373,34</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59 373,34</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Комитет по </w:t>
            </w:r>
            <w:r w:rsidRPr="001134CA">
              <w:rPr>
                <w:rFonts w:ascii="Times New Roman" w:eastAsia="Times New Roman" w:hAnsi="Times New Roman" w:cs="Times New Roman"/>
                <w:color w:val="000000"/>
                <w:sz w:val="16"/>
                <w:szCs w:val="16"/>
                <w:lang w:eastAsia="ru-RU"/>
              </w:rPr>
              <w:lastRenderedPageBreak/>
              <w:t>образованию, частные дошкольные образовательные организации</w:t>
            </w: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30 688,30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230 596,00</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27 229,56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30 068,36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54 551,40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59 373,34</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59 373,34</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6.2</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2017-2021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83 830,92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10 255,27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23 764,85</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469" w:type="pct"/>
            <w:vMerge w:val="restart"/>
            <w:tcBorders>
              <w:top w:val="single" w:sz="4" w:space="0" w:color="auto"/>
              <w:left w:val="single" w:sz="4" w:space="0" w:color="auto"/>
              <w:bottom w:val="single" w:sz="4" w:space="0" w:color="auto"/>
              <w:right w:val="nil"/>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83 830,92</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10 255,27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23 764,85</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16 603,60</w:t>
            </w:r>
          </w:p>
        </w:tc>
        <w:tc>
          <w:tcPr>
            <w:tcW w:w="469" w:type="pct"/>
            <w:vMerge/>
            <w:tcBorders>
              <w:top w:val="single" w:sz="4" w:space="0" w:color="auto"/>
              <w:left w:val="single" w:sz="4" w:space="0" w:color="auto"/>
              <w:bottom w:val="single" w:sz="4" w:space="0" w:color="auto"/>
              <w:right w:val="nil"/>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Основное мероприятие D2. Федеральный проект "Информационная инфраструктура" </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2019-2021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3 827,14</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1 558,82</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w:t>
            </w:r>
            <w:r w:rsidRPr="001134CA">
              <w:rPr>
                <w:rFonts w:ascii="Times New Roman" w:eastAsia="Times New Roman" w:hAnsi="Times New Roman" w:cs="Times New Roman"/>
                <w:color w:val="000000"/>
                <w:sz w:val="16"/>
                <w:szCs w:val="16"/>
                <w:lang w:eastAsia="ru-RU"/>
              </w:rPr>
              <w:lastRenderedPageBreak/>
              <w:t>расположенных в сельских населенных пунктах, - не менее 50 Мбит/</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424,66</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424,66</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3 402,48</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7.1</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xml:space="preserve">Мероприятие 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w:t>
            </w:r>
            <w:r w:rsidRPr="001134CA">
              <w:rPr>
                <w:rFonts w:ascii="Times New Roman" w:eastAsia="Times New Roman" w:hAnsi="Times New Roman" w:cs="Times New Roman"/>
                <w:color w:val="000000"/>
                <w:sz w:val="16"/>
                <w:szCs w:val="16"/>
                <w:lang w:eastAsia="ru-RU"/>
              </w:rPr>
              <w:lastRenderedPageBreak/>
              <w:t>области, доступом в сеть Интернет</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lastRenderedPageBreak/>
              <w:t>2019-2021 годы</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3 827,14</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1 558,82</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424,66</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424,66</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3 402,48</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0,00</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1 134,16</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lastRenderedPageBreak/>
              <w:t>8.</w:t>
            </w:r>
          </w:p>
        </w:tc>
        <w:tc>
          <w:tcPr>
            <w:tcW w:w="557"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Основное мероприятие Р2: федеральный проект "Содействие занятости женщин - создание условий дошкольного образования для детей в возрасте до трех лет" национального проекта "Образование"</w:t>
            </w:r>
          </w:p>
        </w:tc>
        <w:tc>
          <w:tcPr>
            <w:tcW w:w="192" w:type="pct"/>
            <w:gridSpan w:val="2"/>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Calibri" w:eastAsia="Calibri" w:hAnsi="Calibri" w:cs="Times New Roman"/>
              </w:rPr>
            </w:pPr>
            <w:r w:rsidRPr="001134CA">
              <w:rPr>
                <w:rFonts w:ascii="Times New Roman" w:eastAsia="Times New Roman" w:hAnsi="Times New Roman" w:cs="Times New Roman"/>
                <w:color w:val="000000"/>
                <w:sz w:val="16"/>
                <w:szCs w:val="16"/>
                <w:lang w:eastAsia="ru-RU"/>
              </w:rPr>
              <w:t>2019-2021 годы</w:t>
            </w: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14 949,50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4 849,50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5 050,00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5 050,00</w:t>
            </w:r>
          </w:p>
        </w:tc>
        <w:tc>
          <w:tcPr>
            <w:tcW w:w="469"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r>
      <w:tr w:rsidR="001134CA" w:rsidRPr="001134CA" w:rsidTr="00843D30">
        <w:trPr>
          <w:trHeight w:val="20"/>
        </w:trPr>
        <w:tc>
          <w:tcPr>
            <w:tcW w:w="151"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12 744,00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4 248,00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4 248,00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4 248,00</w:t>
            </w:r>
          </w:p>
        </w:tc>
        <w:tc>
          <w:tcPr>
            <w:tcW w:w="469" w:type="pct"/>
            <w:vMerge/>
            <w:tcBorders>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2 205,50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601,50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802,00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802,00</w:t>
            </w:r>
          </w:p>
        </w:tc>
        <w:tc>
          <w:tcPr>
            <w:tcW w:w="469" w:type="pct"/>
            <w:vMerge/>
            <w:tcBorders>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8.1</w:t>
            </w:r>
          </w:p>
        </w:tc>
        <w:tc>
          <w:tcPr>
            <w:tcW w:w="557"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Мероприятие 1. 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tc>
        <w:tc>
          <w:tcPr>
            <w:tcW w:w="192" w:type="pct"/>
            <w:gridSpan w:val="2"/>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200"/>
              <w:rPr>
                <w:rFonts w:ascii="Calibri" w:eastAsia="Calibri" w:hAnsi="Calibri" w:cs="Times New Roman"/>
              </w:rPr>
            </w:pPr>
            <w:r w:rsidRPr="001134CA">
              <w:rPr>
                <w:rFonts w:ascii="Times New Roman" w:eastAsia="Times New Roman" w:hAnsi="Times New Roman" w:cs="Times New Roman"/>
                <w:color w:val="000000"/>
                <w:sz w:val="16"/>
                <w:szCs w:val="16"/>
                <w:lang w:eastAsia="ru-RU"/>
              </w:rPr>
              <w:t>2019-2021 годы</w:t>
            </w: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14 949,50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4 849,50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5 050,00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5 050,00</w:t>
            </w:r>
          </w:p>
        </w:tc>
        <w:tc>
          <w:tcPr>
            <w:tcW w:w="469" w:type="pct"/>
            <w:vMerge w:val="restart"/>
            <w:tcBorders>
              <w:top w:val="single" w:sz="4" w:space="0" w:color="auto"/>
              <w:left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Комитет по образованию</w:t>
            </w: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12 744,00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4 248,00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4 248,00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4 248,00</w:t>
            </w:r>
          </w:p>
        </w:tc>
        <w:tc>
          <w:tcPr>
            <w:tcW w:w="469"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2 205,50</w:t>
            </w:r>
          </w:p>
        </w:tc>
        <w:tc>
          <w:tcPr>
            <w:tcW w:w="378"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color w:val="000000"/>
                <w:sz w:val="16"/>
                <w:szCs w:val="16"/>
              </w:rPr>
            </w:pPr>
            <w:r w:rsidRPr="001134CA">
              <w:rPr>
                <w:rFonts w:ascii="Times New Roman" w:eastAsia="Calibri" w:hAnsi="Times New Roman" w:cs="Times New Roman"/>
                <w:color w:val="000000"/>
                <w:sz w:val="16"/>
                <w:szCs w:val="16"/>
              </w:rPr>
              <w:t>0,00</w:t>
            </w:r>
          </w:p>
        </w:tc>
        <w:tc>
          <w:tcPr>
            <w:tcW w:w="376" w:type="pct"/>
            <w:gridSpan w:val="2"/>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601,50</w:t>
            </w:r>
          </w:p>
        </w:tc>
        <w:tc>
          <w:tcPr>
            <w:tcW w:w="377" w:type="pct"/>
            <w:gridSpan w:val="3"/>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802,00</w:t>
            </w:r>
          </w:p>
        </w:tc>
        <w:tc>
          <w:tcPr>
            <w:tcW w:w="380" w:type="pct"/>
            <w:tcBorders>
              <w:top w:val="single" w:sz="4" w:space="0" w:color="auto"/>
              <w:left w:val="nil"/>
              <w:bottom w:val="single" w:sz="4" w:space="0" w:color="auto"/>
              <w:right w:val="single" w:sz="4" w:space="0" w:color="auto"/>
            </w:tcBorders>
            <w:shd w:val="clear" w:color="auto" w:fill="auto"/>
          </w:tcPr>
          <w:p w:rsidR="001134CA" w:rsidRPr="001134CA" w:rsidRDefault="001134CA" w:rsidP="001134CA">
            <w:pPr>
              <w:spacing w:after="200"/>
              <w:jc w:val="center"/>
              <w:rPr>
                <w:rFonts w:ascii="Times New Roman" w:eastAsia="Calibri" w:hAnsi="Times New Roman" w:cs="Times New Roman"/>
                <w:sz w:val="16"/>
                <w:szCs w:val="16"/>
              </w:rPr>
            </w:pPr>
            <w:r w:rsidRPr="001134CA">
              <w:rPr>
                <w:rFonts w:ascii="Times New Roman" w:eastAsia="Calibri" w:hAnsi="Times New Roman" w:cs="Times New Roman"/>
                <w:sz w:val="16"/>
                <w:szCs w:val="16"/>
              </w:rPr>
              <w:t>802,00</w:t>
            </w:r>
          </w:p>
        </w:tc>
        <w:tc>
          <w:tcPr>
            <w:tcW w:w="469"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left w:val="single" w:sz="4" w:space="0" w:color="auto"/>
              <w:bottom w:val="single" w:sz="4" w:space="0" w:color="auto"/>
              <w:right w:val="single" w:sz="4" w:space="0" w:color="auto"/>
            </w:tcBorders>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Всего по муниципальной подпрограмме</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Итого:</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4E79A9" w:rsidRDefault="001134CA" w:rsidP="004E79A9">
            <w:pPr>
              <w:spacing w:after="0" w:line="240" w:lineRule="auto"/>
              <w:rPr>
                <w:rFonts w:ascii="Times New Roman" w:eastAsia="Times New Roman" w:hAnsi="Times New Roman" w:cs="Times New Roman"/>
                <w:color w:val="000000"/>
                <w:sz w:val="14"/>
                <w:szCs w:val="14"/>
                <w:lang w:eastAsia="ru-RU"/>
              </w:rPr>
            </w:pPr>
            <w:r w:rsidRPr="004E79A9">
              <w:rPr>
                <w:rFonts w:ascii="Times New Roman" w:eastAsia="Times New Roman" w:hAnsi="Times New Roman" w:cs="Times New Roman"/>
                <w:color w:val="000000"/>
                <w:sz w:val="14"/>
                <w:szCs w:val="14"/>
                <w:lang w:eastAsia="ru-RU"/>
              </w:rPr>
              <w:t>1814966,17</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10948 559,03</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2 041 647,86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2 259 740,07</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2 129 335,82</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2 212 401,84</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2 305 433,44</w:t>
            </w:r>
          </w:p>
        </w:tc>
        <w:tc>
          <w:tcPr>
            <w:tcW w:w="469"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r>
      <w:tr w:rsidR="001134CA" w:rsidRPr="001134CA" w:rsidTr="00843D30">
        <w:trPr>
          <w:trHeight w:val="20"/>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Московской области</w:t>
            </w:r>
          </w:p>
        </w:tc>
        <w:tc>
          <w:tcPr>
            <w:tcW w:w="351" w:type="pct"/>
            <w:gridSpan w:val="2"/>
            <w:tcBorders>
              <w:top w:val="single" w:sz="4" w:space="0" w:color="auto"/>
              <w:left w:val="nil"/>
              <w:bottom w:val="single" w:sz="4" w:space="0" w:color="auto"/>
              <w:right w:val="single" w:sz="4" w:space="0" w:color="auto"/>
            </w:tcBorders>
            <w:shd w:val="clear" w:color="auto" w:fill="auto"/>
            <w:hideMark/>
          </w:tcPr>
          <w:p w:rsidR="001134CA" w:rsidRPr="004E79A9" w:rsidRDefault="001134CA" w:rsidP="004E79A9">
            <w:pPr>
              <w:spacing w:after="0" w:line="240" w:lineRule="auto"/>
              <w:jc w:val="center"/>
              <w:rPr>
                <w:rFonts w:ascii="Times New Roman" w:eastAsia="Times New Roman" w:hAnsi="Times New Roman" w:cs="Times New Roman"/>
                <w:color w:val="000000"/>
                <w:sz w:val="14"/>
                <w:szCs w:val="14"/>
                <w:lang w:eastAsia="ru-RU"/>
              </w:rPr>
            </w:pPr>
            <w:r w:rsidRPr="004E79A9">
              <w:rPr>
                <w:rFonts w:ascii="Times New Roman" w:eastAsia="Times New Roman" w:hAnsi="Times New Roman" w:cs="Times New Roman"/>
                <w:color w:val="000000"/>
                <w:sz w:val="14"/>
                <w:szCs w:val="14"/>
                <w:lang w:eastAsia="ru-RU"/>
              </w:rPr>
              <w:t>1279867,08</w:t>
            </w:r>
          </w:p>
        </w:tc>
        <w:tc>
          <w:tcPr>
            <w:tcW w:w="376"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7 713 963,59</w:t>
            </w:r>
          </w:p>
        </w:tc>
        <w:tc>
          <w:tcPr>
            <w:tcW w:w="378"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1 485 726,79</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1 601 501,56</w:t>
            </w:r>
          </w:p>
        </w:tc>
        <w:tc>
          <w:tcPr>
            <w:tcW w:w="376" w:type="pct"/>
            <w:gridSpan w:val="2"/>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1 465 268,66</w:t>
            </w:r>
          </w:p>
        </w:tc>
        <w:tc>
          <w:tcPr>
            <w:tcW w:w="377" w:type="pct"/>
            <w:gridSpan w:val="3"/>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1 535 397,51</w:t>
            </w:r>
          </w:p>
        </w:tc>
        <w:tc>
          <w:tcPr>
            <w:tcW w:w="380" w:type="pct"/>
            <w:tcBorders>
              <w:top w:val="single" w:sz="4" w:space="0" w:color="auto"/>
              <w:left w:val="nil"/>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1 626 069,07</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 </w:t>
            </w:r>
          </w:p>
        </w:tc>
      </w:tr>
      <w:tr w:rsidR="001134CA" w:rsidRPr="001134CA" w:rsidTr="00843D30">
        <w:trPr>
          <w:trHeight w:val="184"/>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5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4E79A9" w:rsidRDefault="001134CA" w:rsidP="001134CA">
            <w:pPr>
              <w:spacing w:after="0" w:line="240" w:lineRule="auto"/>
              <w:jc w:val="center"/>
              <w:rPr>
                <w:rFonts w:ascii="Times New Roman" w:eastAsia="Times New Roman" w:hAnsi="Times New Roman" w:cs="Times New Roman"/>
                <w:color w:val="000000"/>
                <w:sz w:val="14"/>
                <w:szCs w:val="14"/>
                <w:lang w:eastAsia="ru-RU"/>
              </w:rPr>
            </w:pPr>
            <w:r w:rsidRPr="004E79A9">
              <w:rPr>
                <w:rFonts w:ascii="Times New Roman" w:eastAsia="Times New Roman" w:hAnsi="Times New Roman" w:cs="Times New Roman"/>
                <w:color w:val="000000"/>
                <w:sz w:val="14"/>
                <w:szCs w:val="14"/>
                <w:lang w:eastAsia="ru-RU"/>
              </w:rPr>
              <w:t>535 099,09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3 234 595,44</w:t>
            </w:r>
          </w:p>
        </w:tc>
        <w:tc>
          <w:tcPr>
            <w:tcW w:w="378"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555 921,07</w:t>
            </w:r>
          </w:p>
        </w:tc>
        <w:tc>
          <w:tcPr>
            <w:tcW w:w="3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658 238,51</w:t>
            </w:r>
          </w:p>
        </w:tc>
        <w:tc>
          <w:tcPr>
            <w:tcW w:w="3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664 067,16</w:t>
            </w:r>
          </w:p>
        </w:tc>
        <w:tc>
          <w:tcPr>
            <w:tcW w:w="377"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677 004,33</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16"/>
                <w:szCs w:val="16"/>
                <w:lang w:eastAsia="ru-RU"/>
              </w:rPr>
            </w:pPr>
            <w:r w:rsidRPr="001134CA">
              <w:rPr>
                <w:rFonts w:ascii="Times New Roman" w:eastAsia="Times New Roman" w:hAnsi="Times New Roman" w:cs="Times New Roman"/>
                <w:color w:val="000000"/>
                <w:sz w:val="16"/>
                <w:szCs w:val="16"/>
                <w:lang w:eastAsia="ru-RU"/>
              </w:rPr>
              <w:t>679 364,37</w:t>
            </w: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r w:rsidR="001134CA" w:rsidRPr="001134CA" w:rsidTr="00843D30">
        <w:trPr>
          <w:trHeight w:val="184"/>
        </w:trPr>
        <w:tc>
          <w:tcPr>
            <w:tcW w:w="1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77"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16"/>
                <w:szCs w:val="16"/>
                <w:lang w:eastAsia="ru-RU"/>
              </w:rPr>
            </w:pPr>
          </w:p>
        </w:tc>
      </w:tr>
    </w:tbl>
    <w:p w:rsidR="001134CA" w:rsidRPr="001134CA" w:rsidRDefault="001134CA" w:rsidP="001134CA">
      <w:pPr>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lastRenderedPageBreak/>
        <w:t xml:space="preserve">Адресный перечень объектов  строительства  и реконструкции, </w:t>
      </w:r>
    </w:p>
    <w:p w:rsidR="001134CA" w:rsidRPr="001134CA" w:rsidRDefault="001134CA" w:rsidP="001134CA">
      <w:pPr>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t xml:space="preserve">финансирование которых  предусмотрено </w:t>
      </w:r>
    </w:p>
    <w:p w:rsidR="001134CA" w:rsidRPr="001134CA" w:rsidRDefault="001134CA" w:rsidP="001134CA">
      <w:pPr>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t xml:space="preserve">мероприятием 1.6. «Строительство и реконструкция объектов дошкольного образования» подпрограммы  </w:t>
      </w:r>
      <w:r w:rsidRPr="001134CA">
        <w:rPr>
          <w:rFonts w:ascii="Times New Roman" w:eastAsia="Calibri" w:hAnsi="Times New Roman" w:cs="Times New Roman"/>
          <w:sz w:val="24"/>
          <w:szCs w:val="24"/>
          <w:lang w:val="en-US"/>
        </w:rPr>
        <w:t>I</w:t>
      </w:r>
      <w:r w:rsidRPr="001134CA">
        <w:rPr>
          <w:rFonts w:ascii="Times New Roman" w:eastAsia="Calibri" w:hAnsi="Times New Roman" w:cs="Times New Roman"/>
          <w:sz w:val="24"/>
          <w:szCs w:val="24"/>
        </w:rPr>
        <w:t xml:space="preserve">  "Дошкольное образование" </w:t>
      </w:r>
    </w:p>
    <w:p w:rsidR="001134CA" w:rsidRPr="001134CA" w:rsidRDefault="001134CA" w:rsidP="001134CA">
      <w:pPr>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t xml:space="preserve">муниципальной программы Раменского муниципального района Московской области </w:t>
      </w:r>
    </w:p>
    <w:p w:rsidR="001134CA" w:rsidRPr="001134CA" w:rsidRDefault="001134CA" w:rsidP="001134CA">
      <w:pPr>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t>«Образование Раменского муниципального района» на 2017-2021 годы</w:t>
      </w:r>
    </w:p>
    <w:p w:rsidR="001134CA" w:rsidRPr="001134CA" w:rsidRDefault="001134CA" w:rsidP="001134CA">
      <w:pPr>
        <w:spacing w:after="0" w:line="240" w:lineRule="auto"/>
        <w:jc w:val="center"/>
        <w:rPr>
          <w:rFonts w:ascii="Times New Roman" w:eastAsia="Calibri" w:hAnsi="Times New Roman" w:cs="Times New Roman"/>
          <w:sz w:val="24"/>
          <w:szCs w:val="24"/>
        </w:rPr>
      </w:pPr>
    </w:p>
    <w:p w:rsidR="001134CA" w:rsidRPr="001134CA" w:rsidRDefault="001134CA" w:rsidP="001134CA">
      <w:pPr>
        <w:spacing w:after="0" w:line="240" w:lineRule="auto"/>
        <w:jc w:val="both"/>
        <w:rPr>
          <w:rFonts w:ascii="Times New Roman" w:eastAsia="Calibri" w:hAnsi="Times New Roman" w:cs="Times New Roman"/>
          <w:color w:val="000000"/>
          <w:sz w:val="24"/>
          <w:szCs w:val="24"/>
        </w:rPr>
      </w:pPr>
      <w:r w:rsidRPr="001134CA">
        <w:rPr>
          <w:rFonts w:ascii="Times New Roman" w:eastAsia="Calibri" w:hAnsi="Times New Roman" w:cs="Times New Roman"/>
          <w:sz w:val="24"/>
          <w:szCs w:val="24"/>
        </w:rPr>
        <w:t xml:space="preserve">Муниципальный заказчик муниципальной программы (муниципальный заказчик подпрограммы): </w:t>
      </w:r>
      <w:r w:rsidRPr="001134CA">
        <w:rPr>
          <w:rFonts w:ascii="Times New Roman" w:eastAsia="Calibri" w:hAnsi="Times New Roman" w:cs="Times New Roman"/>
          <w:color w:val="000000"/>
          <w:sz w:val="24"/>
          <w:szCs w:val="24"/>
        </w:rPr>
        <w:t>Комитет по образованию администрации Раменского муниципального района Московской области</w:t>
      </w:r>
    </w:p>
    <w:tbl>
      <w:tblPr>
        <w:tblStyle w:val="10"/>
        <w:tblW w:w="5069" w:type="pct"/>
        <w:tblLayout w:type="fixed"/>
        <w:tblLook w:val="04A0" w:firstRow="1" w:lastRow="0" w:firstColumn="1" w:lastColumn="0" w:noHBand="0" w:noVBand="1"/>
      </w:tblPr>
      <w:tblGrid>
        <w:gridCol w:w="664"/>
        <w:gridCol w:w="1671"/>
        <w:gridCol w:w="828"/>
        <w:gridCol w:w="1253"/>
        <w:gridCol w:w="1121"/>
        <w:gridCol w:w="1244"/>
        <w:gridCol w:w="1271"/>
        <w:gridCol w:w="1103"/>
        <w:gridCol w:w="974"/>
        <w:gridCol w:w="974"/>
        <w:gridCol w:w="977"/>
        <w:gridCol w:w="974"/>
        <w:gridCol w:w="1091"/>
        <w:gridCol w:w="845"/>
      </w:tblGrid>
      <w:tr w:rsidR="001134CA" w:rsidRPr="001134CA" w:rsidTr="00E96AD4">
        <w:trPr>
          <w:trHeight w:val="728"/>
        </w:trPr>
        <w:tc>
          <w:tcPr>
            <w:tcW w:w="221" w:type="pct"/>
            <w:vMerge w:val="restar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 п/п</w:t>
            </w:r>
          </w:p>
        </w:tc>
        <w:tc>
          <w:tcPr>
            <w:tcW w:w="557"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Адрес объекта (наименование объекта)</w:t>
            </w:r>
          </w:p>
        </w:tc>
        <w:tc>
          <w:tcPr>
            <w:tcW w:w="276"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Годы строительства/реконструкции/капитального ремонта</w:t>
            </w:r>
          </w:p>
        </w:tc>
        <w:tc>
          <w:tcPr>
            <w:tcW w:w="418"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Проектная мощность (кв. метров, погонных метров, мест, койко-мест и т.д.0</w:t>
            </w:r>
          </w:p>
        </w:tc>
        <w:tc>
          <w:tcPr>
            <w:tcW w:w="373"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 xml:space="preserve">Предельная стоимость объекта, </w:t>
            </w:r>
            <w:proofErr w:type="spellStart"/>
            <w:r w:rsidRPr="001134CA">
              <w:rPr>
                <w:rFonts w:ascii="Times New Roman" w:eastAsia="Calibri" w:hAnsi="Times New Roman" w:cs="Times New Roman"/>
                <w:sz w:val="18"/>
                <w:szCs w:val="18"/>
              </w:rPr>
              <w:t>тыс.руб</w:t>
            </w:r>
            <w:proofErr w:type="spellEnd"/>
            <w:r w:rsidRPr="001134CA">
              <w:rPr>
                <w:rFonts w:ascii="Times New Roman" w:eastAsia="Calibri" w:hAnsi="Times New Roman" w:cs="Times New Roman"/>
                <w:sz w:val="18"/>
                <w:szCs w:val="18"/>
              </w:rPr>
              <w:t>.</w:t>
            </w:r>
          </w:p>
        </w:tc>
        <w:tc>
          <w:tcPr>
            <w:tcW w:w="415"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Профинансировано на 01.01.2018, тыс. руб.</w:t>
            </w:r>
          </w:p>
        </w:tc>
        <w:tc>
          <w:tcPr>
            <w:tcW w:w="424"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Источники финансирования</w:t>
            </w:r>
          </w:p>
        </w:tc>
        <w:tc>
          <w:tcPr>
            <w:tcW w:w="2032" w:type="pct"/>
            <w:gridSpan w:val="6"/>
            <w:vAlign w:val="center"/>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Финансирование, тыс. рублей</w:t>
            </w:r>
          </w:p>
        </w:tc>
        <w:tc>
          <w:tcPr>
            <w:tcW w:w="283" w:type="pct"/>
            <w:vMerge w:val="restart"/>
          </w:tcPr>
          <w:p w:rsidR="00E96AD4"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Остаток смет</w:t>
            </w:r>
          </w:p>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 xml:space="preserve">ной стоимости до ввода в эксплуатацию, тыс. руб. </w:t>
            </w:r>
          </w:p>
        </w:tc>
      </w:tr>
      <w:tr w:rsidR="001134CA" w:rsidRPr="001134CA" w:rsidTr="00E96AD4">
        <w:trPr>
          <w:trHeight w:val="727"/>
        </w:trPr>
        <w:tc>
          <w:tcPr>
            <w:tcW w:w="221" w:type="pct"/>
            <w:vMerge/>
          </w:tcPr>
          <w:p w:rsidR="001134CA" w:rsidRPr="001134CA" w:rsidRDefault="001134CA" w:rsidP="001134CA">
            <w:pPr>
              <w:jc w:val="both"/>
              <w:rPr>
                <w:rFonts w:ascii="Times New Roman" w:eastAsia="Calibri" w:hAnsi="Times New Roman" w:cs="Times New Roman"/>
                <w:sz w:val="18"/>
                <w:szCs w:val="18"/>
              </w:rPr>
            </w:pPr>
          </w:p>
        </w:tc>
        <w:tc>
          <w:tcPr>
            <w:tcW w:w="557" w:type="pct"/>
            <w:vMerge/>
          </w:tcPr>
          <w:p w:rsidR="001134CA" w:rsidRPr="001134CA" w:rsidRDefault="001134CA" w:rsidP="001134CA">
            <w:pPr>
              <w:jc w:val="both"/>
              <w:rPr>
                <w:rFonts w:ascii="Times New Roman" w:eastAsia="Calibri" w:hAnsi="Times New Roman" w:cs="Times New Roman"/>
                <w:sz w:val="18"/>
                <w:szCs w:val="18"/>
              </w:rPr>
            </w:pPr>
          </w:p>
        </w:tc>
        <w:tc>
          <w:tcPr>
            <w:tcW w:w="276" w:type="pct"/>
            <w:vMerge/>
          </w:tcPr>
          <w:p w:rsidR="001134CA" w:rsidRPr="001134CA" w:rsidRDefault="001134CA" w:rsidP="001134CA">
            <w:pPr>
              <w:jc w:val="both"/>
              <w:rPr>
                <w:rFonts w:ascii="Times New Roman" w:eastAsia="Calibri" w:hAnsi="Times New Roman" w:cs="Times New Roman"/>
                <w:sz w:val="18"/>
                <w:szCs w:val="18"/>
              </w:rPr>
            </w:pPr>
          </w:p>
        </w:tc>
        <w:tc>
          <w:tcPr>
            <w:tcW w:w="418" w:type="pct"/>
            <w:vMerge/>
          </w:tcPr>
          <w:p w:rsidR="001134CA" w:rsidRPr="001134CA" w:rsidRDefault="001134CA" w:rsidP="001134CA">
            <w:pPr>
              <w:jc w:val="both"/>
              <w:rPr>
                <w:rFonts w:ascii="Times New Roman" w:eastAsia="Calibri" w:hAnsi="Times New Roman" w:cs="Times New Roman"/>
                <w:sz w:val="18"/>
                <w:szCs w:val="18"/>
              </w:rPr>
            </w:pPr>
          </w:p>
        </w:tc>
        <w:tc>
          <w:tcPr>
            <w:tcW w:w="373" w:type="pct"/>
            <w:vMerge/>
          </w:tcPr>
          <w:p w:rsidR="001134CA" w:rsidRPr="001134CA" w:rsidRDefault="001134CA" w:rsidP="001134CA">
            <w:pPr>
              <w:jc w:val="both"/>
              <w:rPr>
                <w:rFonts w:ascii="Times New Roman" w:eastAsia="Calibri" w:hAnsi="Times New Roman" w:cs="Times New Roman"/>
                <w:sz w:val="18"/>
                <w:szCs w:val="18"/>
              </w:rPr>
            </w:pPr>
          </w:p>
        </w:tc>
        <w:tc>
          <w:tcPr>
            <w:tcW w:w="415" w:type="pct"/>
            <w:vMerge/>
          </w:tcPr>
          <w:p w:rsidR="001134CA" w:rsidRPr="001134CA" w:rsidRDefault="001134CA" w:rsidP="001134CA">
            <w:pPr>
              <w:jc w:val="both"/>
              <w:rPr>
                <w:rFonts w:ascii="Times New Roman" w:eastAsia="Calibri" w:hAnsi="Times New Roman" w:cs="Times New Roman"/>
                <w:sz w:val="18"/>
                <w:szCs w:val="18"/>
              </w:rPr>
            </w:pPr>
          </w:p>
        </w:tc>
        <w:tc>
          <w:tcPr>
            <w:tcW w:w="424" w:type="pct"/>
            <w:vMerge/>
          </w:tcPr>
          <w:p w:rsidR="001134CA" w:rsidRPr="001134CA" w:rsidRDefault="001134CA" w:rsidP="001134CA">
            <w:pPr>
              <w:jc w:val="both"/>
              <w:rPr>
                <w:rFonts w:ascii="Times New Roman" w:eastAsia="Calibri" w:hAnsi="Times New Roman" w:cs="Times New Roman"/>
                <w:sz w:val="18"/>
                <w:szCs w:val="18"/>
              </w:rPr>
            </w:pPr>
          </w:p>
        </w:tc>
        <w:tc>
          <w:tcPr>
            <w:tcW w:w="368"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Всего</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2017 г.</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2018 г.</w:t>
            </w:r>
          </w:p>
        </w:tc>
        <w:tc>
          <w:tcPr>
            <w:tcW w:w="326"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2019 г.</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2020 г.</w:t>
            </w:r>
          </w:p>
        </w:tc>
        <w:tc>
          <w:tcPr>
            <w:tcW w:w="364"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2021 г.</w:t>
            </w:r>
          </w:p>
        </w:tc>
        <w:tc>
          <w:tcPr>
            <w:tcW w:w="283" w:type="pct"/>
            <w:vMerge/>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221"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w:t>
            </w:r>
          </w:p>
        </w:tc>
        <w:tc>
          <w:tcPr>
            <w:tcW w:w="557"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w:t>
            </w:r>
          </w:p>
        </w:tc>
        <w:tc>
          <w:tcPr>
            <w:tcW w:w="276"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3</w:t>
            </w:r>
          </w:p>
        </w:tc>
        <w:tc>
          <w:tcPr>
            <w:tcW w:w="418"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4</w:t>
            </w:r>
          </w:p>
        </w:tc>
        <w:tc>
          <w:tcPr>
            <w:tcW w:w="373"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5</w:t>
            </w:r>
          </w:p>
        </w:tc>
        <w:tc>
          <w:tcPr>
            <w:tcW w:w="41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6</w:t>
            </w:r>
          </w:p>
        </w:tc>
        <w:tc>
          <w:tcPr>
            <w:tcW w:w="424"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7</w:t>
            </w:r>
          </w:p>
        </w:tc>
        <w:tc>
          <w:tcPr>
            <w:tcW w:w="368"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8</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9</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10</w:t>
            </w:r>
          </w:p>
        </w:tc>
        <w:tc>
          <w:tcPr>
            <w:tcW w:w="326"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11</w:t>
            </w:r>
          </w:p>
        </w:tc>
        <w:tc>
          <w:tcPr>
            <w:tcW w:w="32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12</w:t>
            </w:r>
          </w:p>
        </w:tc>
        <w:tc>
          <w:tcPr>
            <w:tcW w:w="364"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13</w:t>
            </w:r>
          </w:p>
        </w:tc>
        <w:tc>
          <w:tcPr>
            <w:tcW w:w="283"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14</w:t>
            </w:r>
          </w:p>
        </w:tc>
      </w:tr>
      <w:tr w:rsidR="001134CA" w:rsidRPr="001134CA" w:rsidTr="00E96AD4">
        <w:tc>
          <w:tcPr>
            <w:tcW w:w="221" w:type="pct"/>
            <w:vMerge w:val="restar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1.6.1.</w:t>
            </w:r>
          </w:p>
        </w:tc>
        <w:tc>
          <w:tcPr>
            <w:tcW w:w="557"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 xml:space="preserve">Детский сад на 225 мест по адресу: Московская область, Раменский муниципальный район, </w:t>
            </w:r>
            <w:proofErr w:type="spellStart"/>
            <w:r w:rsidRPr="001134CA">
              <w:rPr>
                <w:rFonts w:ascii="Times New Roman" w:eastAsia="Calibri" w:hAnsi="Times New Roman" w:cs="Times New Roman"/>
                <w:sz w:val="18"/>
                <w:szCs w:val="18"/>
              </w:rPr>
              <w:t>г.п</w:t>
            </w:r>
            <w:proofErr w:type="spellEnd"/>
            <w:r w:rsidRPr="001134CA">
              <w:rPr>
                <w:rFonts w:ascii="Times New Roman" w:eastAsia="Calibri" w:hAnsi="Times New Roman" w:cs="Times New Roman"/>
                <w:sz w:val="18"/>
                <w:szCs w:val="18"/>
              </w:rPr>
              <w:t xml:space="preserve">. Раменское, </w:t>
            </w:r>
            <w:proofErr w:type="spellStart"/>
            <w:r w:rsidRPr="001134CA">
              <w:rPr>
                <w:rFonts w:ascii="Times New Roman" w:eastAsia="Calibri" w:hAnsi="Times New Roman" w:cs="Times New Roman"/>
                <w:sz w:val="18"/>
                <w:szCs w:val="18"/>
              </w:rPr>
              <w:t>Донинское</w:t>
            </w:r>
            <w:proofErr w:type="spellEnd"/>
            <w:r w:rsidRPr="001134CA">
              <w:rPr>
                <w:rFonts w:ascii="Times New Roman" w:eastAsia="Calibri" w:hAnsi="Times New Roman" w:cs="Times New Roman"/>
                <w:sz w:val="18"/>
                <w:szCs w:val="18"/>
              </w:rPr>
              <w:t xml:space="preserve"> шоссе, ЖК Молодежный (ПИР и строительство)</w:t>
            </w:r>
          </w:p>
        </w:tc>
        <w:tc>
          <w:tcPr>
            <w:tcW w:w="276" w:type="pct"/>
            <w:vMerge w:val="restart"/>
          </w:tcPr>
          <w:p w:rsidR="001134CA" w:rsidRPr="001134CA" w:rsidRDefault="001134CA" w:rsidP="001134CA">
            <w:pPr>
              <w:rPr>
                <w:rFonts w:ascii="Times New Roman" w:eastAsia="Calibri" w:hAnsi="Times New Roman" w:cs="Times New Roman"/>
                <w:sz w:val="18"/>
                <w:szCs w:val="18"/>
              </w:rPr>
            </w:pPr>
            <w:r w:rsidRPr="001134CA">
              <w:rPr>
                <w:rFonts w:ascii="Times New Roman" w:eastAsia="Calibri" w:hAnsi="Times New Roman" w:cs="Times New Roman"/>
                <w:sz w:val="18"/>
                <w:szCs w:val="18"/>
              </w:rPr>
              <w:t>2019 -2021 гг.</w:t>
            </w:r>
          </w:p>
        </w:tc>
        <w:tc>
          <w:tcPr>
            <w:tcW w:w="418" w:type="pct"/>
            <w:vMerge w:val="restar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225 мест</w:t>
            </w:r>
          </w:p>
        </w:tc>
        <w:tc>
          <w:tcPr>
            <w:tcW w:w="373" w:type="pct"/>
            <w:vMerge w:val="restar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294 478,88</w:t>
            </w:r>
          </w:p>
        </w:tc>
        <w:tc>
          <w:tcPr>
            <w:tcW w:w="415" w:type="pct"/>
            <w:vMerge w:val="restar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w:t>
            </w: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Итого:</w:t>
            </w:r>
          </w:p>
        </w:tc>
        <w:tc>
          <w:tcPr>
            <w:tcW w:w="368"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294478,88</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3 000,00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99 223,64</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192255,24</w:t>
            </w:r>
          </w:p>
        </w:tc>
        <w:tc>
          <w:tcPr>
            <w:tcW w:w="283" w:type="pct"/>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221" w:type="pct"/>
            <w:vMerge/>
          </w:tcPr>
          <w:p w:rsidR="001134CA" w:rsidRPr="001134CA" w:rsidRDefault="001134CA" w:rsidP="001134CA">
            <w:pPr>
              <w:jc w:val="center"/>
              <w:rPr>
                <w:rFonts w:ascii="Times New Roman" w:eastAsia="Calibri" w:hAnsi="Times New Roman" w:cs="Times New Roman"/>
                <w:sz w:val="18"/>
                <w:szCs w:val="18"/>
              </w:rPr>
            </w:pPr>
          </w:p>
        </w:tc>
        <w:tc>
          <w:tcPr>
            <w:tcW w:w="557" w:type="pct"/>
            <w:vMerge/>
          </w:tcPr>
          <w:p w:rsidR="001134CA" w:rsidRPr="001134CA" w:rsidRDefault="001134CA" w:rsidP="001134CA">
            <w:pPr>
              <w:rPr>
                <w:rFonts w:ascii="Times New Roman" w:eastAsia="Calibri" w:hAnsi="Times New Roman" w:cs="Times New Roman"/>
                <w:sz w:val="18"/>
                <w:szCs w:val="18"/>
              </w:rPr>
            </w:pPr>
          </w:p>
        </w:tc>
        <w:tc>
          <w:tcPr>
            <w:tcW w:w="276" w:type="pct"/>
            <w:vMerge/>
          </w:tcPr>
          <w:p w:rsidR="001134CA" w:rsidRPr="001134CA" w:rsidRDefault="001134CA" w:rsidP="001134CA">
            <w:pPr>
              <w:rPr>
                <w:rFonts w:ascii="Times New Roman" w:eastAsia="Calibri" w:hAnsi="Times New Roman" w:cs="Times New Roman"/>
                <w:sz w:val="18"/>
                <w:szCs w:val="18"/>
              </w:rPr>
            </w:pPr>
          </w:p>
        </w:tc>
        <w:tc>
          <w:tcPr>
            <w:tcW w:w="418" w:type="pct"/>
            <w:vMerge/>
          </w:tcPr>
          <w:p w:rsidR="001134CA" w:rsidRPr="001134CA" w:rsidRDefault="001134CA" w:rsidP="001134CA">
            <w:pPr>
              <w:jc w:val="center"/>
              <w:rPr>
                <w:rFonts w:ascii="Times New Roman" w:eastAsia="Calibri" w:hAnsi="Times New Roman" w:cs="Times New Roman"/>
                <w:sz w:val="18"/>
                <w:szCs w:val="18"/>
              </w:rPr>
            </w:pPr>
          </w:p>
        </w:tc>
        <w:tc>
          <w:tcPr>
            <w:tcW w:w="373" w:type="pct"/>
            <w:vMerge/>
          </w:tcPr>
          <w:p w:rsidR="001134CA" w:rsidRPr="001134CA" w:rsidRDefault="001134CA" w:rsidP="001134CA">
            <w:pPr>
              <w:jc w:val="both"/>
              <w:rPr>
                <w:rFonts w:ascii="Times New Roman" w:eastAsia="Calibri" w:hAnsi="Times New Roman" w:cs="Times New Roman"/>
                <w:color w:val="000000"/>
                <w:sz w:val="18"/>
                <w:szCs w:val="18"/>
              </w:rPr>
            </w:pPr>
          </w:p>
        </w:tc>
        <w:tc>
          <w:tcPr>
            <w:tcW w:w="415" w:type="pct"/>
            <w:vMerge/>
          </w:tcPr>
          <w:p w:rsidR="001134CA" w:rsidRPr="001134CA" w:rsidRDefault="001134CA" w:rsidP="001134CA">
            <w:pPr>
              <w:jc w:val="center"/>
              <w:rPr>
                <w:rFonts w:ascii="Times New Roman" w:eastAsia="Calibri" w:hAnsi="Times New Roman" w:cs="Times New Roman"/>
                <w:color w:val="000000"/>
                <w:sz w:val="18"/>
                <w:szCs w:val="18"/>
              </w:rPr>
            </w:pP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Средства бюджета Московской области</w:t>
            </w:r>
          </w:p>
        </w:tc>
        <w:tc>
          <w:tcPr>
            <w:tcW w:w="368"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256069,58</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2 589,00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81 404,51</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172076,07</w:t>
            </w:r>
          </w:p>
        </w:tc>
        <w:tc>
          <w:tcPr>
            <w:tcW w:w="283" w:type="pct"/>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221" w:type="pct"/>
            <w:vMerge/>
          </w:tcPr>
          <w:p w:rsidR="001134CA" w:rsidRPr="001134CA" w:rsidRDefault="001134CA" w:rsidP="001134CA">
            <w:pPr>
              <w:jc w:val="center"/>
              <w:rPr>
                <w:rFonts w:ascii="Times New Roman" w:eastAsia="Calibri" w:hAnsi="Times New Roman" w:cs="Times New Roman"/>
                <w:sz w:val="18"/>
                <w:szCs w:val="18"/>
              </w:rPr>
            </w:pPr>
          </w:p>
        </w:tc>
        <w:tc>
          <w:tcPr>
            <w:tcW w:w="557" w:type="pct"/>
            <w:vMerge/>
          </w:tcPr>
          <w:p w:rsidR="001134CA" w:rsidRPr="001134CA" w:rsidRDefault="001134CA" w:rsidP="001134CA">
            <w:pPr>
              <w:rPr>
                <w:rFonts w:ascii="Times New Roman" w:eastAsia="Calibri" w:hAnsi="Times New Roman" w:cs="Times New Roman"/>
                <w:sz w:val="18"/>
                <w:szCs w:val="18"/>
              </w:rPr>
            </w:pPr>
          </w:p>
        </w:tc>
        <w:tc>
          <w:tcPr>
            <w:tcW w:w="276" w:type="pct"/>
            <w:vMerge/>
          </w:tcPr>
          <w:p w:rsidR="001134CA" w:rsidRPr="001134CA" w:rsidRDefault="001134CA" w:rsidP="001134CA">
            <w:pPr>
              <w:jc w:val="both"/>
              <w:rPr>
                <w:rFonts w:ascii="Times New Roman" w:eastAsia="Calibri" w:hAnsi="Times New Roman" w:cs="Times New Roman"/>
                <w:sz w:val="18"/>
                <w:szCs w:val="18"/>
              </w:rPr>
            </w:pPr>
          </w:p>
        </w:tc>
        <w:tc>
          <w:tcPr>
            <w:tcW w:w="418" w:type="pct"/>
            <w:vMerge/>
          </w:tcPr>
          <w:p w:rsidR="001134CA" w:rsidRPr="001134CA" w:rsidRDefault="001134CA" w:rsidP="001134CA">
            <w:pPr>
              <w:jc w:val="both"/>
              <w:rPr>
                <w:rFonts w:ascii="Times New Roman" w:eastAsia="Calibri" w:hAnsi="Times New Roman" w:cs="Times New Roman"/>
                <w:sz w:val="18"/>
                <w:szCs w:val="18"/>
              </w:rPr>
            </w:pPr>
          </w:p>
        </w:tc>
        <w:tc>
          <w:tcPr>
            <w:tcW w:w="373" w:type="pct"/>
            <w:vMerge/>
          </w:tcPr>
          <w:p w:rsidR="001134CA" w:rsidRPr="001134CA" w:rsidRDefault="001134CA" w:rsidP="001134CA">
            <w:pPr>
              <w:jc w:val="both"/>
              <w:rPr>
                <w:rFonts w:ascii="Times New Roman" w:eastAsia="Calibri" w:hAnsi="Times New Roman" w:cs="Times New Roman"/>
                <w:sz w:val="18"/>
                <w:szCs w:val="18"/>
              </w:rPr>
            </w:pPr>
          </w:p>
        </w:tc>
        <w:tc>
          <w:tcPr>
            <w:tcW w:w="415" w:type="pct"/>
            <w:vMerge/>
          </w:tcPr>
          <w:p w:rsidR="001134CA" w:rsidRPr="001134CA" w:rsidRDefault="001134CA" w:rsidP="001134CA">
            <w:pPr>
              <w:jc w:val="both"/>
              <w:rPr>
                <w:rFonts w:ascii="Times New Roman" w:eastAsia="Calibri" w:hAnsi="Times New Roman" w:cs="Times New Roman"/>
                <w:sz w:val="18"/>
                <w:szCs w:val="18"/>
              </w:rPr>
            </w:pP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Средства бюджета Раменского муниципального района</w:t>
            </w:r>
          </w:p>
        </w:tc>
        <w:tc>
          <w:tcPr>
            <w:tcW w:w="368"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38 409,30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411,00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17 819,13</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20 179,17</w:t>
            </w:r>
          </w:p>
        </w:tc>
        <w:tc>
          <w:tcPr>
            <w:tcW w:w="283" w:type="pct"/>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1846" w:type="pct"/>
            <w:gridSpan w:val="5"/>
            <w:vMerge w:val="restar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 xml:space="preserve">Всего по мероприятиям: </w:t>
            </w:r>
          </w:p>
        </w:tc>
        <w:tc>
          <w:tcPr>
            <w:tcW w:w="41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0,00</w:t>
            </w: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Итого:</w:t>
            </w:r>
          </w:p>
        </w:tc>
        <w:tc>
          <w:tcPr>
            <w:tcW w:w="368"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294478,88</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3 000,00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99 223,64</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192255,24</w:t>
            </w:r>
          </w:p>
        </w:tc>
        <w:tc>
          <w:tcPr>
            <w:tcW w:w="283" w:type="pct"/>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1846" w:type="pct"/>
            <w:gridSpan w:val="5"/>
            <w:vMerge/>
          </w:tcPr>
          <w:p w:rsidR="001134CA" w:rsidRPr="001134CA" w:rsidRDefault="001134CA" w:rsidP="001134CA">
            <w:pPr>
              <w:jc w:val="both"/>
              <w:rPr>
                <w:rFonts w:ascii="Times New Roman" w:eastAsia="Calibri" w:hAnsi="Times New Roman" w:cs="Times New Roman"/>
                <w:sz w:val="18"/>
                <w:szCs w:val="18"/>
              </w:rPr>
            </w:pPr>
          </w:p>
        </w:tc>
        <w:tc>
          <w:tcPr>
            <w:tcW w:w="41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0,00</w:t>
            </w: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Средства бюджета Московской области</w:t>
            </w:r>
          </w:p>
        </w:tc>
        <w:tc>
          <w:tcPr>
            <w:tcW w:w="368"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256069,58</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2 589,00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81 404,51</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172076,07</w:t>
            </w:r>
          </w:p>
        </w:tc>
        <w:tc>
          <w:tcPr>
            <w:tcW w:w="283" w:type="pct"/>
          </w:tcPr>
          <w:p w:rsidR="001134CA" w:rsidRPr="001134CA" w:rsidRDefault="001134CA" w:rsidP="001134CA">
            <w:pPr>
              <w:jc w:val="both"/>
              <w:rPr>
                <w:rFonts w:ascii="Times New Roman" w:eastAsia="Calibri" w:hAnsi="Times New Roman" w:cs="Times New Roman"/>
                <w:sz w:val="18"/>
                <w:szCs w:val="18"/>
              </w:rPr>
            </w:pPr>
          </w:p>
        </w:tc>
      </w:tr>
      <w:tr w:rsidR="001134CA" w:rsidRPr="001134CA" w:rsidTr="00E96AD4">
        <w:tc>
          <w:tcPr>
            <w:tcW w:w="1846" w:type="pct"/>
            <w:gridSpan w:val="5"/>
            <w:vMerge/>
          </w:tcPr>
          <w:p w:rsidR="001134CA" w:rsidRPr="001134CA" w:rsidRDefault="001134CA" w:rsidP="001134CA">
            <w:pPr>
              <w:jc w:val="both"/>
              <w:rPr>
                <w:rFonts w:ascii="Times New Roman" w:eastAsia="Calibri" w:hAnsi="Times New Roman" w:cs="Times New Roman"/>
                <w:sz w:val="18"/>
                <w:szCs w:val="18"/>
              </w:rPr>
            </w:pPr>
          </w:p>
        </w:tc>
        <w:tc>
          <w:tcPr>
            <w:tcW w:w="415" w:type="pct"/>
          </w:tcPr>
          <w:p w:rsidR="001134CA" w:rsidRPr="001134CA" w:rsidRDefault="001134CA" w:rsidP="001134CA">
            <w:pPr>
              <w:jc w:val="center"/>
              <w:rPr>
                <w:rFonts w:ascii="Times New Roman" w:eastAsia="Calibri" w:hAnsi="Times New Roman" w:cs="Times New Roman"/>
                <w:sz w:val="18"/>
                <w:szCs w:val="18"/>
              </w:rPr>
            </w:pPr>
            <w:r w:rsidRPr="001134CA">
              <w:rPr>
                <w:rFonts w:ascii="Times New Roman" w:eastAsia="Calibri" w:hAnsi="Times New Roman" w:cs="Times New Roman"/>
                <w:sz w:val="18"/>
                <w:szCs w:val="18"/>
              </w:rPr>
              <w:t>0,00</w:t>
            </w:r>
          </w:p>
        </w:tc>
        <w:tc>
          <w:tcPr>
            <w:tcW w:w="424" w:type="pct"/>
          </w:tcPr>
          <w:p w:rsidR="001134CA" w:rsidRPr="001134CA" w:rsidRDefault="001134CA" w:rsidP="001134CA">
            <w:pPr>
              <w:jc w:val="both"/>
              <w:rPr>
                <w:rFonts w:ascii="Times New Roman" w:eastAsia="Calibri" w:hAnsi="Times New Roman" w:cs="Times New Roman"/>
                <w:sz w:val="18"/>
                <w:szCs w:val="18"/>
              </w:rPr>
            </w:pPr>
            <w:r w:rsidRPr="001134CA">
              <w:rPr>
                <w:rFonts w:ascii="Times New Roman" w:eastAsia="Calibri" w:hAnsi="Times New Roman" w:cs="Times New Roman"/>
                <w:sz w:val="18"/>
                <w:szCs w:val="18"/>
              </w:rPr>
              <w:t>Средства бюджета Раменского муниципального района</w:t>
            </w:r>
          </w:p>
        </w:tc>
        <w:tc>
          <w:tcPr>
            <w:tcW w:w="368" w:type="pct"/>
            <w:shd w:val="clear" w:color="auto" w:fill="auto"/>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38 409,30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0,00</w:t>
            </w:r>
          </w:p>
        </w:tc>
        <w:tc>
          <w:tcPr>
            <w:tcW w:w="326"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411,00</w:t>
            </w:r>
          </w:p>
        </w:tc>
        <w:tc>
          <w:tcPr>
            <w:tcW w:w="325"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17 819,13</w:t>
            </w:r>
          </w:p>
        </w:tc>
        <w:tc>
          <w:tcPr>
            <w:tcW w:w="364" w:type="pct"/>
          </w:tcPr>
          <w:p w:rsidR="001134CA" w:rsidRPr="001134CA" w:rsidRDefault="001134CA" w:rsidP="001134CA">
            <w:pPr>
              <w:jc w:val="center"/>
              <w:rPr>
                <w:rFonts w:ascii="Times New Roman" w:eastAsia="Calibri" w:hAnsi="Times New Roman" w:cs="Times New Roman"/>
                <w:color w:val="000000"/>
                <w:sz w:val="18"/>
                <w:szCs w:val="18"/>
              </w:rPr>
            </w:pPr>
            <w:r w:rsidRPr="001134CA">
              <w:rPr>
                <w:rFonts w:ascii="Times New Roman" w:eastAsia="Calibri" w:hAnsi="Times New Roman" w:cs="Times New Roman"/>
                <w:color w:val="000000"/>
                <w:sz w:val="18"/>
                <w:szCs w:val="18"/>
              </w:rPr>
              <w:t>20 179,17</w:t>
            </w:r>
          </w:p>
        </w:tc>
        <w:tc>
          <w:tcPr>
            <w:tcW w:w="283" w:type="pct"/>
          </w:tcPr>
          <w:p w:rsidR="001134CA" w:rsidRPr="001134CA" w:rsidRDefault="001134CA" w:rsidP="001134CA">
            <w:pPr>
              <w:jc w:val="both"/>
              <w:rPr>
                <w:rFonts w:ascii="Times New Roman" w:eastAsia="Calibri" w:hAnsi="Times New Roman" w:cs="Times New Roman"/>
                <w:sz w:val="18"/>
                <w:szCs w:val="18"/>
              </w:rPr>
            </w:pPr>
          </w:p>
        </w:tc>
      </w:tr>
    </w:tbl>
    <w:p w:rsidR="001134CA" w:rsidRPr="001134CA" w:rsidRDefault="001134CA" w:rsidP="001134CA">
      <w:pPr>
        <w:spacing w:after="0" w:line="240" w:lineRule="auto"/>
        <w:jc w:val="both"/>
        <w:rPr>
          <w:rFonts w:ascii="Times New Roman" w:eastAsia="Calibri" w:hAnsi="Times New Roman" w:cs="Times New Roman"/>
          <w:sz w:val="24"/>
          <w:szCs w:val="24"/>
        </w:rPr>
      </w:pPr>
    </w:p>
    <w:p w:rsidR="001134CA" w:rsidRDefault="001134CA" w:rsidP="001134CA">
      <w:pPr>
        <w:suppressAutoHyphens/>
        <w:spacing w:after="0" w:line="240" w:lineRule="auto"/>
        <w:jc w:val="right"/>
        <w:rPr>
          <w:rFonts w:ascii="Times New Roman" w:eastAsia="Times New Roman" w:hAnsi="Times New Roman" w:cs="Calibri"/>
          <w:sz w:val="20"/>
          <w:szCs w:val="20"/>
          <w:lang w:eastAsia="zh-CN"/>
        </w:rPr>
      </w:pPr>
    </w:p>
    <w:p w:rsidR="001134CA" w:rsidRPr="001134CA" w:rsidRDefault="001134CA" w:rsidP="001134CA">
      <w:pPr>
        <w:suppressAutoHyphens/>
        <w:spacing w:after="0" w:line="240" w:lineRule="auto"/>
        <w:jc w:val="right"/>
        <w:rPr>
          <w:rFonts w:ascii="Times New Roman" w:eastAsia="Times New Roman" w:hAnsi="Times New Roman" w:cs="Calibri"/>
          <w:sz w:val="20"/>
          <w:szCs w:val="20"/>
          <w:lang w:eastAsia="zh-CN"/>
        </w:rPr>
      </w:pPr>
      <w:r w:rsidRPr="001134CA">
        <w:rPr>
          <w:rFonts w:ascii="Times New Roman" w:eastAsia="Times New Roman" w:hAnsi="Times New Roman" w:cs="Calibri"/>
          <w:sz w:val="20"/>
          <w:szCs w:val="20"/>
          <w:lang w:eastAsia="zh-CN"/>
        </w:rPr>
        <w:lastRenderedPageBreak/>
        <w:t>Приложение № 2</w:t>
      </w:r>
    </w:p>
    <w:p w:rsidR="001134CA" w:rsidRPr="001134CA" w:rsidRDefault="001134CA" w:rsidP="001134CA">
      <w:pPr>
        <w:suppressAutoHyphens/>
        <w:spacing w:after="0" w:line="240" w:lineRule="auto"/>
        <w:jc w:val="right"/>
        <w:rPr>
          <w:rFonts w:ascii="Times New Roman" w:eastAsia="Times New Roman" w:hAnsi="Times New Roman" w:cs="Calibri"/>
          <w:sz w:val="20"/>
          <w:szCs w:val="20"/>
          <w:lang w:eastAsia="zh-CN"/>
        </w:rPr>
      </w:pPr>
      <w:r w:rsidRPr="001134CA">
        <w:rPr>
          <w:rFonts w:ascii="Times New Roman" w:eastAsia="Times New Roman" w:hAnsi="Times New Roman" w:cs="Calibri"/>
          <w:sz w:val="20"/>
          <w:szCs w:val="20"/>
          <w:lang w:eastAsia="zh-CN"/>
        </w:rPr>
        <w:t>подпрограммы I "Дошкольное образование"</w:t>
      </w:r>
    </w:p>
    <w:p w:rsidR="001134CA" w:rsidRPr="001134CA" w:rsidRDefault="001134CA" w:rsidP="001134CA">
      <w:pPr>
        <w:suppressAutoHyphens/>
        <w:spacing w:after="0" w:line="240" w:lineRule="auto"/>
        <w:jc w:val="right"/>
        <w:rPr>
          <w:rFonts w:ascii="Times New Roman" w:eastAsia="Times New Roman" w:hAnsi="Times New Roman" w:cs="Calibri"/>
          <w:sz w:val="20"/>
          <w:szCs w:val="20"/>
          <w:lang w:eastAsia="zh-CN"/>
        </w:rPr>
      </w:pPr>
      <w:r w:rsidRPr="001134CA">
        <w:rPr>
          <w:rFonts w:ascii="Times New Roman" w:eastAsia="Times New Roman" w:hAnsi="Times New Roman" w:cs="Calibri"/>
          <w:sz w:val="20"/>
          <w:szCs w:val="20"/>
          <w:lang w:eastAsia="zh-CN"/>
        </w:rPr>
        <w:t>муниципальной программы</w:t>
      </w:r>
    </w:p>
    <w:p w:rsidR="001134CA" w:rsidRPr="001134CA" w:rsidRDefault="001134CA" w:rsidP="001134CA">
      <w:pPr>
        <w:suppressAutoHyphens/>
        <w:spacing w:after="0" w:line="240" w:lineRule="auto"/>
        <w:jc w:val="right"/>
        <w:rPr>
          <w:rFonts w:ascii="Times New Roman" w:eastAsia="Times New Roman" w:hAnsi="Times New Roman" w:cs="Calibri"/>
          <w:sz w:val="20"/>
          <w:szCs w:val="20"/>
          <w:lang w:eastAsia="zh-CN"/>
        </w:rPr>
      </w:pPr>
      <w:r w:rsidRPr="001134CA">
        <w:rPr>
          <w:rFonts w:ascii="Times New Roman" w:eastAsia="Times New Roman" w:hAnsi="Times New Roman" w:cs="Calibri"/>
          <w:sz w:val="20"/>
          <w:szCs w:val="20"/>
          <w:lang w:eastAsia="zh-CN"/>
        </w:rPr>
        <w:t>Раменского муниципального района Московской области</w:t>
      </w:r>
    </w:p>
    <w:p w:rsidR="001134CA" w:rsidRPr="001134CA" w:rsidRDefault="001134CA" w:rsidP="001134CA">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Calibri"/>
          <w:sz w:val="20"/>
          <w:szCs w:val="20"/>
          <w:lang w:eastAsia="zh-CN"/>
        </w:rPr>
        <w:t>"Образование Раменского муниципального района" на 2017-2021 годы</w:t>
      </w:r>
    </w:p>
    <w:p w:rsidR="001134CA" w:rsidRPr="001134CA" w:rsidRDefault="001134CA" w:rsidP="001134CA">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134CA">
        <w:rPr>
          <w:rFonts w:ascii="Times New Roman" w:eastAsia="Times New Roman" w:hAnsi="Times New Roman" w:cs="Times New Roman"/>
          <w:sz w:val="28"/>
          <w:szCs w:val="28"/>
          <w:lang w:eastAsia="zh-CN"/>
        </w:rPr>
        <w:t xml:space="preserve">    </w:t>
      </w:r>
    </w:p>
    <w:p w:rsidR="001134CA" w:rsidRPr="001134CA" w:rsidRDefault="001134CA" w:rsidP="001134CA">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134CA" w:rsidRPr="001134CA" w:rsidRDefault="001134CA" w:rsidP="001134CA">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134CA">
        <w:rPr>
          <w:rFonts w:ascii="Times New Roman" w:eastAsia="Times New Roman" w:hAnsi="Times New Roman" w:cs="Times New Roman"/>
          <w:sz w:val="28"/>
          <w:szCs w:val="28"/>
          <w:lang w:eastAsia="zh-CN"/>
        </w:rPr>
        <w:t>ПЛАНИРУЕМЫЕ РЕЗУЛЬТАТЫ РЕАЛИЗАЦИИ</w:t>
      </w:r>
    </w:p>
    <w:p w:rsidR="001134CA" w:rsidRPr="001134CA" w:rsidRDefault="001134CA" w:rsidP="001134CA">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134CA">
        <w:rPr>
          <w:rFonts w:ascii="Times New Roman" w:eastAsia="Times New Roman" w:hAnsi="Times New Roman" w:cs="Times New Roman"/>
          <w:sz w:val="28"/>
          <w:szCs w:val="28"/>
          <w:lang w:eastAsia="zh-CN"/>
        </w:rPr>
        <w:t xml:space="preserve">подпрограммы </w:t>
      </w:r>
      <w:r w:rsidRPr="001134CA">
        <w:rPr>
          <w:rFonts w:ascii="Times New Roman" w:eastAsia="Times New Roman" w:hAnsi="Times New Roman" w:cs="Times New Roman"/>
          <w:sz w:val="28"/>
          <w:szCs w:val="28"/>
          <w:lang w:val="en-US" w:eastAsia="zh-CN"/>
        </w:rPr>
        <w:t>I</w:t>
      </w:r>
      <w:r w:rsidRPr="001134CA">
        <w:rPr>
          <w:rFonts w:ascii="Times New Roman" w:eastAsia="Times New Roman" w:hAnsi="Times New Roman" w:cs="Times New Roman"/>
          <w:sz w:val="28"/>
          <w:szCs w:val="28"/>
          <w:lang w:eastAsia="zh-CN"/>
        </w:rPr>
        <w:t xml:space="preserve">  «Дошкольное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1134CA" w:rsidRPr="001134CA" w:rsidRDefault="001134CA" w:rsidP="001134CA">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809"/>
        <w:gridCol w:w="1694"/>
        <w:gridCol w:w="988"/>
        <w:gridCol w:w="1553"/>
        <w:gridCol w:w="846"/>
        <w:gridCol w:w="846"/>
        <w:gridCol w:w="846"/>
        <w:gridCol w:w="846"/>
        <w:gridCol w:w="852"/>
        <w:gridCol w:w="1972"/>
      </w:tblGrid>
      <w:tr w:rsidR="001134CA" w:rsidRPr="001134CA" w:rsidTr="00C85EB0">
        <w:trPr>
          <w:trHeight w:val="20"/>
        </w:trPr>
        <w:tc>
          <w:tcPr>
            <w:tcW w:w="181" w:type="pct"/>
            <w:vMerge w:val="restar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w:t>
            </w:r>
            <w:r w:rsidRPr="001134CA">
              <w:rPr>
                <w:rFonts w:ascii="Times New Roman" w:eastAsia="Times New Roman" w:hAnsi="Times New Roman" w:cs="Times New Roman"/>
                <w:sz w:val="20"/>
                <w:szCs w:val="20"/>
                <w:lang w:eastAsia="zh-CN"/>
              </w:rPr>
              <w:br/>
              <w:t>п/п</w:t>
            </w:r>
          </w:p>
        </w:tc>
        <w:tc>
          <w:tcPr>
            <w:tcW w:w="1288" w:type="pct"/>
            <w:vMerge w:val="restar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Планируемые результаты реализации подпрограммы</w:t>
            </w:r>
          </w:p>
        </w:tc>
        <w:tc>
          <w:tcPr>
            <w:tcW w:w="573" w:type="pct"/>
            <w:vMerge w:val="restart"/>
          </w:tcPr>
          <w:p w:rsidR="001134CA" w:rsidRPr="001134CA" w:rsidRDefault="001134CA" w:rsidP="001134CA">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Тип показателя</w:t>
            </w:r>
          </w:p>
        </w:tc>
        <w:tc>
          <w:tcPr>
            <w:tcW w:w="334" w:type="pct"/>
            <w:vMerge w:val="restart"/>
          </w:tcPr>
          <w:p w:rsidR="001134CA" w:rsidRPr="001134CA" w:rsidRDefault="001134CA" w:rsidP="001134CA">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Ед. </w:t>
            </w:r>
          </w:p>
          <w:p w:rsidR="001134CA" w:rsidRPr="001134CA" w:rsidRDefault="001134CA" w:rsidP="001134CA">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изм.</w:t>
            </w:r>
          </w:p>
        </w:tc>
        <w:tc>
          <w:tcPr>
            <w:tcW w:w="525" w:type="pct"/>
            <w:vMerge w:val="restar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Базовое значение на начало реализации подпрограммы</w:t>
            </w:r>
          </w:p>
        </w:tc>
        <w:tc>
          <w:tcPr>
            <w:tcW w:w="1432" w:type="pct"/>
            <w:gridSpan w:val="5"/>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Планируемое значение по годам реализации </w:t>
            </w:r>
          </w:p>
        </w:tc>
        <w:tc>
          <w:tcPr>
            <w:tcW w:w="667" w:type="pct"/>
            <w:vMerge w:val="restar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1134CA" w:rsidRPr="001134CA" w:rsidTr="00C85EB0">
        <w:trPr>
          <w:trHeight w:val="20"/>
        </w:trPr>
        <w:tc>
          <w:tcPr>
            <w:tcW w:w="181" w:type="pct"/>
            <w:vMerge/>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288" w:type="pct"/>
            <w:vMerge/>
          </w:tcPr>
          <w:p w:rsidR="001134CA" w:rsidRPr="001134CA" w:rsidRDefault="001134CA" w:rsidP="001134CA">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573" w:type="pct"/>
            <w:vMerge/>
          </w:tcPr>
          <w:p w:rsidR="001134CA" w:rsidRPr="001134CA" w:rsidRDefault="001134CA" w:rsidP="001134CA">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4" w:type="pct"/>
            <w:vMerge/>
          </w:tcPr>
          <w:p w:rsidR="001134CA" w:rsidRPr="001134CA" w:rsidRDefault="001134CA" w:rsidP="001134CA">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525" w:type="pct"/>
            <w:vMerge/>
          </w:tcPr>
          <w:p w:rsidR="001134CA" w:rsidRPr="001134CA" w:rsidRDefault="001134CA" w:rsidP="001134CA">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2017 г.</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2018 г.</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val="en-US" w:eastAsia="zh-CN"/>
              </w:rPr>
              <w:t>201</w:t>
            </w:r>
            <w:r w:rsidRPr="001134CA">
              <w:rPr>
                <w:rFonts w:ascii="Times New Roman" w:eastAsia="Times New Roman" w:hAnsi="Times New Roman" w:cs="Times New Roman"/>
                <w:sz w:val="20"/>
                <w:szCs w:val="20"/>
                <w:lang w:eastAsia="zh-CN"/>
              </w:rPr>
              <w:t>9 г.</w:t>
            </w:r>
          </w:p>
        </w:tc>
        <w:tc>
          <w:tcPr>
            <w:tcW w:w="286" w:type="pct"/>
          </w:tcPr>
          <w:p w:rsidR="001134CA" w:rsidRPr="001134CA" w:rsidRDefault="001134CA" w:rsidP="001134CA">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2020 г.</w:t>
            </w:r>
          </w:p>
        </w:tc>
        <w:tc>
          <w:tcPr>
            <w:tcW w:w="288"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2021 г.</w:t>
            </w:r>
          </w:p>
        </w:tc>
        <w:tc>
          <w:tcPr>
            <w:tcW w:w="667" w:type="pct"/>
            <w:vMerge/>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w:t>
            </w:r>
          </w:p>
        </w:tc>
        <w:tc>
          <w:tcPr>
            <w:tcW w:w="1288"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w:t>
            </w:r>
          </w:p>
        </w:tc>
        <w:tc>
          <w:tcPr>
            <w:tcW w:w="573"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3</w:t>
            </w:r>
          </w:p>
        </w:tc>
        <w:tc>
          <w:tcPr>
            <w:tcW w:w="334"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4</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5</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6</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7</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8</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9</w:t>
            </w:r>
          </w:p>
        </w:tc>
        <w:tc>
          <w:tcPr>
            <w:tcW w:w="288"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w:t>
            </w:r>
          </w:p>
        </w:tc>
        <w:tc>
          <w:tcPr>
            <w:tcW w:w="667"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w:t>
            </w:r>
          </w:p>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p>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p>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573" w:type="pct"/>
          </w:tcPr>
          <w:p w:rsidR="001134CA" w:rsidRPr="001134CA" w:rsidRDefault="001134CA" w:rsidP="001134CA">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приоритетный</w:t>
            </w:r>
          </w:p>
        </w:tc>
        <w:tc>
          <w:tcPr>
            <w:tcW w:w="334"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Calibri" w:eastAsia="Times New Roman" w:hAnsi="Calibri"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31</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39</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47</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highlight w:val="yellow"/>
                <w:lang w:eastAsia="zh-CN"/>
              </w:rPr>
            </w:pPr>
            <w:r w:rsidRPr="001134CA">
              <w:rPr>
                <w:rFonts w:ascii="Times New Roman" w:eastAsia="Times New Roman" w:hAnsi="Times New Roman" w:cs="Times New Roman"/>
                <w:sz w:val="20"/>
                <w:szCs w:val="20"/>
                <w:lang w:eastAsia="zh-CN"/>
              </w:rPr>
              <w:t>60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lastRenderedPageBreak/>
              <w:t>3.</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 xml:space="preserve"> 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573" w:type="pct"/>
          </w:tcPr>
          <w:p w:rsidR="001134CA" w:rsidRPr="001134CA" w:rsidRDefault="001134CA" w:rsidP="001134CA">
            <w:pPr>
              <w:suppressAutoHyphens/>
              <w:spacing w:after="0" w:line="240" w:lineRule="auto"/>
              <w:jc w:val="center"/>
              <w:rPr>
                <w:rFonts w:ascii="Calibri" w:eastAsia="Times New Roman" w:hAnsi="Calibri" w:cs="Calibri"/>
                <w:sz w:val="24"/>
                <w:szCs w:val="24"/>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шт.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4.</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Удельный вес численности обучающихся в зданиях, имеющих все виды благоустройств</w:t>
            </w:r>
          </w:p>
        </w:tc>
        <w:tc>
          <w:tcPr>
            <w:tcW w:w="573" w:type="pct"/>
          </w:tcPr>
          <w:p w:rsidR="001134CA" w:rsidRPr="001134CA" w:rsidRDefault="001134CA" w:rsidP="001134CA">
            <w:pPr>
              <w:suppressAutoHyphens/>
              <w:spacing w:after="0" w:line="240" w:lineRule="auto"/>
              <w:jc w:val="center"/>
              <w:rPr>
                <w:rFonts w:ascii="Calibri" w:eastAsia="Times New Roman" w:hAnsi="Calibri" w:cs="Calibri"/>
                <w:sz w:val="24"/>
                <w:szCs w:val="24"/>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1,2,6</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5.</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 xml:space="preserve">Количество отремонтированных дошкольных образовательных организаций </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приоритетный</w:t>
            </w:r>
          </w:p>
        </w:tc>
        <w:tc>
          <w:tcPr>
            <w:tcW w:w="334"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штук</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6.</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приоритетный </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88</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90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90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90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color w:val="000000"/>
                <w:sz w:val="20"/>
                <w:szCs w:val="20"/>
                <w:lang w:eastAsia="zh-CN"/>
              </w:rPr>
            </w:pPr>
            <w:r w:rsidRPr="001134CA">
              <w:rPr>
                <w:rFonts w:ascii="Times New Roman" w:eastAsia="Times New Roman" w:hAnsi="Times New Roman" w:cs="Times New Roman"/>
                <w:color w:val="000000"/>
                <w:sz w:val="20"/>
                <w:szCs w:val="20"/>
                <w:lang w:eastAsia="zh-CN"/>
              </w:rPr>
              <w:t>1</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7.</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процент </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2,25</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2,3</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3,26</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2,35</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2,35</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1, 2, 3, 8</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8. </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Ясли - детям - создание и развитие ясельных групп</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отраслевой </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9.</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приоритетный</w:t>
            </w:r>
          </w:p>
        </w:tc>
        <w:tc>
          <w:tcPr>
            <w:tcW w:w="334"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места</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88</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1,2,3</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11.</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Доля детей-инвалидов  в возрасте от 1,5 до 7 лет, охваченных дошкольным образованием, в общей численности </w:t>
            </w:r>
            <w:r w:rsidRPr="001134CA">
              <w:rPr>
                <w:rFonts w:ascii="Times New Roman" w:eastAsia="Times New Roman" w:hAnsi="Times New Roman" w:cs="Times New Roman"/>
                <w:sz w:val="20"/>
                <w:szCs w:val="20"/>
                <w:lang w:eastAsia="zh-CN"/>
              </w:rPr>
              <w:lastRenderedPageBreak/>
              <w:t xml:space="preserve">детей-инвалидов такого возраста </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lastRenderedPageBreak/>
              <w:t>приоритетный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80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85</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96</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97</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2, 4</w:t>
            </w:r>
          </w:p>
        </w:tc>
      </w:tr>
      <w:tr w:rsidR="001134CA" w:rsidRPr="001134CA" w:rsidTr="00C85EB0">
        <w:trPr>
          <w:trHeight w:val="20"/>
        </w:trPr>
        <w:tc>
          <w:tcPr>
            <w:tcW w:w="181" w:type="pct"/>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lastRenderedPageBreak/>
              <w:t>12.</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Доля дошкольных образовательных организаций, в которых создана универсальная </w:t>
            </w:r>
            <w:proofErr w:type="spellStart"/>
            <w:r w:rsidRPr="001134CA">
              <w:rPr>
                <w:rFonts w:ascii="Times New Roman" w:eastAsia="Times New Roman" w:hAnsi="Times New Roman" w:cs="Times New Roman"/>
                <w:sz w:val="20"/>
                <w:szCs w:val="20"/>
                <w:lang w:eastAsia="zh-CN"/>
              </w:rPr>
              <w:t>безбарьерная</w:t>
            </w:r>
            <w:proofErr w:type="spellEnd"/>
            <w:r w:rsidRPr="001134CA">
              <w:rPr>
                <w:rFonts w:ascii="Times New Roman" w:eastAsia="Times New Roman" w:hAnsi="Times New Roman" w:cs="Times New Roman"/>
                <w:sz w:val="20"/>
                <w:szCs w:val="20"/>
                <w:lang w:eastAsia="zh-CN"/>
              </w:rPr>
              <w:t xml:space="preserve"> среда для инклюзивного образования детей-инвалидов, в общем количестве дошкольных образовательных организаций</w:t>
            </w:r>
          </w:p>
        </w:tc>
        <w:tc>
          <w:tcPr>
            <w:tcW w:w="573" w:type="pct"/>
          </w:tcPr>
          <w:p w:rsidR="001134CA" w:rsidRPr="001134CA" w:rsidRDefault="001134CA" w:rsidP="001134CA">
            <w:pPr>
              <w:suppressAutoHyphens/>
              <w:spacing w:after="0" w:line="240" w:lineRule="auto"/>
              <w:jc w:val="center"/>
              <w:rPr>
                <w:rFonts w:ascii="Calibri" w:eastAsia="Times New Roman" w:hAnsi="Calibri" w:cs="Calibri"/>
                <w:sz w:val="24"/>
                <w:szCs w:val="24"/>
                <w:lang w:eastAsia="zh-CN"/>
              </w:rPr>
            </w:pPr>
            <w:r w:rsidRPr="001134CA">
              <w:rPr>
                <w:rFonts w:ascii="Times New Roman" w:eastAsia="Times New Roman" w:hAnsi="Times New Roman" w:cs="Times New Roman"/>
                <w:sz w:val="20"/>
                <w:szCs w:val="20"/>
                <w:lang w:eastAsia="zh-CN"/>
              </w:rPr>
              <w:t>муниципальный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16</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17</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18</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19</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2, 4</w:t>
            </w:r>
          </w:p>
        </w:tc>
      </w:tr>
      <w:tr w:rsidR="001134CA" w:rsidRPr="001134CA" w:rsidTr="00C85EB0">
        <w:trPr>
          <w:trHeight w:val="20"/>
        </w:trPr>
        <w:tc>
          <w:tcPr>
            <w:tcW w:w="181" w:type="pct"/>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13.</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573" w:type="pct"/>
          </w:tcPr>
          <w:p w:rsidR="001134CA" w:rsidRPr="001134CA" w:rsidRDefault="001134CA" w:rsidP="001134CA">
            <w:pPr>
              <w:suppressAutoHyphens/>
              <w:spacing w:after="0" w:line="240" w:lineRule="auto"/>
              <w:jc w:val="center"/>
              <w:rPr>
                <w:rFonts w:ascii="Calibri" w:eastAsia="Times New Roman" w:hAnsi="Calibri" w:cs="Calibri"/>
                <w:sz w:val="24"/>
                <w:szCs w:val="24"/>
                <w:lang w:eastAsia="zh-CN"/>
              </w:rPr>
            </w:pPr>
            <w:r w:rsidRPr="001134CA">
              <w:rPr>
                <w:rFonts w:ascii="Times New Roman" w:eastAsia="Times New Roman" w:hAnsi="Times New Roman" w:cs="Times New Roman"/>
                <w:sz w:val="20"/>
                <w:szCs w:val="20"/>
                <w:lang w:eastAsia="zh-CN"/>
              </w:rPr>
              <w:t>отраслевой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процент </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60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Calibri" w:eastAsia="Times New Roman" w:hAnsi="Calibri"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3, 5, 6</w:t>
            </w:r>
          </w:p>
        </w:tc>
      </w:tr>
      <w:tr w:rsidR="001134CA" w:rsidRPr="001134CA" w:rsidTr="00C85EB0">
        <w:trPr>
          <w:trHeight w:val="20"/>
        </w:trPr>
        <w:tc>
          <w:tcPr>
            <w:tcW w:w="181" w:type="pct"/>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14.</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отраслевой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3</w:t>
            </w:r>
          </w:p>
        </w:tc>
      </w:tr>
      <w:tr w:rsidR="001134CA" w:rsidRPr="001134CA" w:rsidTr="00C85EB0">
        <w:trPr>
          <w:trHeight w:val="20"/>
        </w:trPr>
        <w:tc>
          <w:tcPr>
            <w:tcW w:w="181" w:type="pct"/>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15.</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приоритетный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104,3</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109,5</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118,98</w:t>
            </w:r>
          </w:p>
        </w:tc>
        <w:tc>
          <w:tcPr>
            <w:tcW w:w="286" w:type="pct"/>
          </w:tcPr>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100,48</w:t>
            </w:r>
          </w:p>
        </w:tc>
        <w:tc>
          <w:tcPr>
            <w:tcW w:w="286" w:type="pct"/>
          </w:tcPr>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111,97</w:t>
            </w:r>
          </w:p>
        </w:tc>
        <w:tc>
          <w:tcPr>
            <w:tcW w:w="288" w:type="pct"/>
          </w:tcPr>
          <w:p w:rsidR="001134CA" w:rsidRPr="001134CA" w:rsidRDefault="001134CA" w:rsidP="001134CA">
            <w:pPr>
              <w:suppressAutoHyphens/>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111,97</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3</w:t>
            </w:r>
          </w:p>
        </w:tc>
      </w:tr>
      <w:tr w:rsidR="001134CA" w:rsidRPr="001134CA" w:rsidTr="00C85EB0">
        <w:trPr>
          <w:trHeight w:val="20"/>
        </w:trPr>
        <w:tc>
          <w:tcPr>
            <w:tcW w:w="181" w:type="pct"/>
          </w:tcPr>
          <w:p w:rsidR="001134CA" w:rsidRPr="001134CA" w:rsidRDefault="001134CA" w:rsidP="001134CA">
            <w:pPr>
              <w:suppressAutoHyphens/>
              <w:autoSpaceDE w:val="0"/>
              <w:snapToGrid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16</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w:t>
            </w:r>
            <w:proofErr w:type="spellStart"/>
            <w:r w:rsidRPr="001134CA">
              <w:rPr>
                <w:rFonts w:ascii="Times New Roman" w:eastAsia="Times New Roman" w:hAnsi="Times New Roman" w:cs="Times New Roman"/>
                <w:sz w:val="20"/>
                <w:szCs w:val="20"/>
                <w:lang w:eastAsia="zh-CN"/>
              </w:rPr>
              <w:t>гос.услуги</w:t>
            </w:r>
            <w:proofErr w:type="spellEnd"/>
          </w:p>
        </w:tc>
        <w:tc>
          <w:tcPr>
            <w:tcW w:w="573" w:type="pct"/>
          </w:tcPr>
          <w:p w:rsidR="001134CA" w:rsidRPr="001134CA" w:rsidRDefault="001134CA" w:rsidP="001134CA">
            <w:pPr>
              <w:suppressAutoHyphens/>
              <w:spacing w:after="0" w:line="240" w:lineRule="auto"/>
              <w:jc w:val="center"/>
              <w:rPr>
                <w:rFonts w:ascii="Calibri" w:eastAsia="Times New Roman" w:hAnsi="Calibri" w:cs="Calibri"/>
                <w:sz w:val="24"/>
                <w:szCs w:val="24"/>
                <w:lang w:eastAsia="zh-CN"/>
              </w:rPr>
            </w:pPr>
            <w:r w:rsidRPr="001134CA">
              <w:rPr>
                <w:rFonts w:ascii="Times New Roman" w:eastAsia="Times New Roman" w:hAnsi="Times New Roman" w:cs="Times New Roman"/>
                <w:sz w:val="20"/>
                <w:szCs w:val="20"/>
                <w:lang w:eastAsia="zh-CN"/>
              </w:rPr>
              <w:t>отраслевой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autoSpaceDE w:val="0"/>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1"/>
                <w:szCs w:val="21"/>
                <w:lang w:eastAsia="zh-CN"/>
              </w:rPr>
            </w:pPr>
            <w:r w:rsidRPr="001134CA">
              <w:rPr>
                <w:rFonts w:ascii="Times New Roman" w:eastAsia="Times New Roman" w:hAnsi="Times New Roman" w:cs="Times New Roman"/>
                <w:sz w:val="21"/>
                <w:szCs w:val="21"/>
                <w:lang w:eastAsia="zh-CN"/>
              </w:rPr>
              <w:t>3</w:t>
            </w:r>
          </w:p>
        </w:tc>
      </w:tr>
      <w:tr w:rsidR="001134CA" w:rsidRPr="001134CA" w:rsidTr="00C85EB0">
        <w:trPr>
          <w:trHeight w:val="20"/>
        </w:trPr>
        <w:tc>
          <w:tcPr>
            <w:tcW w:w="181"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17.</w:t>
            </w:r>
          </w:p>
        </w:tc>
        <w:tc>
          <w:tcPr>
            <w:tcW w:w="1288" w:type="pct"/>
          </w:tcPr>
          <w:p w:rsidR="001134CA" w:rsidRPr="001134CA" w:rsidRDefault="001134CA" w:rsidP="001134CA">
            <w:pPr>
              <w:suppressAutoHyphens/>
              <w:autoSpaceDE w:val="0"/>
              <w:spacing w:after="0" w:line="240" w:lineRule="auto"/>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w:t>
            </w:r>
            <w:r w:rsidRPr="001134CA">
              <w:rPr>
                <w:rFonts w:ascii="Times New Roman" w:eastAsia="Times New Roman" w:hAnsi="Times New Roman" w:cs="Times New Roman"/>
                <w:sz w:val="20"/>
                <w:szCs w:val="20"/>
                <w:lang w:eastAsia="zh-CN"/>
              </w:rPr>
              <w:lastRenderedPageBreak/>
              <w:t>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3"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lastRenderedPageBreak/>
              <w:t>муниципальный</w:t>
            </w:r>
          </w:p>
        </w:tc>
        <w:tc>
          <w:tcPr>
            <w:tcW w:w="334" w:type="pct"/>
          </w:tcPr>
          <w:p w:rsidR="001134CA" w:rsidRPr="001134CA" w:rsidRDefault="001134CA" w:rsidP="001134CA">
            <w:pPr>
              <w:suppressAutoHyphens/>
              <w:spacing w:after="0" w:line="240" w:lineRule="auto"/>
              <w:jc w:val="right"/>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процент</w:t>
            </w:r>
          </w:p>
        </w:tc>
        <w:tc>
          <w:tcPr>
            <w:tcW w:w="525"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6"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288"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100</w:t>
            </w:r>
          </w:p>
        </w:tc>
        <w:tc>
          <w:tcPr>
            <w:tcW w:w="667" w:type="pct"/>
          </w:tcPr>
          <w:p w:rsidR="001134CA" w:rsidRPr="001134CA" w:rsidRDefault="001134CA" w:rsidP="001134CA">
            <w:pPr>
              <w:suppressAutoHyphens/>
              <w:spacing w:after="0" w:line="240" w:lineRule="auto"/>
              <w:jc w:val="center"/>
              <w:rPr>
                <w:rFonts w:ascii="Times New Roman" w:eastAsia="Times New Roman" w:hAnsi="Times New Roman" w:cs="Times New Roman"/>
                <w:sz w:val="20"/>
                <w:szCs w:val="20"/>
                <w:lang w:eastAsia="zh-CN"/>
              </w:rPr>
            </w:pPr>
            <w:r w:rsidRPr="001134CA">
              <w:rPr>
                <w:rFonts w:ascii="Times New Roman" w:eastAsia="Times New Roman" w:hAnsi="Times New Roman" w:cs="Times New Roman"/>
                <w:sz w:val="20"/>
                <w:szCs w:val="20"/>
                <w:lang w:eastAsia="zh-CN"/>
              </w:rPr>
              <w:t>7</w:t>
            </w:r>
          </w:p>
        </w:tc>
      </w:tr>
    </w:tbl>
    <w:p w:rsidR="001134CA" w:rsidRPr="001134CA" w:rsidRDefault="001134CA" w:rsidP="001134CA">
      <w:pPr>
        <w:suppressAutoHyphens/>
        <w:spacing w:after="0" w:line="240" w:lineRule="auto"/>
        <w:jc w:val="right"/>
        <w:rPr>
          <w:rFonts w:ascii="Calibri" w:eastAsia="Times New Roman" w:hAnsi="Calibri" w:cs="Calibri"/>
          <w:sz w:val="24"/>
          <w:szCs w:val="24"/>
          <w:lang w:eastAsia="zh-CN"/>
        </w:rPr>
      </w:pPr>
    </w:p>
    <w:p w:rsidR="00E96AD4" w:rsidRDefault="00E96AD4">
      <w:pPr>
        <w:rPr>
          <w:rFonts w:ascii="Calibri" w:eastAsia="Times New Roman" w:hAnsi="Calibri" w:cs="Calibri"/>
          <w:sz w:val="24"/>
          <w:szCs w:val="24"/>
          <w:lang w:eastAsia="zh-CN"/>
        </w:rPr>
      </w:pPr>
      <w:r>
        <w:rPr>
          <w:rFonts w:ascii="Calibri" w:eastAsia="Times New Roman" w:hAnsi="Calibri" w:cs="Calibri"/>
          <w:sz w:val="24"/>
          <w:szCs w:val="24"/>
          <w:lang w:eastAsia="zh-C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52"/>
        <w:gridCol w:w="163"/>
        <w:gridCol w:w="1783"/>
        <w:gridCol w:w="234"/>
        <w:gridCol w:w="1242"/>
        <w:gridCol w:w="1263"/>
        <w:gridCol w:w="1487"/>
        <w:gridCol w:w="1668"/>
        <w:gridCol w:w="1511"/>
        <w:gridCol w:w="1573"/>
      </w:tblGrid>
      <w:tr w:rsidR="001134CA" w:rsidRPr="001134CA" w:rsidTr="00C85EB0">
        <w:trPr>
          <w:trHeight w:val="20"/>
        </w:trPr>
        <w:tc>
          <w:tcPr>
            <w:tcW w:w="815" w:type="pct"/>
            <w:tcBorders>
              <w:top w:val="nil"/>
              <w:left w:val="nil"/>
              <w:bottom w:val="nil"/>
              <w:right w:val="nil"/>
            </w:tcBorders>
            <w:shd w:val="clear" w:color="auto" w:fill="auto"/>
            <w:noWrap/>
            <w:vAlign w:val="bottom"/>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lastRenderedPageBreak/>
              <w:br w:type="page"/>
            </w:r>
            <w:r>
              <w:br w:type="page"/>
            </w:r>
            <w:r w:rsidRPr="001134CA">
              <w:rPr>
                <w:rFonts w:ascii="Times New Roman" w:eastAsia="Times New Roman" w:hAnsi="Times New Roman" w:cs="Times New Roman"/>
                <w:sz w:val="20"/>
                <w:szCs w:val="20"/>
                <w:lang w:eastAsia="ru-RU"/>
              </w:rPr>
              <w:t> </w:t>
            </w:r>
          </w:p>
        </w:tc>
        <w:tc>
          <w:tcPr>
            <w:tcW w:w="546" w:type="pct"/>
            <w:gridSpan w:val="2"/>
            <w:tcBorders>
              <w:top w:val="nil"/>
              <w:left w:val="nil"/>
              <w:bottom w:val="nil"/>
              <w:right w:val="nil"/>
            </w:tcBorders>
            <w:shd w:val="clear" w:color="auto" w:fill="auto"/>
            <w:noWrap/>
            <w:vAlign w:val="center"/>
            <w:hideMark/>
          </w:tcPr>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c>
          <w:tcPr>
            <w:tcW w:w="682" w:type="pct"/>
            <w:gridSpan w:val="2"/>
            <w:tcBorders>
              <w:top w:val="nil"/>
              <w:left w:val="nil"/>
              <w:bottom w:val="nil"/>
              <w:right w:val="nil"/>
            </w:tcBorders>
            <w:shd w:val="clear" w:color="auto" w:fill="auto"/>
            <w:noWrap/>
            <w:vAlign w:val="center"/>
            <w:hideMark/>
          </w:tcPr>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c>
          <w:tcPr>
            <w:tcW w:w="420" w:type="pct"/>
            <w:tcBorders>
              <w:top w:val="nil"/>
              <w:left w:val="nil"/>
              <w:bottom w:val="nil"/>
              <w:right w:val="nil"/>
            </w:tcBorders>
            <w:shd w:val="clear" w:color="auto" w:fill="auto"/>
            <w:noWrap/>
            <w:vAlign w:val="center"/>
            <w:hideMark/>
          </w:tcPr>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c>
          <w:tcPr>
            <w:tcW w:w="427" w:type="pct"/>
            <w:tcBorders>
              <w:top w:val="nil"/>
              <w:left w:val="nil"/>
              <w:bottom w:val="nil"/>
              <w:right w:val="nil"/>
            </w:tcBorders>
            <w:shd w:val="clear" w:color="auto" w:fill="auto"/>
            <w:noWrap/>
            <w:vAlign w:val="center"/>
            <w:hideMark/>
          </w:tcPr>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c>
          <w:tcPr>
            <w:tcW w:w="2110" w:type="pct"/>
            <w:gridSpan w:val="4"/>
            <w:tcBorders>
              <w:top w:val="nil"/>
              <w:left w:val="nil"/>
              <w:bottom w:val="nil"/>
              <w:right w:val="nil"/>
            </w:tcBorders>
            <w:shd w:val="clear" w:color="auto" w:fill="auto"/>
            <w:noWrap/>
            <w:vAlign w:val="center"/>
            <w:hideMark/>
          </w:tcPr>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Приложение № 3</w:t>
            </w:r>
            <w:r w:rsidRPr="001134CA">
              <w:rPr>
                <w:rFonts w:ascii="Times New Roman" w:eastAsia="Times New Roman" w:hAnsi="Times New Roman" w:cs="Times New Roman"/>
                <w:sz w:val="20"/>
                <w:szCs w:val="20"/>
                <w:lang w:eastAsia="ru-RU"/>
              </w:rPr>
              <w:br/>
              <w:t xml:space="preserve"> подпрограммы   I «Дошкольное образование» </w:t>
            </w:r>
            <w:r w:rsidRPr="001134CA">
              <w:rPr>
                <w:rFonts w:ascii="Times New Roman" w:eastAsia="Times New Roman" w:hAnsi="Times New Roman" w:cs="Times New Roman"/>
                <w:sz w:val="20"/>
                <w:szCs w:val="20"/>
                <w:lang w:eastAsia="ru-RU"/>
              </w:rPr>
              <w:br/>
              <w:t>муниципальной программы</w:t>
            </w:r>
            <w:r w:rsidRPr="001134CA">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1134CA">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1134CA" w:rsidRPr="001134CA" w:rsidTr="00C85EB0">
        <w:trPr>
          <w:trHeight w:val="20"/>
        </w:trPr>
        <w:tc>
          <w:tcPr>
            <w:tcW w:w="815" w:type="pct"/>
            <w:tcBorders>
              <w:top w:val="nil"/>
              <w:left w:val="nil"/>
              <w:bottom w:val="nil"/>
              <w:right w:val="nil"/>
            </w:tcBorders>
            <w:shd w:val="clear" w:color="auto" w:fill="auto"/>
            <w:noWrap/>
            <w:vAlign w:val="bottom"/>
          </w:tcPr>
          <w:p w:rsidR="001134CA" w:rsidRPr="001134CA" w:rsidRDefault="001134CA" w:rsidP="001134CA">
            <w:pPr>
              <w:spacing w:after="0" w:line="240" w:lineRule="auto"/>
              <w:rPr>
                <w:rFonts w:ascii="Times New Roman" w:eastAsia="Times New Roman" w:hAnsi="Times New Roman" w:cs="Times New Roman"/>
                <w:sz w:val="28"/>
                <w:szCs w:val="28"/>
                <w:lang w:eastAsia="ru-RU"/>
              </w:rPr>
            </w:pPr>
          </w:p>
          <w:p w:rsidR="001134CA" w:rsidRPr="001134CA" w:rsidRDefault="001134CA" w:rsidP="001134CA">
            <w:pPr>
              <w:spacing w:after="0" w:line="240" w:lineRule="auto"/>
              <w:rPr>
                <w:rFonts w:ascii="Times New Roman" w:eastAsia="Times New Roman" w:hAnsi="Times New Roman" w:cs="Times New Roman"/>
                <w:sz w:val="28"/>
                <w:szCs w:val="28"/>
                <w:lang w:eastAsia="ru-RU"/>
              </w:rPr>
            </w:pPr>
          </w:p>
        </w:tc>
        <w:tc>
          <w:tcPr>
            <w:tcW w:w="546" w:type="pct"/>
            <w:gridSpan w:val="2"/>
            <w:tcBorders>
              <w:top w:val="nil"/>
              <w:left w:val="nil"/>
              <w:bottom w:val="nil"/>
              <w:right w:val="nil"/>
            </w:tcBorders>
            <w:shd w:val="clear" w:color="auto" w:fill="auto"/>
            <w:noWrap/>
            <w:vAlign w:val="center"/>
          </w:tcPr>
          <w:p w:rsidR="001134CA" w:rsidRPr="001134CA" w:rsidRDefault="001134CA" w:rsidP="001134CA">
            <w:pPr>
              <w:spacing w:after="0" w:line="240" w:lineRule="auto"/>
              <w:jc w:val="right"/>
              <w:rPr>
                <w:rFonts w:ascii="Times New Roman" w:eastAsia="Times New Roman" w:hAnsi="Times New Roman" w:cs="Times New Roman"/>
                <w:sz w:val="28"/>
                <w:szCs w:val="28"/>
                <w:lang w:eastAsia="ru-RU"/>
              </w:rPr>
            </w:pPr>
          </w:p>
        </w:tc>
        <w:tc>
          <w:tcPr>
            <w:tcW w:w="682" w:type="pct"/>
            <w:gridSpan w:val="2"/>
            <w:tcBorders>
              <w:top w:val="nil"/>
              <w:left w:val="nil"/>
              <w:bottom w:val="nil"/>
              <w:right w:val="nil"/>
            </w:tcBorders>
            <w:shd w:val="clear" w:color="auto" w:fill="auto"/>
            <w:noWrap/>
            <w:vAlign w:val="center"/>
          </w:tcPr>
          <w:p w:rsidR="001134CA" w:rsidRPr="001134CA" w:rsidRDefault="001134CA" w:rsidP="001134CA">
            <w:pPr>
              <w:spacing w:after="0" w:line="240" w:lineRule="auto"/>
              <w:jc w:val="right"/>
              <w:rPr>
                <w:rFonts w:ascii="Times New Roman" w:eastAsia="Times New Roman" w:hAnsi="Times New Roman" w:cs="Times New Roman"/>
                <w:sz w:val="28"/>
                <w:szCs w:val="28"/>
                <w:lang w:eastAsia="ru-RU"/>
              </w:rPr>
            </w:pPr>
          </w:p>
        </w:tc>
        <w:tc>
          <w:tcPr>
            <w:tcW w:w="420" w:type="pct"/>
            <w:tcBorders>
              <w:top w:val="nil"/>
              <w:left w:val="nil"/>
              <w:bottom w:val="nil"/>
              <w:right w:val="nil"/>
            </w:tcBorders>
            <w:shd w:val="clear" w:color="auto" w:fill="auto"/>
            <w:noWrap/>
            <w:vAlign w:val="center"/>
          </w:tcPr>
          <w:p w:rsidR="001134CA" w:rsidRPr="001134CA" w:rsidRDefault="001134CA" w:rsidP="001134CA">
            <w:pPr>
              <w:spacing w:after="0" w:line="240" w:lineRule="auto"/>
              <w:jc w:val="right"/>
              <w:rPr>
                <w:rFonts w:ascii="Times New Roman" w:eastAsia="Times New Roman" w:hAnsi="Times New Roman" w:cs="Times New Roman"/>
                <w:sz w:val="28"/>
                <w:szCs w:val="28"/>
                <w:lang w:eastAsia="ru-RU"/>
              </w:rPr>
            </w:pPr>
          </w:p>
        </w:tc>
        <w:tc>
          <w:tcPr>
            <w:tcW w:w="427" w:type="pct"/>
            <w:tcBorders>
              <w:top w:val="nil"/>
              <w:left w:val="nil"/>
              <w:bottom w:val="nil"/>
              <w:right w:val="nil"/>
            </w:tcBorders>
            <w:shd w:val="clear" w:color="auto" w:fill="auto"/>
            <w:noWrap/>
            <w:vAlign w:val="center"/>
          </w:tcPr>
          <w:p w:rsidR="001134CA" w:rsidRPr="001134CA" w:rsidRDefault="001134CA" w:rsidP="001134CA">
            <w:pPr>
              <w:spacing w:after="0" w:line="240" w:lineRule="auto"/>
              <w:jc w:val="right"/>
              <w:rPr>
                <w:rFonts w:ascii="Times New Roman" w:eastAsia="Times New Roman" w:hAnsi="Times New Roman" w:cs="Times New Roman"/>
                <w:sz w:val="28"/>
                <w:szCs w:val="28"/>
                <w:lang w:eastAsia="ru-RU"/>
              </w:rPr>
            </w:pPr>
          </w:p>
        </w:tc>
        <w:tc>
          <w:tcPr>
            <w:tcW w:w="2110" w:type="pct"/>
            <w:gridSpan w:val="4"/>
            <w:tcBorders>
              <w:top w:val="nil"/>
              <w:left w:val="nil"/>
              <w:bottom w:val="nil"/>
              <w:right w:val="nil"/>
            </w:tcBorders>
            <w:shd w:val="clear" w:color="auto" w:fill="auto"/>
            <w:noWrap/>
            <w:vAlign w:val="center"/>
          </w:tcPr>
          <w:p w:rsidR="001134CA" w:rsidRPr="001134CA" w:rsidRDefault="001134CA" w:rsidP="001134CA">
            <w:pPr>
              <w:spacing w:after="0" w:line="240" w:lineRule="auto"/>
              <w:jc w:val="right"/>
              <w:rPr>
                <w:rFonts w:ascii="Times New Roman" w:eastAsia="Times New Roman" w:hAnsi="Times New Roman" w:cs="Times New Roman"/>
                <w:sz w:val="28"/>
                <w:szCs w:val="28"/>
                <w:lang w:eastAsia="ru-RU"/>
              </w:rPr>
            </w:pPr>
          </w:p>
        </w:tc>
      </w:tr>
      <w:tr w:rsidR="001134CA" w:rsidRPr="001134CA" w:rsidTr="00C85EB0">
        <w:trPr>
          <w:trHeight w:val="966"/>
        </w:trPr>
        <w:tc>
          <w:tcPr>
            <w:tcW w:w="5000" w:type="pct"/>
            <w:gridSpan w:val="11"/>
            <w:tcBorders>
              <w:top w:val="nil"/>
              <w:left w:val="nil"/>
              <w:bottom w:val="nil"/>
              <w:right w:val="nil"/>
            </w:tcBorders>
            <w:shd w:val="clear" w:color="auto" w:fill="auto"/>
            <w:vAlign w:val="bottom"/>
            <w:hideMark/>
          </w:tcPr>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xml:space="preserve">ОБОСНОВАНИЕ ФИНАНСОВЫХ РЕСУРСОВ, НЕОБХОДИМЫХ ДЛЯ РЕАЛИЗАЦИИ ПОДПРОГРАММЫ I "Дошкольное образование" муниципальной программы Раменского муниципального района  Московской области </w:t>
            </w:r>
          </w:p>
        </w:tc>
      </w:tr>
      <w:tr w:rsidR="001134CA" w:rsidRPr="001134CA" w:rsidTr="00C85EB0">
        <w:trPr>
          <w:trHeight w:val="20"/>
        </w:trPr>
        <w:tc>
          <w:tcPr>
            <w:tcW w:w="4468" w:type="pct"/>
            <w:gridSpan w:val="10"/>
            <w:tcBorders>
              <w:top w:val="nil"/>
              <w:left w:val="nil"/>
              <w:bottom w:val="nil"/>
              <w:right w:val="nil"/>
            </w:tcBorders>
            <w:shd w:val="clear" w:color="auto" w:fill="auto"/>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"Образование Раменского муниципального района" на 2017-2021 годы</w:t>
            </w:r>
          </w:p>
        </w:tc>
        <w:tc>
          <w:tcPr>
            <w:tcW w:w="532" w:type="pct"/>
            <w:tcBorders>
              <w:top w:val="nil"/>
              <w:left w:val="nil"/>
              <w:bottom w:val="nil"/>
              <w:right w:val="nil"/>
            </w:tcBorders>
            <w:shd w:val="clear" w:color="auto" w:fill="auto"/>
            <w:noWrap/>
            <w:vAlign w:val="bottom"/>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r>
      <w:tr w:rsidR="001134CA" w:rsidRPr="001134CA" w:rsidTr="00C85EB0">
        <w:trPr>
          <w:trHeight w:val="20"/>
        </w:trPr>
        <w:tc>
          <w:tcPr>
            <w:tcW w:w="815" w:type="pct"/>
            <w:tcBorders>
              <w:top w:val="nil"/>
              <w:left w:val="nil"/>
              <w:bottom w:val="single" w:sz="4" w:space="0" w:color="auto"/>
              <w:right w:val="nil"/>
            </w:tcBorders>
            <w:shd w:val="clear" w:color="auto" w:fill="auto"/>
            <w:noWrap/>
            <w:vAlign w:val="bottom"/>
            <w:hideMark/>
          </w:tcPr>
          <w:p w:rsidR="001134CA" w:rsidRPr="001134CA" w:rsidRDefault="001134CA" w:rsidP="001134CA">
            <w:pPr>
              <w:spacing w:after="0" w:line="240" w:lineRule="auto"/>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w:t>
            </w:r>
          </w:p>
        </w:tc>
        <w:tc>
          <w:tcPr>
            <w:tcW w:w="491" w:type="pct"/>
            <w:tcBorders>
              <w:top w:val="nil"/>
              <w:left w:val="nil"/>
              <w:bottom w:val="single" w:sz="4" w:space="0" w:color="auto"/>
              <w:right w:val="nil"/>
            </w:tcBorders>
            <w:shd w:val="clear" w:color="auto" w:fill="auto"/>
            <w:noWrap/>
            <w:vAlign w:val="bottom"/>
            <w:hideMark/>
          </w:tcPr>
          <w:p w:rsidR="001134CA" w:rsidRPr="001134CA" w:rsidRDefault="001134CA" w:rsidP="001134CA">
            <w:pPr>
              <w:spacing w:after="0" w:line="240" w:lineRule="auto"/>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w:t>
            </w:r>
          </w:p>
        </w:tc>
        <w:tc>
          <w:tcPr>
            <w:tcW w:w="658" w:type="pct"/>
            <w:gridSpan w:val="2"/>
            <w:tcBorders>
              <w:top w:val="nil"/>
              <w:left w:val="nil"/>
              <w:bottom w:val="single" w:sz="4" w:space="0" w:color="auto"/>
              <w:right w:val="nil"/>
            </w:tcBorders>
            <w:shd w:val="clear" w:color="auto" w:fill="auto"/>
            <w:noWrap/>
            <w:vAlign w:val="bottom"/>
            <w:hideMark/>
          </w:tcPr>
          <w:p w:rsidR="001134CA" w:rsidRPr="001134CA" w:rsidRDefault="001134CA" w:rsidP="001134CA">
            <w:pPr>
              <w:spacing w:after="0" w:line="240" w:lineRule="auto"/>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w:t>
            </w:r>
          </w:p>
        </w:tc>
        <w:tc>
          <w:tcPr>
            <w:tcW w:w="499" w:type="pct"/>
            <w:gridSpan w:val="2"/>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w:t>
            </w:r>
          </w:p>
        </w:tc>
        <w:tc>
          <w:tcPr>
            <w:tcW w:w="427" w:type="pct"/>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sz w:val="28"/>
                <w:szCs w:val="28"/>
                <w:lang w:eastAsia="ru-RU"/>
              </w:rPr>
            </w:pPr>
            <w:r w:rsidRPr="001134CA">
              <w:rPr>
                <w:rFonts w:ascii="Times New Roman" w:eastAsia="Times New Roman" w:hAnsi="Times New Roman" w:cs="Times New Roman"/>
                <w:sz w:val="28"/>
                <w:szCs w:val="28"/>
                <w:lang w:eastAsia="ru-RU"/>
              </w:rPr>
              <w:t> </w:t>
            </w:r>
          </w:p>
        </w:tc>
        <w:tc>
          <w:tcPr>
            <w:tcW w:w="503" w:type="pct"/>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8"/>
                <w:szCs w:val="28"/>
                <w:lang w:eastAsia="ru-RU"/>
              </w:rPr>
            </w:pPr>
            <w:r w:rsidRPr="001134CA">
              <w:rPr>
                <w:rFonts w:ascii="Times New Roman" w:eastAsia="Times New Roman" w:hAnsi="Times New Roman" w:cs="Times New Roman"/>
                <w:color w:val="000000"/>
                <w:sz w:val="28"/>
                <w:szCs w:val="28"/>
                <w:lang w:eastAsia="ru-RU"/>
              </w:rPr>
              <w:t> </w:t>
            </w:r>
          </w:p>
        </w:tc>
        <w:tc>
          <w:tcPr>
            <w:tcW w:w="564" w:type="pct"/>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w:t>
            </w:r>
          </w:p>
        </w:tc>
        <w:tc>
          <w:tcPr>
            <w:tcW w:w="511" w:type="pct"/>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nil"/>
            </w:tcBorders>
            <w:shd w:val="clear" w:color="auto" w:fill="auto"/>
            <w:noWrap/>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w:t>
            </w:r>
          </w:p>
        </w:tc>
      </w:tr>
      <w:tr w:rsidR="001134CA" w:rsidRPr="001134CA" w:rsidTr="00C85EB0">
        <w:trPr>
          <w:trHeight w:val="20"/>
        </w:trPr>
        <w:tc>
          <w:tcPr>
            <w:tcW w:w="815" w:type="pct"/>
            <w:vMerge w:val="restart"/>
            <w:tcBorders>
              <w:top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Наименование мероприятия подпрограммы</w:t>
            </w:r>
          </w:p>
        </w:tc>
        <w:tc>
          <w:tcPr>
            <w:tcW w:w="491" w:type="pct"/>
            <w:vMerge w:val="restart"/>
            <w:tcBorders>
              <w:top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Источники финансирования</w:t>
            </w:r>
          </w:p>
        </w:tc>
        <w:tc>
          <w:tcPr>
            <w:tcW w:w="658" w:type="pct"/>
            <w:gridSpan w:val="2"/>
            <w:vMerge w:val="restart"/>
            <w:tcBorders>
              <w:top w:val="single" w:sz="4" w:space="0" w:color="auto"/>
            </w:tcBorders>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3036" w:type="pct"/>
            <w:gridSpan w:val="7"/>
            <w:tcBorders>
              <w:top w:val="single" w:sz="4" w:space="0" w:color="auto"/>
            </w:tcBorders>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9" w:type="pct"/>
            <w:gridSpan w:val="2"/>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Всего </w:t>
            </w:r>
          </w:p>
        </w:tc>
        <w:tc>
          <w:tcPr>
            <w:tcW w:w="427" w:type="pct"/>
            <w:vMerge w:val="restar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2017</w:t>
            </w:r>
          </w:p>
        </w:tc>
        <w:tc>
          <w:tcPr>
            <w:tcW w:w="503" w:type="pct"/>
            <w:vMerge w:val="restar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2018</w:t>
            </w:r>
          </w:p>
        </w:tc>
        <w:tc>
          <w:tcPr>
            <w:tcW w:w="564" w:type="pct"/>
            <w:vMerge w:val="restar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2019</w:t>
            </w:r>
          </w:p>
        </w:tc>
        <w:tc>
          <w:tcPr>
            <w:tcW w:w="511" w:type="pct"/>
            <w:vMerge w:val="restar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2020</w:t>
            </w:r>
          </w:p>
        </w:tc>
        <w:tc>
          <w:tcPr>
            <w:tcW w:w="532" w:type="pct"/>
            <w:vMerge w:val="restar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2021</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9" w:type="pct"/>
            <w:gridSpan w:val="2"/>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(тыс. руб.)</w:t>
            </w:r>
          </w:p>
        </w:tc>
        <w:tc>
          <w:tcPr>
            <w:tcW w:w="427"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503"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64"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1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32"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r>
      <w:tr w:rsidR="001134CA" w:rsidRPr="001134CA" w:rsidTr="00C85EB0">
        <w:trPr>
          <w:trHeight w:val="20"/>
        </w:trPr>
        <w:tc>
          <w:tcPr>
            <w:tcW w:w="815"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1</w:t>
            </w:r>
          </w:p>
        </w:tc>
        <w:tc>
          <w:tcPr>
            <w:tcW w:w="491"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w:t>
            </w:r>
          </w:p>
        </w:tc>
        <w:tc>
          <w:tcPr>
            <w:tcW w:w="658" w:type="pct"/>
            <w:gridSpan w:val="2"/>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3</w:t>
            </w:r>
          </w:p>
        </w:tc>
        <w:tc>
          <w:tcPr>
            <w:tcW w:w="499" w:type="pct"/>
            <w:gridSpan w:val="2"/>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4</w:t>
            </w:r>
          </w:p>
        </w:tc>
        <w:tc>
          <w:tcPr>
            <w:tcW w:w="427"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5</w:t>
            </w:r>
          </w:p>
        </w:tc>
        <w:tc>
          <w:tcPr>
            <w:tcW w:w="503"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6</w:t>
            </w:r>
          </w:p>
        </w:tc>
        <w:tc>
          <w:tcPr>
            <w:tcW w:w="564"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7</w:t>
            </w:r>
          </w:p>
        </w:tc>
        <w:tc>
          <w:tcPr>
            <w:tcW w:w="511"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w:t>
            </w:r>
          </w:p>
        </w:tc>
        <w:tc>
          <w:tcPr>
            <w:tcW w:w="532" w:type="pct"/>
            <w:shd w:val="clear" w:color="auto" w:fill="auto"/>
            <w:vAlign w:val="center"/>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9</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 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образования)</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34 467,72</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19 524,82</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6 250,00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8 692,90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Субсидия бюджетам муниципальных образований Московской </w:t>
            </w:r>
            <w:r w:rsidRPr="001134CA">
              <w:rPr>
                <w:rFonts w:ascii="Times New Roman" w:eastAsia="Times New Roman" w:hAnsi="Times New Roman" w:cs="Times New Roman"/>
                <w:color w:val="000000"/>
                <w:sz w:val="20"/>
                <w:szCs w:val="20"/>
                <w:lang w:eastAsia="ru-RU"/>
              </w:rPr>
              <w:lastRenderedPageBreak/>
              <w:t>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 xml:space="preserve">Средства бюджета Московской </w:t>
            </w:r>
            <w:r w:rsidRPr="001134CA">
              <w:rPr>
                <w:rFonts w:ascii="Times New Roman" w:eastAsia="Times New Roman" w:hAnsi="Times New Roman" w:cs="Times New Roman"/>
                <w:color w:val="000000"/>
                <w:sz w:val="20"/>
                <w:szCs w:val="20"/>
                <w:lang w:eastAsia="ru-RU"/>
              </w:rPr>
              <w:lastRenderedPageBreak/>
              <w:t>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 xml:space="preserve">Объем средств определен в соответствии с </w:t>
            </w:r>
            <w:r w:rsidRPr="001134CA">
              <w:rPr>
                <w:rFonts w:ascii="Times New Roman" w:eastAsia="Times New Roman" w:hAnsi="Times New Roman" w:cs="Times New Roman"/>
                <w:color w:val="000000"/>
                <w:sz w:val="20"/>
                <w:szCs w:val="20"/>
                <w:lang w:eastAsia="ru-RU"/>
              </w:rPr>
              <w:lastRenderedPageBreak/>
              <w:t>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7 812,00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3 692,00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4 120,00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0,00</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2 032,00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1 230,00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802,00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 Проведение капитального ремонта объектов дошкольного образования: МДОУ №61,п. </w:t>
            </w:r>
            <w:proofErr w:type="spellStart"/>
            <w:r w:rsidRPr="001134CA">
              <w:rPr>
                <w:rFonts w:ascii="Times New Roman" w:eastAsia="Times New Roman" w:hAnsi="Times New Roman" w:cs="Times New Roman"/>
                <w:color w:val="000000"/>
                <w:sz w:val="20"/>
                <w:szCs w:val="20"/>
                <w:lang w:eastAsia="ru-RU"/>
              </w:rPr>
              <w:t>Кратово</w:t>
            </w:r>
            <w:proofErr w:type="spellEnd"/>
            <w:r w:rsidRPr="001134CA">
              <w:rPr>
                <w:rFonts w:ascii="Times New Roman" w:eastAsia="Times New Roman" w:hAnsi="Times New Roman" w:cs="Times New Roman"/>
                <w:color w:val="000000"/>
                <w:sz w:val="20"/>
                <w:szCs w:val="20"/>
                <w:lang w:eastAsia="ru-RU"/>
              </w:rPr>
              <w:t>, ул. Старомосковская, д.12</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21 348,00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21 348,00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3 390,00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3 390,00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Строительство и реконструкция объектов дошкольного образования</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"Строительство объектов социальной инфраструктуры" на 2019-2024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256069,58</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2589,00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81404,51</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172076,07</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38409,30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411,00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17819,13</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20179,17</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Предоставление субсидий на проведение капитального ремонта в муниципальных дошкольных образовательных организациях, в том </w:t>
            </w:r>
            <w:r w:rsidRPr="001134CA">
              <w:rPr>
                <w:rFonts w:ascii="Times New Roman" w:eastAsia="Times New Roman" w:hAnsi="Times New Roman" w:cs="Times New Roman"/>
                <w:color w:val="000000"/>
                <w:sz w:val="20"/>
                <w:szCs w:val="20"/>
                <w:lang w:eastAsia="ru-RU"/>
              </w:rPr>
              <w:lastRenderedPageBreak/>
              <w:t>числе проведение технического обследования</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Средства бюджета Раменского муниципального района</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Объем средств определен в соответствии с планом мероприятий по проведению капитального </w:t>
            </w:r>
            <w:r w:rsidRPr="001134CA">
              <w:rPr>
                <w:rFonts w:ascii="Times New Roman" w:eastAsia="Times New Roman" w:hAnsi="Times New Roman" w:cs="Times New Roman"/>
                <w:color w:val="000000"/>
                <w:sz w:val="20"/>
                <w:szCs w:val="20"/>
                <w:lang w:eastAsia="ru-RU"/>
              </w:rPr>
              <w:lastRenderedPageBreak/>
              <w:t xml:space="preserve">ремонта, замены </w:t>
            </w:r>
            <w:proofErr w:type="spellStart"/>
            <w:r w:rsidRPr="001134CA">
              <w:rPr>
                <w:rFonts w:ascii="Times New Roman" w:eastAsia="Times New Roman" w:hAnsi="Times New Roman" w:cs="Times New Roman"/>
                <w:color w:val="000000"/>
                <w:sz w:val="20"/>
                <w:szCs w:val="20"/>
                <w:lang w:eastAsia="ru-RU"/>
              </w:rPr>
              <w:t>светопропускающих</w:t>
            </w:r>
            <w:proofErr w:type="spellEnd"/>
            <w:r w:rsidRPr="001134CA">
              <w:rPr>
                <w:rFonts w:ascii="Times New Roman" w:eastAsia="Times New Roman" w:hAnsi="Times New Roman" w:cs="Times New Roman"/>
                <w:color w:val="000000"/>
                <w:sz w:val="20"/>
                <w:szCs w:val="20"/>
                <w:lang w:eastAsia="ru-RU"/>
              </w:rPr>
              <w:t xml:space="preserve"> конструкций на изделия из ПВХ, ремонту и восстановлению уличного ограждения и прочих</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126 140,02</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17 710,02</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48 730,00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19 900,00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19 900,00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19 900,00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lastRenderedPageBreak/>
              <w:t xml:space="preserve">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1134CA">
              <w:rPr>
                <w:rFonts w:ascii="Times New Roman" w:eastAsia="Times New Roman" w:hAnsi="Times New Roman" w:cs="Times New Roman"/>
                <w:sz w:val="20"/>
                <w:szCs w:val="20"/>
                <w:lang w:eastAsia="ru-RU"/>
              </w:rPr>
              <w:t>Мбитс</w:t>
            </w:r>
            <w:proofErr w:type="spellEnd"/>
            <w:r w:rsidRPr="001134CA">
              <w:rPr>
                <w:rFonts w:ascii="Times New Roman" w:eastAsia="Times New Roman" w:hAnsi="Times New Roman" w:cs="Times New Roman"/>
                <w:sz w:val="20"/>
                <w:szCs w:val="20"/>
                <w:lang w:eastAsia="ru-RU"/>
              </w:rPr>
              <w:t>/с</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"Эффективная власть"</w:t>
            </w:r>
            <w:r w:rsidR="00E96AD4">
              <w:rPr>
                <w:rFonts w:ascii="Times New Roman" w:eastAsia="Times New Roman" w:hAnsi="Times New Roman" w:cs="Times New Roman"/>
                <w:color w:val="000000"/>
                <w:sz w:val="20"/>
                <w:szCs w:val="20"/>
                <w:lang w:eastAsia="ru-RU"/>
              </w:rPr>
              <w:t xml:space="preserve"> на 2014-2018 годы", "Цифровое П</w:t>
            </w:r>
            <w:r w:rsidRPr="001134CA">
              <w:rPr>
                <w:rFonts w:ascii="Times New Roman" w:eastAsia="Times New Roman" w:hAnsi="Times New Roman" w:cs="Times New Roman"/>
                <w:color w:val="000000"/>
                <w:sz w:val="20"/>
                <w:szCs w:val="20"/>
                <w:lang w:eastAsia="ru-RU"/>
              </w:rPr>
              <w:t>одмосковье" 2018-2021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814,35</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326,79</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487,56</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2 733,83</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1 611,73</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1 122,10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Субвенции бюджетам муниципальных образований Московской области на финансовое обеспечение получения гражданами </w:t>
            </w:r>
            <w:r w:rsidRPr="001134CA">
              <w:rPr>
                <w:rFonts w:ascii="Times New Roman" w:eastAsia="Times New Roman" w:hAnsi="Times New Roman" w:cs="Times New Roman"/>
                <w:sz w:val="20"/>
                <w:szCs w:val="20"/>
                <w:lang w:eastAsia="ru-RU"/>
              </w:rPr>
              <w:lastRenderedPageBreak/>
              <w:t>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программой Московской </w:t>
            </w:r>
            <w:r w:rsidRPr="001134CA">
              <w:rPr>
                <w:rFonts w:ascii="Times New Roman" w:eastAsia="Times New Roman" w:hAnsi="Times New Roman" w:cs="Times New Roman"/>
                <w:color w:val="000000"/>
                <w:sz w:val="20"/>
                <w:szCs w:val="20"/>
                <w:lang w:eastAsia="ru-RU"/>
              </w:rPr>
              <w:lastRenderedPageBreak/>
              <w:t>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158 717,00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24 007,00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31 505,00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38 829,00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32 188,00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32 188,00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Создание в дошкольных образовательных организациях детей условий для получения детьми-инвалидами, инвалидами и другими маломобильными группами населения качественного образования</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2 500,00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2 500,00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4 216,37</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2 000,00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2 216,37</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2 702 421,30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472 869,67</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545 234,83</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561 972,60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561 172,10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561 172,10</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Субвенции из бюджета Московской области бюджетам муниципальных образований Московской области на финансовое </w:t>
            </w:r>
            <w:r w:rsidRPr="001134CA">
              <w:rPr>
                <w:rFonts w:ascii="Times New Roman" w:eastAsia="Times New Roman" w:hAnsi="Times New Roman" w:cs="Times New Roman"/>
                <w:sz w:val="20"/>
                <w:szCs w:val="20"/>
                <w:lang w:eastAsia="ru-RU"/>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Объем средств определен в соответствии с Законом Московской области от </w:t>
            </w:r>
            <w:r w:rsidRPr="001134CA">
              <w:rPr>
                <w:rFonts w:ascii="Times New Roman" w:eastAsia="Times New Roman" w:hAnsi="Times New Roman" w:cs="Times New Roman"/>
                <w:color w:val="000000"/>
                <w:sz w:val="20"/>
                <w:szCs w:val="20"/>
                <w:lang w:eastAsia="ru-RU"/>
              </w:rPr>
              <w:lastRenderedPageBreak/>
              <w:t>03.12.2015 N 213/2015-ОЗ  "О бюджете Московской области на 2016 год и на плановый период 2017 и 2018 годов"</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6 787 224,00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1 352 743,00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1 460 537,00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1 325 062,00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1 324 441,00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1 324 441,00</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lastRenderedPageBreak/>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Средства бюджета Московской области</w:t>
            </w:r>
          </w:p>
        </w:tc>
        <w:tc>
          <w:tcPr>
            <w:tcW w:w="658" w:type="pct"/>
            <w:gridSpan w:val="2"/>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463 810,00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82 610,00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101 852,00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93 116,00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93 116,00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93 116,00</w:t>
            </w:r>
          </w:p>
        </w:tc>
      </w:tr>
      <w:tr w:rsidR="001134CA" w:rsidRPr="001134CA" w:rsidTr="00C85EB0">
        <w:trPr>
          <w:trHeight w:val="23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 Закупка оборудования для дошкольных образовательных организаций муниципальных образований Московской </w:t>
            </w:r>
            <w:r w:rsidRPr="001134CA">
              <w:rPr>
                <w:rFonts w:ascii="Times New Roman" w:eastAsia="Times New Roman" w:hAnsi="Times New Roman" w:cs="Times New Roman"/>
                <w:color w:val="000000"/>
                <w:sz w:val="20"/>
                <w:szCs w:val="20"/>
                <w:lang w:eastAsia="ru-RU"/>
              </w:rPr>
              <w:lastRenderedPageBreak/>
              <w:t xml:space="preserve">области - победителей областного конкурса на присвоение статуса РИП Московской области за счет поступлений налоговых и неналоговых доходов   </w:t>
            </w:r>
          </w:p>
        </w:tc>
        <w:tc>
          <w:tcPr>
            <w:tcW w:w="491"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программой Московской </w:t>
            </w:r>
            <w:r w:rsidRPr="001134CA">
              <w:rPr>
                <w:rFonts w:ascii="Times New Roman" w:eastAsia="Times New Roman" w:hAnsi="Times New Roman" w:cs="Times New Roman"/>
                <w:color w:val="000000"/>
                <w:sz w:val="20"/>
                <w:szCs w:val="20"/>
                <w:lang w:eastAsia="ru-RU"/>
              </w:rPr>
              <w:lastRenderedPageBreak/>
              <w:t>области "Образование Подмосковья" на 2017-2025 годы"</w:t>
            </w:r>
          </w:p>
        </w:tc>
        <w:tc>
          <w:tcPr>
            <w:tcW w:w="499" w:type="pct"/>
            <w:gridSpan w:val="2"/>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2 500,00</w:t>
            </w:r>
          </w:p>
        </w:tc>
        <w:tc>
          <w:tcPr>
            <w:tcW w:w="427" w:type="pct"/>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1000,00</w:t>
            </w:r>
          </w:p>
        </w:tc>
        <w:tc>
          <w:tcPr>
            <w:tcW w:w="503" w:type="pct"/>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500,00</w:t>
            </w:r>
          </w:p>
        </w:tc>
        <w:tc>
          <w:tcPr>
            <w:tcW w:w="564" w:type="pct"/>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1000,00</w:t>
            </w:r>
          </w:p>
        </w:tc>
        <w:tc>
          <w:tcPr>
            <w:tcW w:w="511" w:type="pct"/>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vMerge w:val="restar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3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27"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03"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64"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1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32"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r>
      <w:tr w:rsidR="001134CA" w:rsidRPr="001134CA" w:rsidTr="00C85EB0">
        <w:trPr>
          <w:trHeight w:val="23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27"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03"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64"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11"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532"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Средства бюджета </w:t>
            </w:r>
            <w:r w:rsidRPr="001134CA">
              <w:rPr>
                <w:rFonts w:ascii="Times New Roman" w:eastAsia="Times New Roman" w:hAnsi="Times New Roman" w:cs="Times New Roman"/>
                <w:sz w:val="20"/>
                <w:szCs w:val="20"/>
                <w:lang w:eastAsia="ru-RU"/>
              </w:rPr>
              <w:lastRenderedPageBreak/>
              <w:t>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750,00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100,00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50,00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200,00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200,00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200,00</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 xml:space="preserve">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230 596,00</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27 229,56</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30 068,36</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54 551,40</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59 373,34</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59 373,34</w:t>
            </w:r>
          </w:p>
        </w:tc>
      </w:tr>
      <w:tr w:rsidR="001134CA" w:rsidRPr="001134CA" w:rsidTr="00C85EB0">
        <w:trPr>
          <w:trHeight w:val="20"/>
        </w:trPr>
        <w:tc>
          <w:tcPr>
            <w:tcW w:w="815"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83 830,92</w:t>
            </w:r>
          </w:p>
        </w:tc>
        <w:tc>
          <w:tcPr>
            <w:tcW w:w="427" w:type="pct"/>
            <w:shd w:val="clear" w:color="auto" w:fill="auto"/>
            <w:noWrap/>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10255,27</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23 764,85</w:t>
            </w:r>
          </w:p>
        </w:tc>
        <w:tc>
          <w:tcPr>
            <w:tcW w:w="564" w:type="pct"/>
            <w:shd w:val="clear" w:color="auto" w:fill="auto"/>
            <w:noWrap/>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16603,60</w:t>
            </w:r>
          </w:p>
        </w:tc>
        <w:tc>
          <w:tcPr>
            <w:tcW w:w="511" w:type="pct"/>
            <w:shd w:val="clear" w:color="auto" w:fill="auto"/>
            <w:noWrap/>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16603,60</w:t>
            </w:r>
          </w:p>
        </w:tc>
        <w:tc>
          <w:tcPr>
            <w:tcW w:w="532" w:type="pct"/>
            <w:shd w:val="clear" w:color="auto" w:fill="auto"/>
            <w:noWrap/>
            <w:hideMark/>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16603,60</w:t>
            </w:r>
          </w:p>
        </w:tc>
      </w:tr>
      <w:tr w:rsidR="001134CA" w:rsidRPr="001134CA" w:rsidTr="00C85EB0">
        <w:trPr>
          <w:trHeight w:val="20"/>
        </w:trPr>
        <w:tc>
          <w:tcPr>
            <w:tcW w:w="815" w:type="pct"/>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D2.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Средства бюджета Московской области</w:t>
            </w:r>
          </w:p>
        </w:tc>
        <w:tc>
          <w:tcPr>
            <w:tcW w:w="658" w:type="pct"/>
            <w:gridSpan w:val="2"/>
            <w:vMerge w:val="restar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424,66</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424,66</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r>
      <w:tr w:rsidR="001134CA" w:rsidRPr="001134CA" w:rsidTr="00C85EB0">
        <w:trPr>
          <w:trHeight w:val="20"/>
        </w:trPr>
        <w:tc>
          <w:tcPr>
            <w:tcW w:w="815" w:type="pct"/>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shd w:val="clear" w:color="auto" w:fill="auto"/>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Средства бюджета Раменского муниципального района</w:t>
            </w:r>
          </w:p>
        </w:tc>
        <w:tc>
          <w:tcPr>
            <w:tcW w:w="658" w:type="pct"/>
            <w:gridSpan w:val="2"/>
            <w:vMerge/>
            <w:shd w:val="clear" w:color="auto" w:fill="auto"/>
            <w:vAlign w:val="center"/>
            <w:hideMark/>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9" w:type="pct"/>
            <w:gridSpan w:val="2"/>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3402,48</w:t>
            </w:r>
          </w:p>
        </w:tc>
        <w:tc>
          <w:tcPr>
            <w:tcW w:w="427"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03"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0,00</w:t>
            </w:r>
          </w:p>
        </w:tc>
        <w:tc>
          <w:tcPr>
            <w:tcW w:w="564"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1 134,16</w:t>
            </w:r>
          </w:p>
        </w:tc>
        <w:tc>
          <w:tcPr>
            <w:tcW w:w="511"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1 134,16</w:t>
            </w:r>
          </w:p>
        </w:tc>
        <w:tc>
          <w:tcPr>
            <w:tcW w:w="532" w:type="pct"/>
            <w:shd w:val="clear" w:color="auto" w:fill="auto"/>
            <w:hideMark/>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1 134,16</w:t>
            </w:r>
          </w:p>
        </w:tc>
      </w:tr>
      <w:tr w:rsidR="001134CA" w:rsidRPr="001134CA" w:rsidTr="00C85EB0">
        <w:trPr>
          <w:trHeight w:val="20"/>
        </w:trPr>
        <w:tc>
          <w:tcPr>
            <w:tcW w:w="815" w:type="pct"/>
            <w:vMerge w:val="restart"/>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lastRenderedPageBreak/>
              <w:t>Р2.Субсидия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Средства бюджета Московской области</w:t>
            </w:r>
          </w:p>
        </w:tc>
        <w:tc>
          <w:tcPr>
            <w:tcW w:w="658" w:type="pct"/>
            <w:gridSpan w:val="2"/>
            <w:vMerge w:val="restart"/>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99" w:type="pct"/>
            <w:gridSpan w:val="2"/>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12744,00</w:t>
            </w:r>
          </w:p>
        </w:tc>
        <w:tc>
          <w:tcPr>
            <w:tcW w:w="427"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0,00</w:t>
            </w:r>
          </w:p>
        </w:tc>
        <w:tc>
          <w:tcPr>
            <w:tcW w:w="503"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0,00</w:t>
            </w:r>
          </w:p>
        </w:tc>
        <w:tc>
          <w:tcPr>
            <w:tcW w:w="564"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4248,00</w:t>
            </w:r>
          </w:p>
        </w:tc>
        <w:tc>
          <w:tcPr>
            <w:tcW w:w="511"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4248,00</w:t>
            </w:r>
          </w:p>
        </w:tc>
        <w:tc>
          <w:tcPr>
            <w:tcW w:w="532"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4248,00</w:t>
            </w:r>
          </w:p>
        </w:tc>
      </w:tr>
      <w:tr w:rsidR="001134CA" w:rsidRPr="001134CA" w:rsidTr="00C85EB0">
        <w:trPr>
          <w:trHeight w:val="20"/>
        </w:trPr>
        <w:tc>
          <w:tcPr>
            <w:tcW w:w="815" w:type="pct"/>
            <w:vMerge/>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1" w:type="pct"/>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Средства бюджета Раменского муниципального района</w:t>
            </w:r>
          </w:p>
        </w:tc>
        <w:tc>
          <w:tcPr>
            <w:tcW w:w="658" w:type="pct"/>
            <w:gridSpan w:val="2"/>
            <w:vMerge/>
            <w:shd w:val="clear" w:color="auto" w:fill="auto"/>
            <w:vAlign w:val="center"/>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p>
        </w:tc>
        <w:tc>
          <w:tcPr>
            <w:tcW w:w="499" w:type="pct"/>
            <w:gridSpan w:val="2"/>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2205,50</w:t>
            </w:r>
          </w:p>
        </w:tc>
        <w:tc>
          <w:tcPr>
            <w:tcW w:w="427"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0,00</w:t>
            </w:r>
          </w:p>
        </w:tc>
        <w:tc>
          <w:tcPr>
            <w:tcW w:w="503"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0,00</w:t>
            </w:r>
          </w:p>
        </w:tc>
        <w:tc>
          <w:tcPr>
            <w:tcW w:w="564"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601,50</w:t>
            </w:r>
          </w:p>
        </w:tc>
        <w:tc>
          <w:tcPr>
            <w:tcW w:w="511"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802,00</w:t>
            </w:r>
          </w:p>
        </w:tc>
        <w:tc>
          <w:tcPr>
            <w:tcW w:w="532" w:type="pct"/>
            <w:shd w:val="clear" w:color="auto" w:fill="auto"/>
          </w:tcPr>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802,00</w:t>
            </w:r>
          </w:p>
        </w:tc>
      </w:tr>
    </w:tbl>
    <w:p w:rsidR="001134CA" w:rsidRPr="001134CA" w:rsidRDefault="001134CA" w:rsidP="001134CA">
      <w:pPr>
        <w:spacing w:after="0" w:line="240" w:lineRule="auto"/>
        <w:rPr>
          <w:rFonts w:ascii="Times New Roman" w:eastAsia="Times New Roman" w:hAnsi="Times New Roman" w:cs="Times New Roman"/>
          <w:sz w:val="20"/>
          <w:szCs w:val="20"/>
          <w:lang w:eastAsia="ru-RU"/>
        </w:rPr>
      </w:pPr>
    </w:p>
    <w:p w:rsidR="001134CA" w:rsidRDefault="001134CA">
      <w:r>
        <w:br w:type="page"/>
      </w:r>
    </w:p>
    <w:p w:rsidR="001134CA" w:rsidRDefault="001134CA"/>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Приложение № 4</w:t>
      </w:r>
    </w:p>
    <w:p w:rsidR="001134CA" w:rsidRPr="001134CA" w:rsidRDefault="001134CA" w:rsidP="001134CA">
      <w:pPr>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подпрограммы I "Дошкольное образование"</w:t>
      </w:r>
    </w:p>
    <w:p w:rsidR="001134CA" w:rsidRPr="001134CA" w:rsidRDefault="001134CA" w:rsidP="001134CA">
      <w:pPr>
        <w:tabs>
          <w:tab w:val="left" w:pos="11057"/>
        </w:tabs>
        <w:spacing w:after="0" w:line="240" w:lineRule="auto"/>
        <w:jc w:val="right"/>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1134CA" w:rsidRPr="001134CA" w:rsidRDefault="001134CA" w:rsidP="001134CA">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1134CA" w:rsidRPr="001134CA" w:rsidRDefault="001134CA" w:rsidP="001134CA">
      <w:pPr>
        <w:spacing w:after="0" w:line="240" w:lineRule="auto"/>
        <w:ind w:right="539" w:firstLine="720"/>
        <w:jc w:val="center"/>
        <w:rPr>
          <w:rFonts w:ascii="Times New Roman" w:eastAsia="Times New Roman" w:hAnsi="Times New Roman" w:cs="Times New Roman"/>
          <w:color w:val="000000"/>
          <w:sz w:val="20"/>
          <w:szCs w:val="20"/>
          <w:lang w:eastAsia="ru-RU"/>
        </w:rPr>
      </w:pPr>
    </w:p>
    <w:p w:rsidR="001134CA" w:rsidRPr="001134CA" w:rsidRDefault="001134CA" w:rsidP="001134CA">
      <w:pPr>
        <w:spacing w:after="0" w:line="240" w:lineRule="auto"/>
        <w:ind w:right="539" w:firstLine="720"/>
        <w:jc w:val="center"/>
        <w:rPr>
          <w:rFonts w:ascii="Times New Roman" w:eastAsia="Times New Roman" w:hAnsi="Times New Roman" w:cs="Times New Roman"/>
          <w:color w:val="000000"/>
          <w:sz w:val="20"/>
          <w:szCs w:val="20"/>
          <w:lang w:eastAsia="ru-RU"/>
        </w:rPr>
      </w:pPr>
    </w:p>
    <w:p w:rsidR="001134CA" w:rsidRPr="001134CA" w:rsidRDefault="001134CA" w:rsidP="001134CA">
      <w:pPr>
        <w:spacing w:after="0" w:line="240" w:lineRule="auto"/>
        <w:ind w:right="539" w:firstLine="72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 xml:space="preserve">Методика расчета значений </w:t>
      </w:r>
      <w:r w:rsidRPr="001134CA">
        <w:rPr>
          <w:rFonts w:ascii="Times New Roman" w:eastAsia="Times New Roman" w:hAnsi="Times New Roman" w:cs="Times New Roman"/>
          <w:color w:val="000000"/>
          <w:sz w:val="24"/>
          <w:szCs w:val="24"/>
          <w:shd w:val="clear" w:color="auto" w:fill="FFFFFF"/>
          <w:lang w:eastAsia="ru-RU"/>
        </w:rPr>
        <w:t>планируемых результатов реализации Подпрограммы</w:t>
      </w:r>
      <w:r w:rsidRPr="001134CA">
        <w:rPr>
          <w:rFonts w:ascii="Times New Roman" w:eastAsia="Times New Roman" w:hAnsi="Times New Roman" w:cs="Times New Roman"/>
          <w:color w:val="000000"/>
          <w:sz w:val="24"/>
          <w:szCs w:val="24"/>
          <w:lang w:eastAsia="ru-RU"/>
        </w:rPr>
        <w:t xml:space="preserve"> </w:t>
      </w:r>
      <w:r w:rsidRPr="001134CA">
        <w:rPr>
          <w:rFonts w:ascii="Times New Roman" w:eastAsia="Times New Roman" w:hAnsi="Times New Roman" w:cs="Times New Roman"/>
          <w:color w:val="000000"/>
          <w:sz w:val="24"/>
          <w:szCs w:val="24"/>
          <w:lang w:val="en-US" w:eastAsia="ru-RU"/>
        </w:rPr>
        <w:t>I</w:t>
      </w:r>
      <w:r w:rsidRPr="001134CA">
        <w:rPr>
          <w:rFonts w:ascii="Times New Roman" w:eastAsia="Times New Roman" w:hAnsi="Times New Roman" w:cs="Times New Roman"/>
          <w:color w:val="000000"/>
          <w:sz w:val="24"/>
          <w:szCs w:val="24"/>
          <w:lang w:eastAsia="ru-RU"/>
        </w:rPr>
        <w:t xml:space="preserve"> «Дошкольное образование» муниципальной программы Раменского муниципального района    «Образование Раменского муниципального района»  на 2017-2021 годы</w:t>
      </w:r>
    </w:p>
    <w:p w:rsidR="001134CA" w:rsidRPr="001134CA" w:rsidRDefault="001134CA" w:rsidP="001134CA">
      <w:pPr>
        <w:spacing w:after="0" w:line="240" w:lineRule="auto"/>
        <w:ind w:right="539" w:firstLine="720"/>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193"/>
        <w:gridCol w:w="1245"/>
        <w:gridCol w:w="4457"/>
        <w:gridCol w:w="983"/>
        <w:gridCol w:w="2301"/>
      </w:tblGrid>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r w:rsidRPr="001134CA">
              <w:rPr>
                <w:rFonts w:ascii="Times New Roman" w:eastAsia="Times New Roman" w:hAnsi="Times New Roman" w:cs="Times New Roman"/>
                <w:color w:val="000000"/>
                <w:sz w:val="20"/>
                <w:szCs w:val="20"/>
                <w:lang w:eastAsia="ru-RU"/>
              </w:rPr>
              <w:br/>
              <w:t>п/п</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Планируемые результаты, характеризующие достижение цели</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Единица измерения</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Методика расчета планируемых результатов</w:t>
            </w:r>
          </w:p>
        </w:tc>
        <w:tc>
          <w:tcPr>
            <w:tcW w:w="332" w:type="pct"/>
            <w:tcBorders>
              <w:lef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Базовое значение</w:t>
            </w:r>
          </w:p>
        </w:tc>
        <w:tc>
          <w:tcPr>
            <w:tcW w:w="778" w:type="pct"/>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Статистические источники получения информации</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w:t>
            </w:r>
          </w:p>
        </w:tc>
        <w:tc>
          <w:tcPr>
            <w:tcW w:w="332" w:type="pct"/>
            <w:tcBorders>
              <w:lef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5</w:t>
            </w:r>
          </w:p>
        </w:tc>
        <w:tc>
          <w:tcPr>
            <w:tcW w:w="778" w:type="pct"/>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6</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Отношение </w:t>
            </w:r>
            <w:r w:rsidRPr="001134CA">
              <w:rPr>
                <w:rFonts w:ascii="Times New Roman" w:eastAsia="Times New Roman" w:hAnsi="Times New Roman" w:cs="Times New Roman"/>
                <w:sz w:val="20"/>
                <w:szCs w:val="20"/>
                <w:lang w:eastAsia="ru-RU"/>
              </w:rPr>
              <w:t>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П=Ч(3-7)/(Ч(3-7)+Ч(очередь))х100, где:</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П – планируемый показатель4</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Ч(3-7) – численность детей в возрасте от 3 до 7 лет, получающих дошкольное образование в текущем году;</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Ч (очередь) – численность детей в возрасте от 3 до 7 лет, находящихся в очереди на получение в текущем году дошкольного образования</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Данные Государственной статистики</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Данные РСЭМ</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Calibri" w:eastAsia="Times New Roman" w:hAnsi="Calibri" w:cs="Times New Roman"/>
                <w:color w:val="000000"/>
                <w:sz w:val="24"/>
                <w:szCs w:val="24"/>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году*100%</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31</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3.</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шт.</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4.</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Calibri" w:hAnsi="Times New Roman" w:cs="Times New Roman"/>
                <w:color w:val="000000"/>
                <w:sz w:val="20"/>
                <w:szCs w:val="20"/>
                <w:lang w:eastAsia="ru-RU"/>
              </w:rPr>
              <w:t>Удельный вес численности обучающихся в зданиях, имеющих все виды благоустройств</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Количество обучающихся, занимающихся в зданиях, не требующих капитального ремонта или реконструкции</w:t>
            </w: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100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5.</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Calibri"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Количество отремонтированных дошкольных образовательных организаций</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шт.</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Количество отремонтированных дошкольных образовательных организаций</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6.</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Calibri" w:hAnsi="Times New Roman" w:cs="Times New Roman"/>
                <w:color w:val="000000"/>
                <w:sz w:val="20"/>
                <w:szCs w:val="20"/>
                <w:lang w:eastAsia="ru-RU"/>
              </w:rPr>
            </w:pPr>
            <w:r w:rsidRPr="001134CA">
              <w:rPr>
                <w:rFonts w:ascii="Times New Roman" w:eastAsia="Calibri" w:hAnsi="Times New Roman" w:cs="Times New Roman"/>
                <w:color w:val="000000"/>
                <w:sz w:val="20"/>
                <w:szCs w:val="20"/>
                <w:lang w:eastAsia="ru-RU"/>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подавших заявление в электронном виде через региональный портал государственных и муниципальных услуг, к общей численности воспитанников дошкольных образовательных организаций*100 процентов</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7.</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 100 процентов</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2,25</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Calibri" w:hAnsi="Times New Roman" w:cs="Times New Roman"/>
                <w:sz w:val="20"/>
                <w:szCs w:val="20"/>
                <w:lang w:eastAsia="ru-RU"/>
              </w:rPr>
              <w:t>Ясли - детям - создание и развитие ясельных групп</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
          <w:p w:rsidR="001134CA" w:rsidRPr="001134CA" w:rsidRDefault="001134CA" w:rsidP="001134CA">
            <w:pPr>
              <w:spacing w:after="0" w:line="240" w:lineRule="auto"/>
              <w:jc w:val="center"/>
              <w:rPr>
                <w:rFonts w:ascii="Times New Roman" w:eastAsia="Times New Roman" w:hAnsi="Times New Roman" w:cs="Times New Roman"/>
                <w:sz w:val="20"/>
                <w:szCs w:val="20"/>
                <w:lang w:eastAsia="ru-RU"/>
              </w:rPr>
            </w:pPr>
            <m:oMath>
              <m:r>
                <m:rPr>
                  <m:sty m:val="p"/>
                </m:rPr>
                <w:rPr>
                  <w:rFonts w:ascii="Cambria Math" w:eastAsia="Calibri" w:hAnsi="Cambria Math" w:cs="Cambria Math"/>
                  <w:sz w:val="32"/>
                  <w:szCs w:val="32"/>
                </w:rPr>
                <m:t>Кобщ</m:t>
              </m:r>
              <m:r>
                <m:rPr>
                  <m:sty m:val="p"/>
                </m:rPr>
                <w:rPr>
                  <w:rFonts w:ascii="Cambria Math" w:hAnsi="Cambria Math" w:cs="Cambria Math"/>
                  <w:sz w:val="32"/>
                  <w:szCs w:val="32"/>
                </w:rPr>
                <m:t>=</m:t>
              </m:r>
              <m:f>
                <m:fPr>
                  <m:ctrlPr>
                    <w:rPr>
                      <w:rFonts w:ascii="Cambria Math" w:hAnsi="Cambria Math"/>
                      <w:sz w:val="32"/>
                      <w:szCs w:val="32"/>
                    </w:rPr>
                  </m:ctrlPr>
                </m:fPr>
                <m:num>
                  <m:r>
                    <m:rPr>
                      <m:sty m:val="p"/>
                    </m:rPr>
                    <w:rPr>
                      <w:rFonts w:ascii="Cambria Math" w:hAnsi="Cambria Math" w:cs="Cambria Math"/>
                      <w:sz w:val="32"/>
                      <w:szCs w:val="32"/>
                    </w:rPr>
                    <m:t>К ₁+ К₂</m:t>
                  </m:r>
                </m:num>
                <m:den>
                  <m:r>
                    <m:rPr>
                      <m:sty m:val="p"/>
                    </m:rPr>
                    <w:rPr>
                      <w:rFonts w:ascii="Cambria Math" w:hAnsi="Cambria Math" w:cs="Cambria Math"/>
                      <w:sz w:val="32"/>
                      <w:szCs w:val="32"/>
                    </w:rPr>
                    <m:t>Мобщ</m:t>
                  </m:r>
                </m:den>
              </m:f>
              <m:r>
                <w:rPr>
                  <w:rFonts w:ascii="Cambria Math" w:hAnsi="Cambria Math"/>
                  <w:sz w:val="32"/>
                  <w:szCs w:val="32"/>
                </w:rPr>
                <m:t xml:space="preserve"> х 100%</m:t>
              </m:r>
            </m:oMath>
            <w:r w:rsidRPr="001134CA">
              <w:rPr>
                <w:rFonts w:ascii="Times New Roman" w:eastAsia="Times New Roman" w:hAnsi="Times New Roman" w:cs="Times New Roman"/>
                <w:sz w:val="20"/>
                <w:szCs w:val="20"/>
                <w:lang w:eastAsia="ru-RU"/>
              </w:rPr>
              <w:t>,</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где:</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Кобщ</w:t>
            </w:r>
            <w:proofErr w:type="spellEnd"/>
            <w:r w:rsidRPr="001134CA">
              <w:rPr>
                <w:rFonts w:ascii="Times New Roman" w:eastAsia="Times New Roman" w:hAnsi="Times New Roman" w:cs="Times New Roman"/>
                <w:sz w:val="20"/>
                <w:szCs w:val="20"/>
                <w:lang w:eastAsia="ru-RU"/>
              </w:rPr>
              <w:t xml:space="preserve"> – доля общего количества мест созданных мест в группах раннего развития в  муниципальных, государственных и частных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m:oMath>
              <m:r>
                <m:rPr>
                  <m:sty m:val="p"/>
                </m:rPr>
                <w:rPr>
                  <w:rFonts w:ascii="Cambria Math" w:eastAsia="Calibri" w:hAnsi="Cambria Math" w:cs="Cambria Math"/>
                  <w:sz w:val="32"/>
                  <w:szCs w:val="32"/>
                </w:rPr>
                <w:lastRenderedPageBreak/>
                <m:t xml:space="preserve">К₁ </m:t>
              </m:r>
            </m:oMath>
            <w:r w:rsidRPr="001134CA">
              <w:rPr>
                <w:rFonts w:ascii="Times New Roman" w:eastAsia="Times New Roman" w:hAnsi="Times New Roman" w:cs="Times New Roman"/>
                <w:sz w:val="20"/>
                <w:szCs w:val="20"/>
                <w:lang w:eastAsia="ru-RU"/>
              </w:rPr>
              <w:t>- количество вновь созданных мест в группах раннего развития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m:oMath>
              <m:r>
                <w:rPr>
                  <w:rFonts w:ascii="Cambria Math" w:eastAsia="Calibri" w:hAnsi="Cambria Math"/>
                  <w:sz w:val="32"/>
                  <w:szCs w:val="32"/>
                </w:rPr>
                <m:t xml:space="preserve">К₂ </m:t>
              </m:r>
            </m:oMath>
            <w:r w:rsidRPr="001134CA">
              <w:rPr>
                <w:rFonts w:ascii="Times New Roman" w:eastAsia="Times New Roman" w:hAnsi="Times New Roman" w:cs="Times New Roman"/>
                <w:sz w:val="20"/>
                <w:szCs w:val="20"/>
                <w:lang w:eastAsia="ru-RU"/>
              </w:rPr>
              <w:t>- количество созданных мест для детей до 3 лет за счет альтернативных мероприятий рассчитывается по формуле:</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m:oMath>
              <m:r>
                <m:rPr>
                  <m:sty m:val="p"/>
                </m:rPr>
                <w:rPr>
                  <w:rFonts w:ascii="Cambria Math" w:eastAsia="Calibri" w:hAnsi="Cambria Math" w:cs="Cambria Math"/>
                  <w:sz w:val="32"/>
                  <w:szCs w:val="32"/>
                </w:rPr>
                <m:t>К₂=Мп+Мгкп+Мр</m:t>
              </m:r>
            </m:oMath>
            <w:r w:rsidRPr="001134CA">
              <w:rPr>
                <w:rFonts w:ascii="Times New Roman" w:eastAsia="Times New Roman" w:hAnsi="Times New Roman" w:cs="Times New Roman"/>
                <w:sz w:val="20"/>
                <w:szCs w:val="20"/>
                <w:lang w:eastAsia="ru-RU"/>
              </w:rPr>
              <w:t>,</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где:</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Мп</w:t>
            </w:r>
            <w:proofErr w:type="spellEnd"/>
            <w:r w:rsidRPr="001134CA">
              <w:rPr>
                <w:rFonts w:ascii="Times New Roman" w:eastAsia="Times New Roman" w:hAnsi="Times New Roman" w:cs="Times New Roman"/>
                <w:sz w:val="20"/>
                <w:szCs w:val="20"/>
                <w:lang w:eastAsia="ru-RU"/>
              </w:rPr>
              <w:t xml:space="preserve">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ind w:left="34" w:hanging="34"/>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Мгкп</w:t>
            </w:r>
            <w:proofErr w:type="spellEnd"/>
            <w:r w:rsidRPr="001134CA">
              <w:rPr>
                <w:rFonts w:ascii="Times New Roman" w:eastAsia="Times New Roman" w:hAnsi="Times New Roman" w:cs="Times New Roman"/>
                <w:sz w:val="20"/>
                <w:szCs w:val="20"/>
                <w:lang w:eastAsia="ru-RU"/>
              </w:rPr>
              <w:t xml:space="preserve">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Мр</w:t>
            </w:r>
            <w:proofErr w:type="spellEnd"/>
            <w:r w:rsidRPr="001134CA">
              <w:rPr>
                <w:rFonts w:ascii="Times New Roman" w:eastAsia="Times New Roman" w:hAnsi="Times New Roman" w:cs="Times New Roman"/>
                <w:sz w:val="20"/>
                <w:szCs w:val="20"/>
                <w:lang w:eastAsia="ru-RU"/>
              </w:rPr>
              <w:t xml:space="preserve">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Мобщ</w:t>
            </w:r>
            <w:proofErr w:type="spellEnd"/>
            <w:r w:rsidRPr="001134CA">
              <w:rPr>
                <w:rFonts w:ascii="Times New Roman" w:eastAsia="Times New Roman" w:hAnsi="Times New Roman" w:cs="Times New Roman"/>
                <w:sz w:val="20"/>
                <w:szCs w:val="20"/>
                <w:lang w:eastAsia="ru-RU"/>
              </w:rPr>
              <w:t xml:space="preserve">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p w:rsidR="001134CA" w:rsidRPr="001134CA" w:rsidRDefault="001134CA" w:rsidP="001134CA">
            <w:pPr>
              <w:spacing w:after="0" w:line="240" w:lineRule="auto"/>
              <w:rPr>
                <w:rFonts w:ascii="Times New Roman" w:eastAsia="Times New Roman" w:hAnsi="Times New Roman" w:cs="Times New Roman"/>
                <w:color w:val="000000"/>
                <w:sz w:val="20"/>
                <w:szCs w:val="20"/>
                <w:vertAlign w:val="subscript"/>
                <w:lang w:eastAsia="ru-RU"/>
              </w:rPr>
            </w:pP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Конструктор форм ГАСУ, РСЭМ</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9.</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Calibri"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Создание дополнительных мест для детей в возрасте от 2 месяцев до 3 лет в образовательных организациях, </w:t>
            </w:r>
            <w:r w:rsidRPr="001134CA">
              <w:rPr>
                <w:rFonts w:ascii="Times New Roman" w:eastAsia="Times New Roman" w:hAnsi="Times New Roman" w:cs="Times New Roman"/>
                <w:sz w:val="20"/>
                <w:szCs w:val="20"/>
                <w:lang w:eastAsia="ru-RU"/>
              </w:rPr>
              <w:lastRenderedPageBreak/>
              <w:t>реализующих образовательные программы дошкольного образования</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места</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Количество созданных дополнительных мест для детей в возрасте от 2 до 3 лет в образовательных </w:t>
            </w:r>
            <w:r w:rsidRPr="001134CA">
              <w:rPr>
                <w:rFonts w:ascii="Times New Roman" w:eastAsia="Times New Roman" w:hAnsi="Times New Roman" w:cs="Times New Roman"/>
                <w:sz w:val="20"/>
                <w:szCs w:val="20"/>
                <w:lang w:eastAsia="ru-RU"/>
              </w:rPr>
              <w:lastRenderedPageBreak/>
              <w:t xml:space="preserve">организациях, реализующих образовательные программы дошкольного образования </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10.</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количества муниципальных дошкольных образовательных организаций, подключенных к сети Интернет на скорости не менее 2 Мбит/с к общему количеству муниципальных дошкольных образовательных организаций * 100 процентов</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11.</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Доля </w:t>
            </w:r>
            <w:r w:rsidRPr="001134CA">
              <w:rPr>
                <w:rFonts w:ascii="Times New Roman" w:eastAsia="Times New Roman" w:hAnsi="Times New Roman" w:cs="Times New Roman"/>
                <w:sz w:val="20"/>
                <w:szCs w:val="20"/>
                <w:lang w:eastAsia="ru-RU"/>
              </w:rPr>
              <w:t>детей-инвалидов  в возрасте от 1,5 до 7 лет, охваченных дошкольным образованием, в общей численности детей-инвалидов такого возраста</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Calibri" w:eastAsia="Times New Roman" w:hAnsi="Calibri" w:cs="Times New Roman"/>
                <w:color w:val="000000"/>
                <w:sz w:val="24"/>
                <w:szCs w:val="24"/>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val="en-US" w:eastAsia="ru-RU"/>
              </w:rPr>
              <w:t>F</w:t>
            </w:r>
            <w:r w:rsidRPr="001134CA">
              <w:rPr>
                <w:rFonts w:ascii="Times New Roman" w:eastAsia="Times New Roman" w:hAnsi="Times New Roman" w:cs="Times New Roman"/>
                <w:color w:val="000000"/>
                <w:sz w:val="20"/>
                <w:szCs w:val="20"/>
                <w:lang w:eastAsia="ru-RU"/>
              </w:rPr>
              <w:t>д=Ад/</w:t>
            </w:r>
            <w:r w:rsidRPr="001134CA">
              <w:rPr>
                <w:rFonts w:ascii="Times New Roman" w:eastAsia="Times New Roman" w:hAnsi="Times New Roman" w:cs="Times New Roman"/>
                <w:color w:val="000000"/>
                <w:sz w:val="20"/>
                <w:szCs w:val="20"/>
                <w:lang w:val="en-US" w:eastAsia="ru-RU"/>
              </w:rPr>
              <w:t>Q</w:t>
            </w:r>
            <w:r w:rsidRPr="001134CA">
              <w:rPr>
                <w:rFonts w:ascii="Times New Roman" w:eastAsia="Times New Roman" w:hAnsi="Times New Roman" w:cs="Times New Roman"/>
                <w:color w:val="000000"/>
                <w:sz w:val="20"/>
                <w:szCs w:val="20"/>
                <w:lang w:eastAsia="ru-RU"/>
              </w:rPr>
              <w:t>д х 100</w:t>
            </w: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где:</w:t>
            </w: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proofErr w:type="spellStart"/>
            <w:r w:rsidRPr="001134CA">
              <w:rPr>
                <w:rFonts w:ascii="Times New Roman" w:eastAsia="Times New Roman" w:hAnsi="Times New Roman" w:cs="Times New Roman"/>
                <w:color w:val="000000"/>
                <w:sz w:val="20"/>
                <w:szCs w:val="20"/>
                <w:lang w:eastAsia="ru-RU"/>
              </w:rPr>
              <w:t>Fд</w:t>
            </w:r>
            <w:proofErr w:type="spellEnd"/>
            <w:r w:rsidRPr="001134CA">
              <w:rPr>
                <w:rFonts w:ascii="Times New Roman" w:eastAsia="Times New Roman" w:hAnsi="Times New Roman" w:cs="Times New Roman"/>
                <w:color w:val="000000"/>
                <w:sz w:val="20"/>
                <w:szCs w:val="20"/>
                <w:lang w:eastAsia="ru-RU"/>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proofErr w:type="spellStart"/>
            <w:r w:rsidRPr="001134CA">
              <w:rPr>
                <w:rFonts w:ascii="Times New Roman" w:eastAsia="Times New Roman" w:hAnsi="Times New Roman" w:cs="Times New Roman"/>
                <w:color w:val="000000"/>
                <w:sz w:val="20"/>
                <w:szCs w:val="20"/>
                <w:lang w:eastAsia="ru-RU"/>
              </w:rPr>
              <w:t>Aд</w:t>
            </w:r>
            <w:proofErr w:type="spellEnd"/>
            <w:r w:rsidRPr="001134CA">
              <w:rPr>
                <w:rFonts w:ascii="Times New Roman" w:eastAsia="Times New Roman" w:hAnsi="Times New Roman" w:cs="Times New Roman"/>
                <w:color w:val="000000"/>
                <w:sz w:val="20"/>
                <w:szCs w:val="20"/>
                <w:lang w:eastAsia="ru-RU"/>
              </w:rPr>
              <w:t xml:space="preserve"> - количество детей-инвалидов в возрасте от 1,5 до 7 лет в дошкольных образовательных организациях;</w:t>
            </w:r>
          </w:p>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proofErr w:type="spellStart"/>
            <w:r w:rsidRPr="001134CA">
              <w:rPr>
                <w:rFonts w:ascii="Times New Roman" w:eastAsia="Times New Roman" w:hAnsi="Times New Roman" w:cs="Times New Roman"/>
                <w:color w:val="000000"/>
                <w:sz w:val="20"/>
                <w:szCs w:val="20"/>
                <w:lang w:eastAsia="ru-RU"/>
              </w:rPr>
              <w:t>Qд</w:t>
            </w:r>
            <w:proofErr w:type="spellEnd"/>
            <w:r w:rsidRPr="001134CA">
              <w:rPr>
                <w:rFonts w:ascii="Times New Roman" w:eastAsia="Times New Roman" w:hAnsi="Times New Roman" w:cs="Times New Roman"/>
                <w:color w:val="000000"/>
                <w:sz w:val="20"/>
                <w:szCs w:val="20"/>
                <w:lang w:eastAsia="ru-RU"/>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80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roofErr w:type="spellStart"/>
            <w:r w:rsidRPr="001134CA">
              <w:rPr>
                <w:rFonts w:ascii="Times New Roman" w:eastAsia="Times New Roman" w:hAnsi="Times New Roman" w:cs="Times New Roman"/>
                <w:color w:val="000000"/>
                <w:sz w:val="20"/>
                <w:szCs w:val="20"/>
                <w:lang w:eastAsia="ru-RU"/>
              </w:rPr>
              <w:t>Aд</w:t>
            </w:r>
            <w:proofErr w:type="spellEnd"/>
            <w:r w:rsidRPr="001134CA">
              <w:rPr>
                <w:rFonts w:ascii="Times New Roman" w:eastAsia="Times New Roman" w:hAnsi="Times New Roman" w:cs="Times New Roman"/>
                <w:color w:val="000000"/>
                <w:sz w:val="20"/>
                <w:szCs w:val="20"/>
                <w:lang w:eastAsia="ru-RU"/>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N 563 "Об утверждении статистического инструментария для организации </w:t>
            </w:r>
            <w:r w:rsidRPr="001134CA">
              <w:rPr>
                <w:rFonts w:ascii="Times New Roman" w:eastAsia="Times New Roman" w:hAnsi="Times New Roman" w:cs="Times New Roman"/>
                <w:color w:val="000000"/>
                <w:sz w:val="20"/>
                <w:szCs w:val="20"/>
                <w:lang w:eastAsia="ru-RU"/>
              </w:rPr>
              <w:lastRenderedPageBreak/>
              <w:t>федерального статистического наблюдения за деятельностью в сфере образования, науки, инноваций и информационных технологий";</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roofErr w:type="spellStart"/>
            <w:r w:rsidRPr="001134CA">
              <w:rPr>
                <w:rFonts w:ascii="Times New Roman" w:eastAsia="Times New Roman" w:hAnsi="Times New Roman" w:cs="Times New Roman"/>
                <w:color w:val="000000"/>
                <w:sz w:val="20"/>
                <w:szCs w:val="20"/>
                <w:lang w:eastAsia="ru-RU"/>
              </w:rPr>
              <w:t>Qд</w:t>
            </w:r>
            <w:proofErr w:type="spellEnd"/>
            <w:r w:rsidRPr="001134CA">
              <w:rPr>
                <w:rFonts w:ascii="Times New Roman" w:eastAsia="Times New Roman" w:hAnsi="Times New Roman" w:cs="Times New Roman"/>
                <w:color w:val="000000"/>
                <w:sz w:val="20"/>
                <w:szCs w:val="20"/>
                <w:lang w:eastAsia="ru-RU"/>
              </w:rPr>
              <w:t xml:space="preserve"> - данные Единой информационной системы управления дошкольными образовательными учреждениями</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12.</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Доля дошкольных образовательных организаций, в которых создана универсальная </w:t>
            </w:r>
            <w:proofErr w:type="spellStart"/>
            <w:r w:rsidRPr="001134CA">
              <w:rPr>
                <w:rFonts w:ascii="Times New Roman" w:eastAsia="Times New Roman" w:hAnsi="Times New Roman" w:cs="Times New Roman"/>
                <w:color w:val="000000"/>
                <w:sz w:val="20"/>
                <w:szCs w:val="20"/>
                <w:lang w:eastAsia="ru-RU"/>
              </w:rPr>
              <w:t>безбарьерная</w:t>
            </w:r>
            <w:proofErr w:type="spellEnd"/>
            <w:r w:rsidRPr="001134CA">
              <w:rPr>
                <w:rFonts w:ascii="Times New Roman" w:eastAsia="Times New Roman" w:hAnsi="Times New Roman" w:cs="Times New Roman"/>
                <w:color w:val="000000"/>
                <w:sz w:val="20"/>
                <w:szCs w:val="20"/>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jc w:val="center"/>
              <w:rPr>
                <w:rFonts w:ascii="Calibri" w:eastAsia="Times New Roman" w:hAnsi="Calibri" w:cs="Times New Roman"/>
                <w:color w:val="000000"/>
                <w:sz w:val="24"/>
                <w:szCs w:val="24"/>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 xml:space="preserve">Доля дошкольных образовательных организаций, в которых создана универсальная </w:t>
            </w:r>
            <w:proofErr w:type="spellStart"/>
            <w:r w:rsidRPr="001134CA">
              <w:rPr>
                <w:rFonts w:ascii="Times New Roman" w:eastAsia="Times New Roman" w:hAnsi="Times New Roman" w:cs="Times New Roman"/>
                <w:color w:val="000000"/>
                <w:sz w:val="20"/>
                <w:szCs w:val="20"/>
                <w:lang w:eastAsia="ru-RU"/>
              </w:rPr>
              <w:t>безбарьерная</w:t>
            </w:r>
            <w:proofErr w:type="spellEnd"/>
            <w:r w:rsidRPr="001134CA">
              <w:rPr>
                <w:rFonts w:ascii="Times New Roman" w:eastAsia="Times New Roman" w:hAnsi="Times New Roman" w:cs="Times New Roman"/>
                <w:color w:val="000000"/>
                <w:sz w:val="20"/>
                <w:szCs w:val="20"/>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16</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Ведомственные данные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13.</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к общей численности воспитанников дошкольных образовательных организаций * 100 процентов</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60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14</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Calibri" w:hAnsi="Times New Roman" w:cs="Times New Roman"/>
                <w:color w:val="000000"/>
                <w:sz w:val="20"/>
                <w:szCs w:val="20"/>
                <w:lang w:eastAsia="ru-RU"/>
              </w:rPr>
            </w:pPr>
            <w:r w:rsidRPr="001134CA">
              <w:rPr>
                <w:rFonts w:ascii="Times New Roman" w:eastAsia="Calibri" w:hAnsi="Times New Roman" w:cs="Times New Roman"/>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ind w:firstLine="709"/>
              <w:rPr>
                <w:rFonts w:ascii="Times New Roman" w:eastAsia="Times New Roman" w:hAnsi="Times New Roman" w:cs="Times New Roman"/>
                <w:sz w:val="20"/>
                <w:szCs w:val="20"/>
                <w:lang w:val="en-US" w:eastAsia="ru-RU"/>
              </w:rPr>
            </w:pPr>
            <w:r w:rsidRPr="001134CA">
              <w:rPr>
                <w:rFonts w:ascii="Times New Roman" w:eastAsia="Times New Roman" w:hAnsi="Times New Roman" w:cs="Times New Roman"/>
                <w:sz w:val="20"/>
                <w:szCs w:val="20"/>
                <w:lang w:val="en-US" w:eastAsia="ru-RU"/>
              </w:rPr>
              <w:t xml:space="preserve">                 n                                       </w:t>
            </w:r>
          </w:p>
          <w:p w:rsidR="001134CA" w:rsidRPr="001134CA" w:rsidRDefault="001134CA" w:rsidP="001134CA">
            <w:pPr>
              <w:tabs>
                <w:tab w:val="left" w:pos="1276"/>
              </w:tabs>
              <w:spacing w:after="0" w:line="240" w:lineRule="auto"/>
              <w:ind w:left="101"/>
              <w:rPr>
                <w:rFonts w:ascii="Times New Roman" w:eastAsia="Times New Roman" w:hAnsi="Times New Roman" w:cs="Times New Roman"/>
                <w:sz w:val="20"/>
                <w:szCs w:val="20"/>
                <w:lang w:val="en-US" w:eastAsia="ru-RU"/>
              </w:rPr>
            </w:pPr>
            <w:proofErr w:type="spellStart"/>
            <w:r w:rsidRPr="001134CA">
              <w:rPr>
                <w:rFonts w:ascii="Times New Roman" w:eastAsia="Times New Roman" w:hAnsi="Times New Roman" w:cs="Times New Roman"/>
                <w:sz w:val="20"/>
                <w:szCs w:val="20"/>
                <w:lang w:eastAsia="ru-RU"/>
              </w:rPr>
              <w:t>Здош</w:t>
            </w:r>
            <w:proofErr w:type="spellEnd"/>
            <w:r w:rsidRPr="001134CA">
              <w:rPr>
                <w:rFonts w:ascii="Times New Roman" w:eastAsia="Times New Roman" w:hAnsi="Times New Roman" w:cs="Times New Roman"/>
                <w:sz w:val="20"/>
                <w:szCs w:val="20"/>
                <w:lang w:val="en-US" w:eastAsia="ru-RU"/>
              </w:rPr>
              <w:t xml:space="preserve">= (SUM </w:t>
            </w:r>
            <w:proofErr w:type="spellStart"/>
            <w:r w:rsidRPr="001134CA">
              <w:rPr>
                <w:rFonts w:ascii="Times New Roman" w:eastAsia="Times New Roman" w:hAnsi="Times New Roman" w:cs="Times New Roman"/>
                <w:sz w:val="20"/>
                <w:szCs w:val="20"/>
                <w:lang w:eastAsia="ru-RU"/>
              </w:rPr>
              <w:t>Фдош</w:t>
            </w:r>
            <w:proofErr w:type="spellEnd"/>
            <w:r w:rsidRPr="001134CA">
              <w:rPr>
                <w:rFonts w:ascii="Times New Roman" w:eastAsia="Times New Roman" w:hAnsi="Times New Roman" w:cs="Times New Roman"/>
                <w:sz w:val="20"/>
                <w:szCs w:val="20"/>
                <w:lang w:val="en-US" w:eastAsia="ru-RU"/>
              </w:rPr>
              <w:t xml:space="preserve"> (</w:t>
            </w:r>
            <w:r w:rsidRPr="001134CA">
              <w:rPr>
                <w:rFonts w:ascii="Times New Roman" w:eastAsia="Times New Roman" w:hAnsi="Times New Roman" w:cs="Times New Roman"/>
                <w:sz w:val="20"/>
                <w:szCs w:val="20"/>
                <w:lang w:eastAsia="ru-RU"/>
              </w:rPr>
              <w:t>факт</w:t>
            </w:r>
            <w:r w:rsidRPr="001134CA">
              <w:rPr>
                <w:rFonts w:ascii="Times New Roman" w:eastAsia="Times New Roman" w:hAnsi="Times New Roman" w:cs="Times New Roman"/>
                <w:sz w:val="20"/>
                <w:szCs w:val="20"/>
                <w:lang w:val="en-US" w:eastAsia="ru-RU"/>
              </w:rPr>
              <w:t xml:space="preserve">) </w:t>
            </w:r>
            <w:proofErr w:type="spellStart"/>
            <w:r w:rsidRPr="001134CA">
              <w:rPr>
                <w:rFonts w:ascii="Times New Roman" w:eastAsia="Times New Roman" w:hAnsi="Times New Roman" w:cs="Times New Roman"/>
                <w:sz w:val="20"/>
                <w:szCs w:val="20"/>
                <w:lang w:val="en-US" w:eastAsia="ru-RU"/>
              </w:rPr>
              <w:t>i</w:t>
            </w:r>
            <w:proofErr w:type="spellEnd"/>
            <w:r w:rsidRPr="001134CA">
              <w:rPr>
                <w:rFonts w:ascii="Times New Roman" w:eastAsia="Times New Roman" w:hAnsi="Times New Roman" w:cs="Times New Roman"/>
                <w:sz w:val="20"/>
                <w:szCs w:val="20"/>
                <w:lang w:val="en-US" w:eastAsia="ru-RU"/>
              </w:rPr>
              <w:t xml:space="preserve"> / SUM </w:t>
            </w:r>
            <w:proofErr w:type="spellStart"/>
            <w:r w:rsidRPr="001134CA">
              <w:rPr>
                <w:rFonts w:ascii="Times New Roman" w:eastAsia="Times New Roman" w:hAnsi="Times New Roman" w:cs="Times New Roman"/>
                <w:sz w:val="20"/>
                <w:szCs w:val="20"/>
                <w:lang w:val="en-US" w:eastAsia="ru-RU"/>
              </w:rPr>
              <w:t>i</w:t>
            </w:r>
            <w:proofErr w:type="spellEnd"/>
            <w:r w:rsidRPr="001134CA">
              <w:rPr>
                <w:rFonts w:ascii="Times New Roman" w:eastAsia="Times New Roman" w:hAnsi="Times New Roman" w:cs="Times New Roman"/>
                <w:sz w:val="20"/>
                <w:szCs w:val="20"/>
                <w:lang w:val="en-US" w:eastAsia="ru-RU"/>
              </w:rPr>
              <w:t xml:space="preserve">) / </w:t>
            </w:r>
            <w:proofErr w:type="spellStart"/>
            <w:r w:rsidRPr="001134CA">
              <w:rPr>
                <w:rFonts w:ascii="Times New Roman" w:eastAsia="Times New Roman" w:hAnsi="Times New Roman" w:cs="Times New Roman"/>
                <w:sz w:val="20"/>
                <w:szCs w:val="20"/>
                <w:lang w:eastAsia="ru-RU"/>
              </w:rPr>
              <w:t>Здош</w:t>
            </w:r>
            <w:proofErr w:type="spellEnd"/>
            <w:r w:rsidRPr="001134CA">
              <w:rPr>
                <w:rFonts w:ascii="Times New Roman" w:eastAsia="Times New Roman" w:hAnsi="Times New Roman" w:cs="Times New Roman"/>
                <w:sz w:val="20"/>
                <w:szCs w:val="20"/>
                <w:lang w:val="en-US" w:eastAsia="ru-RU"/>
              </w:rPr>
              <w:t xml:space="preserve"> </w:t>
            </w:r>
          </w:p>
          <w:p w:rsidR="001134CA" w:rsidRPr="001134CA" w:rsidRDefault="001134CA" w:rsidP="001134CA">
            <w:pPr>
              <w:spacing w:after="0" w:line="240" w:lineRule="auto"/>
              <w:ind w:firstLine="709"/>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val="en-US" w:eastAsia="ru-RU"/>
              </w:rPr>
              <w:t xml:space="preserve">                </w:t>
            </w:r>
            <w:r w:rsidRPr="001134CA">
              <w:rPr>
                <w:rFonts w:ascii="Times New Roman" w:eastAsia="Times New Roman" w:hAnsi="Times New Roman" w:cs="Times New Roman"/>
                <w:sz w:val="20"/>
                <w:szCs w:val="20"/>
                <w:lang w:eastAsia="ru-RU"/>
              </w:rPr>
              <w:t xml:space="preserve">i=1                                     </w:t>
            </w:r>
          </w:p>
          <w:p w:rsidR="001134CA" w:rsidRPr="001134CA" w:rsidRDefault="001134CA" w:rsidP="001134CA">
            <w:pPr>
              <w:tabs>
                <w:tab w:val="left" w:pos="1276"/>
              </w:tabs>
              <w:spacing w:after="0" w:line="240" w:lineRule="auto"/>
              <w:ind w:left="101"/>
              <w:rPr>
                <w:rFonts w:ascii="Times New Roman" w:eastAsia="Times New Roman" w:hAnsi="Times New Roman" w:cs="Times New Roman"/>
                <w:sz w:val="20"/>
                <w:szCs w:val="20"/>
                <w:lang w:eastAsia="ru-RU"/>
              </w:rPr>
            </w:pPr>
          </w:p>
          <w:p w:rsidR="001134CA" w:rsidRPr="001134CA" w:rsidRDefault="001134CA" w:rsidP="001134CA">
            <w:pPr>
              <w:tabs>
                <w:tab w:val="left" w:pos="1276"/>
              </w:tabs>
              <w:spacing w:after="0" w:line="240" w:lineRule="auto"/>
              <w:ind w:left="101"/>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(план)  х 100%,    </w:t>
            </w:r>
          </w:p>
          <w:p w:rsidR="001134CA" w:rsidRPr="001134CA" w:rsidRDefault="001134CA" w:rsidP="001134CA">
            <w:pPr>
              <w:tabs>
                <w:tab w:val="left" w:pos="1276"/>
              </w:tabs>
              <w:spacing w:after="0" w:line="240" w:lineRule="auto"/>
              <w:ind w:left="101"/>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    </w:t>
            </w:r>
          </w:p>
          <w:p w:rsidR="001134CA" w:rsidRPr="001134CA" w:rsidRDefault="001134CA" w:rsidP="001134CA">
            <w:pPr>
              <w:tabs>
                <w:tab w:val="left" w:pos="1276"/>
              </w:tabs>
              <w:spacing w:after="0" w:line="240" w:lineRule="auto"/>
              <w:ind w:left="1069" w:hanging="968"/>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где:</w:t>
            </w:r>
          </w:p>
          <w:p w:rsidR="001134CA" w:rsidRPr="001134CA" w:rsidRDefault="001134CA" w:rsidP="001134CA">
            <w:pPr>
              <w:spacing w:after="0" w:line="240" w:lineRule="auto"/>
              <w:ind w:firstLine="709"/>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Фдош</w:t>
            </w:r>
            <w:proofErr w:type="spellEnd"/>
            <w:r w:rsidRPr="001134CA">
              <w:rPr>
                <w:rFonts w:ascii="Times New Roman" w:eastAsia="Times New Roman" w:hAnsi="Times New Roman" w:cs="Times New Roman"/>
                <w:sz w:val="20"/>
                <w:szCs w:val="20"/>
                <w:lang w:eastAsia="ru-RU"/>
              </w:rPr>
              <w:t xml:space="preserve"> (факт) i  – фактическое значение фонда оплаты труда педагогических </w:t>
            </w:r>
            <w:proofErr w:type="spellStart"/>
            <w:r w:rsidRPr="001134CA">
              <w:rPr>
                <w:rFonts w:ascii="Times New Roman" w:eastAsia="Times New Roman" w:hAnsi="Times New Roman" w:cs="Times New Roman"/>
                <w:sz w:val="20"/>
                <w:szCs w:val="20"/>
                <w:lang w:eastAsia="ru-RU"/>
              </w:rPr>
              <w:t>работниковмуниципальных</w:t>
            </w:r>
            <w:proofErr w:type="spellEnd"/>
            <w:r w:rsidRPr="001134CA">
              <w:rPr>
                <w:rFonts w:ascii="Times New Roman" w:eastAsia="Times New Roman" w:hAnsi="Times New Roman" w:cs="Times New Roman"/>
                <w:sz w:val="20"/>
                <w:szCs w:val="20"/>
                <w:lang w:eastAsia="ru-RU"/>
              </w:rPr>
              <w:t xml:space="preserve"> дошкольных образовательных учреждений,</w:t>
            </w:r>
          </w:p>
          <w:p w:rsidR="001134CA" w:rsidRPr="001134CA" w:rsidRDefault="001134CA" w:rsidP="001134CA">
            <w:pPr>
              <w:spacing w:after="0" w:line="240" w:lineRule="auto"/>
              <w:ind w:firstLine="709"/>
              <w:rPr>
                <w:rFonts w:ascii="Times New Roman" w:eastAsia="Times New Roman" w:hAnsi="Times New Roman" w:cs="Times New Roman"/>
                <w:sz w:val="20"/>
                <w:szCs w:val="20"/>
                <w:lang w:eastAsia="ru-RU"/>
              </w:rPr>
            </w:pPr>
            <w:proofErr w:type="spellStart"/>
            <w:r w:rsidRPr="001134CA">
              <w:rPr>
                <w:rFonts w:ascii="Times New Roman" w:eastAsia="Times New Roman" w:hAnsi="Times New Roman" w:cs="Times New Roman"/>
                <w:sz w:val="20"/>
                <w:szCs w:val="20"/>
                <w:lang w:eastAsia="ru-RU"/>
              </w:rPr>
              <w:t>Здош</w:t>
            </w:r>
            <w:proofErr w:type="spellEnd"/>
            <w:r w:rsidRPr="001134CA">
              <w:rPr>
                <w:rFonts w:ascii="Times New Roman" w:eastAsia="Times New Roman" w:hAnsi="Times New Roman" w:cs="Times New Roman"/>
                <w:sz w:val="20"/>
                <w:szCs w:val="20"/>
                <w:lang w:eastAsia="ru-RU"/>
              </w:rPr>
              <w:t xml:space="preserve">(план) – плановое значение среднемесячной заработной платы </w:t>
            </w:r>
            <w:r w:rsidRPr="001134CA">
              <w:rPr>
                <w:rFonts w:ascii="Times New Roman" w:eastAsia="Times New Roman" w:hAnsi="Times New Roman" w:cs="Times New Roman"/>
                <w:sz w:val="20"/>
                <w:szCs w:val="20"/>
                <w:lang w:eastAsia="ru-RU"/>
              </w:rPr>
              <w:lastRenderedPageBreak/>
              <w:t>педагогических работников дошкольных образовательных учреждений Московской области,</w:t>
            </w:r>
          </w:p>
          <w:p w:rsidR="001134CA" w:rsidRPr="001134CA" w:rsidRDefault="001134CA" w:rsidP="001134CA">
            <w:pPr>
              <w:spacing w:after="0" w:line="240" w:lineRule="auto"/>
              <w:ind w:firstLine="709"/>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i = 1…n – общее количество педагогических работников муниципальных дошкольных образовательных учреждений.</w:t>
            </w:r>
          </w:p>
          <w:p w:rsidR="001134CA" w:rsidRPr="001134CA" w:rsidRDefault="001134CA" w:rsidP="001134CA">
            <w:pPr>
              <w:spacing w:after="0" w:line="240" w:lineRule="auto"/>
              <w:ind w:firstLine="709"/>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 xml:space="preserve">В случае, если значение </w:t>
            </w:r>
            <w:proofErr w:type="spellStart"/>
            <w:r w:rsidRPr="001134CA">
              <w:rPr>
                <w:rFonts w:ascii="Times New Roman" w:eastAsia="Times New Roman" w:hAnsi="Times New Roman" w:cs="Times New Roman"/>
                <w:sz w:val="20"/>
                <w:szCs w:val="20"/>
                <w:lang w:eastAsia="ru-RU"/>
              </w:rPr>
              <w:t>Здош</w:t>
            </w:r>
            <w:proofErr w:type="spellEnd"/>
            <w:r w:rsidRPr="001134CA">
              <w:rPr>
                <w:rFonts w:ascii="Times New Roman" w:eastAsia="Times New Roman" w:hAnsi="Times New Roman" w:cs="Times New Roman"/>
                <w:sz w:val="20"/>
                <w:szCs w:val="20"/>
                <w:lang w:eastAsia="ru-RU"/>
              </w:rPr>
              <w:t xml:space="preserve"> составляет более 100%, то показатель </w:t>
            </w:r>
            <w:proofErr w:type="spellStart"/>
            <w:r w:rsidRPr="001134CA">
              <w:rPr>
                <w:rFonts w:ascii="Times New Roman" w:eastAsia="Times New Roman" w:hAnsi="Times New Roman" w:cs="Times New Roman"/>
                <w:sz w:val="20"/>
                <w:szCs w:val="20"/>
                <w:lang w:eastAsia="ru-RU"/>
              </w:rPr>
              <w:t>Здош</w:t>
            </w:r>
            <w:proofErr w:type="spellEnd"/>
            <w:r w:rsidRPr="001134CA">
              <w:rPr>
                <w:rFonts w:ascii="Times New Roman" w:eastAsia="Times New Roman" w:hAnsi="Times New Roman" w:cs="Times New Roman"/>
                <w:sz w:val="20"/>
                <w:szCs w:val="20"/>
                <w:lang w:eastAsia="ru-RU"/>
              </w:rPr>
              <w:t xml:space="preserve"> считается равным 100%</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p>
        </w:tc>
        <w:tc>
          <w:tcPr>
            <w:tcW w:w="332" w:type="pct"/>
            <w:tcBorders>
              <w:left w:val="single" w:sz="4" w:space="0" w:color="auto"/>
            </w:tcBorders>
            <w:shd w:val="clear" w:color="auto" w:fill="auto"/>
          </w:tcPr>
          <w:p w:rsidR="001134CA" w:rsidRPr="001134CA" w:rsidRDefault="001134CA" w:rsidP="001134CA">
            <w:pPr>
              <w:spacing w:after="0" w:line="240" w:lineRule="auto"/>
              <w:ind w:firstLine="34"/>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1134CA" w:rsidRPr="001134CA" w:rsidRDefault="001134CA" w:rsidP="001134CA">
            <w:pPr>
              <w:spacing w:after="0" w:line="240" w:lineRule="auto"/>
              <w:rPr>
                <w:rFonts w:ascii="Calibri" w:eastAsia="Times New Roman" w:hAnsi="Calibri" w:cs="Times New Roman"/>
                <w:color w:val="000000"/>
                <w:sz w:val="24"/>
                <w:szCs w:val="24"/>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15</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spacing w:after="0" w:line="240" w:lineRule="auto"/>
              <w:rPr>
                <w:rFonts w:ascii="Times New Roman" w:eastAsia="Calibri" w:hAnsi="Times New Roman" w:cs="Times New Roman"/>
                <w:sz w:val="20"/>
                <w:szCs w:val="20"/>
                <w:lang w:eastAsia="ru-RU"/>
              </w:rPr>
            </w:pPr>
            <w:bookmarkStart w:id="5" w:name="OLE_LINK1"/>
            <w:bookmarkStart w:id="6" w:name="OLE_LINK2"/>
            <w:bookmarkStart w:id="7" w:name="OLE_LINK3"/>
            <w:r w:rsidRPr="001134CA">
              <w:rPr>
                <w:rFonts w:ascii="Times New Roman" w:eastAsia="Calibri" w:hAnsi="Times New Roman" w:cs="Times New Roman"/>
                <w:sz w:val="20"/>
                <w:szCs w:val="20"/>
                <w:lang w:eastAsia="ru-RU"/>
              </w:rPr>
              <w:t xml:space="preserve">Отношение </w:t>
            </w:r>
            <w:bookmarkEnd w:id="5"/>
            <w:bookmarkEnd w:id="6"/>
            <w:bookmarkEnd w:id="7"/>
            <w:r w:rsidRPr="001134CA">
              <w:rPr>
                <w:rFonts w:ascii="Times New Roman" w:eastAsia="Times New Roman" w:hAnsi="Times New Roman" w:cs="Times New Roman"/>
                <w:sz w:val="20"/>
                <w:szCs w:val="20"/>
                <w:lang w:eastAsia="ru-RU"/>
              </w:rPr>
              <w:t>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П=З(</w:t>
            </w:r>
            <w:proofErr w:type="spellStart"/>
            <w:r w:rsidRPr="001134CA">
              <w:rPr>
                <w:rFonts w:ascii="Times New Roman" w:eastAsia="Times New Roman" w:hAnsi="Times New Roman" w:cs="Times New Roman"/>
                <w:sz w:val="20"/>
                <w:szCs w:val="20"/>
                <w:lang w:eastAsia="ru-RU"/>
              </w:rPr>
              <w:t>мун</w:t>
            </w:r>
            <w:proofErr w:type="spellEnd"/>
            <w:r w:rsidRPr="001134CA">
              <w:rPr>
                <w:rFonts w:ascii="Times New Roman" w:eastAsia="Times New Roman" w:hAnsi="Times New Roman" w:cs="Times New Roman"/>
                <w:sz w:val="20"/>
                <w:szCs w:val="20"/>
                <w:lang w:eastAsia="ru-RU"/>
              </w:rPr>
              <w:t>)/З(о)х100, где:</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П –планируемый показатель;</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З(</w:t>
            </w:r>
            <w:proofErr w:type="spellStart"/>
            <w:r w:rsidRPr="001134CA">
              <w:rPr>
                <w:rFonts w:ascii="Times New Roman" w:eastAsia="Times New Roman" w:hAnsi="Times New Roman" w:cs="Times New Roman"/>
                <w:sz w:val="20"/>
                <w:szCs w:val="20"/>
                <w:lang w:eastAsia="ru-RU"/>
              </w:rPr>
              <w:t>мун</w:t>
            </w:r>
            <w:proofErr w:type="spellEnd"/>
            <w:r w:rsidRPr="001134CA">
              <w:rPr>
                <w:rFonts w:ascii="Times New Roman" w:eastAsia="Times New Roman" w:hAnsi="Times New Roman" w:cs="Times New Roman"/>
                <w:sz w:val="20"/>
                <w:szCs w:val="20"/>
                <w:lang w:eastAsia="ru-RU"/>
              </w:rPr>
              <w:t>) – среднемесячная заработная плата педагогических работников муниципальных дошкольных образовательных организаций;</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sz w:val="20"/>
                <w:szCs w:val="20"/>
                <w:lang w:eastAsia="ru-RU"/>
              </w:rPr>
              <w:t>З (о) – среднемесячная заработная плата в сфере общего образования в Московской области</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104,3</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16</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Calibri" w:hAnsi="Times New Roman" w:cs="Times New Roman"/>
                <w:color w:val="000000"/>
                <w:sz w:val="20"/>
                <w:szCs w:val="20"/>
                <w:lang w:eastAsia="ru-RU"/>
              </w:rPr>
            </w:pPr>
            <w:r w:rsidRPr="001134CA">
              <w:rPr>
                <w:rFonts w:ascii="Times New Roman" w:eastAsia="Calibri" w:hAnsi="Times New Roman" w:cs="Times New Roman"/>
                <w:color w:val="000000"/>
                <w:sz w:val="20"/>
                <w:szCs w:val="20"/>
                <w:lang w:eastAsia="ru-RU"/>
              </w:rPr>
              <w:t>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получающих компенсацию родительской платы за присмотр и уход , к общей численности воспитанников дошкольных образовательных организаций*100 процентов</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100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r w:rsidR="001134CA" w:rsidRPr="001134CA" w:rsidTr="00843D30">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17.</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val="en-US" w:eastAsia="ru-RU"/>
              </w:rPr>
              <w:t>n</w:t>
            </w:r>
            <w:r w:rsidRPr="001134CA">
              <w:rPr>
                <w:rFonts w:ascii="Times New Roman" w:eastAsia="Times New Roman" w:hAnsi="Times New Roman" w:cs="Times New Roman"/>
                <w:color w:val="000000"/>
                <w:sz w:val="20"/>
                <w:szCs w:val="20"/>
                <w:lang w:eastAsia="ru-RU"/>
              </w:rPr>
              <w:t xml:space="preserve"> = </w:t>
            </w:r>
            <w:r w:rsidRPr="001134CA">
              <w:rPr>
                <w:rFonts w:ascii="Times New Roman" w:eastAsia="Times New Roman" w:hAnsi="Times New Roman" w:cs="Times New Roman"/>
                <w:color w:val="000000"/>
                <w:sz w:val="20"/>
                <w:szCs w:val="20"/>
                <w:lang w:val="en-US" w:eastAsia="ru-RU"/>
              </w:rPr>
              <w:t>R</w:t>
            </w:r>
            <w:r w:rsidRPr="001134CA">
              <w:rPr>
                <w:rFonts w:ascii="Times New Roman" w:eastAsia="Times New Roman" w:hAnsi="Times New Roman" w:cs="Times New Roman"/>
                <w:color w:val="000000"/>
                <w:sz w:val="20"/>
                <w:szCs w:val="20"/>
                <w:lang w:eastAsia="ru-RU"/>
              </w:rPr>
              <w:t>/</w:t>
            </w:r>
            <w:r w:rsidRPr="001134CA">
              <w:rPr>
                <w:rFonts w:ascii="Times New Roman" w:eastAsia="Times New Roman" w:hAnsi="Times New Roman" w:cs="Times New Roman"/>
                <w:color w:val="000000"/>
                <w:sz w:val="20"/>
                <w:szCs w:val="20"/>
                <w:lang w:val="en-US" w:eastAsia="ru-RU"/>
              </w:rPr>
              <w:t>K</w:t>
            </w:r>
            <w:r w:rsidRPr="001134CA">
              <w:rPr>
                <w:rFonts w:ascii="Times New Roman" w:eastAsia="Times New Roman" w:hAnsi="Times New Roman" w:cs="Times New Roman"/>
                <w:color w:val="000000"/>
                <w:sz w:val="20"/>
                <w:szCs w:val="20"/>
                <w:lang w:eastAsia="ru-RU"/>
              </w:rPr>
              <w:t>*100%</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где:</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color w:val="000000"/>
                <w:sz w:val="20"/>
                <w:szCs w:val="20"/>
                <w:lang w:val="en-US" w:eastAsia="ru-RU"/>
              </w:rPr>
              <w:t>n</w:t>
            </w:r>
            <w:r w:rsidRPr="001134CA">
              <w:rPr>
                <w:rFonts w:ascii="Times New Roman" w:eastAsia="Times New Roman" w:hAnsi="Times New Roman" w:cs="Times New Roman"/>
                <w:color w:val="000000"/>
                <w:sz w:val="20"/>
                <w:szCs w:val="20"/>
                <w:lang w:eastAsia="ru-RU"/>
              </w:rPr>
              <w:t xml:space="preserve"> - </w:t>
            </w:r>
            <w:r w:rsidRPr="001134CA">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1134CA" w:rsidRPr="001134CA" w:rsidRDefault="001134CA" w:rsidP="001134CA">
            <w:pPr>
              <w:spacing w:after="0" w:line="240" w:lineRule="auto"/>
              <w:rPr>
                <w:rFonts w:ascii="Times New Roman" w:eastAsia="Times New Roman" w:hAnsi="Times New Roman" w:cs="Times New Roman"/>
                <w:sz w:val="20"/>
                <w:szCs w:val="20"/>
                <w:lang w:eastAsia="ru-RU"/>
              </w:rPr>
            </w:pPr>
            <w:r w:rsidRPr="001134CA">
              <w:rPr>
                <w:rFonts w:ascii="Times New Roman" w:eastAsia="Times New Roman" w:hAnsi="Times New Roman" w:cs="Times New Roman"/>
                <w:color w:val="000000"/>
                <w:sz w:val="20"/>
                <w:szCs w:val="20"/>
                <w:lang w:val="en-US" w:eastAsia="ru-RU"/>
              </w:rPr>
              <w:t>R</w:t>
            </w:r>
            <w:r w:rsidRPr="001134CA">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w:t>
            </w:r>
            <w:r w:rsidRPr="001134CA">
              <w:rPr>
                <w:rFonts w:ascii="Times New Roman" w:eastAsia="Times New Roman" w:hAnsi="Times New Roman" w:cs="Times New Roman"/>
                <w:color w:val="000000"/>
                <w:sz w:val="20"/>
                <w:szCs w:val="20"/>
                <w:lang w:eastAsia="ru-RU"/>
              </w:rPr>
              <w:lastRenderedPageBreak/>
              <w:t xml:space="preserve">области, подключенных к сети Интернет на скорости: для дошкольных образовательных организаций – не менее </w:t>
            </w:r>
            <w:r w:rsidRPr="001134CA">
              <w:rPr>
                <w:rFonts w:ascii="Times New Roman" w:eastAsia="Times New Roman" w:hAnsi="Times New Roman" w:cs="Times New Roman"/>
                <w:sz w:val="20"/>
                <w:szCs w:val="20"/>
                <w:lang w:eastAsia="ru-RU"/>
              </w:rPr>
              <w:t>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val="en-US" w:eastAsia="ru-RU"/>
              </w:rPr>
              <w:t>K</w:t>
            </w:r>
            <w:r w:rsidRPr="001134CA">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332" w:type="pct"/>
            <w:tcBorders>
              <w:left w:val="single" w:sz="4" w:space="0" w:color="auto"/>
            </w:tcBorders>
            <w:shd w:val="clear" w:color="auto" w:fill="auto"/>
          </w:tcPr>
          <w:p w:rsidR="001134CA" w:rsidRPr="001134CA" w:rsidRDefault="001134CA" w:rsidP="001134CA">
            <w:pPr>
              <w:spacing w:after="0" w:line="240" w:lineRule="auto"/>
              <w:jc w:val="center"/>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1134CA" w:rsidRPr="001134CA" w:rsidRDefault="001134CA" w:rsidP="001134CA">
            <w:pPr>
              <w:spacing w:after="0" w:line="240" w:lineRule="auto"/>
              <w:rPr>
                <w:rFonts w:ascii="Times New Roman" w:eastAsia="Times New Roman" w:hAnsi="Times New Roman" w:cs="Times New Roman"/>
                <w:color w:val="000000"/>
                <w:sz w:val="20"/>
                <w:szCs w:val="20"/>
                <w:lang w:eastAsia="ru-RU"/>
              </w:rPr>
            </w:pPr>
            <w:r w:rsidRPr="001134CA">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1134CA" w:rsidRPr="001134CA" w:rsidRDefault="001134CA" w:rsidP="001134CA">
      <w:pPr>
        <w:tabs>
          <w:tab w:val="left" w:pos="13665"/>
        </w:tabs>
        <w:spacing w:after="0" w:line="240" w:lineRule="auto"/>
        <w:rPr>
          <w:rFonts w:ascii="Calibri" w:eastAsia="Times New Roman" w:hAnsi="Calibri" w:cs="Times New Roman"/>
          <w:color w:val="000000"/>
          <w:sz w:val="24"/>
          <w:szCs w:val="24"/>
          <w:lang w:eastAsia="ru-RU"/>
        </w:rPr>
      </w:pPr>
      <w:r w:rsidRPr="001134CA">
        <w:rPr>
          <w:rFonts w:ascii="Calibri" w:eastAsia="Times New Roman" w:hAnsi="Calibri" w:cs="Times New Roman"/>
          <w:color w:val="000000"/>
          <w:sz w:val="24"/>
          <w:szCs w:val="24"/>
          <w:lang w:eastAsia="ru-RU"/>
        </w:rPr>
        <w:lastRenderedPageBreak/>
        <w:t xml:space="preserve">                                                                                                                                   </w:t>
      </w:r>
    </w:p>
    <w:p w:rsidR="001134CA" w:rsidRDefault="001134CA">
      <w:r>
        <w:br w:type="page"/>
      </w:r>
    </w:p>
    <w:tbl>
      <w:tblPr>
        <w:tblpPr w:leftFromText="180" w:rightFromText="180" w:vertAnchor="page" w:horzAnchor="margin" w:tblpY="2395"/>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68"/>
        <w:gridCol w:w="1761"/>
        <w:gridCol w:w="1651"/>
        <w:gridCol w:w="1541"/>
        <w:gridCol w:w="1538"/>
        <w:gridCol w:w="1541"/>
        <w:gridCol w:w="1446"/>
        <w:gridCol w:w="1414"/>
      </w:tblGrid>
      <w:tr w:rsidR="001134CA" w:rsidRPr="001134CA" w:rsidTr="00C85EB0">
        <w:trPr>
          <w:trHeight w:val="837"/>
        </w:trPr>
        <w:tc>
          <w:tcPr>
            <w:tcW w:w="5000" w:type="pct"/>
            <w:gridSpan w:val="9"/>
            <w:tcBorders>
              <w:top w:val="nil"/>
              <w:left w:val="nil"/>
              <w:bottom w:val="single" w:sz="4" w:space="0" w:color="auto"/>
              <w:right w:val="nil"/>
            </w:tcBorders>
            <w:shd w:val="clear" w:color="000000" w:fill="FFFFFF"/>
          </w:tcPr>
          <w:p w:rsidR="001134CA" w:rsidRPr="001134CA" w:rsidRDefault="001134CA" w:rsidP="001134CA">
            <w:pPr>
              <w:spacing w:after="0" w:line="240" w:lineRule="auto"/>
              <w:jc w:val="center"/>
              <w:rPr>
                <w:rFonts w:ascii="Times New Roman" w:eastAsia="Times New Roman" w:hAnsi="Times New Roman" w:cs="Calibri"/>
                <w:bCs/>
                <w:color w:val="000000"/>
                <w:sz w:val="24"/>
                <w:szCs w:val="24"/>
                <w:lang w:eastAsia="ru-RU"/>
              </w:rPr>
            </w:pPr>
            <w:r w:rsidRPr="001134CA">
              <w:rPr>
                <w:rFonts w:ascii="Times New Roman" w:eastAsia="Times New Roman" w:hAnsi="Times New Roman" w:cs="Times New Roman"/>
                <w:bCs/>
                <w:color w:val="000000"/>
                <w:sz w:val="24"/>
                <w:szCs w:val="24"/>
                <w:lang w:eastAsia="ru-RU"/>
              </w:rPr>
              <w:lastRenderedPageBreak/>
              <w:t xml:space="preserve">ПАСПОРТ ПОДПРОГРАММЫ </w:t>
            </w:r>
            <w:r w:rsidRPr="001134CA">
              <w:rPr>
                <w:rFonts w:ascii="Times New Roman" w:eastAsia="Times New Roman" w:hAnsi="Times New Roman" w:cs="Calibri"/>
                <w:bCs/>
                <w:color w:val="000000"/>
                <w:sz w:val="24"/>
                <w:szCs w:val="24"/>
                <w:lang w:eastAsia="ru-RU"/>
              </w:rPr>
              <w:t xml:space="preserve"> </w:t>
            </w:r>
            <w:r w:rsidRPr="001134CA">
              <w:rPr>
                <w:rFonts w:ascii="Times New Roman" w:eastAsia="Times New Roman" w:hAnsi="Times New Roman" w:cs="Calibri"/>
                <w:bCs/>
                <w:color w:val="000000"/>
                <w:sz w:val="24"/>
                <w:szCs w:val="24"/>
                <w:lang w:val="en-US" w:eastAsia="ru-RU"/>
              </w:rPr>
              <w:t>II</w:t>
            </w:r>
            <w:r w:rsidRPr="001134CA">
              <w:rPr>
                <w:rFonts w:ascii="Times New Roman" w:eastAsia="Times New Roman" w:hAnsi="Times New Roman" w:cs="Calibri"/>
                <w:bCs/>
                <w:color w:val="000000"/>
                <w:sz w:val="24"/>
                <w:szCs w:val="24"/>
                <w:lang w:eastAsia="ru-RU"/>
              </w:rPr>
              <w:t xml:space="preserve"> «Общее образование» </w:t>
            </w:r>
          </w:p>
          <w:p w:rsidR="001134CA" w:rsidRPr="001134CA" w:rsidRDefault="001134CA" w:rsidP="001134CA">
            <w:pPr>
              <w:spacing w:after="0" w:line="240" w:lineRule="auto"/>
              <w:jc w:val="center"/>
              <w:rPr>
                <w:rFonts w:ascii="Times New Roman" w:eastAsia="Times New Roman" w:hAnsi="Times New Roman" w:cs="Times New Roman"/>
                <w:bCs/>
                <w:color w:val="000000"/>
                <w:sz w:val="24"/>
                <w:szCs w:val="24"/>
                <w:lang w:eastAsia="ru-RU"/>
              </w:rPr>
            </w:pPr>
            <w:r w:rsidRPr="001134CA">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«Образование Раменского муниципального района» на 2017-2021 годы </w:t>
            </w:r>
          </w:p>
          <w:p w:rsidR="001134CA" w:rsidRPr="001134CA" w:rsidRDefault="001134CA" w:rsidP="001134CA">
            <w:pPr>
              <w:spacing w:after="0" w:line="240" w:lineRule="auto"/>
              <w:jc w:val="center"/>
              <w:rPr>
                <w:rFonts w:ascii="Times New Roman" w:eastAsia="Times New Roman" w:hAnsi="Times New Roman" w:cs="Times New Roman"/>
                <w:bCs/>
                <w:color w:val="000000"/>
                <w:sz w:val="24"/>
                <w:szCs w:val="24"/>
                <w:lang w:eastAsia="ru-RU"/>
              </w:rPr>
            </w:pPr>
          </w:p>
        </w:tc>
      </w:tr>
      <w:tr w:rsidR="001134CA" w:rsidRPr="001134CA" w:rsidTr="00C85EB0">
        <w:trPr>
          <w:trHeight w:val="20"/>
        </w:trPr>
        <w:tc>
          <w:tcPr>
            <w:tcW w:w="703" w:type="pct"/>
            <w:tcBorders>
              <w:top w:val="single" w:sz="4" w:space="0" w:color="auto"/>
            </w:tcBorders>
            <w:shd w:val="clear" w:color="000000" w:fill="FFFFFF"/>
          </w:tcPr>
          <w:p w:rsidR="001134CA" w:rsidRPr="001134CA" w:rsidRDefault="001134CA" w:rsidP="001134CA">
            <w:pPr>
              <w:spacing w:after="0" w:line="240" w:lineRule="auto"/>
              <w:jc w:val="both"/>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Муниципальный заказчик подпрограммы</w:t>
            </w:r>
          </w:p>
        </w:tc>
        <w:tc>
          <w:tcPr>
            <w:tcW w:w="4297" w:type="pct"/>
            <w:gridSpan w:val="8"/>
            <w:tcBorders>
              <w:top w:val="single" w:sz="4" w:space="0" w:color="auto"/>
            </w:tcBorders>
            <w:shd w:val="clear" w:color="000000" w:fill="FFFFFF"/>
          </w:tcPr>
          <w:p w:rsidR="001134CA" w:rsidRPr="001134CA" w:rsidRDefault="001134CA" w:rsidP="001134CA">
            <w:pPr>
              <w:spacing w:after="0" w:line="240" w:lineRule="auto"/>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1134CA" w:rsidRPr="001134CA" w:rsidTr="00C85EB0">
        <w:trPr>
          <w:trHeight w:val="20"/>
        </w:trPr>
        <w:tc>
          <w:tcPr>
            <w:tcW w:w="703" w:type="pct"/>
            <w:vMerge w:val="restart"/>
          </w:tcPr>
          <w:p w:rsidR="001134CA" w:rsidRPr="001134CA" w:rsidRDefault="001134CA" w:rsidP="001134CA">
            <w:pPr>
              <w:spacing w:after="0" w:line="240" w:lineRule="auto"/>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9" w:type="pct"/>
            <w:vMerge w:val="restart"/>
          </w:tcPr>
          <w:p w:rsidR="001134CA" w:rsidRPr="001134CA" w:rsidRDefault="001134CA" w:rsidP="001134CA">
            <w:pPr>
              <w:spacing w:after="0" w:line="240" w:lineRule="auto"/>
              <w:ind w:left="-57" w:right="-57"/>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Главный распорядитель бюджетных средств</w:t>
            </w:r>
          </w:p>
        </w:tc>
        <w:tc>
          <w:tcPr>
            <w:tcW w:w="593" w:type="pct"/>
            <w:vMerge w:val="restart"/>
          </w:tcPr>
          <w:p w:rsidR="001134CA" w:rsidRPr="001134CA" w:rsidRDefault="001134CA" w:rsidP="001134CA">
            <w:pPr>
              <w:spacing w:after="0" w:line="240" w:lineRule="auto"/>
              <w:ind w:left="-57" w:right="-57"/>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Источник финансирования</w:t>
            </w:r>
          </w:p>
        </w:tc>
        <w:tc>
          <w:tcPr>
            <w:tcW w:w="3075" w:type="pct"/>
            <w:gridSpan w:val="6"/>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Расходы (тыс. рублей)</w:t>
            </w:r>
          </w:p>
        </w:tc>
      </w:tr>
      <w:tr w:rsidR="001134CA" w:rsidRPr="001134CA" w:rsidTr="00C85EB0">
        <w:trPr>
          <w:trHeight w:val="20"/>
        </w:trPr>
        <w:tc>
          <w:tcPr>
            <w:tcW w:w="70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1134CA" w:rsidRPr="001134CA" w:rsidRDefault="001134CA" w:rsidP="001134CA">
            <w:pPr>
              <w:spacing w:after="0" w:line="240" w:lineRule="auto"/>
              <w:rPr>
                <w:rFonts w:ascii="Times New Roman" w:eastAsia="Times New Roman" w:hAnsi="Times New Roman" w:cs="Times New Roman"/>
                <w:sz w:val="24"/>
                <w:szCs w:val="24"/>
                <w:lang w:eastAsia="ru-RU"/>
              </w:rPr>
            </w:pPr>
          </w:p>
        </w:tc>
        <w:tc>
          <w:tcPr>
            <w:tcW w:w="59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556" w:type="pct"/>
            <w:vAlign w:val="center"/>
          </w:tcPr>
          <w:p w:rsidR="001134CA" w:rsidRPr="001134CA" w:rsidRDefault="001134CA" w:rsidP="001134CA">
            <w:pPr>
              <w:spacing w:after="0" w:line="240" w:lineRule="auto"/>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Итого</w:t>
            </w:r>
          </w:p>
        </w:tc>
        <w:tc>
          <w:tcPr>
            <w:tcW w:w="519" w:type="pct"/>
            <w:vAlign w:val="center"/>
          </w:tcPr>
          <w:p w:rsidR="001134CA" w:rsidRPr="001134CA" w:rsidRDefault="001134CA" w:rsidP="001134CA">
            <w:pPr>
              <w:spacing w:after="0" w:line="240" w:lineRule="auto"/>
              <w:ind w:left="-113" w:right="-17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2017 г.</w:t>
            </w:r>
          </w:p>
        </w:tc>
        <w:tc>
          <w:tcPr>
            <w:tcW w:w="518" w:type="pct"/>
            <w:vAlign w:val="center"/>
          </w:tcPr>
          <w:p w:rsidR="001134CA" w:rsidRPr="001134CA" w:rsidRDefault="001134CA" w:rsidP="001134CA">
            <w:pPr>
              <w:spacing w:after="0" w:line="240" w:lineRule="auto"/>
              <w:ind w:left="-113" w:right="-17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2018 г.</w:t>
            </w:r>
          </w:p>
        </w:tc>
        <w:tc>
          <w:tcPr>
            <w:tcW w:w="519" w:type="pct"/>
            <w:vAlign w:val="center"/>
          </w:tcPr>
          <w:p w:rsidR="001134CA" w:rsidRPr="001134CA" w:rsidRDefault="001134CA" w:rsidP="001134CA">
            <w:pPr>
              <w:spacing w:after="0" w:line="240" w:lineRule="auto"/>
              <w:ind w:left="-113" w:right="-17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2019 г.</w:t>
            </w:r>
          </w:p>
        </w:tc>
        <w:tc>
          <w:tcPr>
            <w:tcW w:w="487" w:type="pct"/>
            <w:vAlign w:val="center"/>
          </w:tcPr>
          <w:p w:rsidR="001134CA" w:rsidRPr="001134CA" w:rsidRDefault="001134CA" w:rsidP="001134CA">
            <w:pPr>
              <w:spacing w:after="0" w:line="240" w:lineRule="auto"/>
              <w:ind w:left="-113" w:right="-17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2020 г.</w:t>
            </w:r>
          </w:p>
        </w:tc>
        <w:tc>
          <w:tcPr>
            <w:tcW w:w="476" w:type="pct"/>
            <w:vAlign w:val="center"/>
          </w:tcPr>
          <w:p w:rsidR="001134CA" w:rsidRPr="001134CA" w:rsidRDefault="001134CA" w:rsidP="001134CA">
            <w:pPr>
              <w:spacing w:after="0" w:line="240" w:lineRule="auto"/>
              <w:ind w:left="-113" w:right="-170"/>
              <w:jc w:val="center"/>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2021 г.</w:t>
            </w:r>
          </w:p>
        </w:tc>
      </w:tr>
      <w:tr w:rsidR="001134CA" w:rsidRPr="001134CA" w:rsidTr="00C85EB0">
        <w:trPr>
          <w:trHeight w:val="756"/>
        </w:trPr>
        <w:tc>
          <w:tcPr>
            <w:tcW w:w="70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629" w:type="pct"/>
            <w:vMerge w:val="restart"/>
          </w:tcPr>
          <w:p w:rsidR="001134CA" w:rsidRPr="001134CA" w:rsidRDefault="001134CA" w:rsidP="001134CA">
            <w:pPr>
              <w:spacing w:after="0" w:line="240" w:lineRule="auto"/>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93" w:type="pct"/>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Всего, в том числе:</w:t>
            </w:r>
          </w:p>
        </w:tc>
        <w:tc>
          <w:tcPr>
            <w:tcW w:w="55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20 891 929,40</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3 148 956,92</w:t>
            </w:r>
          </w:p>
        </w:tc>
        <w:tc>
          <w:tcPr>
            <w:tcW w:w="518"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4 139 449,72</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4 091 554,19</w:t>
            </w:r>
          </w:p>
        </w:tc>
        <w:tc>
          <w:tcPr>
            <w:tcW w:w="487"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4 732 268,78</w:t>
            </w:r>
          </w:p>
        </w:tc>
        <w:tc>
          <w:tcPr>
            <w:tcW w:w="47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4 779 699,79</w:t>
            </w:r>
          </w:p>
        </w:tc>
      </w:tr>
      <w:tr w:rsidR="001134CA" w:rsidRPr="001134CA" w:rsidTr="00C85EB0">
        <w:trPr>
          <w:trHeight w:val="20"/>
        </w:trPr>
        <w:tc>
          <w:tcPr>
            <w:tcW w:w="70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593" w:type="pct"/>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Средства федерального бюджета</w:t>
            </w:r>
          </w:p>
        </w:tc>
        <w:tc>
          <w:tcPr>
            <w:tcW w:w="55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65 779,51</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51 613,37</w:t>
            </w:r>
          </w:p>
        </w:tc>
        <w:tc>
          <w:tcPr>
            <w:tcW w:w="518"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0,00</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14 166,14</w:t>
            </w:r>
          </w:p>
        </w:tc>
        <w:tc>
          <w:tcPr>
            <w:tcW w:w="487"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0,00</w:t>
            </w:r>
          </w:p>
        </w:tc>
        <w:tc>
          <w:tcPr>
            <w:tcW w:w="47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0,00</w:t>
            </w:r>
          </w:p>
        </w:tc>
      </w:tr>
      <w:tr w:rsidR="001134CA" w:rsidRPr="001134CA" w:rsidTr="00C85EB0">
        <w:trPr>
          <w:trHeight w:val="20"/>
        </w:trPr>
        <w:tc>
          <w:tcPr>
            <w:tcW w:w="70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593" w:type="pct"/>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Средства бюджета Московской области</w:t>
            </w:r>
          </w:p>
        </w:tc>
        <w:tc>
          <w:tcPr>
            <w:tcW w:w="55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15 435 286,65</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2 437 037,95</w:t>
            </w:r>
          </w:p>
        </w:tc>
        <w:tc>
          <w:tcPr>
            <w:tcW w:w="518"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2 629 638,35</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2 800 272,14</w:t>
            </w:r>
          </w:p>
        </w:tc>
        <w:tc>
          <w:tcPr>
            <w:tcW w:w="487"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3 568 461,02</w:t>
            </w:r>
          </w:p>
        </w:tc>
        <w:tc>
          <w:tcPr>
            <w:tcW w:w="47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3 999 877,19</w:t>
            </w:r>
          </w:p>
        </w:tc>
      </w:tr>
      <w:tr w:rsidR="001134CA" w:rsidRPr="001134CA" w:rsidTr="00C85EB0">
        <w:trPr>
          <w:trHeight w:val="20"/>
        </w:trPr>
        <w:tc>
          <w:tcPr>
            <w:tcW w:w="703"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p>
        </w:tc>
        <w:tc>
          <w:tcPr>
            <w:tcW w:w="593" w:type="pct"/>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5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3 690 072,25</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647 196,02</w:t>
            </w:r>
          </w:p>
        </w:tc>
        <w:tc>
          <w:tcPr>
            <w:tcW w:w="518"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789 629,96</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714 615,91</w:t>
            </w:r>
          </w:p>
        </w:tc>
        <w:tc>
          <w:tcPr>
            <w:tcW w:w="487"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896 307,76</w:t>
            </w:r>
          </w:p>
        </w:tc>
        <w:tc>
          <w:tcPr>
            <w:tcW w:w="47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642 322,60</w:t>
            </w:r>
          </w:p>
        </w:tc>
      </w:tr>
      <w:tr w:rsidR="001134CA" w:rsidRPr="001134CA" w:rsidTr="00C85EB0">
        <w:trPr>
          <w:trHeight w:val="20"/>
        </w:trPr>
        <w:tc>
          <w:tcPr>
            <w:tcW w:w="703" w:type="pct"/>
            <w:vMerge/>
            <w:vAlign w:val="center"/>
          </w:tcPr>
          <w:p w:rsidR="001134CA" w:rsidRPr="001134CA" w:rsidRDefault="001134CA" w:rsidP="001134CA">
            <w:pPr>
              <w:spacing w:after="0" w:line="240" w:lineRule="auto"/>
              <w:jc w:val="both"/>
              <w:rPr>
                <w:rFonts w:ascii="Times New Roman" w:eastAsia="Times New Roman" w:hAnsi="Times New Roman" w:cs="Times New Roman"/>
                <w:color w:val="000000"/>
                <w:sz w:val="24"/>
                <w:szCs w:val="24"/>
                <w:lang w:eastAsia="ru-RU"/>
              </w:rPr>
            </w:pPr>
          </w:p>
        </w:tc>
        <w:tc>
          <w:tcPr>
            <w:tcW w:w="629" w:type="pct"/>
            <w:vMerge/>
            <w:vAlign w:val="center"/>
          </w:tcPr>
          <w:p w:rsidR="001134CA" w:rsidRPr="001134CA" w:rsidRDefault="001134CA" w:rsidP="001134CA">
            <w:pPr>
              <w:spacing w:after="0" w:line="240" w:lineRule="auto"/>
              <w:jc w:val="both"/>
              <w:rPr>
                <w:rFonts w:ascii="Times New Roman" w:eastAsia="Times New Roman" w:hAnsi="Times New Roman" w:cs="Times New Roman"/>
                <w:color w:val="000000"/>
                <w:sz w:val="24"/>
                <w:szCs w:val="24"/>
                <w:lang w:eastAsia="ru-RU"/>
              </w:rPr>
            </w:pPr>
          </w:p>
        </w:tc>
        <w:tc>
          <w:tcPr>
            <w:tcW w:w="593" w:type="pct"/>
            <w:vAlign w:val="center"/>
          </w:tcPr>
          <w:p w:rsidR="001134CA" w:rsidRPr="001134CA" w:rsidRDefault="001134CA" w:rsidP="001134CA">
            <w:pPr>
              <w:spacing w:after="0" w:line="240" w:lineRule="auto"/>
              <w:rPr>
                <w:rFonts w:ascii="Times New Roman" w:eastAsia="Times New Roman" w:hAnsi="Times New Roman" w:cs="Times New Roman"/>
                <w:color w:val="000000"/>
                <w:sz w:val="24"/>
                <w:szCs w:val="24"/>
                <w:lang w:eastAsia="ru-RU"/>
              </w:rPr>
            </w:pPr>
            <w:r w:rsidRPr="001134CA">
              <w:rPr>
                <w:rFonts w:ascii="Times New Roman" w:eastAsia="Times New Roman" w:hAnsi="Times New Roman" w:cs="Times New Roman"/>
                <w:color w:val="000000"/>
                <w:sz w:val="24"/>
                <w:szCs w:val="24"/>
                <w:lang w:eastAsia="ru-RU"/>
              </w:rPr>
              <w:t>Внебюджетные источники</w:t>
            </w:r>
          </w:p>
        </w:tc>
        <w:tc>
          <w:tcPr>
            <w:tcW w:w="55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1 700 790,99</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13 109,58</w:t>
            </w:r>
          </w:p>
        </w:tc>
        <w:tc>
          <w:tcPr>
            <w:tcW w:w="518"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720 181,41</w:t>
            </w:r>
          </w:p>
        </w:tc>
        <w:tc>
          <w:tcPr>
            <w:tcW w:w="519"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562 500,00</w:t>
            </w:r>
          </w:p>
        </w:tc>
        <w:tc>
          <w:tcPr>
            <w:tcW w:w="487"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267 500,00</w:t>
            </w:r>
          </w:p>
        </w:tc>
        <w:tc>
          <w:tcPr>
            <w:tcW w:w="476" w:type="pct"/>
            <w:shd w:val="clear" w:color="auto" w:fill="auto"/>
          </w:tcPr>
          <w:p w:rsidR="001134CA" w:rsidRPr="001134CA" w:rsidRDefault="001134CA" w:rsidP="001134CA">
            <w:pPr>
              <w:spacing w:after="200"/>
              <w:jc w:val="center"/>
              <w:rPr>
                <w:rFonts w:ascii="Times New Roman" w:eastAsia="Times New Roman" w:hAnsi="Times New Roman" w:cs="Times New Roman"/>
                <w:lang w:eastAsia="ru-RU"/>
              </w:rPr>
            </w:pPr>
            <w:r w:rsidRPr="001134CA">
              <w:rPr>
                <w:rFonts w:ascii="Times New Roman" w:eastAsia="Times New Roman" w:hAnsi="Times New Roman" w:cs="Times New Roman"/>
                <w:lang w:eastAsia="ru-RU"/>
              </w:rPr>
              <w:t>137 500,00</w:t>
            </w:r>
          </w:p>
        </w:tc>
      </w:tr>
    </w:tbl>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p>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p>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p>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lastRenderedPageBreak/>
        <w:t>1. Характеристика проблем и необходимость их решения</w:t>
      </w:r>
      <w:r w:rsidRPr="001134CA">
        <w:rPr>
          <w:rFonts w:ascii="Times New Roman" w:eastAsia="Times New Roman" w:hAnsi="Times New Roman" w:cs="Calibri"/>
          <w:sz w:val="24"/>
          <w:szCs w:val="24"/>
          <w:lang w:eastAsia="ru-RU"/>
        </w:rPr>
        <w:br/>
        <w:t>программно-целевым методом.</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color w:val="000000"/>
          <w:sz w:val="24"/>
          <w:szCs w:val="24"/>
          <w:lang w:eastAsia="ru-RU"/>
        </w:rPr>
      </w:pPr>
      <w:r w:rsidRPr="001134CA">
        <w:rPr>
          <w:rFonts w:ascii="Times New Roman" w:eastAsia="Calibri" w:hAnsi="Times New Roman" w:cs="Calibri"/>
          <w:sz w:val="24"/>
          <w:szCs w:val="24"/>
          <w:lang w:eastAsia="ru-RU"/>
        </w:rPr>
        <w:t xml:space="preserve">Система общего образования </w:t>
      </w:r>
      <w:r w:rsidRPr="001134CA">
        <w:rPr>
          <w:rFonts w:ascii="Times New Roman" w:eastAsia="Calibri" w:hAnsi="Times New Roman" w:cs="Calibri"/>
          <w:sz w:val="24"/>
          <w:szCs w:val="24"/>
          <w:u w:color="2A6EC3"/>
          <w:lang w:eastAsia="ru-RU"/>
        </w:rPr>
        <w:t xml:space="preserve">Раменского муниципального района </w:t>
      </w:r>
      <w:r w:rsidRPr="001134CA">
        <w:rPr>
          <w:rFonts w:ascii="Times New Roman" w:eastAsia="Calibri" w:hAnsi="Times New Roman" w:cs="Calibri"/>
          <w:sz w:val="24"/>
          <w:szCs w:val="24"/>
          <w:lang w:eastAsia="ru-RU"/>
        </w:rPr>
        <w:t xml:space="preserve">включает в себя: 49 </w:t>
      </w:r>
      <w:r w:rsidRPr="001134CA">
        <w:rPr>
          <w:rFonts w:ascii="Times New Roman" w:eastAsia="Calibri" w:hAnsi="Times New Roman" w:cs="Calibri"/>
          <w:color w:val="000000"/>
          <w:sz w:val="24"/>
          <w:szCs w:val="24"/>
          <w:lang w:eastAsia="ru-RU"/>
        </w:rPr>
        <w:t>общеобразовательных организации с контингентом 27 785 обучающихся; 2 негосударственных общеобразовательных организации, количество обучающихся – 164.  Услугами общего образования охвачено    100% детей и подростков.</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Для 100% обучающихся в начальной школе введен стандарт начального общего образования, 100% - основного общего образования.</w:t>
      </w:r>
    </w:p>
    <w:p w:rsidR="001134CA" w:rsidRPr="001134CA" w:rsidRDefault="001134CA" w:rsidP="001134CA">
      <w:pPr>
        <w:spacing w:after="0" w:line="240" w:lineRule="auto"/>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ab/>
        <w:t>Курсовую подготовку прошли 100% учителей начальной школы.</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 xml:space="preserve">В этом году новые 6 образовательных учреждений - Гимназия, Гимназия № 2, Ново-Харитоновская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№10, </w:t>
      </w:r>
      <w:proofErr w:type="spellStart"/>
      <w:r w:rsidRPr="001134CA">
        <w:rPr>
          <w:rFonts w:ascii="Times New Roman" w:eastAsia="Calibri" w:hAnsi="Times New Roman" w:cs="Calibri"/>
          <w:sz w:val="24"/>
          <w:szCs w:val="24"/>
          <w:lang w:eastAsia="ru-RU"/>
        </w:rPr>
        <w:t>Островецкая</w:t>
      </w:r>
      <w:proofErr w:type="spellEnd"/>
      <w:r w:rsidRPr="001134CA">
        <w:rPr>
          <w:rFonts w:ascii="Times New Roman" w:eastAsia="Calibri" w:hAnsi="Times New Roman" w:cs="Calibri"/>
          <w:sz w:val="24"/>
          <w:szCs w:val="24"/>
          <w:lang w:eastAsia="ru-RU"/>
        </w:rPr>
        <w:t xml:space="preserve">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Раменская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 xml:space="preserve">Отмечается нарастающая тенденция недостатка ученических мест в школах г. Раменское, сельском поселении </w:t>
      </w:r>
      <w:proofErr w:type="spellStart"/>
      <w:r w:rsidRPr="001134CA">
        <w:rPr>
          <w:rFonts w:ascii="Times New Roman" w:eastAsia="Calibri" w:hAnsi="Times New Roman" w:cs="Calibri"/>
          <w:sz w:val="24"/>
          <w:szCs w:val="24"/>
          <w:lang w:eastAsia="ru-RU"/>
        </w:rPr>
        <w:t>Островецкое</w:t>
      </w:r>
      <w:proofErr w:type="spellEnd"/>
      <w:r w:rsidRPr="001134CA">
        <w:rPr>
          <w:rFonts w:ascii="Times New Roman" w:eastAsia="Calibri" w:hAnsi="Times New Roman" w:cs="Calibri"/>
          <w:sz w:val="24"/>
          <w:szCs w:val="24"/>
          <w:lang w:eastAsia="ru-RU"/>
        </w:rPr>
        <w:t xml:space="preserve">.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 9, планируется возведение пристроек к школам: Ильинская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 26, </w:t>
      </w:r>
      <w:proofErr w:type="spellStart"/>
      <w:r w:rsidRPr="001134CA">
        <w:rPr>
          <w:rFonts w:ascii="Times New Roman" w:eastAsia="Calibri" w:hAnsi="Times New Roman" w:cs="Calibri"/>
          <w:sz w:val="24"/>
          <w:szCs w:val="24"/>
          <w:lang w:eastAsia="ru-RU"/>
        </w:rPr>
        <w:t>Чулковская</w:t>
      </w:r>
      <w:proofErr w:type="spellEnd"/>
      <w:r w:rsidRPr="001134CA">
        <w:rPr>
          <w:rFonts w:ascii="Times New Roman" w:eastAsia="Calibri" w:hAnsi="Times New Roman" w:cs="Calibri"/>
          <w:sz w:val="24"/>
          <w:szCs w:val="24"/>
          <w:lang w:eastAsia="ru-RU"/>
        </w:rPr>
        <w:t xml:space="preserve"> </w:t>
      </w:r>
      <w:proofErr w:type="spellStart"/>
      <w:r w:rsidRPr="001134CA">
        <w:rPr>
          <w:rFonts w:ascii="Times New Roman" w:eastAsia="Calibri" w:hAnsi="Times New Roman" w:cs="Calibri"/>
          <w:sz w:val="24"/>
          <w:szCs w:val="24"/>
          <w:lang w:eastAsia="ru-RU"/>
        </w:rPr>
        <w:t>сош</w:t>
      </w:r>
      <w:proofErr w:type="spellEnd"/>
      <w:r w:rsidRPr="001134CA">
        <w:rPr>
          <w:rFonts w:ascii="Times New Roman" w:eastAsia="Calibri" w:hAnsi="Times New Roman" w:cs="Calibri"/>
          <w:sz w:val="24"/>
          <w:szCs w:val="24"/>
          <w:lang w:eastAsia="ru-RU"/>
        </w:rPr>
        <w:t xml:space="preserve"> №20, Гимназия №2, строительство 2 школ в. г. Раменское (ул. Молодежная, </w:t>
      </w:r>
      <w:proofErr w:type="spellStart"/>
      <w:r w:rsidRPr="001134CA">
        <w:rPr>
          <w:rFonts w:ascii="Times New Roman" w:eastAsia="Calibri" w:hAnsi="Times New Roman" w:cs="Calibri"/>
          <w:sz w:val="24"/>
          <w:szCs w:val="24"/>
          <w:lang w:eastAsia="ru-RU"/>
        </w:rPr>
        <w:t>мкрн</w:t>
      </w:r>
      <w:proofErr w:type="spellEnd"/>
      <w:r w:rsidRPr="001134CA">
        <w:rPr>
          <w:rFonts w:ascii="Times New Roman" w:eastAsia="Calibri" w:hAnsi="Times New Roman" w:cs="Calibri"/>
          <w:sz w:val="24"/>
          <w:szCs w:val="24"/>
          <w:lang w:eastAsia="ru-RU"/>
        </w:rPr>
        <w:t xml:space="preserve">. </w:t>
      </w:r>
      <w:proofErr w:type="spellStart"/>
      <w:r w:rsidRPr="001134CA">
        <w:rPr>
          <w:rFonts w:ascii="Times New Roman" w:eastAsia="Calibri" w:hAnsi="Times New Roman" w:cs="Calibri"/>
          <w:sz w:val="24"/>
          <w:szCs w:val="24"/>
          <w:lang w:eastAsia="ru-RU"/>
        </w:rPr>
        <w:t>Холодово</w:t>
      </w:r>
      <w:proofErr w:type="spellEnd"/>
      <w:r w:rsidRPr="001134CA">
        <w:rPr>
          <w:rFonts w:ascii="Times New Roman" w:eastAsia="Calibri" w:hAnsi="Times New Roman" w:cs="Calibri"/>
          <w:sz w:val="24"/>
          <w:szCs w:val="24"/>
          <w:lang w:eastAsia="ru-RU"/>
        </w:rPr>
        <w:t>).</w:t>
      </w:r>
    </w:p>
    <w:p w:rsidR="001134CA" w:rsidRPr="001134CA" w:rsidRDefault="001134CA" w:rsidP="001134CA">
      <w:pPr>
        <w:tabs>
          <w:tab w:val="left" w:pos="-142"/>
        </w:tabs>
        <w:spacing w:after="0" w:line="240" w:lineRule="auto"/>
        <w:jc w:val="both"/>
        <w:rPr>
          <w:rFonts w:ascii="Times New Roman" w:eastAsia="Calibri" w:hAnsi="Times New Roman" w:cs="Calibri"/>
          <w:color w:val="000000"/>
          <w:sz w:val="24"/>
          <w:szCs w:val="24"/>
          <w:lang w:eastAsia="ru-RU"/>
        </w:rPr>
      </w:pPr>
      <w:r w:rsidRPr="001134CA">
        <w:rPr>
          <w:rFonts w:ascii="Times New Roman" w:eastAsia="Calibri" w:hAnsi="Times New Roman" w:cs="Calibri"/>
          <w:sz w:val="24"/>
          <w:szCs w:val="24"/>
          <w:lang w:eastAsia="ru-RU"/>
        </w:rPr>
        <w:tab/>
        <w:t xml:space="preserve">В 2016 приобретено 4 школьных автобуса. Подвоз будет осуществляться </w:t>
      </w:r>
      <w:r w:rsidRPr="001134CA">
        <w:rPr>
          <w:rFonts w:ascii="Times New Roman" w:eastAsia="Calibri" w:hAnsi="Times New Roman" w:cs="Calibri"/>
          <w:color w:val="000000"/>
          <w:sz w:val="24"/>
          <w:szCs w:val="24"/>
          <w:lang w:eastAsia="ru-RU"/>
        </w:rPr>
        <w:t xml:space="preserve">автобусами к 9 школам, остальным учащимся выплачивается 100% компенсация стоимости проезда. </w:t>
      </w:r>
    </w:p>
    <w:p w:rsidR="001134CA" w:rsidRPr="001134CA" w:rsidRDefault="001134CA" w:rsidP="001134CA">
      <w:pPr>
        <w:tabs>
          <w:tab w:val="left" w:pos="-142"/>
        </w:tabs>
        <w:spacing w:after="0" w:line="240" w:lineRule="auto"/>
        <w:jc w:val="both"/>
        <w:rPr>
          <w:rFonts w:ascii="Times New Roman" w:eastAsia="Calibri" w:hAnsi="Times New Roman" w:cs="Calibri"/>
          <w:sz w:val="24"/>
          <w:szCs w:val="24"/>
          <w:lang w:eastAsia="ru-RU"/>
        </w:rPr>
      </w:pPr>
      <w:r w:rsidRPr="001134CA">
        <w:rPr>
          <w:rFonts w:ascii="Times New Roman" w:eastAsia="Calibri" w:hAnsi="Times New Roman" w:cs="Calibri"/>
          <w:color w:val="000000"/>
          <w:sz w:val="24"/>
          <w:szCs w:val="24"/>
          <w:lang w:eastAsia="ru-RU"/>
        </w:rPr>
        <w:tab/>
        <w:t>Еще требуются школьные автобусы для  подвоза</w:t>
      </w:r>
      <w:r w:rsidRPr="001134CA">
        <w:rPr>
          <w:rFonts w:ascii="Times New Roman" w:eastAsia="Calibri" w:hAnsi="Times New Roman" w:cs="Calibri"/>
          <w:sz w:val="24"/>
          <w:szCs w:val="24"/>
          <w:lang w:eastAsia="ru-RU"/>
        </w:rPr>
        <w:t xml:space="preserve"> учащихся к Ново-Харитоновской школе.</w:t>
      </w:r>
    </w:p>
    <w:p w:rsidR="001134CA" w:rsidRPr="001134CA" w:rsidRDefault="001134CA" w:rsidP="001134CA">
      <w:pPr>
        <w:widowControl w:val="0"/>
        <w:autoSpaceDE w:val="0"/>
        <w:autoSpaceDN w:val="0"/>
        <w:adjustRightInd w:val="0"/>
        <w:spacing w:after="0" w:line="240" w:lineRule="auto"/>
        <w:ind w:firstLine="284"/>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 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1134CA" w:rsidRPr="001134CA" w:rsidRDefault="001134CA" w:rsidP="001134CA">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1134CA" w:rsidRPr="001134CA" w:rsidRDefault="001134CA" w:rsidP="001134CA">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 xml:space="preserve">Ведется работа по созданию в Раменском муниципальном районе универсальной </w:t>
      </w:r>
      <w:proofErr w:type="spellStart"/>
      <w:r w:rsidRPr="001134CA">
        <w:rPr>
          <w:rFonts w:ascii="Times New Roman" w:eastAsia="Calibri" w:hAnsi="Times New Roman" w:cs="Calibri"/>
          <w:sz w:val="24"/>
          <w:szCs w:val="24"/>
          <w:lang w:eastAsia="ru-RU"/>
        </w:rPr>
        <w:t>безбарьерной</w:t>
      </w:r>
      <w:proofErr w:type="spellEnd"/>
      <w:r w:rsidRPr="001134CA">
        <w:rPr>
          <w:rFonts w:ascii="Times New Roman" w:eastAsia="Calibri" w:hAnsi="Times New Roman" w:cs="Calibri"/>
          <w:sz w:val="24"/>
          <w:szCs w:val="24"/>
          <w:lang w:eastAsia="ru-RU"/>
        </w:rPr>
        <w:t xml:space="preserve">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w:t>
      </w:r>
      <w:r w:rsidRPr="001134CA">
        <w:rPr>
          <w:rFonts w:ascii="Times New Roman" w:eastAsia="Calibri" w:hAnsi="Times New Roman" w:cs="Calibri"/>
          <w:sz w:val="24"/>
          <w:szCs w:val="24"/>
          <w:lang w:eastAsia="ru-RU"/>
        </w:rPr>
        <w:lastRenderedPageBreak/>
        <w:t xml:space="preserve">психологической разгрузки. На базе  Быковской СОШ № 15 ведется дистанционное обучение детей-инвалидов. В </w:t>
      </w:r>
      <w:proofErr w:type="spellStart"/>
      <w:r w:rsidRPr="001134CA">
        <w:rPr>
          <w:rFonts w:ascii="Times New Roman" w:eastAsia="Calibri" w:hAnsi="Times New Roman" w:cs="Calibri"/>
          <w:sz w:val="24"/>
          <w:szCs w:val="24"/>
          <w:lang w:eastAsia="ru-RU"/>
        </w:rPr>
        <w:t>Удельнинской</w:t>
      </w:r>
      <w:proofErr w:type="spellEnd"/>
      <w:r w:rsidRPr="001134CA">
        <w:rPr>
          <w:rFonts w:ascii="Times New Roman" w:eastAsia="Calibri" w:hAnsi="Times New Roman" w:cs="Calibri"/>
          <w:sz w:val="24"/>
          <w:szCs w:val="24"/>
          <w:lang w:eastAsia="ru-RU"/>
        </w:rPr>
        <w:t xml:space="preserve"> школе-интернате, Юровской школе-интернате, Раменской школе-интернате с 01.09.2016 г. стали обучаться 10 детей с ТМНР.</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По русскому языку сдали успешно экзамены 100% выпускников. Средний балл в районе составил 73%.</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1134CA" w:rsidRPr="001134CA" w:rsidRDefault="001134CA" w:rsidP="001134CA">
      <w:pPr>
        <w:widowControl w:val="0"/>
        <w:autoSpaceDE w:val="0"/>
        <w:autoSpaceDN w:val="0"/>
        <w:adjustRightInd w:val="0"/>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 xml:space="preserve">Не хватает  учителей начальных классов, английского языка, русского языка и литературы, воспитателей  ДОУ. </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Происходит старение педагогических кадров, так как недостаточная привлекательность профессии педагога для выпускников ВУЗов.</w:t>
      </w:r>
    </w:p>
    <w:p w:rsidR="001134CA" w:rsidRPr="001134CA" w:rsidRDefault="001134CA" w:rsidP="001134CA">
      <w:pPr>
        <w:spacing w:after="0" w:line="240" w:lineRule="auto"/>
        <w:ind w:firstLine="708"/>
        <w:jc w:val="both"/>
        <w:rPr>
          <w:rFonts w:ascii="Times New Roman" w:eastAsia="Calibri" w:hAnsi="Times New Roman" w:cs="Calibri"/>
          <w:sz w:val="24"/>
          <w:szCs w:val="24"/>
          <w:lang w:eastAsia="ru-RU"/>
        </w:rPr>
      </w:pPr>
      <w:r w:rsidRPr="001134CA">
        <w:rPr>
          <w:rFonts w:ascii="Times New Roman" w:eastAsia="Calibri" w:hAnsi="Times New Roman" w:cs="Calibri"/>
          <w:color w:val="000000"/>
          <w:sz w:val="24"/>
          <w:szCs w:val="24"/>
          <w:lang w:eastAsia="ru-RU"/>
        </w:rPr>
        <w:t xml:space="preserve">Целями  Подпрограммы </w:t>
      </w:r>
      <w:r w:rsidRPr="001134CA">
        <w:rPr>
          <w:rFonts w:ascii="Times New Roman" w:eastAsia="Calibri" w:hAnsi="Times New Roman" w:cs="Calibri"/>
          <w:color w:val="000000"/>
          <w:sz w:val="24"/>
          <w:szCs w:val="24"/>
          <w:lang w:val="en-US" w:eastAsia="ru-RU"/>
        </w:rPr>
        <w:t>II</w:t>
      </w:r>
      <w:r w:rsidRPr="001134CA">
        <w:rPr>
          <w:rFonts w:ascii="Times New Roman" w:eastAsia="Calibri" w:hAnsi="Times New Roman" w:cs="Calibri"/>
          <w:color w:val="000000"/>
          <w:sz w:val="24"/>
          <w:szCs w:val="24"/>
          <w:lang w:eastAsia="ru-RU"/>
        </w:rPr>
        <w:t xml:space="preserve"> «Общее образование» являются:   </w:t>
      </w:r>
      <w:r w:rsidRPr="001134CA">
        <w:rPr>
          <w:rFonts w:ascii="Times New Roman" w:eastAsia="Calibri" w:hAnsi="Times New Roman" w:cs="Calibri"/>
          <w:sz w:val="24"/>
          <w:szCs w:val="24"/>
          <w:lang w:eastAsia="ru-RU"/>
        </w:rPr>
        <w:t>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1134CA" w:rsidRPr="001134CA" w:rsidRDefault="001134CA" w:rsidP="001134CA">
      <w:pPr>
        <w:spacing w:after="0" w:line="240" w:lineRule="auto"/>
        <w:ind w:firstLine="720"/>
        <w:jc w:val="both"/>
        <w:rPr>
          <w:rFonts w:ascii="Times New Roman" w:eastAsia="Calibri" w:hAnsi="Times New Roman" w:cs="Calibri"/>
          <w:sz w:val="24"/>
          <w:szCs w:val="24"/>
          <w:lang w:eastAsia="ru-RU"/>
        </w:rPr>
      </w:pPr>
      <w:r w:rsidRPr="001134CA">
        <w:rPr>
          <w:rFonts w:ascii="Times New Roman" w:eastAsia="Calibri" w:hAnsi="Times New Roman" w:cs="Calibri"/>
          <w:sz w:val="24"/>
          <w:szCs w:val="24"/>
          <w:lang w:eastAsia="ru-RU"/>
        </w:rPr>
        <w:t>Для достижения поставленных целей требуется решение следующих задач:</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1. Реализация механизмов, обеспечивающих равный доступ к качественному общему образованию</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2.Увеличение доли обучающихся по федеральным государственным образовательным стандартам.</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3.Развитие инновационной инфраструктуры общего образования.</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4.Обновление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5.Создание условий для выявления и развития талантов детей.</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6.Совершенствование системы оценки качества образования, повышение информационной открытости системы образования.</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7. Снижение доли обучающихся в государственных (муниципальных) общеобразовательных организациях, занимающихся во вторую смену.</w:t>
      </w:r>
    </w:p>
    <w:p w:rsidR="001134CA" w:rsidRPr="001134CA" w:rsidRDefault="001134CA" w:rsidP="001134CA">
      <w:pPr>
        <w:autoSpaceDE w:val="0"/>
        <w:autoSpaceDN w:val="0"/>
        <w:adjustRightInd w:val="0"/>
        <w:spacing w:after="0" w:line="240" w:lineRule="auto"/>
        <w:rPr>
          <w:rFonts w:ascii="Times New Roman" w:eastAsia="Calibri" w:hAnsi="Times New Roman" w:cs="Calibri"/>
          <w:color w:val="000000"/>
          <w:sz w:val="24"/>
          <w:szCs w:val="24"/>
          <w:lang w:eastAsia="ru-RU"/>
        </w:rPr>
      </w:pPr>
      <w:r w:rsidRPr="001134CA">
        <w:rPr>
          <w:rFonts w:ascii="Times New Roman" w:eastAsia="Calibri" w:hAnsi="Times New Roman" w:cs="Calibri"/>
          <w:color w:val="000000"/>
          <w:sz w:val="24"/>
          <w:szCs w:val="24"/>
          <w:lang w:eastAsia="ru-RU"/>
        </w:rPr>
        <w:t>8.</w:t>
      </w:r>
      <w:r w:rsidRPr="001134CA">
        <w:rPr>
          <w:rFonts w:ascii="Times New Roman" w:eastAsia="Times New Roman" w:hAnsi="Times New Roman" w:cs="Calibri"/>
          <w:sz w:val="24"/>
          <w:szCs w:val="24"/>
          <w:lang w:eastAsia="ru-RU"/>
        </w:rPr>
        <w:t xml:space="preserve">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1134CA" w:rsidRPr="001134CA" w:rsidRDefault="001134CA" w:rsidP="001134CA">
      <w:pPr>
        <w:autoSpaceDE w:val="0"/>
        <w:autoSpaceDN w:val="0"/>
        <w:adjustRightInd w:val="0"/>
        <w:spacing w:after="0" w:line="240" w:lineRule="auto"/>
        <w:rPr>
          <w:rFonts w:ascii="Times New Roman" w:eastAsia="Calibri" w:hAnsi="Times New Roman" w:cs="Calibri"/>
          <w:sz w:val="24"/>
          <w:szCs w:val="24"/>
          <w:lang w:eastAsia="ru-RU"/>
        </w:rPr>
      </w:pPr>
    </w:p>
    <w:p w:rsidR="001134CA" w:rsidRPr="001134CA" w:rsidRDefault="001134CA" w:rsidP="001134CA">
      <w:pPr>
        <w:spacing w:after="100" w:afterAutospacing="1" w:line="240" w:lineRule="auto"/>
        <w:ind w:right="34" w:firstLine="708"/>
        <w:jc w:val="both"/>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 xml:space="preserve">Достижение  поставленных задач Подпрограммы </w:t>
      </w:r>
      <w:r w:rsidRPr="001134CA">
        <w:rPr>
          <w:rFonts w:ascii="Times New Roman" w:eastAsia="Times New Roman" w:hAnsi="Times New Roman" w:cs="Calibri"/>
          <w:sz w:val="24"/>
          <w:szCs w:val="24"/>
          <w:lang w:val="en-US" w:eastAsia="ru-RU"/>
        </w:rPr>
        <w:t>II</w:t>
      </w:r>
      <w:r w:rsidRPr="001134CA">
        <w:rPr>
          <w:rFonts w:ascii="Times New Roman" w:eastAsia="Times New Roman" w:hAnsi="Times New Roman" w:cs="Calibri"/>
          <w:sz w:val="24"/>
          <w:szCs w:val="24"/>
          <w:lang w:eastAsia="ru-RU"/>
        </w:rPr>
        <w:t xml:space="preserve"> «Общее образование» осуществляется путем реализации в течение 2017-2021  </w:t>
      </w:r>
      <w:proofErr w:type="spellStart"/>
      <w:r w:rsidRPr="001134CA">
        <w:rPr>
          <w:rFonts w:ascii="Times New Roman" w:eastAsia="Times New Roman" w:hAnsi="Times New Roman" w:cs="Calibri"/>
          <w:sz w:val="24"/>
          <w:szCs w:val="24"/>
          <w:lang w:eastAsia="ru-RU"/>
        </w:rPr>
        <w:t>г.г</w:t>
      </w:r>
      <w:proofErr w:type="spellEnd"/>
      <w:r w:rsidRPr="001134CA">
        <w:rPr>
          <w:rFonts w:ascii="Times New Roman" w:eastAsia="Times New Roman" w:hAnsi="Times New Roman" w:cs="Calibri"/>
          <w:sz w:val="24"/>
          <w:szCs w:val="24"/>
          <w:lang w:eastAsia="ru-RU"/>
        </w:rPr>
        <w:t>. комплекса мероприятий (полный перечень мероприятий изложен в приложении № 1 к Подпрограмме</w:t>
      </w:r>
      <w:r w:rsidRPr="001134CA">
        <w:rPr>
          <w:rFonts w:ascii="Times New Roman" w:eastAsia="Times New Roman" w:hAnsi="Times New Roman" w:cs="Calibri"/>
          <w:sz w:val="24"/>
          <w:szCs w:val="24"/>
          <w:lang w:val="en-US" w:eastAsia="ru-RU"/>
        </w:rPr>
        <w:t>II</w:t>
      </w:r>
      <w:r w:rsidRPr="001134CA">
        <w:rPr>
          <w:rFonts w:ascii="Times New Roman" w:eastAsia="Times New Roman" w:hAnsi="Times New Roman" w:cs="Calibri"/>
          <w:sz w:val="24"/>
          <w:szCs w:val="24"/>
          <w:lang w:eastAsia="ru-RU"/>
        </w:rPr>
        <w:t xml:space="preserve"> «Общее образование позволит 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количество компьютеров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w:t>
      </w:r>
      <w:r w:rsidRPr="001134CA">
        <w:rPr>
          <w:rFonts w:ascii="Times New Roman" w:eastAsia="Times New Roman" w:hAnsi="Times New Roman" w:cs="Calibri"/>
          <w:color w:val="000000"/>
          <w:sz w:val="24"/>
          <w:szCs w:val="24"/>
          <w:lang w:eastAsia="ru-RU"/>
        </w:rPr>
        <w:t xml:space="preserve">выпускников муниципальных образовательных учреждений, не получивших аттестат о среднем общем образовании с до 0,99%, сохранить </w:t>
      </w:r>
      <w:r w:rsidRPr="001134CA">
        <w:rPr>
          <w:rFonts w:ascii="Times New Roman" w:eastAsia="Times New Roman" w:hAnsi="Times New Roman" w:cs="Calibri"/>
          <w:sz w:val="24"/>
          <w:szCs w:val="24"/>
          <w:lang w:eastAsia="ru-RU"/>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 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w:t>
      </w:r>
      <w:proofErr w:type="spellStart"/>
      <w:r w:rsidRPr="001134CA">
        <w:rPr>
          <w:rFonts w:ascii="Times New Roman" w:eastAsia="Times New Roman" w:hAnsi="Times New Roman" w:cs="Calibri"/>
          <w:sz w:val="24"/>
          <w:szCs w:val="24"/>
          <w:lang w:eastAsia="ru-RU"/>
        </w:rPr>
        <w:t>организацийс</w:t>
      </w:r>
      <w:proofErr w:type="spellEnd"/>
      <w:r w:rsidRPr="001134CA">
        <w:rPr>
          <w:rFonts w:ascii="Times New Roman" w:eastAsia="Times New Roman" w:hAnsi="Times New Roman" w:cs="Calibri"/>
          <w:sz w:val="24"/>
          <w:szCs w:val="24"/>
          <w:lang w:eastAsia="ru-RU"/>
        </w:rPr>
        <w:t xml:space="preserve">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w:t>
      </w:r>
      <w:r w:rsidRPr="001134CA">
        <w:rPr>
          <w:rFonts w:ascii="Times New Roman" w:eastAsia="Times New Roman" w:hAnsi="Times New Roman" w:cs="Calibri"/>
          <w:color w:val="000000"/>
          <w:sz w:val="24"/>
          <w:szCs w:val="24"/>
          <w:lang w:eastAsia="ru-RU"/>
        </w:rPr>
        <w:t xml:space="preserve">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 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w:t>
      </w:r>
      <w:r w:rsidRPr="001134CA">
        <w:rPr>
          <w:rFonts w:ascii="Times New Roman" w:eastAsia="Times New Roman" w:hAnsi="Times New Roman" w:cs="Calibri"/>
          <w:sz w:val="24"/>
          <w:szCs w:val="24"/>
          <w:lang w:eastAsia="ru-RU"/>
        </w:rPr>
        <w:t xml:space="preserve">количество </w:t>
      </w:r>
      <w:proofErr w:type="spellStart"/>
      <w:r w:rsidRPr="001134CA">
        <w:rPr>
          <w:rFonts w:ascii="Times New Roman" w:eastAsia="Times New Roman" w:hAnsi="Times New Roman" w:cs="Calibri"/>
          <w:sz w:val="24"/>
          <w:szCs w:val="24"/>
          <w:lang w:eastAsia="ru-RU"/>
        </w:rPr>
        <w:t>стажировочных</w:t>
      </w:r>
      <w:proofErr w:type="spellEnd"/>
      <w:r w:rsidRPr="001134CA">
        <w:rPr>
          <w:rFonts w:ascii="Times New Roman" w:eastAsia="Times New Roman" w:hAnsi="Times New Roman" w:cs="Calibri"/>
          <w:sz w:val="24"/>
          <w:szCs w:val="24"/>
          <w:lang w:eastAsia="ru-RU"/>
        </w:rPr>
        <w:t xml:space="preserve">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 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w:t>
      </w:r>
      <w:r w:rsidRPr="001134CA">
        <w:rPr>
          <w:rFonts w:ascii="Times New Roman" w:eastAsia="Times New Roman" w:hAnsi="Times New Roman" w:cs="Calibri"/>
          <w:color w:val="000000"/>
          <w:sz w:val="24"/>
          <w:szCs w:val="24"/>
          <w:lang w:eastAsia="ru-RU"/>
        </w:rPr>
        <w:t xml:space="preserve">остигнуть отношения среднего балла ЕГЭ </w:t>
      </w:r>
      <w:r w:rsidRPr="001134CA">
        <w:rPr>
          <w:rFonts w:ascii="Times New Roman" w:eastAsia="Times New Roman" w:hAnsi="Times New Roman" w:cs="Calibri"/>
          <w:color w:val="000000"/>
          <w:sz w:val="24"/>
          <w:szCs w:val="24"/>
          <w:lang w:eastAsia="ru-RU"/>
        </w:rPr>
        <w:lastRenderedPageBreak/>
        <w:t xml:space="preserve">(в расчете на 1 предмет) в 10 процентах школ с лучшими результатами ЕГЭ к среднему баллу ЕГЭ (в расчете на 1 предмет) в 10 процентах 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-не менее 50 </w:t>
      </w:r>
      <w:proofErr w:type="spellStart"/>
      <w:r w:rsidRPr="001134CA">
        <w:rPr>
          <w:rFonts w:ascii="Times New Roman" w:eastAsia="Times New Roman" w:hAnsi="Times New Roman" w:cs="Calibri"/>
          <w:color w:val="000000"/>
          <w:sz w:val="24"/>
          <w:szCs w:val="24"/>
          <w:lang w:eastAsia="ru-RU"/>
        </w:rPr>
        <w:t>Мбитс</w:t>
      </w:r>
      <w:proofErr w:type="spellEnd"/>
      <w:r w:rsidRPr="001134CA">
        <w:rPr>
          <w:rFonts w:ascii="Times New Roman" w:eastAsia="Times New Roman" w:hAnsi="Times New Roman" w:cs="Calibri"/>
          <w:color w:val="000000"/>
          <w:sz w:val="24"/>
          <w:szCs w:val="24"/>
          <w:lang w:eastAsia="ru-RU"/>
        </w:rPr>
        <w:t xml:space="preserve">/с; для общеобразовательных организаций, расположенных в сельских населенных пунктах, - не менее 10 </w:t>
      </w:r>
      <w:proofErr w:type="spellStart"/>
      <w:r w:rsidRPr="001134CA">
        <w:rPr>
          <w:rFonts w:ascii="Times New Roman" w:eastAsia="Times New Roman" w:hAnsi="Times New Roman" w:cs="Calibri"/>
          <w:color w:val="000000"/>
          <w:sz w:val="24"/>
          <w:szCs w:val="24"/>
          <w:lang w:eastAsia="ru-RU"/>
        </w:rPr>
        <w:t>Мбитс</w:t>
      </w:r>
      <w:proofErr w:type="spellEnd"/>
      <w:r w:rsidRPr="001134CA">
        <w:rPr>
          <w:rFonts w:ascii="Times New Roman" w:eastAsia="Times New Roman" w:hAnsi="Times New Roman" w:cs="Calibri"/>
          <w:color w:val="000000"/>
          <w:sz w:val="24"/>
          <w:szCs w:val="24"/>
          <w:lang w:eastAsia="ru-RU"/>
        </w:rPr>
        <w:t>/с 17% до 100%, увеличение д</w:t>
      </w:r>
      <w:r w:rsidRPr="001134CA">
        <w:rPr>
          <w:rFonts w:ascii="Times New Roman" w:eastAsia="Times New Roman" w:hAnsi="Times New Roman" w:cs="Calibri"/>
          <w:sz w:val="24"/>
          <w:szCs w:val="24"/>
          <w:lang w:eastAsia="ru-RU"/>
        </w:rPr>
        <w:t xml:space="preserve">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w:t>
      </w:r>
      <w:proofErr w:type="spellStart"/>
      <w:r w:rsidRPr="001134CA">
        <w:rPr>
          <w:rFonts w:ascii="Times New Roman" w:eastAsia="Times New Roman" w:hAnsi="Times New Roman" w:cs="Calibri"/>
          <w:sz w:val="24"/>
          <w:szCs w:val="24"/>
          <w:lang w:eastAsia="ru-RU"/>
        </w:rPr>
        <w:t>безбарьерная</w:t>
      </w:r>
      <w:proofErr w:type="spellEnd"/>
      <w:r w:rsidRPr="001134CA">
        <w:rPr>
          <w:rFonts w:ascii="Times New Roman" w:eastAsia="Times New Roman" w:hAnsi="Times New Roman" w:cs="Calibri"/>
          <w:sz w:val="24"/>
          <w:szCs w:val="24"/>
          <w:lang w:eastAsia="ru-RU"/>
        </w:rPr>
        <w:t xml:space="preserve"> среда для инклюзивного образования детей-инвалидов, в общем количестве общеобразовательных 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увеличение количества новых мест в общеобразовательных организациях субъектов Российской Федерации, введенных за счет </w:t>
      </w:r>
      <w:proofErr w:type="spellStart"/>
      <w:r w:rsidRPr="001134CA">
        <w:rPr>
          <w:rFonts w:ascii="Times New Roman" w:eastAsia="Times New Roman" w:hAnsi="Times New Roman" w:cs="Calibri"/>
          <w:sz w:val="24"/>
          <w:szCs w:val="24"/>
          <w:lang w:eastAsia="ru-RU"/>
        </w:rPr>
        <w:t>софинансирования</w:t>
      </w:r>
      <w:proofErr w:type="spellEnd"/>
      <w:r w:rsidRPr="001134CA">
        <w:rPr>
          <w:rFonts w:ascii="Times New Roman" w:eastAsia="Times New Roman" w:hAnsi="Times New Roman" w:cs="Calibri"/>
          <w:sz w:val="24"/>
          <w:szCs w:val="24"/>
          <w:lang w:eastAsia="ru-RU"/>
        </w:rPr>
        <w:t xml:space="preserve"> из 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 Московской области.</w:t>
      </w:r>
    </w:p>
    <w:p w:rsidR="001134CA" w:rsidRPr="001134CA" w:rsidRDefault="001134CA" w:rsidP="001134CA">
      <w:pPr>
        <w:spacing w:after="100" w:afterAutospacing="1" w:line="240" w:lineRule="auto"/>
        <w:ind w:right="34" w:firstLine="708"/>
        <w:jc w:val="center"/>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2. Условия предоставления субсидий</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1134CA">
        <w:rPr>
          <w:rFonts w:ascii="Times New Roman" w:eastAsia="Times New Roman" w:hAnsi="Times New Roman" w:cs="Times New Roman"/>
          <w:sz w:val="24"/>
          <w:szCs w:val="24"/>
          <w:lang w:eastAsia="ru-RU"/>
        </w:rPr>
        <w:t>софинансировании</w:t>
      </w:r>
      <w:proofErr w:type="spellEnd"/>
      <w:r w:rsidRPr="001134CA">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 xml:space="preserve">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w:t>
      </w:r>
      <w:r w:rsidRPr="001134CA">
        <w:rPr>
          <w:rFonts w:ascii="Times New Roman" w:eastAsia="Times New Roman" w:hAnsi="Times New Roman" w:cs="Times New Roman"/>
          <w:sz w:val="24"/>
          <w:szCs w:val="24"/>
          <w:lang w:eastAsia="ru-RU"/>
        </w:rPr>
        <w:lastRenderedPageBreak/>
        <w:t>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1134CA">
        <w:rPr>
          <w:rFonts w:ascii="Times New Roman" w:eastAsia="Times New Roman" w:hAnsi="Times New Roman" w:cs="Times New Roman"/>
          <w:sz w:val="24"/>
          <w:szCs w:val="24"/>
          <w:lang w:eastAsia="ru-RU"/>
        </w:rPr>
        <w:t>софинансировании</w:t>
      </w:r>
      <w:proofErr w:type="spellEnd"/>
      <w:r w:rsidRPr="001134CA">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1134CA" w:rsidRPr="001134CA" w:rsidRDefault="001134CA" w:rsidP="001134C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34CA">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1134CA" w:rsidRPr="001134CA" w:rsidRDefault="001134CA" w:rsidP="001134CA">
      <w:pPr>
        <w:spacing w:after="100" w:afterAutospacing="1" w:line="240" w:lineRule="auto"/>
        <w:ind w:right="34" w:firstLine="708"/>
        <w:rPr>
          <w:rFonts w:ascii="Times New Roman" w:eastAsia="Times New Roman" w:hAnsi="Times New Roman" w:cs="Calibri"/>
          <w:sz w:val="24"/>
          <w:szCs w:val="24"/>
          <w:lang w:eastAsia="ru-RU"/>
        </w:rPr>
      </w:pPr>
      <w:r w:rsidRPr="001134CA">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1134CA">
        <w:rPr>
          <w:rFonts w:ascii="Times New Roman" w:eastAsia="Times New Roman" w:hAnsi="Times New Roman" w:cs="Times New Roman"/>
          <w:sz w:val="24"/>
          <w:szCs w:val="24"/>
          <w:lang w:eastAsia="ru-RU"/>
        </w:rPr>
        <w:br/>
      </w:r>
    </w:p>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3. Планируемые результаты реализации подпрограммы</w:t>
      </w:r>
    </w:p>
    <w:p w:rsidR="001134CA" w:rsidRPr="001134CA" w:rsidRDefault="001134CA" w:rsidP="001134CA">
      <w:pPr>
        <w:spacing w:before="120" w:after="200" w:line="240" w:lineRule="auto"/>
        <w:jc w:val="both"/>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1134CA" w:rsidRPr="001134CA" w:rsidRDefault="001134CA" w:rsidP="001134CA">
      <w:pPr>
        <w:spacing w:before="60" w:after="200" w:line="240" w:lineRule="auto"/>
        <w:jc w:val="both"/>
        <w:rPr>
          <w:rFonts w:ascii="Times New Roman" w:eastAsia="Times New Roman" w:hAnsi="Times New Roman" w:cs="Calibri"/>
          <w:sz w:val="24"/>
          <w:szCs w:val="24"/>
          <w:lang w:eastAsia="ru-RU"/>
        </w:rPr>
      </w:pPr>
      <w:r w:rsidRPr="001134CA">
        <w:rPr>
          <w:rFonts w:ascii="Times New Roman" w:eastAsia="Times New Roman" w:hAnsi="Times New Roman" w:cs="Times New Roman"/>
          <w:sz w:val="24"/>
          <w:szCs w:val="24"/>
          <w:lang w:eastAsia="ru-RU"/>
        </w:rPr>
        <w:t xml:space="preserve">Методика расчета значений планируемых результатов реализации </w:t>
      </w:r>
      <w:r w:rsidRPr="001134CA">
        <w:rPr>
          <w:rFonts w:ascii="Times New Roman" w:eastAsia="Times New Roman" w:hAnsi="Times New Roman" w:cs="Calibri"/>
          <w:sz w:val="24"/>
          <w:szCs w:val="24"/>
          <w:lang w:eastAsia="ru-RU"/>
        </w:rPr>
        <w:t>подпрограммы приведена в Приложении № 4 к подпрограмме.</w:t>
      </w:r>
    </w:p>
    <w:p w:rsidR="001134CA" w:rsidRPr="001134CA" w:rsidRDefault="001134CA" w:rsidP="001134CA">
      <w:pPr>
        <w:spacing w:after="200" w:line="240" w:lineRule="auto"/>
        <w:jc w:val="center"/>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4. Финансирование подпрограммы</w:t>
      </w:r>
    </w:p>
    <w:p w:rsidR="001134CA" w:rsidRPr="001134CA" w:rsidRDefault="001134CA" w:rsidP="001134CA">
      <w:pPr>
        <w:spacing w:before="60" w:after="200" w:line="240" w:lineRule="auto"/>
        <w:jc w:val="both"/>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Финансирование реализации подпрограммы осуществляется за счет средств бюджетов Раменского муниципального района, Московской области, Российской Федерации и внебюджетных средств.</w:t>
      </w:r>
    </w:p>
    <w:p w:rsidR="001134CA" w:rsidRPr="001134CA" w:rsidRDefault="001134CA" w:rsidP="001134CA">
      <w:pPr>
        <w:spacing w:before="60" w:after="200" w:line="240" w:lineRule="auto"/>
        <w:jc w:val="both"/>
        <w:rPr>
          <w:rFonts w:ascii="Times New Roman" w:eastAsia="Times New Roman" w:hAnsi="Times New Roman" w:cs="Calibri"/>
          <w:sz w:val="24"/>
          <w:szCs w:val="24"/>
          <w:lang w:eastAsia="ru-RU"/>
        </w:rPr>
      </w:pPr>
      <w:r w:rsidRPr="001134CA">
        <w:rPr>
          <w:rFonts w:ascii="Times New Roman" w:eastAsia="Times New Roman" w:hAnsi="Times New Roman" w:cs="Calibri"/>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1134CA" w:rsidRPr="001134CA" w:rsidRDefault="001134CA" w:rsidP="001134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134CA">
        <w:rPr>
          <w:rFonts w:ascii="Times New Roman" w:eastAsia="Calibri" w:hAnsi="Times New Roman" w:cs="Times New Roman"/>
          <w:sz w:val="24"/>
          <w:szCs w:val="24"/>
        </w:rPr>
        <w:t>5. Состав, форма и сроки  предоставления отчетности о ходе реализации мероприятий подпрограммы</w:t>
      </w:r>
    </w:p>
    <w:p w:rsidR="001134CA" w:rsidRPr="001134CA" w:rsidRDefault="001134CA" w:rsidP="001134CA">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1134CA" w:rsidRPr="001134CA" w:rsidRDefault="001134CA" w:rsidP="001134CA">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1134CA">
        <w:rPr>
          <w:rFonts w:ascii="Times New Roman" w:eastAsia="Calibri"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1134CA" w:rsidRPr="001134CA" w:rsidRDefault="001134CA" w:rsidP="001134C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134CA">
        <w:rPr>
          <w:rFonts w:ascii="Times New Roman" w:eastAsia="Calibri"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1134CA" w:rsidRPr="001134CA" w:rsidRDefault="001134CA" w:rsidP="001134C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134CA">
        <w:rPr>
          <w:rFonts w:ascii="Times New Roman" w:eastAsia="Calibri" w:hAnsi="Times New Roman" w:cs="Times New Roman"/>
          <w:sz w:val="24"/>
          <w:szCs w:val="24"/>
        </w:rPr>
        <w:t>- анализ причин несвоевременного выполнения мероприятий.</w:t>
      </w:r>
    </w:p>
    <w:p w:rsidR="001134CA" w:rsidRPr="001134CA" w:rsidRDefault="001134CA" w:rsidP="001134C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134CA">
        <w:rPr>
          <w:rFonts w:ascii="Times New Roman" w:eastAsia="Calibri"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1134CA" w:rsidRDefault="001134C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6"/>
        <w:gridCol w:w="1425"/>
        <w:gridCol w:w="308"/>
        <w:gridCol w:w="260"/>
        <w:gridCol w:w="822"/>
        <w:gridCol w:w="452"/>
        <w:gridCol w:w="884"/>
        <w:gridCol w:w="142"/>
        <w:gridCol w:w="1112"/>
        <w:gridCol w:w="237"/>
        <w:gridCol w:w="875"/>
        <w:gridCol w:w="6"/>
        <w:gridCol w:w="671"/>
        <w:gridCol w:w="580"/>
        <w:gridCol w:w="278"/>
        <w:gridCol w:w="1000"/>
        <w:gridCol w:w="1085"/>
        <w:gridCol w:w="1254"/>
        <w:gridCol w:w="1393"/>
        <w:gridCol w:w="1476"/>
      </w:tblGrid>
      <w:tr w:rsidR="001134CA" w:rsidRPr="00892443" w:rsidTr="00843D30">
        <w:trPr>
          <w:trHeight w:val="20"/>
        </w:trPr>
        <w:tc>
          <w:tcPr>
            <w:tcW w:w="178" w:type="pct"/>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586" w:type="pct"/>
            <w:gridSpan w:val="2"/>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366" w:type="pct"/>
            <w:gridSpan w:val="2"/>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52" w:type="pct"/>
            <w:gridSpan w:val="2"/>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504" w:type="pct"/>
            <w:gridSpan w:val="3"/>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296" w:type="pct"/>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24"/>
                <w:szCs w:val="24"/>
                <w:lang w:eastAsia="ru-RU"/>
              </w:rPr>
            </w:pPr>
          </w:p>
        </w:tc>
        <w:tc>
          <w:tcPr>
            <w:tcW w:w="229" w:type="pct"/>
            <w:gridSpan w:val="2"/>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290" w:type="pct"/>
            <w:gridSpan w:val="2"/>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2099" w:type="pct"/>
            <w:gridSpan w:val="5"/>
            <w:tcBorders>
              <w:top w:val="nil"/>
              <w:left w:val="nil"/>
              <w:bottom w:val="nil"/>
              <w:right w:val="nil"/>
            </w:tcBorders>
            <w:shd w:val="clear" w:color="auto" w:fill="FFFFFF" w:themeFill="background1"/>
            <w:hideMark/>
          </w:tcPr>
          <w:p w:rsidR="001134CA" w:rsidRPr="00892443" w:rsidRDefault="001134CA" w:rsidP="00C85EB0">
            <w:pPr>
              <w:spacing w:after="0" w:line="240" w:lineRule="auto"/>
              <w:jc w:val="right"/>
              <w:rPr>
                <w:rFonts w:ascii="Times New Roman" w:eastAsia="Times New Roman" w:hAnsi="Times New Roman" w:cs="Times New Roman"/>
                <w:color w:val="000000"/>
                <w:sz w:val="20"/>
                <w:szCs w:val="20"/>
                <w:lang w:eastAsia="ru-RU"/>
              </w:rPr>
            </w:pPr>
            <w:r w:rsidRPr="00892443">
              <w:rPr>
                <w:rFonts w:ascii="Times New Roman" w:eastAsia="Times New Roman" w:hAnsi="Times New Roman" w:cs="Times New Roman"/>
                <w:color w:val="000000"/>
                <w:sz w:val="20"/>
                <w:szCs w:val="20"/>
                <w:lang w:eastAsia="ru-RU"/>
              </w:rPr>
              <w:t>Приложение №1</w:t>
            </w:r>
            <w:r w:rsidRPr="00892443">
              <w:rPr>
                <w:rFonts w:ascii="Times New Roman" w:eastAsia="Times New Roman" w:hAnsi="Times New Roman" w:cs="Times New Roman"/>
                <w:color w:val="000000"/>
                <w:sz w:val="20"/>
                <w:szCs w:val="20"/>
                <w:lang w:eastAsia="ru-RU"/>
              </w:rPr>
              <w:br/>
              <w:t xml:space="preserve"> подпрограммы II "Общее образование"  </w:t>
            </w:r>
            <w:r w:rsidRPr="00892443">
              <w:rPr>
                <w:rFonts w:ascii="Times New Roman" w:eastAsia="Times New Roman" w:hAnsi="Times New Roman" w:cs="Times New Roman"/>
                <w:color w:val="000000"/>
                <w:sz w:val="20"/>
                <w:szCs w:val="20"/>
                <w:lang w:eastAsia="ru-RU"/>
              </w:rPr>
              <w:br/>
              <w:t>муниципальной программы</w:t>
            </w:r>
            <w:r w:rsidRPr="00892443">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892443">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1134CA" w:rsidRPr="00892443" w:rsidTr="001134CA">
        <w:trPr>
          <w:trHeight w:val="20"/>
        </w:trPr>
        <w:tc>
          <w:tcPr>
            <w:tcW w:w="5000" w:type="pct"/>
            <w:gridSpan w:val="20"/>
            <w:tcBorders>
              <w:top w:val="nil"/>
              <w:left w:val="nil"/>
              <w:right w:val="nil"/>
            </w:tcBorders>
            <w:shd w:val="clear" w:color="auto" w:fill="FFFFFF" w:themeFill="background1"/>
            <w:noWrap/>
            <w:vAlign w:val="bottom"/>
            <w:hideMark/>
          </w:tcPr>
          <w:p w:rsidR="001134CA" w:rsidRDefault="001134CA" w:rsidP="00C85EB0">
            <w:pPr>
              <w:spacing w:after="0" w:line="240" w:lineRule="auto"/>
              <w:jc w:val="center"/>
              <w:rPr>
                <w:rFonts w:ascii="Times New Roman" w:eastAsia="Times New Roman" w:hAnsi="Times New Roman" w:cs="Times New Roman"/>
                <w:color w:val="000000"/>
                <w:sz w:val="24"/>
                <w:szCs w:val="24"/>
                <w:lang w:eastAsia="ru-RU"/>
              </w:rPr>
            </w:pPr>
          </w:p>
          <w:p w:rsidR="001134CA" w:rsidRPr="00892443" w:rsidRDefault="001134CA" w:rsidP="00C85EB0">
            <w:pPr>
              <w:spacing w:after="0" w:line="240" w:lineRule="auto"/>
              <w:jc w:val="center"/>
              <w:rPr>
                <w:rFonts w:ascii="Times New Roman" w:eastAsia="Times New Roman" w:hAnsi="Times New Roman" w:cs="Times New Roman"/>
                <w:color w:val="000000"/>
                <w:sz w:val="24"/>
                <w:szCs w:val="24"/>
                <w:lang w:eastAsia="ru-RU"/>
              </w:rPr>
            </w:pPr>
            <w:r w:rsidRPr="00892443">
              <w:rPr>
                <w:rFonts w:ascii="Times New Roman" w:eastAsia="Times New Roman" w:hAnsi="Times New Roman" w:cs="Times New Roman"/>
                <w:color w:val="000000"/>
                <w:sz w:val="24"/>
                <w:szCs w:val="24"/>
                <w:lang w:eastAsia="ru-RU"/>
              </w:rPr>
              <w:t xml:space="preserve">ПЕРЕЧЕНЬ МЕРОПРИЯТИЙ </w:t>
            </w:r>
          </w:p>
          <w:p w:rsidR="001134CA" w:rsidRPr="00892443" w:rsidRDefault="001134CA" w:rsidP="00C85EB0">
            <w:pPr>
              <w:spacing w:after="0" w:line="240" w:lineRule="auto"/>
              <w:jc w:val="center"/>
              <w:rPr>
                <w:rFonts w:ascii="Times New Roman" w:eastAsia="Times New Roman" w:hAnsi="Times New Roman" w:cs="Times New Roman"/>
                <w:color w:val="000000"/>
                <w:sz w:val="24"/>
                <w:szCs w:val="24"/>
                <w:lang w:eastAsia="ru-RU"/>
              </w:rPr>
            </w:pPr>
            <w:r w:rsidRPr="00892443">
              <w:rPr>
                <w:rFonts w:ascii="Times New Roman" w:eastAsia="Times New Roman" w:hAnsi="Times New Roman" w:cs="Times New Roman"/>
                <w:color w:val="000000"/>
                <w:sz w:val="24"/>
                <w:szCs w:val="24"/>
                <w:lang w:eastAsia="ru-RU"/>
              </w:rPr>
              <w:t xml:space="preserve">подпрограммы II "Общее образование" муниципальной программы  Раменского муниципального района  Московской области </w:t>
            </w:r>
          </w:p>
          <w:p w:rsidR="001134CA" w:rsidRDefault="001134CA" w:rsidP="00C85EB0">
            <w:pPr>
              <w:spacing w:after="0" w:line="240" w:lineRule="auto"/>
              <w:jc w:val="center"/>
              <w:rPr>
                <w:rFonts w:ascii="Times New Roman" w:eastAsia="Times New Roman" w:hAnsi="Times New Roman" w:cs="Times New Roman"/>
                <w:color w:val="000000"/>
                <w:sz w:val="24"/>
                <w:szCs w:val="24"/>
                <w:lang w:eastAsia="ru-RU"/>
              </w:rPr>
            </w:pPr>
            <w:r w:rsidRPr="00892443">
              <w:rPr>
                <w:rFonts w:ascii="Times New Roman" w:eastAsia="Times New Roman" w:hAnsi="Times New Roman" w:cs="Times New Roman"/>
                <w:color w:val="000000"/>
                <w:sz w:val="24"/>
                <w:szCs w:val="24"/>
                <w:lang w:eastAsia="ru-RU"/>
              </w:rPr>
              <w:t>"Образование Раменского муниципального района" на 2017-2021 годы</w:t>
            </w:r>
          </w:p>
          <w:p w:rsidR="001134CA" w:rsidRPr="00892443" w:rsidRDefault="001134CA" w:rsidP="00C85EB0">
            <w:pPr>
              <w:spacing w:after="0" w:line="240" w:lineRule="auto"/>
              <w:jc w:val="center"/>
              <w:rPr>
                <w:rFonts w:ascii="Times New Roman" w:eastAsia="Times New Roman" w:hAnsi="Times New Roman" w:cs="Times New Roman"/>
                <w:color w:val="000000"/>
                <w:sz w:val="24"/>
                <w:szCs w:val="24"/>
                <w:lang w:eastAsia="ru-RU"/>
              </w:rPr>
            </w:pPr>
          </w:p>
        </w:tc>
      </w:tr>
      <w:tr w:rsidR="00843D30" w:rsidRPr="00892443" w:rsidTr="00843D30">
        <w:trPr>
          <w:trHeight w:val="20"/>
        </w:trPr>
        <w:tc>
          <w:tcPr>
            <w:tcW w:w="178" w:type="pct"/>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N п/п</w:t>
            </w:r>
          </w:p>
        </w:tc>
        <w:tc>
          <w:tcPr>
            <w:tcW w:w="482" w:type="pct"/>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192" w:type="pct"/>
            <w:gridSpan w:val="2"/>
            <w:vMerge w:val="restart"/>
            <w:tcBorders>
              <w:top w:val="single" w:sz="4" w:space="0" w:color="auto"/>
            </w:tcBorders>
            <w:shd w:val="clear" w:color="auto" w:fill="FFFFFF" w:themeFill="background1"/>
            <w:hideMark/>
          </w:tcPr>
          <w:p w:rsidR="001134CA" w:rsidRDefault="001134CA" w:rsidP="00C85EB0">
            <w:pPr>
              <w:spacing w:after="0" w:line="240" w:lineRule="auto"/>
              <w:jc w:val="center"/>
              <w:rPr>
                <w:rFonts w:ascii="Times New Roman" w:eastAsia="Times New Roman" w:hAnsi="Times New Roman" w:cs="Times New Roman"/>
                <w:color w:val="000000"/>
                <w:sz w:val="16"/>
                <w:szCs w:val="16"/>
                <w:lang w:eastAsia="ru-RU"/>
              </w:rPr>
            </w:pPr>
            <w:proofErr w:type="spellStart"/>
            <w:r w:rsidRPr="00892443">
              <w:rPr>
                <w:rFonts w:ascii="Times New Roman" w:eastAsia="Times New Roman" w:hAnsi="Times New Roman" w:cs="Times New Roman"/>
                <w:color w:val="000000"/>
                <w:sz w:val="16"/>
                <w:szCs w:val="16"/>
                <w:lang w:eastAsia="ru-RU"/>
              </w:rPr>
              <w:t>Сро</w:t>
            </w:r>
            <w:proofErr w:type="spellEnd"/>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roofErr w:type="spellStart"/>
            <w:r w:rsidRPr="00892443">
              <w:rPr>
                <w:rFonts w:ascii="Times New Roman" w:eastAsia="Times New Roman" w:hAnsi="Times New Roman" w:cs="Times New Roman"/>
                <w:color w:val="000000"/>
                <w:sz w:val="16"/>
                <w:szCs w:val="16"/>
                <w:lang w:eastAsia="ru-RU"/>
              </w:rPr>
              <w:t>ки</w:t>
            </w:r>
            <w:proofErr w:type="spellEnd"/>
            <w:r w:rsidRPr="00892443">
              <w:rPr>
                <w:rFonts w:ascii="Times New Roman" w:eastAsia="Times New Roman" w:hAnsi="Times New Roman" w:cs="Times New Roman"/>
                <w:color w:val="000000"/>
                <w:sz w:val="16"/>
                <w:szCs w:val="16"/>
                <w:lang w:eastAsia="ru-RU"/>
              </w:rPr>
              <w:t xml:space="preserve"> исполнения мероприятия</w:t>
            </w:r>
          </w:p>
        </w:tc>
        <w:tc>
          <w:tcPr>
            <w:tcW w:w="431" w:type="pct"/>
            <w:gridSpan w:val="2"/>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Источники финансирования</w:t>
            </w:r>
          </w:p>
        </w:tc>
        <w:tc>
          <w:tcPr>
            <w:tcW w:w="347" w:type="pct"/>
            <w:gridSpan w:val="2"/>
            <w:vMerge w:val="restart"/>
            <w:tcBorders>
              <w:top w:val="single" w:sz="4" w:space="0" w:color="auto"/>
            </w:tcBorders>
            <w:shd w:val="clear" w:color="auto" w:fill="FFFFFF" w:themeFill="background1"/>
            <w:hideMark/>
          </w:tcPr>
          <w:p w:rsidR="001134CA"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Объем финансирования </w:t>
            </w:r>
            <w:proofErr w:type="spellStart"/>
            <w:r w:rsidRPr="00892443">
              <w:rPr>
                <w:rFonts w:ascii="Times New Roman" w:eastAsia="Times New Roman" w:hAnsi="Times New Roman" w:cs="Times New Roman"/>
                <w:color w:val="000000"/>
                <w:sz w:val="16"/>
                <w:szCs w:val="16"/>
                <w:lang w:eastAsia="ru-RU"/>
              </w:rPr>
              <w:t>мероприя</w:t>
            </w:r>
            <w:proofErr w:type="spellEnd"/>
          </w:p>
          <w:p w:rsidR="001134CA" w:rsidRDefault="001134CA" w:rsidP="00C85EB0">
            <w:pPr>
              <w:spacing w:after="0" w:line="240" w:lineRule="auto"/>
              <w:jc w:val="center"/>
              <w:rPr>
                <w:rFonts w:ascii="Times New Roman" w:eastAsia="Times New Roman" w:hAnsi="Times New Roman" w:cs="Times New Roman"/>
                <w:color w:val="000000"/>
                <w:sz w:val="16"/>
                <w:szCs w:val="16"/>
                <w:lang w:eastAsia="ru-RU"/>
              </w:rPr>
            </w:pPr>
            <w:proofErr w:type="spellStart"/>
            <w:r w:rsidRPr="00892443">
              <w:rPr>
                <w:rFonts w:ascii="Times New Roman" w:eastAsia="Times New Roman" w:hAnsi="Times New Roman" w:cs="Times New Roman"/>
                <w:color w:val="000000"/>
                <w:sz w:val="16"/>
                <w:szCs w:val="16"/>
                <w:lang w:eastAsia="ru-RU"/>
              </w:rPr>
              <w:t>тия</w:t>
            </w:r>
            <w:proofErr w:type="spellEnd"/>
            <w:r w:rsidRPr="00892443">
              <w:rPr>
                <w:rFonts w:ascii="Times New Roman" w:eastAsia="Times New Roman" w:hAnsi="Times New Roman" w:cs="Times New Roman"/>
                <w:color w:val="000000"/>
                <w:sz w:val="16"/>
                <w:szCs w:val="16"/>
                <w:lang w:eastAsia="ru-RU"/>
              </w:rPr>
              <w:t xml:space="preserve"> в году, предшествующему году начала </w:t>
            </w:r>
            <w:proofErr w:type="spellStart"/>
            <w:r w:rsidRPr="00892443">
              <w:rPr>
                <w:rFonts w:ascii="Times New Roman" w:eastAsia="Times New Roman" w:hAnsi="Times New Roman" w:cs="Times New Roman"/>
                <w:color w:val="000000"/>
                <w:sz w:val="16"/>
                <w:szCs w:val="16"/>
                <w:lang w:eastAsia="ru-RU"/>
              </w:rPr>
              <w:t>реализа</w:t>
            </w:r>
            <w:proofErr w:type="spellEnd"/>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roofErr w:type="spellStart"/>
            <w:r w:rsidRPr="00892443">
              <w:rPr>
                <w:rFonts w:ascii="Times New Roman" w:eastAsia="Times New Roman" w:hAnsi="Times New Roman" w:cs="Times New Roman"/>
                <w:color w:val="000000"/>
                <w:sz w:val="16"/>
                <w:szCs w:val="16"/>
                <w:lang w:eastAsia="ru-RU"/>
              </w:rPr>
              <w:t>ции</w:t>
            </w:r>
            <w:proofErr w:type="spellEnd"/>
            <w:r w:rsidRPr="00892443">
              <w:rPr>
                <w:rFonts w:ascii="Times New Roman" w:eastAsia="Times New Roman" w:hAnsi="Times New Roman" w:cs="Times New Roman"/>
                <w:color w:val="000000"/>
                <w:sz w:val="16"/>
                <w:szCs w:val="16"/>
                <w:lang w:eastAsia="ru-RU"/>
              </w:rPr>
              <w:t xml:space="preserve"> муниципальной программы/ подпрограммы (тыс.</w:t>
            </w:r>
            <w:r>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руб.)</w:t>
            </w:r>
          </w:p>
        </w:tc>
        <w:tc>
          <w:tcPr>
            <w:tcW w:w="376" w:type="pct"/>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Всего (тыс</w:t>
            </w:r>
            <w:r>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руб.)</w:t>
            </w:r>
          </w:p>
        </w:tc>
        <w:tc>
          <w:tcPr>
            <w:tcW w:w="2024" w:type="pct"/>
            <w:gridSpan w:val="9"/>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Объем финансирования по годам</w:t>
            </w:r>
            <w:r>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(тыс.</w:t>
            </w:r>
            <w:r>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руб.)</w:t>
            </w:r>
          </w:p>
        </w:tc>
        <w:tc>
          <w:tcPr>
            <w:tcW w:w="471" w:type="pct"/>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499" w:type="pct"/>
            <w:vMerge w:val="restart"/>
            <w:tcBorders>
              <w:top w:val="single" w:sz="4" w:space="0" w:color="auto"/>
            </w:tcBorders>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347"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376"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 г.</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2018 г.</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 г.</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2020 г.</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2021 г.</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w:t>
            </w:r>
          </w:p>
        </w:tc>
        <w:tc>
          <w:tcPr>
            <w:tcW w:w="482"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w:t>
            </w:r>
          </w:p>
        </w:tc>
        <w:tc>
          <w:tcPr>
            <w:tcW w:w="19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w:t>
            </w:r>
          </w:p>
        </w:tc>
        <w:tc>
          <w:tcPr>
            <w:tcW w:w="431"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w:t>
            </w:r>
          </w:p>
        </w:tc>
        <w:tc>
          <w:tcPr>
            <w:tcW w:w="499"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w:t>
            </w: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1. Реализация механизмов, обеспечивающих равный доступ к качественному общему образованию</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tcPr>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w:t>
            </w:r>
            <w:r w:rsidRPr="00892443">
              <w:rPr>
                <w:rFonts w:ascii="Times New Roman" w:eastAsia="Calibri" w:hAnsi="Times New Roman" w:cs="Times New Roman"/>
                <w:sz w:val="16"/>
                <w:szCs w:val="16"/>
              </w:rPr>
              <w:lastRenderedPageBreak/>
              <w:t>организациях общего образования</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Calibri" w:hAnsi="Times New Roman" w:cs="Times New Roman"/>
                <w:sz w:val="16"/>
                <w:szCs w:val="16"/>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Субсидия на приобретение автобусов для доставки обучающихся в общеобразователь</w:t>
            </w:r>
            <w:r w:rsidR="008B5716">
              <w:rPr>
                <w:rFonts w:ascii="Times New Roman" w:eastAsia="Times New Roman" w:hAnsi="Times New Roman" w:cs="Times New Roman"/>
                <w:color w:val="000000"/>
                <w:sz w:val="16"/>
                <w:szCs w:val="16"/>
                <w:lang w:eastAsia="ru-RU"/>
              </w:rPr>
              <w:t xml:space="preserve">ные организации в Московской </w:t>
            </w:r>
            <w:r w:rsidR="008B5716">
              <w:rPr>
                <w:rFonts w:ascii="Times New Roman" w:eastAsia="Times New Roman" w:hAnsi="Times New Roman" w:cs="Times New Roman"/>
                <w:color w:val="000000"/>
                <w:sz w:val="16"/>
                <w:szCs w:val="16"/>
                <w:lang w:eastAsia="ru-RU"/>
              </w:rPr>
              <w:lastRenderedPageBreak/>
              <w:t>об</w:t>
            </w:r>
            <w:r w:rsidRPr="00892443">
              <w:rPr>
                <w:rFonts w:ascii="Times New Roman" w:eastAsia="Times New Roman" w:hAnsi="Times New Roman" w:cs="Times New Roman"/>
                <w:color w:val="000000"/>
                <w:sz w:val="16"/>
                <w:szCs w:val="16"/>
                <w:lang w:eastAsia="ru-RU"/>
              </w:rPr>
              <w:t>л</w:t>
            </w:r>
            <w:r w:rsidR="008B5716">
              <w:rPr>
                <w:rFonts w:ascii="Times New Roman" w:eastAsia="Times New Roman" w:hAnsi="Times New Roman" w:cs="Times New Roman"/>
                <w:color w:val="000000"/>
                <w:sz w:val="16"/>
                <w:szCs w:val="16"/>
                <w:lang w:eastAsia="ru-RU"/>
              </w:rPr>
              <w:t>а</w:t>
            </w:r>
            <w:r w:rsidRPr="00892443">
              <w:rPr>
                <w:rFonts w:ascii="Times New Roman" w:eastAsia="Times New Roman" w:hAnsi="Times New Roman" w:cs="Times New Roman"/>
                <w:color w:val="000000"/>
                <w:sz w:val="16"/>
                <w:szCs w:val="16"/>
                <w:lang w:eastAsia="ru-RU"/>
              </w:rPr>
              <w:t>сти, расположенные в сельских населенных пунктах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1.2.</w:t>
            </w:r>
          </w:p>
        </w:tc>
        <w:tc>
          <w:tcPr>
            <w:tcW w:w="482" w:type="pct"/>
            <w:vMerge w:val="restart"/>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2.    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школам-интернатам   </w:t>
            </w: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Pr="00892443" w:rsidRDefault="00843D30"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w:t>
            </w:r>
          </w:p>
        </w:tc>
        <w:tc>
          <w:tcPr>
            <w:tcW w:w="482" w:type="pct"/>
            <w:vMerge w:val="restart"/>
            <w:shd w:val="clear" w:color="auto" w:fill="FFFFFF" w:themeFill="background1"/>
            <w:hideMark/>
          </w:tcPr>
          <w:p w:rsidR="00843D30"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w:t>
            </w:r>
            <w:r w:rsidR="008B5716">
              <w:rPr>
                <w:rFonts w:ascii="Times New Roman" w:eastAsia="Times New Roman" w:hAnsi="Times New Roman" w:cs="Times New Roman"/>
                <w:color w:val="000000"/>
                <w:sz w:val="16"/>
                <w:szCs w:val="16"/>
                <w:lang w:eastAsia="ru-RU"/>
              </w:rPr>
              <w:t>оп</w:t>
            </w:r>
            <w:r w:rsidRPr="00892443">
              <w:rPr>
                <w:rFonts w:ascii="Times New Roman" w:eastAsia="Times New Roman" w:hAnsi="Times New Roman" w:cs="Times New Roman"/>
                <w:color w:val="000000"/>
                <w:sz w:val="16"/>
                <w:szCs w:val="16"/>
                <w:lang w:eastAsia="ru-RU"/>
              </w:rPr>
              <w:t>риятие 3. Субсидии на поддержку проектов, связанных с инновациями в образовании, государственной программы Российской Федерации "Развитие образования"</w:t>
            </w: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Default="00843D30" w:rsidP="00C85EB0">
            <w:pPr>
              <w:spacing w:after="0" w:line="240" w:lineRule="auto"/>
              <w:rPr>
                <w:rFonts w:ascii="Times New Roman" w:eastAsia="Times New Roman" w:hAnsi="Times New Roman" w:cs="Times New Roman"/>
                <w:color w:val="000000"/>
                <w:sz w:val="16"/>
                <w:szCs w:val="16"/>
                <w:lang w:eastAsia="ru-RU"/>
              </w:rPr>
            </w:pPr>
          </w:p>
          <w:p w:rsidR="00843D30" w:rsidRPr="00892443" w:rsidRDefault="00843D30"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Комитет </w:t>
            </w:r>
            <w:r w:rsidRPr="00892443">
              <w:rPr>
                <w:rFonts w:ascii="Times New Roman" w:eastAsia="Times New Roman" w:hAnsi="Times New Roman" w:cs="Times New Roman"/>
                <w:color w:val="000000"/>
                <w:sz w:val="16"/>
                <w:szCs w:val="16"/>
                <w:lang w:eastAsia="ru-RU"/>
              </w:rPr>
              <w:t>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2. Увеличение доли обучающихся по федеральным государственным образовательным стандартам</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3978172,37</w:t>
            </w:r>
          </w:p>
        </w:tc>
        <w:tc>
          <w:tcPr>
            <w:tcW w:w="376" w:type="pct"/>
            <w:shd w:val="clear" w:color="auto" w:fill="FFFFFF" w:themeFill="background1"/>
            <w:hideMark/>
          </w:tcPr>
          <w:p w:rsidR="001134CA" w:rsidRPr="00226063" w:rsidRDefault="001134CA" w:rsidP="00C85EB0">
            <w:pPr>
              <w:rPr>
                <w:rFonts w:ascii="Times New Roman" w:hAnsi="Times New Roman" w:cs="Times New Roman"/>
                <w:color w:val="000000"/>
                <w:sz w:val="16"/>
                <w:szCs w:val="16"/>
              </w:rPr>
            </w:pPr>
            <w:r w:rsidRPr="00226063">
              <w:rPr>
                <w:rFonts w:ascii="Times New Roman" w:hAnsi="Times New Roman" w:cs="Times New Roman"/>
                <w:color w:val="000000"/>
                <w:sz w:val="16"/>
                <w:szCs w:val="16"/>
              </w:rPr>
              <w:t>18664 363,83</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3 145 656,92</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4 138 349,72</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3 907 283,81</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3 775 876,92</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3 697 196,46</w:t>
            </w:r>
          </w:p>
        </w:tc>
        <w:tc>
          <w:tcPr>
            <w:tcW w:w="471"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hideMark/>
          </w:tcPr>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обучающихся общеобразовательных организаций, обеспеченных </w:t>
            </w:r>
            <w:r w:rsidRPr="00892443">
              <w:rPr>
                <w:rFonts w:ascii="Times New Roman" w:eastAsia="Calibri" w:hAnsi="Times New Roman" w:cs="Times New Roman"/>
                <w:sz w:val="16"/>
                <w:szCs w:val="16"/>
              </w:rPr>
              <w:lastRenderedPageBreak/>
              <w:t>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w:t>
            </w:r>
            <w:r>
              <w:rPr>
                <w:rFonts w:ascii="Times New Roman" w:eastAsia="Calibri" w:hAnsi="Times New Roman" w:cs="Times New Roman"/>
                <w:sz w:val="16"/>
                <w:szCs w:val="16"/>
              </w:rPr>
              <w:t>рганизации в Московской области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Современное управление школой - качество школьного образования (соответствие стандарту качества управления общеобразовательными организа</w:t>
            </w:r>
            <w:r>
              <w:rPr>
                <w:rFonts w:ascii="Times New Roman" w:eastAsia="Calibri" w:hAnsi="Times New Roman" w:cs="Times New Roman"/>
                <w:sz w:val="16"/>
                <w:szCs w:val="16"/>
              </w:rPr>
              <w:t>циями)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обучающихся общеобразовательных организаций, охваченных качественным горячим </w:t>
            </w:r>
            <w:r w:rsidRPr="00892443">
              <w:rPr>
                <w:rFonts w:ascii="Times New Roman" w:eastAsia="Calibri" w:hAnsi="Times New Roman" w:cs="Times New Roman"/>
                <w:sz w:val="16"/>
                <w:szCs w:val="16"/>
              </w:rPr>
              <w:lastRenderedPageBreak/>
              <w:t xml:space="preserve">питанием  </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Отношение средней заработной платы педагогических работников общеобразовательных </w:t>
            </w:r>
            <w:r w:rsidRPr="00892443">
              <w:rPr>
                <w:rFonts w:ascii="Times New Roman" w:eastAsia="Calibri" w:hAnsi="Times New Roman" w:cs="Times New Roman"/>
                <w:color w:val="000000"/>
                <w:sz w:val="16"/>
                <w:szCs w:val="16"/>
              </w:rPr>
              <w:t>организаций общего образование к среднемесячному доходу от трудовой деятельности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выпускников текущего года, набравших 220 баллов и  более по 3 предметам, к общему количеству выпускников текущего года , сдавших ЕГЭ по 3 и более </w:t>
            </w:r>
            <w:r w:rsidRPr="00892443">
              <w:rPr>
                <w:rFonts w:ascii="Times New Roman" w:eastAsia="Calibri" w:hAnsi="Times New Roman" w:cs="Times New Roman"/>
                <w:sz w:val="16"/>
                <w:szCs w:val="16"/>
              </w:rPr>
              <w:lastRenderedPageBreak/>
              <w:t>предметам</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муниципальных учреждений образования, обеспеченных доступом в информационно-телекоммуникационную сеть Интернет на скорости: для </w:t>
            </w:r>
            <w:r w:rsidRPr="00892443">
              <w:rPr>
                <w:rFonts w:ascii="Times New Roman" w:eastAsia="Calibri" w:hAnsi="Times New Roman" w:cs="Times New Roman"/>
                <w:sz w:val="16"/>
                <w:szCs w:val="16"/>
              </w:rPr>
              <w:lastRenderedPageBreak/>
              <w:t>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lang w:eastAsia="ru-RU"/>
              </w:rPr>
              <w:t>Количество новых мест в общеобразовательных организациях Московской области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lastRenderedPageBreak/>
              <w:t>Удельный вес численности обучающихся, занимающихся  в первую смену, в общей численности обучающихся общеобразовательных организаций</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обучающихся во вторую смену </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p w:rsidR="001134CA" w:rsidRPr="00892443" w:rsidRDefault="001134CA" w:rsidP="00C85EB0">
            <w:pPr>
              <w:autoSpaceDE w:val="0"/>
              <w:autoSpaceDN w:val="0"/>
              <w:adjustRightInd w:val="0"/>
              <w:spacing w:after="200"/>
              <w:rPr>
                <w:rFonts w:ascii="Times New Roman" w:eastAsia="Calibri" w:hAnsi="Times New Roman" w:cs="Times New Roman"/>
                <w:sz w:val="16"/>
                <w:szCs w:val="16"/>
                <w:lang w:eastAsia="ru-RU"/>
              </w:rPr>
            </w:pPr>
            <w:r w:rsidRPr="00892443">
              <w:rPr>
                <w:rFonts w:ascii="Times New Roman" w:eastAsia="Calibri" w:hAnsi="Times New Roman" w:cs="Times New Roman"/>
                <w:sz w:val="16"/>
                <w:szCs w:val="16"/>
                <w:lang w:eastAsia="ru-RU"/>
              </w:rPr>
              <w:t>Удельный вес численности обучающихся, занимающихся в зданиях, требующих капитального ремонта или реконструкции</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lang w:eastAsia="ru-RU"/>
              </w:rPr>
              <w:t>Количество отремонтированн</w:t>
            </w:r>
            <w:r w:rsidRPr="00892443">
              <w:rPr>
                <w:rFonts w:ascii="Times New Roman" w:eastAsia="Calibri" w:hAnsi="Times New Roman" w:cs="Times New Roman"/>
                <w:sz w:val="16"/>
                <w:szCs w:val="16"/>
                <w:lang w:eastAsia="ru-RU"/>
              </w:rPr>
              <w:lastRenderedPageBreak/>
              <w:t>ых общеобразовательных организаций</w:t>
            </w:r>
          </w:p>
          <w:p w:rsidR="001134CA" w:rsidRPr="00892443" w:rsidRDefault="001134CA" w:rsidP="00C85EB0">
            <w:pPr>
              <w:autoSpaceDE w:val="0"/>
              <w:autoSpaceDN w:val="0"/>
              <w:adjustRightInd w:val="0"/>
              <w:spacing w:after="200"/>
              <w:rPr>
                <w:rFonts w:ascii="Times New Roman" w:eastAsia="Calibri" w:hAnsi="Times New Roman" w:cs="Times New Roman"/>
                <w:sz w:val="16"/>
                <w:szCs w:val="16"/>
                <w:lang w:eastAsia="ru-RU"/>
              </w:rPr>
            </w:pPr>
            <w:r w:rsidRPr="00892443">
              <w:rPr>
                <w:rFonts w:ascii="Times New Roman" w:eastAsia="Calibri" w:hAnsi="Times New Roman" w:cs="Times New Roman"/>
                <w:sz w:val="16"/>
                <w:szCs w:val="16"/>
                <w:lang w:eastAsia="ru-RU"/>
              </w:rPr>
              <w:t>Удельный вес численности обучающихся в зданиях, имеющих все виды благоустройств</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общеобразовательных организаций, в которых создана универсальная </w:t>
            </w:r>
            <w:proofErr w:type="spellStart"/>
            <w:r w:rsidRPr="00892443">
              <w:rPr>
                <w:rFonts w:ascii="Times New Roman" w:eastAsia="Calibri" w:hAnsi="Times New Roman" w:cs="Times New Roman"/>
                <w:sz w:val="16"/>
                <w:szCs w:val="16"/>
              </w:rPr>
              <w:t>безбарьерная</w:t>
            </w:r>
            <w:proofErr w:type="spellEnd"/>
            <w:r w:rsidRPr="00892443">
              <w:rPr>
                <w:rFonts w:ascii="Times New Roman" w:eastAsia="Calibri" w:hAnsi="Times New Roman" w:cs="Times New Roman"/>
                <w:sz w:val="16"/>
                <w:szCs w:val="16"/>
              </w:rPr>
              <w:t xml:space="preserve"> среда для инклюзивного образования детей-инвалидов, в общем количестве общеобразовательных организаций в </w:t>
            </w:r>
            <w:r w:rsidRPr="00892443">
              <w:rPr>
                <w:rFonts w:ascii="Times New Roman" w:eastAsia="Calibri" w:hAnsi="Times New Roman" w:cs="Times New Roman"/>
                <w:sz w:val="16"/>
                <w:szCs w:val="16"/>
              </w:rPr>
              <w:lastRenderedPageBreak/>
              <w:t>Московской области (%)</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r w:rsidRPr="00892443">
              <w:rPr>
                <w:rFonts w:ascii="Times New Roman" w:eastAsia="Calibri" w:hAnsi="Times New Roman" w:cs="Times New Roman"/>
                <w:sz w:val="16"/>
                <w:szCs w:val="16"/>
              </w:rPr>
              <w:t xml:space="preserve">Доля выпускников-инвалидов общеобразовательных организаций 9 и 11 классов, охваченных </w:t>
            </w:r>
            <w:proofErr w:type="spellStart"/>
            <w:r w:rsidRPr="00892443">
              <w:rPr>
                <w:rFonts w:ascii="Times New Roman" w:eastAsia="Calibri" w:hAnsi="Times New Roman" w:cs="Times New Roman"/>
                <w:sz w:val="16"/>
                <w:szCs w:val="16"/>
              </w:rPr>
              <w:t>профориентационной</w:t>
            </w:r>
            <w:proofErr w:type="spellEnd"/>
            <w:r w:rsidRPr="00892443">
              <w:rPr>
                <w:rFonts w:ascii="Times New Roman" w:eastAsia="Calibri" w:hAnsi="Times New Roman" w:cs="Times New Roman"/>
                <w:sz w:val="16"/>
                <w:szCs w:val="16"/>
              </w:rPr>
              <w:t xml:space="preserve"> работой, в общей численности выпускников-инвалидов общеобразовательных организаций</w:t>
            </w:r>
          </w:p>
          <w:p w:rsidR="001134CA" w:rsidRPr="00892443" w:rsidRDefault="001134CA" w:rsidP="00C85EB0">
            <w:pPr>
              <w:suppressAutoHyphens/>
              <w:spacing w:after="0" w:line="240" w:lineRule="auto"/>
              <w:rPr>
                <w:rFonts w:ascii="Times New Roman" w:eastAsia="Times New Roman" w:hAnsi="Times New Roman" w:cs="Times New Roman"/>
                <w:sz w:val="16"/>
                <w:szCs w:val="16"/>
                <w:lang w:eastAsia="zh-CN"/>
              </w:rPr>
            </w:pPr>
            <w:r w:rsidRPr="00892443">
              <w:rPr>
                <w:rFonts w:ascii="Times New Roman" w:eastAsia="Times New Roman" w:hAnsi="Times New Roman" w:cs="Times New Roman"/>
                <w:sz w:val="16"/>
                <w:szCs w:val="16"/>
                <w:lang w:eastAsia="zh-CN"/>
              </w:rPr>
              <w:t>Сокращение школ, находящихся в «красной зоне», %</w:t>
            </w:r>
          </w:p>
          <w:p w:rsidR="001134CA" w:rsidRPr="00892443" w:rsidRDefault="001134CA" w:rsidP="00C85EB0">
            <w:pPr>
              <w:widowControl w:val="0"/>
              <w:shd w:val="clear" w:color="auto" w:fill="FFFFFF"/>
              <w:autoSpaceDE w:val="0"/>
              <w:spacing w:after="200"/>
              <w:ind w:left="49"/>
              <w:rPr>
                <w:rFonts w:ascii="Times New Roman" w:eastAsia="Calibri" w:hAnsi="Times New Roman" w:cs="Times New Roman"/>
                <w:sz w:val="16"/>
                <w:szCs w:val="16"/>
              </w:rPr>
            </w:pP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p w:rsidR="00843D30" w:rsidRPr="00892443" w:rsidRDefault="00843D30" w:rsidP="00C85EB0">
            <w:pPr>
              <w:spacing w:after="0" w:line="240" w:lineRule="auto"/>
              <w:rPr>
                <w:rFonts w:ascii="Times New Roman" w:eastAsia="Times New Roman" w:hAnsi="Times New Roman" w:cs="Times New Roman"/>
                <w:color w:val="000000"/>
                <w:sz w:val="16"/>
                <w:szCs w:val="16"/>
                <w:lang w:eastAsia="ru-RU"/>
              </w:rPr>
            </w:pP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53 005,78</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51 613,37</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1 392,41</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1988508,63</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13307 522,13</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2 434 037,95</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2 628 638,35</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2 647 319,13</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2 646 111,00</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2 951 415,70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w:t>
            </w:r>
            <w:r w:rsidRPr="00892443">
              <w:rPr>
                <w:rFonts w:ascii="Times New Roman" w:eastAsia="Times New Roman" w:hAnsi="Times New Roman" w:cs="Times New Roman"/>
                <w:color w:val="000000"/>
                <w:sz w:val="16"/>
                <w:szCs w:val="16"/>
                <w:lang w:eastAsia="ru-RU"/>
              </w:rPr>
              <w:t xml:space="preserve">дства бюджета Раменского  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423663,74</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3 603 044,93</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646 896,02</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789 529,96</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696 072,27</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862 265,92</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608 280,76</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1566000,00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1 700 790,99</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13 109,58</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720 181,41</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562 500,00</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267 500,00</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137 500,00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Реализация муниципального задания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301 052,25</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49 996,15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49 306,61</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школы-интернаты</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w:t>
            </w: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301 052,25</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49 996,15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49 306,61</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67 249,83</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2.2.</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 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30 039,50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5 519,75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5 519,75</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9 500,00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30 039,50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5 519,75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5 519,75</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9 500,00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2.3.</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3.     Закупка товаров, работ, услуг для проведения противопожарных мероприятий, антитеррористической защищенности, охраны труда, </w:t>
            </w:r>
            <w:r w:rsidRPr="00892443">
              <w:rPr>
                <w:rFonts w:ascii="Times New Roman" w:eastAsia="Times New Roman" w:hAnsi="Times New Roman" w:cs="Times New Roman"/>
                <w:color w:val="000000"/>
                <w:sz w:val="16"/>
                <w:szCs w:val="16"/>
                <w:lang w:eastAsia="ru-RU"/>
              </w:rPr>
              <w:lastRenderedPageBreak/>
              <w:t>содержание зданий и помещений</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23 335,52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5 141,92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5 461,90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23 335,52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5 141,92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5 461,90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4 243,90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2.4.</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4.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3 356,38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340,38</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3 356,38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340,38</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2.5.</w:t>
            </w:r>
          </w:p>
        </w:tc>
        <w:tc>
          <w:tcPr>
            <w:tcW w:w="482" w:type="pct"/>
            <w:vMerge w:val="restart"/>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5.            Оплата расходов,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 </w:t>
            </w:r>
          </w:p>
          <w:p w:rsidR="00843D30" w:rsidRPr="00892443" w:rsidRDefault="00843D30"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537,01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5 124,00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1 526,00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559,00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537,01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5 124,00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1 526,00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559,00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1 013,00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2.6.</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6. 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w:t>
            </w:r>
            <w:r w:rsidRPr="00892443">
              <w:rPr>
                <w:rFonts w:ascii="Times New Roman" w:eastAsia="Times New Roman" w:hAnsi="Times New Roman" w:cs="Times New Roman"/>
                <w:color w:val="000000"/>
                <w:sz w:val="16"/>
                <w:szCs w:val="16"/>
                <w:lang w:eastAsia="ru-RU"/>
              </w:rPr>
              <w:lastRenderedPageBreak/>
              <w:t>пунктах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12 693,80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65 820,00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14 002,00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10 790,00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13 160,00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13 660,00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14 208,00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5 514,80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32 187,00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6 251,00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5 395,00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6 580,00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6 843,00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7 118,00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7 179,00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33 633,00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7 751,00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5 395,00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6 580,00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6 817,00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7 090,00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2.7.</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7. 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862,50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862,50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2.8.</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8. </w:t>
            </w:r>
            <w:proofErr w:type="spellStart"/>
            <w:r w:rsidRPr="00892443">
              <w:rPr>
                <w:rFonts w:ascii="Times New Roman" w:eastAsia="Times New Roman" w:hAnsi="Times New Roman" w:cs="Times New Roman"/>
                <w:color w:val="000000"/>
                <w:sz w:val="16"/>
                <w:szCs w:val="16"/>
                <w:lang w:eastAsia="ru-RU"/>
              </w:rPr>
              <w:t>Софинансирование</w:t>
            </w:r>
            <w:proofErr w:type="spellEnd"/>
            <w:r w:rsidRPr="00892443">
              <w:rPr>
                <w:rFonts w:ascii="Times New Roman" w:eastAsia="Times New Roman" w:hAnsi="Times New Roman" w:cs="Times New Roman"/>
                <w:color w:val="000000"/>
                <w:sz w:val="16"/>
                <w:szCs w:val="16"/>
                <w:lang w:eastAsia="ru-RU"/>
              </w:rPr>
              <w:t xml:space="preserve"> расходов на приобретение спортивного оборудования и спортивного инвентаря для спортивных залов муниципальных общеобразовательных организаций – победителей областного конкурсного отбора муниципальных проектов, направленных на повышение уровня преподавания учебного предмета «физическая культура» за счет поступлений налоговых и неналоговых </w:t>
            </w:r>
            <w:r w:rsidRPr="00892443">
              <w:rPr>
                <w:rFonts w:ascii="Times New Roman" w:eastAsia="Times New Roman" w:hAnsi="Times New Roman" w:cs="Times New Roman"/>
                <w:color w:val="000000"/>
                <w:sz w:val="16"/>
                <w:szCs w:val="16"/>
                <w:lang w:eastAsia="ru-RU"/>
              </w:rPr>
              <w:lastRenderedPageBreak/>
              <w:t>доходов</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2.9.</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9. Обеспечение и создание условий для безопасного подвоза обучающихся муниципальных общеобразовательных организаций в Раменском муниципальном районе Московской области, расположенных в сельских населенных пунктах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57 000,00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9 000,00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57 000,00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9 000,00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2.10</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10.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540 312,12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47 465,45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113 034,16</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106 103,37</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136 854,57</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136 854,57</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540 312,12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47 465,45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113 034,16</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106 103,37</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136 854,57</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136 854,57</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11.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202 261,40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12 882,84</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119 866,04</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33 681,52</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17 915,50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17 915,50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16 001,79</w:t>
            </w:r>
          </w:p>
        </w:tc>
        <w:tc>
          <w:tcPr>
            <w:tcW w:w="378" w:type="pct"/>
            <w:gridSpan w:val="3"/>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16 001,79</w:t>
            </w:r>
          </w:p>
        </w:tc>
        <w:tc>
          <w:tcPr>
            <w:tcW w:w="432" w:type="pct"/>
            <w:gridSpan w:val="2"/>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186 259,61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12 882,84</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103 864,25</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33 681,52</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17 915,50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17 915,50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2.12</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12. Предоставление </w:t>
            </w:r>
            <w:r w:rsidRPr="00892443">
              <w:rPr>
                <w:rFonts w:ascii="Times New Roman" w:eastAsia="Times New Roman" w:hAnsi="Times New Roman" w:cs="Times New Roman"/>
                <w:color w:val="000000"/>
                <w:sz w:val="16"/>
                <w:szCs w:val="16"/>
                <w:lang w:eastAsia="ru-RU"/>
              </w:rPr>
              <w:lastRenderedPageBreak/>
              <w:t>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w:t>
            </w:r>
            <w:r w:rsidRPr="00892443">
              <w:rPr>
                <w:rFonts w:ascii="Times New Roman" w:eastAsia="Times New Roman" w:hAnsi="Times New Roman" w:cs="Times New Roman"/>
                <w:color w:val="000000"/>
                <w:sz w:val="16"/>
                <w:szCs w:val="16"/>
                <w:lang w:eastAsia="ru-RU"/>
              </w:rPr>
              <w:lastRenderedPageBreak/>
              <w:t>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338 321,13</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68 808,51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186 102,50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43 610,12</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19 900,00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19 900,00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Управление капитального </w:t>
            </w:r>
            <w:r w:rsidRPr="00892443">
              <w:rPr>
                <w:rFonts w:ascii="Times New Roman" w:eastAsia="Times New Roman" w:hAnsi="Times New Roman" w:cs="Times New Roman"/>
                <w:color w:val="000000"/>
                <w:sz w:val="16"/>
                <w:szCs w:val="16"/>
                <w:lang w:eastAsia="ru-RU"/>
              </w:rPr>
              <w:lastRenderedPageBreak/>
              <w:t>строительства Администрации Раменского муниципального  района</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w:t>
            </w:r>
            <w:r w:rsidRPr="00892443">
              <w:rPr>
                <w:rFonts w:ascii="Times New Roman" w:eastAsia="Times New Roman" w:hAnsi="Times New Roman" w:cs="Times New Roman"/>
                <w:color w:val="000000"/>
                <w:sz w:val="16"/>
                <w:szCs w:val="16"/>
                <w:lang w:eastAsia="ru-RU"/>
              </w:rPr>
              <w:lastRenderedPageBreak/>
              <w:t>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338 321,13</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68 808,51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186 102,50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43 610,12</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19 900,00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19 900,00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2.13</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13. Укрепление материально-технической базы общеобразовательной организации, команда которой заняла1-5 место на соревнованиях "Веселые старты" среди команд общеобразовательных организаций Московской области на призы Губернатора Московской области</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2 500,00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15 967,59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6 571,09</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952,50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1 072,00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1 072,00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2 500,00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11 500,00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6 000,00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5 500,00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4 467,59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1 071,09</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952,50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1 072,00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1 072,00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2.14</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14. Обеспечение на реализацию мер социальной поддержки и социального обеспечения детей-сирот и детей, оставшихся без попечения родителей, а </w:t>
            </w:r>
            <w:r w:rsidRPr="00892443">
              <w:rPr>
                <w:rFonts w:ascii="Times New Roman" w:eastAsia="Times New Roman" w:hAnsi="Times New Roman" w:cs="Times New Roman"/>
                <w:color w:val="000000"/>
                <w:sz w:val="16"/>
                <w:szCs w:val="16"/>
                <w:lang w:eastAsia="ru-RU"/>
              </w:rPr>
              <w:lastRenderedPageBreak/>
              <w:t>также лиц из числа в муниципальных образовательных организациях в Московской области и частных образовательных организациях в Московской области</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5 882,66</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33 850,00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5 980,00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6 547,00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7 253,00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6 968,00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7 102,00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5 882,66</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33 850,00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5 980,00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6 547,00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7 253,00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6 968,00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7 102,00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2.15</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15.  Реализация муниципального задания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1 495 558,78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243 304,01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282 297,89</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1 495 558,78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243 304,01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282 297,89</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323 318,96</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2.16</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16.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892443">
              <w:rPr>
                <w:rFonts w:ascii="Times New Roman" w:eastAsia="Times New Roman" w:hAnsi="Times New Roman" w:cs="Times New Roman"/>
                <w:color w:val="000000"/>
                <w:sz w:val="16"/>
                <w:szCs w:val="16"/>
                <w:lang w:eastAsia="ru-RU"/>
              </w:rPr>
              <w:lastRenderedPageBreak/>
              <w:t>содержание зданий и оплату коммунальных услуг)</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1937884,84</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11824 242,00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2 114 446,00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2 379 671,00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1937884,84</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r w:rsidRPr="00892443">
              <w:rPr>
                <w:rFonts w:ascii="Times New Roman" w:eastAsia="Times New Roman" w:hAnsi="Times New Roman" w:cs="Times New Roman"/>
                <w:color w:val="000000"/>
                <w:sz w:val="16"/>
                <w:szCs w:val="16"/>
                <w:lang w:eastAsia="ru-RU"/>
              </w:rPr>
              <w:t>824 242,00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2 114 446,00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2 379 671,00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2 443 375,00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2.17</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17. Обеспечение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14 432,38</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92 704,00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17 550,00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18 973,00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14 432,38</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92 704,00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17 550,00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18 973,00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18 727,00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2.18</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 Мероприятие 18.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w:t>
            </w:r>
            <w:r w:rsidRPr="00892443">
              <w:rPr>
                <w:rFonts w:ascii="Times New Roman" w:eastAsia="Times New Roman" w:hAnsi="Times New Roman" w:cs="Times New Roman"/>
                <w:color w:val="000000"/>
                <w:sz w:val="16"/>
                <w:szCs w:val="16"/>
                <w:lang w:eastAsia="ru-RU"/>
              </w:rPr>
              <w:lastRenderedPageBreak/>
              <w:t>игрушек (за исключением расходов на содержание зданий и оплату коммунальных услуг)</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18 732,00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111 200,00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19 213,00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19 699,00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общеобразовательное учреждение (Ломоносовская школа)</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18 732,00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111 200,00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19 213,00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19 699,00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24 096,00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2.19</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19.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892443">
              <w:rPr>
                <w:rFonts w:ascii="Times New Roman" w:eastAsia="Times New Roman" w:hAnsi="Times New Roman" w:cs="Times New Roman"/>
                <w:color w:val="000000"/>
                <w:sz w:val="16"/>
                <w:szCs w:val="16"/>
                <w:lang w:eastAsia="ru-RU"/>
              </w:rPr>
              <w:t>Мбитс</w:t>
            </w:r>
            <w:proofErr w:type="spellEnd"/>
            <w:r w:rsidRPr="00892443">
              <w:rPr>
                <w:rFonts w:ascii="Times New Roman" w:eastAsia="Times New Roman" w:hAnsi="Times New Roman" w:cs="Times New Roman"/>
                <w:color w:val="000000"/>
                <w:sz w:val="16"/>
                <w:szCs w:val="16"/>
                <w:lang w:eastAsia="ru-RU"/>
              </w:rPr>
              <w:t>/с (школы)</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3 864,54</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12 083,30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4 929,17</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7 154,13</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1 588,04</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3 685,59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1 477,23</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2 208,36</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2 276,50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8 397,71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3 451,94</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4 945,77</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2.20</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20. Обеспечение (доведение до запланированных </w:t>
            </w:r>
            <w:r w:rsidRPr="00892443">
              <w:rPr>
                <w:rFonts w:ascii="Times New Roman" w:eastAsia="Times New Roman" w:hAnsi="Times New Roman" w:cs="Times New Roman"/>
                <w:color w:val="000000"/>
                <w:sz w:val="16"/>
                <w:szCs w:val="16"/>
                <w:lang w:eastAsia="ru-RU"/>
              </w:rPr>
              <w:lastRenderedPageBreak/>
              <w:t xml:space="preserve">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892443">
              <w:rPr>
                <w:rFonts w:ascii="Times New Roman" w:eastAsia="Times New Roman" w:hAnsi="Times New Roman" w:cs="Times New Roman"/>
                <w:color w:val="000000"/>
                <w:sz w:val="16"/>
                <w:szCs w:val="16"/>
                <w:lang w:eastAsia="ru-RU"/>
              </w:rPr>
              <w:t>Мбитс</w:t>
            </w:r>
            <w:proofErr w:type="spellEnd"/>
            <w:r w:rsidRPr="00892443">
              <w:rPr>
                <w:rFonts w:ascii="Times New Roman" w:eastAsia="Times New Roman" w:hAnsi="Times New Roman" w:cs="Times New Roman"/>
                <w:color w:val="000000"/>
                <w:sz w:val="16"/>
                <w:szCs w:val="16"/>
                <w:lang w:eastAsia="ru-RU"/>
              </w:rPr>
              <w:t>/с (школы-интернаты)</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236,90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1 144,64</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478,44</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666,20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Комитет по образованию и общеобразовательные </w:t>
            </w:r>
            <w:r w:rsidRPr="00892443">
              <w:rPr>
                <w:rFonts w:ascii="Times New Roman" w:eastAsia="Times New Roman" w:hAnsi="Times New Roman" w:cs="Times New Roman"/>
                <w:color w:val="000000"/>
                <w:sz w:val="16"/>
                <w:szCs w:val="16"/>
                <w:lang w:eastAsia="ru-RU"/>
              </w:rPr>
              <w:lastRenderedPageBreak/>
              <w:t>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Московской </w:t>
            </w:r>
            <w:r w:rsidRPr="00892443">
              <w:rPr>
                <w:rFonts w:ascii="Times New Roman" w:eastAsia="Times New Roman" w:hAnsi="Times New Roman" w:cs="Times New Roman"/>
                <w:color w:val="000000"/>
                <w:sz w:val="16"/>
                <w:szCs w:val="16"/>
                <w:lang w:eastAsia="ru-RU"/>
              </w:rPr>
              <w:lastRenderedPageBreak/>
              <w:t>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86,90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279,10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107,02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172,08</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150,00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865,54</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371,42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494,12</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21. Создание в общеобразовательных организациях ( в том числе в организациях, осуществляющих образовательную деятельность по адаптированных общеобразовательным программам) </w:t>
            </w:r>
            <w:r w:rsidRPr="00892443">
              <w:rPr>
                <w:rFonts w:ascii="Times New Roman" w:eastAsia="Times New Roman" w:hAnsi="Times New Roman" w:cs="Times New Roman"/>
                <w:color w:val="000000"/>
                <w:sz w:val="16"/>
                <w:szCs w:val="16"/>
                <w:lang w:eastAsia="ru-RU"/>
              </w:rPr>
              <w:lastRenderedPageBreak/>
              <w:t>условий для получения детьми инвалидами качественного образования (</w:t>
            </w:r>
            <w:proofErr w:type="spellStart"/>
            <w:r w:rsidRPr="00892443">
              <w:rPr>
                <w:rFonts w:ascii="Times New Roman" w:eastAsia="Times New Roman" w:hAnsi="Times New Roman" w:cs="Times New Roman"/>
                <w:color w:val="000000"/>
                <w:sz w:val="16"/>
                <w:szCs w:val="16"/>
                <w:lang w:eastAsia="ru-RU"/>
              </w:rPr>
              <w:t>Удельнинская</w:t>
            </w:r>
            <w:proofErr w:type="spellEnd"/>
            <w:r w:rsidRPr="00892443">
              <w:rPr>
                <w:rFonts w:ascii="Times New Roman" w:eastAsia="Times New Roman" w:hAnsi="Times New Roman" w:cs="Times New Roman"/>
                <w:color w:val="000000"/>
                <w:sz w:val="16"/>
                <w:szCs w:val="16"/>
                <w:lang w:eastAsia="ru-RU"/>
              </w:rPr>
              <w:t xml:space="preserve"> школа-интернат)</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4 714,11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4 714,11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922,80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922,80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1 791,31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1 791,31</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2 000,00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2 000,00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2.22</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22. Проведение мероприятий по совершенствованию организации питания в общеобразовательных учреждениях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14 308,98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10 166,48</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4 142,50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14 308,98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10 166,48</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4 142,50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2.23</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 Мероприятие 23.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684 847,00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117 633,00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131 947,00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Общеобразовательные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684 847,00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117 633,00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131 947,00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145 089,00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2.24</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24. Обеспечение современными </w:t>
            </w:r>
            <w:r w:rsidRPr="00892443">
              <w:rPr>
                <w:rFonts w:ascii="Times New Roman" w:eastAsia="Times New Roman" w:hAnsi="Times New Roman" w:cs="Times New Roman"/>
                <w:color w:val="000000"/>
                <w:sz w:val="16"/>
                <w:szCs w:val="16"/>
                <w:lang w:eastAsia="ru-RU"/>
              </w:rPr>
              <w:lastRenderedPageBreak/>
              <w:t>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 xml:space="preserve">2017-2021 </w:t>
            </w:r>
            <w:r w:rsidRPr="00892443">
              <w:rPr>
                <w:rFonts w:ascii="Times New Roman" w:eastAsia="Times New Roman" w:hAnsi="Times New Roman" w:cs="Times New Roman"/>
                <w:color w:val="000000"/>
                <w:sz w:val="16"/>
                <w:szCs w:val="16"/>
                <w:lang w:eastAsia="ru-RU"/>
              </w:rPr>
              <w:lastRenderedPageBreak/>
              <w:t>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roofErr w:type="spellStart"/>
            <w:r w:rsidRPr="00892443">
              <w:rPr>
                <w:rFonts w:ascii="Times New Roman" w:eastAsia="Times New Roman" w:hAnsi="Times New Roman" w:cs="Times New Roman"/>
                <w:color w:val="000000"/>
                <w:sz w:val="16"/>
                <w:szCs w:val="16"/>
                <w:lang w:eastAsia="ru-RU"/>
              </w:rPr>
              <w:t>Комите</w:t>
            </w:r>
            <w:proofErr w:type="spellEnd"/>
            <w:r w:rsidRPr="00892443">
              <w:rPr>
                <w:rFonts w:ascii="Times New Roman" w:eastAsia="Times New Roman" w:hAnsi="Times New Roman" w:cs="Times New Roman"/>
                <w:color w:val="000000"/>
                <w:sz w:val="16"/>
                <w:szCs w:val="16"/>
                <w:lang w:eastAsia="ru-RU"/>
              </w:rPr>
              <w:t xml:space="preserve">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w:t>
            </w:r>
            <w:r w:rsidRPr="00892443">
              <w:rPr>
                <w:rFonts w:ascii="Times New Roman" w:eastAsia="Times New Roman" w:hAnsi="Times New Roman" w:cs="Times New Roman"/>
                <w:color w:val="000000"/>
                <w:sz w:val="16"/>
                <w:szCs w:val="16"/>
                <w:lang w:eastAsia="ru-RU"/>
              </w:rPr>
              <w:lastRenderedPageBreak/>
              <w:t>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2.25</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25. Строительство и реконструкция объектов общего образования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1 266 804,52</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381 968,12</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64 914,90</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143 219,64</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313 032,16</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363 669,70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МКУ "Управление капитального строительства Раменского района", 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50 690,57</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50 690,57</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466 926,00</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142 063,39</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19 966,91</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0,00</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304895,70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546 506,54</w:t>
            </w:r>
          </w:p>
        </w:tc>
        <w:tc>
          <w:tcPr>
            <w:tcW w:w="378" w:type="pct"/>
            <w:gridSpan w:val="3"/>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189 214,16</w:t>
            </w:r>
          </w:p>
        </w:tc>
        <w:tc>
          <w:tcPr>
            <w:tcW w:w="423"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7 266,58</w:t>
            </w:r>
          </w:p>
        </w:tc>
        <w:tc>
          <w:tcPr>
            <w:tcW w:w="432" w:type="pct"/>
            <w:gridSpan w:val="2"/>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88 219,64</w:t>
            </w:r>
          </w:p>
        </w:tc>
        <w:tc>
          <w:tcPr>
            <w:tcW w:w="367"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258 032,16</w:t>
            </w:r>
          </w:p>
        </w:tc>
        <w:tc>
          <w:tcPr>
            <w:tcW w:w="424" w:type="pct"/>
            <w:shd w:val="clear" w:color="auto" w:fill="FFFFFF" w:themeFill="background1"/>
            <w:hideMark/>
          </w:tcPr>
          <w:p w:rsidR="001134CA" w:rsidRPr="00226063" w:rsidRDefault="001134CA" w:rsidP="00C85EB0">
            <w:pPr>
              <w:jc w:val="center"/>
              <w:rPr>
                <w:rFonts w:ascii="Times New Roman" w:hAnsi="Times New Roman" w:cs="Times New Roman"/>
                <w:color w:val="000000"/>
                <w:sz w:val="16"/>
                <w:szCs w:val="16"/>
              </w:rPr>
            </w:pPr>
            <w:r w:rsidRPr="00226063">
              <w:rPr>
                <w:rFonts w:ascii="Times New Roman" w:hAnsi="Times New Roman" w:cs="Times New Roman"/>
                <w:color w:val="000000"/>
                <w:sz w:val="16"/>
                <w:szCs w:val="16"/>
              </w:rPr>
              <w:t>3 774,00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202 681,41</w:t>
            </w:r>
          </w:p>
        </w:tc>
        <w:tc>
          <w:tcPr>
            <w:tcW w:w="378" w:type="pct"/>
            <w:gridSpan w:val="3"/>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37 681,41</w:t>
            </w:r>
          </w:p>
        </w:tc>
        <w:tc>
          <w:tcPr>
            <w:tcW w:w="432" w:type="pct"/>
            <w:gridSpan w:val="2"/>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55 000,00</w:t>
            </w:r>
          </w:p>
        </w:tc>
        <w:tc>
          <w:tcPr>
            <w:tcW w:w="367" w:type="pct"/>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55 000,00</w:t>
            </w:r>
          </w:p>
        </w:tc>
        <w:tc>
          <w:tcPr>
            <w:tcW w:w="424" w:type="pct"/>
            <w:shd w:val="clear" w:color="auto" w:fill="FFFFFF" w:themeFill="background1"/>
            <w:hideMark/>
          </w:tcPr>
          <w:p w:rsidR="001134CA" w:rsidRPr="002D3CD7" w:rsidRDefault="001134CA" w:rsidP="00C85EB0">
            <w:pPr>
              <w:jc w:val="center"/>
              <w:rPr>
                <w:rFonts w:ascii="Times New Roman" w:hAnsi="Times New Roman" w:cs="Times New Roman"/>
                <w:color w:val="000000"/>
                <w:sz w:val="16"/>
                <w:szCs w:val="16"/>
              </w:rPr>
            </w:pPr>
            <w:r w:rsidRPr="002D3CD7">
              <w:rPr>
                <w:rFonts w:ascii="Times New Roman" w:hAnsi="Times New Roman" w:cs="Times New Roman"/>
                <w:color w:val="000000"/>
                <w:sz w:val="16"/>
                <w:szCs w:val="16"/>
              </w:rPr>
              <w:t>55 000,00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2.26</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26. Строительство и реконструкция объектов общего образования за счет инвестора</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1 498 109,58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13 109,58</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682 500,00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507 500,00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212 500,00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82 500,00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Инвестор</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1 498 109,58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13 109,58</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682 500,00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507 500,00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212 500,00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82 500,00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2.27</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27. ПИР: Гимназия №2 (г. Раменское)</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92,39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92,39</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МКУ "Управление капитального строительства Раменского муниципального района"</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92,39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92,39</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2.28</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28. Проведение проектно-изыскательных работ в Раменском муниципальном районе</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12 012,20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7 003,47</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5 008,73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12 012,20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7 003,47</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5 008,73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29. 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1 241,70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241,70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w:t>
            </w:r>
            <w:r w:rsidRPr="00892443">
              <w:rPr>
                <w:rFonts w:ascii="Times New Roman" w:eastAsia="Times New Roman" w:hAnsi="Times New Roman" w:cs="Times New Roman"/>
                <w:color w:val="000000"/>
                <w:sz w:val="16"/>
                <w:szCs w:val="16"/>
                <w:lang w:eastAsia="ru-RU"/>
              </w:rPr>
              <w:t> </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1 241,70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241,70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w:t>
            </w:r>
            <w:r w:rsidRPr="00892443">
              <w:rPr>
                <w:rFonts w:ascii="Times New Roman" w:eastAsia="Times New Roman" w:hAnsi="Times New Roman" w:cs="Times New Roman"/>
                <w:color w:val="000000"/>
                <w:sz w:val="16"/>
                <w:szCs w:val="16"/>
                <w:lang w:eastAsia="ru-RU"/>
              </w:rPr>
              <w:t> </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2.30</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30. Субсидия на мероприятия по проведению капитального ремонта в муниципальных общеобразовательных организациях в Московской области в соответствии с </w:t>
            </w:r>
            <w:proofErr w:type="spellStart"/>
            <w:r w:rsidRPr="00892443">
              <w:rPr>
                <w:rFonts w:ascii="Times New Roman" w:eastAsia="Times New Roman" w:hAnsi="Times New Roman" w:cs="Times New Roman"/>
                <w:color w:val="000000"/>
                <w:sz w:val="16"/>
                <w:szCs w:val="16"/>
                <w:lang w:eastAsia="ru-RU"/>
              </w:rPr>
              <w:t>гос.программой</w:t>
            </w:r>
            <w:proofErr w:type="spellEnd"/>
            <w:r w:rsidRPr="00892443">
              <w:rPr>
                <w:rFonts w:ascii="Times New Roman" w:eastAsia="Times New Roman" w:hAnsi="Times New Roman" w:cs="Times New Roman"/>
                <w:color w:val="000000"/>
                <w:sz w:val="16"/>
                <w:szCs w:val="16"/>
                <w:lang w:eastAsia="ru-RU"/>
              </w:rPr>
              <w:t xml:space="preserve"> "Образование Подмосковья"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2018-2021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26 282,20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26 282,20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21 998,21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21 998,21</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4 283,99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4 283,99</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31. Гранты общеобразовательным организациям в Московской области с высоким уровнем достижений работы </w:t>
            </w:r>
            <w:r w:rsidRPr="00892443">
              <w:rPr>
                <w:rFonts w:ascii="Times New Roman" w:eastAsia="Times New Roman" w:hAnsi="Times New Roman" w:cs="Times New Roman"/>
                <w:color w:val="000000"/>
                <w:sz w:val="16"/>
                <w:szCs w:val="16"/>
                <w:lang w:eastAsia="ru-RU"/>
              </w:rPr>
              <w:lastRenderedPageBreak/>
              <w:t>педагогического коллектива по образованию и воспитанию</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8B5716" w:rsidP="00C85E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2.32</w:t>
            </w:r>
          </w:p>
        </w:tc>
        <w:tc>
          <w:tcPr>
            <w:tcW w:w="482" w:type="pct"/>
            <w:vMerge w:val="restart"/>
            <w:shd w:val="clear" w:color="auto" w:fill="FFFFFF" w:themeFill="background1"/>
            <w:hideMark/>
          </w:tcPr>
          <w:p w:rsidR="001134CA" w:rsidRPr="00892443" w:rsidRDefault="001134CA" w:rsidP="00787471">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32. Субсидия на реализацию мероприятий по созданию в дошкольных </w:t>
            </w:r>
            <w:proofErr w:type="spellStart"/>
            <w:r w:rsidRPr="00892443">
              <w:rPr>
                <w:rFonts w:ascii="Times New Roman" w:eastAsia="Times New Roman" w:hAnsi="Times New Roman" w:cs="Times New Roman"/>
                <w:color w:val="000000"/>
                <w:sz w:val="16"/>
                <w:szCs w:val="16"/>
                <w:lang w:eastAsia="ru-RU"/>
              </w:rPr>
              <w:t>образовательных</w:t>
            </w:r>
            <w:r w:rsidR="00787471">
              <w:rPr>
                <w:rFonts w:ascii="Times New Roman" w:eastAsia="Times New Roman" w:hAnsi="Times New Roman" w:cs="Times New Roman"/>
                <w:color w:val="000000"/>
                <w:sz w:val="16"/>
                <w:szCs w:val="16"/>
                <w:lang w:eastAsia="ru-RU"/>
              </w:rPr>
              <w:t>,</w:t>
            </w:r>
            <w:r w:rsidRPr="00892443">
              <w:rPr>
                <w:rFonts w:ascii="Times New Roman" w:eastAsia="Times New Roman" w:hAnsi="Times New Roman" w:cs="Times New Roman"/>
                <w:color w:val="000000"/>
                <w:sz w:val="16"/>
                <w:szCs w:val="16"/>
                <w:lang w:eastAsia="ru-RU"/>
              </w:rPr>
              <w:t>общеобразовательных</w:t>
            </w:r>
            <w:proofErr w:type="spellEnd"/>
            <w:r w:rsidRPr="00892443">
              <w:rPr>
                <w:rFonts w:ascii="Times New Roman" w:eastAsia="Times New Roman" w:hAnsi="Times New Roman" w:cs="Times New Roman"/>
                <w:color w:val="000000"/>
                <w:sz w:val="16"/>
                <w:szCs w:val="16"/>
                <w:lang w:eastAsia="ru-RU"/>
              </w:rPr>
              <w:t xml:space="preserve">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2 578,54</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2 578,54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1 392,41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1 392,41</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1 186,13</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1 186,13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3. Развитие инновационной инфраструктуры общего образования</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w:t>
            </w:r>
            <w:r w:rsidR="00843D30">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1 499,31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5 820,00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1 100,00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420,00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tcPr>
          <w:p w:rsidR="001134CA" w:rsidRDefault="001134CA" w:rsidP="00C85EB0">
            <w:pPr>
              <w:spacing w:after="0" w:line="240" w:lineRule="auto"/>
              <w:rPr>
                <w:rFonts w:ascii="Times New Roman" w:eastAsia="Times New Roman" w:hAnsi="Times New Roman"/>
                <w:sz w:val="16"/>
                <w:szCs w:val="16"/>
                <w:lang w:eastAsia="zh-CN"/>
              </w:rPr>
            </w:pPr>
            <w:r w:rsidRPr="00DF04A9">
              <w:rPr>
                <w:rFonts w:ascii="Times New Roman" w:eastAsia="Times New Roman" w:hAnsi="Times New Roman"/>
                <w:sz w:val="16"/>
                <w:szCs w:val="16"/>
                <w:lang w:eastAsia="zh-CN"/>
              </w:rPr>
              <w:t>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p w:rsidR="001134CA" w:rsidRDefault="001134CA" w:rsidP="00C85EB0">
            <w:pPr>
              <w:spacing w:after="0" w:line="240" w:lineRule="auto"/>
              <w:rPr>
                <w:rFonts w:ascii="Times New Roman" w:eastAsia="Times New Roman" w:hAnsi="Times New Roman"/>
                <w:sz w:val="16"/>
                <w:szCs w:val="16"/>
                <w:lang w:eastAsia="zh-CN"/>
              </w:rPr>
            </w:pPr>
          </w:p>
          <w:p w:rsidR="001134CA" w:rsidRPr="00EF157E" w:rsidRDefault="001134CA" w:rsidP="00C85EB0">
            <w:pPr>
              <w:spacing w:after="0" w:line="240" w:lineRule="auto"/>
              <w:rPr>
                <w:rFonts w:ascii="Times New Roman" w:eastAsia="Times New Roman" w:hAnsi="Times New Roman" w:cs="Times New Roman"/>
                <w:color w:val="000000"/>
                <w:sz w:val="16"/>
                <w:szCs w:val="16"/>
                <w:lang w:eastAsia="ru-RU"/>
              </w:rPr>
            </w:pPr>
            <w:r w:rsidRPr="00EF157E">
              <w:rPr>
                <w:rFonts w:ascii="Times New Roman" w:eastAsia="Calibri" w:hAnsi="Times New Roman" w:cs="Times New Roman"/>
                <w:sz w:val="16"/>
                <w:szCs w:val="16"/>
                <w:lang w:eastAsia="zh-CN"/>
              </w:rPr>
              <w:t xml:space="preserve">Отношение средней заработной платы педагогических работников </w:t>
            </w:r>
            <w:r w:rsidRPr="00EF157E">
              <w:rPr>
                <w:rFonts w:ascii="Times New Roman" w:eastAsia="Calibri" w:hAnsi="Times New Roman" w:cs="Times New Roman"/>
                <w:sz w:val="16"/>
                <w:szCs w:val="16"/>
                <w:lang w:eastAsia="zh-CN"/>
              </w:rPr>
              <w:lastRenderedPageBreak/>
              <w:t xml:space="preserve">общеобразовательных </w:t>
            </w:r>
            <w:r w:rsidRPr="00EF157E">
              <w:rPr>
                <w:rFonts w:ascii="Times New Roman" w:eastAsia="Calibri" w:hAnsi="Times New Roman" w:cs="Times New Roman"/>
                <w:color w:val="000000"/>
                <w:sz w:val="16"/>
                <w:szCs w:val="16"/>
                <w:lang w:eastAsia="zh-CN"/>
              </w:rPr>
              <w:t>организаций общего образование к среднемесячному доходу от трудовой деятельности</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1 000,00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4 000,00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3 000,00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499,31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1 820,00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420,00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Закупка</w:t>
            </w:r>
            <w:r w:rsidRPr="00892443">
              <w:rPr>
                <w:rFonts w:ascii="Times New Roman" w:eastAsia="Times New Roman" w:hAnsi="Times New Roman" w:cs="Times New Roman"/>
                <w:color w:val="000000"/>
                <w:sz w:val="16"/>
                <w:szCs w:val="16"/>
                <w:lang w:eastAsia="ru-RU"/>
              </w:rPr>
              <w:br/>
              <w:t xml:space="preserve">оборудования для общеобразовательных </w:t>
            </w:r>
            <w:r w:rsidRPr="00892443">
              <w:rPr>
                <w:rFonts w:ascii="Times New Roman" w:eastAsia="Times New Roman" w:hAnsi="Times New Roman" w:cs="Times New Roman"/>
                <w:color w:val="000000"/>
                <w:sz w:val="16"/>
                <w:szCs w:val="16"/>
                <w:lang w:eastAsia="ru-RU"/>
              </w:rPr>
              <w:lastRenderedPageBreak/>
              <w:t>организаций</w:t>
            </w:r>
            <w:r w:rsidRPr="00892443">
              <w:rPr>
                <w:rFonts w:ascii="Times New Roman" w:eastAsia="Times New Roman" w:hAnsi="Times New Roman" w:cs="Times New Roman"/>
                <w:color w:val="000000"/>
                <w:sz w:val="16"/>
                <w:szCs w:val="16"/>
                <w:lang w:eastAsia="ru-RU"/>
              </w:rPr>
              <w:br/>
              <w:t>муниципальных образований Московской области - победителей областного конкурса на присвоение  региональной</w:t>
            </w:r>
            <w:r w:rsidRPr="00892443">
              <w:rPr>
                <w:rFonts w:ascii="Times New Roman" w:eastAsia="Times New Roman" w:hAnsi="Times New Roman" w:cs="Times New Roman"/>
                <w:color w:val="000000"/>
                <w:sz w:val="16"/>
                <w:szCs w:val="16"/>
                <w:lang w:eastAsia="ru-RU"/>
              </w:rPr>
              <w:br/>
              <w:t>инновационной  площадки Московской области</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1 499,31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5 820,00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1 100,00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420,00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1 000,00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4 000,00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3 000,00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w:t>
            </w:r>
            <w:r w:rsidRPr="00892443">
              <w:rPr>
                <w:rFonts w:ascii="Times New Roman" w:eastAsia="Times New Roman" w:hAnsi="Times New Roman" w:cs="Times New Roman"/>
                <w:color w:val="000000"/>
                <w:sz w:val="16"/>
                <w:szCs w:val="16"/>
                <w:lang w:eastAsia="ru-RU"/>
              </w:rPr>
              <w:lastRenderedPageBreak/>
              <w:t>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499,31</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1 820,00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300,00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420,00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500,00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3.2.</w:t>
            </w:r>
          </w:p>
        </w:tc>
        <w:tc>
          <w:tcPr>
            <w:tcW w:w="482" w:type="pct"/>
            <w:vMerge w:val="restart"/>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2. Предоставление грантов Губернатора Московской области лучшим общеобразовательным организациям в Московской области </w:t>
            </w:r>
          </w:p>
          <w:p w:rsidR="00787471" w:rsidRPr="00892443" w:rsidRDefault="00787471"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w:t>
            </w:r>
          </w:p>
        </w:tc>
        <w:tc>
          <w:tcPr>
            <w:tcW w:w="482" w:type="pct"/>
            <w:vMerge w:val="restart"/>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Е1: федеральный проект "Современная школа" национального проекта "Образование"</w:t>
            </w: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2 182 560,71</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156 397,20</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950 026,02</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1 076 137,49</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hideMark/>
          </w:tcPr>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r w:rsidRPr="00FD5961">
              <w:rPr>
                <w:rFonts w:ascii="Times New Roman" w:eastAsia="Times New Roman" w:hAnsi="Times New Roman" w:cs="Times New Roman"/>
                <w:sz w:val="16"/>
                <w:szCs w:val="16"/>
                <w:lang w:eastAsia="zh-CN"/>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Количество новых мест в общеобразовательных организациях Московской области</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 xml:space="preserve">Удельный вес численности </w:t>
            </w:r>
            <w:r w:rsidRPr="00FD5961">
              <w:rPr>
                <w:rFonts w:ascii="Times New Roman" w:eastAsia="Times New Roman" w:hAnsi="Times New Roman" w:cs="Times New Roman"/>
                <w:color w:val="000000"/>
                <w:sz w:val="16"/>
                <w:szCs w:val="16"/>
                <w:lang w:eastAsia="ru-RU"/>
              </w:rPr>
              <w:lastRenderedPageBreak/>
              <w:t>обучающихся, занимающихся  в первую смену, в общей численности обучающихся общеобразовательных организаций</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 xml:space="preserve">Доля обучающихся во вторую смену </w:t>
            </w: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Удельный вес численности обучающихся, занимающихся в зданиях, требующих капитального ремонта или реконструкции</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Количество отремонтированных общеобразовательных организаций</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 xml:space="preserve">Доля детей-инвалидов, </w:t>
            </w:r>
            <w:r w:rsidRPr="00FD5961">
              <w:rPr>
                <w:rFonts w:ascii="Times New Roman" w:eastAsia="Times New Roman" w:hAnsi="Times New Roman" w:cs="Times New Roman"/>
                <w:color w:val="000000"/>
                <w:sz w:val="16"/>
                <w:szCs w:val="16"/>
                <w:lang w:eastAsia="ru-RU"/>
              </w:rPr>
              <w:lastRenderedPageBreak/>
              <w:t xml:space="preserve">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p w:rsidR="001134CA"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тыс.</w:t>
            </w:r>
          </w:p>
          <w:p w:rsidR="001134CA" w:rsidRPr="00FD5961"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FD5961">
              <w:rPr>
                <w:rFonts w:ascii="Times New Roman" w:eastAsia="Times New Roman" w:hAnsi="Times New Roman" w:cs="Times New Roman"/>
                <w:color w:val="000000"/>
                <w:sz w:val="16"/>
                <w:szCs w:val="16"/>
                <w:lang w:eastAsia="ru-RU"/>
              </w:rPr>
              <w:t xml:space="preserve">Поддержка образования для детей с ограниченными возможностями здоровья. Обновление материально - технической базы </w:t>
            </w:r>
            <w:r w:rsidRPr="00FD5961">
              <w:rPr>
                <w:rFonts w:ascii="Times New Roman" w:eastAsia="Times New Roman" w:hAnsi="Times New Roman" w:cs="Times New Roman"/>
                <w:color w:val="000000"/>
                <w:sz w:val="16"/>
                <w:szCs w:val="16"/>
                <w:lang w:eastAsia="ru-RU"/>
              </w:rPr>
              <w:lastRenderedPageBreak/>
              <w:t>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7 922,73</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7 922,73</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2 109 021,18</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138 209,67</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922 350,02</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1 048 461,49</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65 616,80</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10 264,80</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27 676,00</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27 676,00</w:t>
            </w:r>
          </w:p>
        </w:tc>
        <w:tc>
          <w:tcPr>
            <w:tcW w:w="471"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Субсидия на обновление материально-технической базы для формирования у обучающихся современных технологических и гуманитарных навыков</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6 580,95</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6 580,95</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4 815,33</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4 815,33</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1 605,11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1 605,11</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w:t>
            </w:r>
            <w:r w:rsidRPr="00892443">
              <w:rPr>
                <w:rFonts w:ascii="Times New Roman" w:eastAsia="Times New Roman" w:hAnsi="Times New Roman" w:cs="Times New Roman"/>
                <w:color w:val="000000"/>
                <w:sz w:val="16"/>
                <w:szCs w:val="16"/>
                <w:lang w:eastAsia="ru-RU"/>
              </w:rPr>
              <w:lastRenderedPageBreak/>
              <w:t xml:space="preserve">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160,51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160,51</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4.2.</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 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3 969,78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3 969,78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993,00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993,00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2 976,78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2 976,78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3. Субсидия на поддержку образования для детей с ограниченными возможностями здоровья в рамках федерального проекта "Современная школа" национального проекта "Образование"</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2017-2021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4 246,78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4 246,78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3 107,40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3 107,40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1 035,80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1 035,80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103,58</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103,58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4.4.</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4. Строительство и реконструкция объектов общего образования</w:t>
            </w:r>
            <w:r>
              <w:rPr>
                <w:rFonts w:ascii="Times New Roman" w:eastAsia="Times New Roman" w:hAnsi="Times New Roman" w:cs="Times New Roman"/>
                <w:color w:val="000000"/>
                <w:sz w:val="16"/>
                <w:szCs w:val="16"/>
                <w:lang w:eastAsia="ru-RU"/>
              </w:rPr>
              <w:t xml:space="preserve"> </w:t>
            </w:r>
            <w:r w:rsidRPr="00440E6D">
              <w:rPr>
                <w:rFonts w:ascii="Times New Roman" w:eastAsia="Times New Roman" w:hAnsi="Times New Roman" w:cs="Times New Roman"/>
                <w:color w:val="000000"/>
                <w:sz w:val="16"/>
                <w:szCs w:val="16"/>
                <w:lang w:eastAsia="ru-RU"/>
              </w:rPr>
              <w:t xml:space="preserve">в рамках федерального проекта "Современная школа" национального проекта </w:t>
            </w:r>
            <w:r w:rsidRPr="00892443">
              <w:rPr>
                <w:rFonts w:ascii="Times New Roman" w:eastAsia="Times New Roman" w:hAnsi="Times New Roman" w:cs="Times New Roman"/>
                <w:color w:val="000000"/>
                <w:sz w:val="16"/>
                <w:szCs w:val="16"/>
                <w:lang w:eastAsia="ru-RU"/>
              </w:rPr>
              <w:t>"Образование"</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2 092 293,20</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141 599,69</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874 556,02</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1 076 137,49</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2 029 917,27</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134 575,76</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846 880,02</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1 048 461,49</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62 375,93</w:t>
            </w:r>
          </w:p>
        </w:tc>
        <w:tc>
          <w:tcPr>
            <w:tcW w:w="378" w:type="pct"/>
            <w:gridSpan w:val="3"/>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23"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0,00</w:t>
            </w:r>
          </w:p>
        </w:tc>
        <w:tc>
          <w:tcPr>
            <w:tcW w:w="432" w:type="pct"/>
            <w:gridSpan w:val="2"/>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7 023,93</w:t>
            </w:r>
          </w:p>
        </w:tc>
        <w:tc>
          <w:tcPr>
            <w:tcW w:w="367"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27 676,00</w:t>
            </w:r>
          </w:p>
        </w:tc>
        <w:tc>
          <w:tcPr>
            <w:tcW w:w="424" w:type="pct"/>
            <w:shd w:val="clear" w:color="auto" w:fill="FFFFFF" w:themeFill="background1"/>
            <w:hideMark/>
          </w:tcPr>
          <w:p w:rsidR="001134CA" w:rsidRPr="00BC0098" w:rsidRDefault="001134CA" w:rsidP="00C85EB0">
            <w:pPr>
              <w:jc w:val="center"/>
              <w:rPr>
                <w:rFonts w:ascii="Times New Roman" w:hAnsi="Times New Roman" w:cs="Times New Roman"/>
                <w:color w:val="000000"/>
                <w:sz w:val="16"/>
                <w:szCs w:val="16"/>
              </w:rPr>
            </w:pPr>
            <w:r w:rsidRPr="00BC0098">
              <w:rPr>
                <w:rFonts w:ascii="Times New Roman" w:hAnsi="Times New Roman" w:cs="Times New Roman"/>
                <w:color w:val="000000"/>
                <w:sz w:val="16"/>
                <w:szCs w:val="16"/>
              </w:rPr>
              <w:t>27 676,00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4.5.</w:t>
            </w:r>
          </w:p>
        </w:tc>
        <w:tc>
          <w:tcPr>
            <w:tcW w:w="482" w:type="pct"/>
            <w:vMerge w:val="restart"/>
            <w:shd w:val="clear" w:color="auto" w:fill="FFFFFF" w:themeFill="background1"/>
            <w:hideMark/>
          </w:tcPr>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5. Субсидия на мероприятия по проведению капитального ремонта в муниципальных общеобразовател</w:t>
            </w:r>
            <w:r w:rsidRPr="00892443">
              <w:rPr>
                <w:rFonts w:ascii="Times New Roman" w:eastAsia="Times New Roman" w:hAnsi="Times New Roman" w:cs="Times New Roman"/>
                <w:color w:val="000000"/>
                <w:sz w:val="16"/>
                <w:szCs w:val="16"/>
                <w:lang w:eastAsia="ru-RU"/>
              </w:rPr>
              <w:lastRenderedPageBreak/>
              <w:t>ьных организациях в Московской области в соответствии с гос.</w:t>
            </w:r>
            <w:r>
              <w:rPr>
                <w:rFonts w:ascii="Times New Roman" w:eastAsia="Times New Roman" w:hAnsi="Times New Roman" w:cs="Times New Roman"/>
                <w:color w:val="000000"/>
                <w:sz w:val="16"/>
                <w:szCs w:val="16"/>
                <w:lang w:eastAsia="ru-RU"/>
              </w:rPr>
              <w:t xml:space="preserve"> </w:t>
            </w:r>
            <w:r w:rsidRPr="00892443">
              <w:rPr>
                <w:rFonts w:ascii="Times New Roman" w:eastAsia="Times New Roman" w:hAnsi="Times New Roman" w:cs="Times New Roman"/>
                <w:color w:val="000000"/>
                <w:sz w:val="16"/>
                <w:szCs w:val="16"/>
                <w:lang w:eastAsia="ru-RU"/>
              </w:rPr>
              <w:t>программой "Образование Подмосковья"</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75 470,00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75 470,00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75 470,00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75 470,00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Средства бюджета Раменского  </w:t>
            </w:r>
            <w:r w:rsidRPr="00892443">
              <w:rPr>
                <w:rFonts w:ascii="Times New Roman" w:eastAsia="Times New Roman" w:hAnsi="Times New Roman" w:cs="Times New Roman"/>
                <w:color w:val="000000"/>
                <w:sz w:val="16"/>
                <w:szCs w:val="16"/>
                <w:lang w:eastAsia="ru-RU"/>
              </w:rPr>
              <w:lastRenderedPageBreak/>
              <w:t xml:space="preserve">муниципального района </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5.</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Е4. Федеральный проект "Цифровая образовательная среда"</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19 391,00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19 391,00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val="restart"/>
            <w:shd w:val="clear" w:color="auto" w:fill="FFFFFF" w:themeFill="background1"/>
          </w:tcPr>
          <w:p w:rsidR="001134CA" w:rsidRDefault="001134CA" w:rsidP="00C85EB0">
            <w:pPr>
              <w:spacing w:after="0" w:line="240" w:lineRule="auto"/>
              <w:rPr>
                <w:rFonts w:ascii="Times New Roman" w:eastAsia="Times New Roman" w:hAnsi="Times New Roman" w:cs="Times New Roman"/>
                <w:sz w:val="16"/>
                <w:szCs w:val="16"/>
                <w:lang w:eastAsia="zh-CN"/>
              </w:rPr>
            </w:pPr>
            <w:r w:rsidRPr="00E6014E">
              <w:rPr>
                <w:rFonts w:ascii="Times New Roman" w:eastAsia="Times New Roman" w:hAnsi="Times New Roman" w:cs="Times New Roman"/>
                <w:sz w:val="16"/>
                <w:szCs w:val="16"/>
                <w:lang w:eastAsia="zh-CN"/>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1134CA" w:rsidRDefault="001134CA" w:rsidP="00C85EB0">
            <w:pPr>
              <w:spacing w:after="0" w:line="240" w:lineRule="auto"/>
              <w:rPr>
                <w:rFonts w:ascii="Times New Roman" w:eastAsia="Times New Roman" w:hAnsi="Times New Roman" w:cs="Times New Roman"/>
                <w:sz w:val="16"/>
                <w:szCs w:val="16"/>
                <w:lang w:eastAsia="zh-CN"/>
              </w:rPr>
            </w:pP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Внедрена целевая модель цифровой образовательной среды в</w:t>
            </w: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общеобразовательных организациях и профессиональных</w:t>
            </w: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образовательных организациях во всех субъектах Российской</w:t>
            </w:r>
          </w:p>
          <w:p w:rsidR="001134CA"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Федерации</w:t>
            </w: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Число детей, получивших рекомендации по построению</w:t>
            </w:r>
          </w:p>
          <w:p w:rsidR="001134CA" w:rsidRPr="00E6014E" w:rsidRDefault="001134CA" w:rsidP="00C85EB0">
            <w:pPr>
              <w:spacing w:after="0" w:line="240" w:lineRule="auto"/>
              <w:rPr>
                <w:rFonts w:ascii="Times New Roman" w:eastAsia="Times New Roman" w:hAnsi="Times New Roman" w:cs="Times New Roman"/>
                <w:color w:val="000000"/>
                <w:sz w:val="16"/>
                <w:szCs w:val="16"/>
                <w:lang w:eastAsia="ru-RU"/>
              </w:rPr>
            </w:pPr>
            <w:r w:rsidRPr="00E6014E">
              <w:rPr>
                <w:rFonts w:ascii="Times New Roman" w:eastAsia="Times New Roman" w:hAnsi="Times New Roman" w:cs="Times New Roman"/>
                <w:color w:val="000000"/>
                <w:sz w:val="16"/>
                <w:szCs w:val="16"/>
                <w:lang w:eastAsia="ru-RU"/>
              </w:rPr>
              <w:t xml:space="preserve">индивидуального учебного плана в соответствии с выбранными профессиональными компетенциями (профессиональными областями </w:t>
            </w:r>
            <w:r w:rsidRPr="00E6014E">
              <w:rPr>
                <w:rFonts w:ascii="Times New Roman" w:eastAsia="Times New Roman" w:hAnsi="Times New Roman" w:cs="Times New Roman"/>
                <w:color w:val="000000"/>
                <w:sz w:val="16"/>
                <w:szCs w:val="16"/>
                <w:lang w:eastAsia="ru-RU"/>
              </w:rPr>
              <w:lastRenderedPageBreak/>
              <w:t>деятельности)</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4 851,00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4 851,00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12 547,00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12 547,00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1 993,00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1 993,00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Оснащение планшетными компьютерами общеобразовательных организаций в Московской области</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2019-2021 годы </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3 175,00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3 175,00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2 740,00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2 740,00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435,00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435,00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5.2.</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2.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9 491,00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9 491,00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8 190,00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8 190,00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1 301,00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1 301,00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5.3.</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xml:space="preserve">Мероприятие 3. Внедрение целевой модели цифровой </w:t>
            </w:r>
            <w:r w:rsidRPr="00892443">
              <w:rPr>
                <w:rFonts w:ascii="Times New Roman" w:eastAsia="Times New Roman" w:hAnsi="Times New Roman" w:cs="Times New Roman"/>
                <w:color w:val="000000"/>
                <w:sz w:val="16"/>
                <w:szCs w:val="16"/>
                <w:lang w:eastAsia="ru-RU"/>
              </w:rPr>
              <w:lastRenderedPageBreak/>
              <w:t>образовательной среды в общеобразовательных организациях и профессиональных образовательных организациях</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lastRenderedPageBreak/>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6 725,00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6 725,00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4 851,00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4 851,00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Средство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1 617,00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1 617,00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257,00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257,00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Основное мероприятие D2: Федеральный проект "Информационная инфраструктура"</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19 793,86</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8 062,18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8B5716" w:rsidRDefault="008B5716" w:rsidP="00C85EB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w:t>
            </w:r>
          </w:p>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2 196,34</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2 196,34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17 597,52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6.1.</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Мероприятие 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2019-2021 годы</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19 793,86</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8 062,18</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71"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Комитет по образованию</w:t>
            </w: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8B5716" w:rsidP="00C85EB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w:t>
            </w:r>
            <w:r w:rsidR="001134CA" w:rsidRPr="00892443">
              <w:rPr>
                <w:rFonts w:ascii="Times New Roman" w:eastAsia="Times New Roman" w:hAnsi="Times New Roman" w:cs="Times New Roman"/>
                <w:color w:val="000000"/>
                <w:sz w:val="16"/>
                <w:szCs w:val="16"/>
                <w:lang w:eastAsia="ru-RU"/>
              </w:rPr>
              <w:t xml:space="preserve"> бюджета Московской области</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2 196,34</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2 196,34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47"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17 597,52</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5 865,84</w:t>
            </w:r>
          </w:p>
        </w:tc>
        <w:tc>
          <w:tcPr>
            <w:tcW w:w="471"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99"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82" w:type="pct"/>
            <w:vMerge w:val="restart"/>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Всего по муниципальной подпрограмме:</w:t>
            </w:r>
          </w:p>
        </w:tc>
        <w:tc>
          <w:tcPr>
            <w:tcW w:w="192" w:type="pct"/>
            <w:gridSpan w:val="2"/>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Итого:</w:t>
            </w:r>
          </w:p>
        </w:tc>
        <w:tc>
          <w:tcPr>
            <w:tcW w:w="347" w:type="pct"/>
            <w:gridSpan w:val="2"/>
            <w:shd w:val="clear" w:color="auto" w:fill="FFFFFF" w:themeFill="background1"/>
            <w:hideMark/>
          </w:tcPr>
          <w:p w:rsidR="001134CA" w:rsidRPr="001134CA" w:rsidRDefault="001134CA" w:rsidP="001134CA">
            <w:pPr>
              <w:spacing w:after="0" w:line="240" w:lineRule="auto"/>
              <w:rPr>
                <w:rFonts w:ascii="Times New Roman" w:eastAsia="Times New Roman" w:hAnsi="Times New Roman" w:cs="Times New Roman"/>
                <w:color w:val="000000"/>
                <w:sz w:val="14"/>
                <w:szCs w:val="14"/>
                <w:lang w:eastAsia="ru-RU"/>
              </w:rPr>
            </w:pPr>
            <w:r w:rsidRPr="001134CA">
              <w:rPr>
                <w:rFonts w:ascii="Times New Roman" w:eastAsia="Times New Roman" w:hAnsi="Times New Roman" w:cs="Times New Roman"/>
                <w:color w:val="000000"/>
                <w:sz w:val="14"/>
                <w:szCs w:val="14"/>
                <w:lang w:eastAsia="ru-RU"/>
              </w:rPr>
              <w:t>4065842,59</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20891 929,40</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3 148 956,92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4 139 449,72</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4 091 554,19</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4 732 268,78</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4 779 699,79</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val="restar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федерального бюджета</w:t>
            </w:r>
          </w:p>
        </w:tc>
        <w:tc>
          <w:tcPr>
            <w:tcW w:w="347" w:type="pct"/>
            <w:gridSpan w:val="2"/>
            <w:shd w:val="clear" w:color="auto" w:fill="FFFFFF" w:themeFill="background1"/>
            <w:hideMark/>
          </w:tcPr>
          <w:p w:rsidR="001134CA" w:rsidRPr="001134CA" w:rsidRDefault="001134CA" w:rsidP="00C85EB0">
            <w:pPr>
              <w:spacing w:after="0" w:line="240" w:lineRule="auto"/>
              <w:jc w:val="center"/>
              <w:rPr>
                <w:rFonts w:ascii="Times New Roman" w:eastAsia="Times New Roman" w:hAnsi="Times New Roman" w:cs="Times New Roman"/>
                <w:color w:val="000000"/>
                <w:sz w:val="14"/>
                <w:szCs w:val="14"/>
                <w:lang w:eastAsia="ru-RU"/>
              </w:rPr>
            </w:pPr>
            <w:r w:rsidRPr="001134CA">
              <w:rPr>
                <w:rFonts w:ascii="Times New Roman" w:eastAsia="Times New Roman" w:hAnsi="Times New Roman" w:cs="Times New Roman"/>
                <w:color w:val="000000"/>
                <w:sz w:val="14"/>
                <w:szCs w:val="14"/>
                <w:lang w:eastAsia="ru-RU"/>
              </w:rPr>
              <w:t>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65 779,51</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51 613,37</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14 166,14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0,00</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Московской области</w:t>
            </w:r>
          </w:p>
        </w:tc>
        <w:tc>
          <w:tcPr>
            <w:tcW w:w="347" w:type="pct"/>
            <w:gridSpan w:val="2"/>
            <w:shd w:val="clear" w:color="auto" w:fill="FFFFFF" w:themeFill="background1"/>
            <w:hideMark/>
          </w:tcPr>
          <w:p w:rsidR="001134CA" w:rsidRPr="001134CA" w:rsidRDefault="001134CA" w:rsidP="00C85EB0">
            <w:pPr>
              <w:spacing w:after="0" w:line="240" w:lineRule="auto"/>
              <w:jc w:val="center"/>
              <w:rPr>
                <w:rFonts w:ascii="Times New Roman" w:eastAsia="Times New Roman" w:hAnsi="Times New Roman" w:cs="Times New Roman"/>
                <w:color w:val="000000"/>
                <w:sz w:val="14"/>
                <w:szCs w:val="14"/>
                <w:lang w:eastAsia="ru-RU"/>
              </w:rPr>
            </w:pPr>
            <w:r w:rsidRPr="001134CA">
              <w:rPr>
                <w:rFonts w:ascii="Times New Roman" w:eastAsia="Times New Roman" w:hAnsi="Times New Roman" w:cs="Times New Roman"/>
                <w:color w:val="000000"/>
                <w:sz w:val="14"/>
                <w:szCs w:val="14"/>
                <w:lang w:eastAsia="ru-RU"/>
              </w:rPr>
              <w:t>2058632,67</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15435 286,65</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2 437 037,95</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2 629 638,35</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2 800 272,14</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3 568 461,02</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3 999 877,19</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843D30" w:rsidRDefault="001134CA" w:rsidP="00843D3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Средства бюджета Раменского</w:t>
            </w:r>
          </w:p>
          <w:p w:rsidR="001134CA" w:rsidRPr="00892443" w:rsidRDefault="001134CA" w:rsidP="00843D3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муниципального района</w:t>
            </w:r>
          </w:p>
        </w:tc>
        <w:tc>
          <w:tcPr>
            <w:tcW w:w="347" w:type="pct"/>
            <w:gridSpan w:val="2"/>
            <w:shd w:val="clear" w:color="auto" w:fill="FFFFFF" w:themeFill="background1"/>
            <w:hideMark/>
          </w:tcPr>
          <w:p w:rsidR="001134CA" w:rsidRPr="001134CA" w:rsidRDefault="001134CA" w:rsidP="00C85EB0">
            <w:pPr>
              <w:spacing w:after="0" w:line="240" w:lineRule="auto"/>
              <w:jc w:val="center"/>
              <w:rPr>
                <w:rFonts w:ascii="Times New Roman" w:eastAsia="Times New Roman" w:hAnsi="Times New Roman" w:cs="Times New Roman"/>
                <w:color w:val="000000"/>
                <w:sz w:val="14"/>
                <w:szCs w:val="14"/>
                <w:lang w:eastAsia="ru-RU"/>
              </w:rPr>
            </w:pPr>
            <w:r w:rsidRPr="001134CA">
              <w:rPr>
                <w:rFonts w:ascii="Times New Roman" w:eastAsia="Times New Roman" w:hAnsi="Times New Roman" w:cs="Times New Roman"/>
                <w:color w:val="000000"/>
                <w:sz w:val="14"/>
                <w:szCs w:val="14"/>
                <w:lang w:eastAsia="ru-RU"/>
              </w:rPr>
              <w:t>441 209,92</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3 690 072,25</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647 196,02</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789 629,96</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714 615,91</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896 307,76</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642 322,60</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r>
      <w:tr w:rsidR="00843D30" w:rsidRPr="00892443" w:rsidTr="00843D30">
        <w:trPr>
          <w:trHeight w:val="20"/>
        </w:trPr>
        <w:tc>
          <w:tcPr>
            <w:tcW w:w="178"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82" w:type="pct"/>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192" w:type="pct"/>
            <w:gridSpan w:val="2"/>
            <w:vMerge/>
            <w:shd w:val="clear" w:color="auto" w:fill="FFFFFF" w:themeFill="background1"/>
            <w:vAlign w:val="center"/>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FFFFFF" w:themeFill="background1"/>
            <w:hideMark/>
          </w:tcPr>
          <w:p w:rsidR="001134CA" w:rsidRPr="00892443" w:rsidRDefault="001134CA" w:rsidP="00C85EB0">
            <w:pPr>
              <w:spacing w:after="0" w:line="240" w:lineRule="auto"/>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Внебюджетные средства</w:t>
            </w:r>
          </w:p>
        </w:tc>
        <w:tc>
          <w:tcPr>
            <w:tcW w:w="347" w:type="pct"/>
            <w:gridSpan w:val="2"/>
            <w:shd w:val="clear" w:color="auto" w:fill="FFFFFF" w:themeFill="background1"/>
            <w:hideMark/>
          </w:tcPr>
          <w:p w:rsidR="001134CA" w:rsidRPr="001134CA" w:rsidRDefault="001134CA" w:rsidP="00C85EB0">
            <w:pPr>
              <w:spacing w:after="0" w:line="240" w:lineRule="auto"/>
              <w:jc w:val="center"/>
              <w:rPr>
                <w:rFonts w:ascii="Times New Roman" w:eastAsia="Times New Roman" w:hAnsi="Times New Roman" w:cs="Times New Roman"/>
                <w:color w:val="000000"/>
                <w:sz w:val="14"/>
                <w:szCs w:val="14"/>
                <w:lang w:eastAsia="ru-RU"/>
              </w:rPr>
            </w:pPr>
            <w:r w:rsidRPr="001134CA">
              <w:rPr>
                <w:rFonts w:ascii="Times New Roman" w:eastAsia="Times New Roman" w:hAnsi="Times New Roman" w:cs="Times New Roman"/>
                <w:color w:val="000000"/>
                <w:sz w:val="14"/>
                <w:szCs w:val="14"/>
                <w:lang w:eastAsia="ru-RU"/>
              </w:rPr>
              <w:t>1566000,00</w:t>
            </w:r>
          </w:p>
        </w:tc>
        <w:tc>
          <w:tcPr>
            <w:tcW w:w="376"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1 700 790,99</w:t>
            </w:r>
          </w:p>
        </w:tc>
        <w:tc>
          <w:tcPr>
            <w:tcW w:w="378" w:type="pct"/>
            <w:gridSpan w:val="3"/>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13 109,58</w:t>
            </w:r>
          </w:p>
        </w:tc>
        <w:tc>
          <w:tcPr>
            <w:tcW w:w="423"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720 181,41</w:t>
            </w:r>
          </w:p>
        </w:tc>
        <w:tc>
          <w:tcPr>
            <w:tcW w:w="432" w:type="pct"/>
            <w:gridSpan w:val="2"/>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562 500,00</w:t>
            </w:r>
          </w:p>
        </w:tc>
        <w:tc>
          <w:tcPr>
            <w:tcW w:w="367"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267 500,00</w:t>
            </w:r>
          </w:p>
        </w:tc>
        <w:tc>
          <w:tcPr>
            <w:tcW w:w="424"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137 500,00</w:t>
            </w:r>
          </w:p>
        </w:tc>
        <w:tc>
          <w:tcPr>
            <w:tcW w:w="471" w:type="pct"/>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r w:rsidRPr="00892443">
              <w:rPr>
                <w:rFonts w:ascii="Times New Roman" w:eastAsia="Times New Roman" w:hAnsi="Times New Roman" w:cs="Times New Roman"/>
                <w:color w:val="000000"/>
                <w:sz w:val="16"/>
                <w:szCs w:val="16"/>
                <w:lang w:eastAsia="ru-RU"/>
              </w:rPr>
              <w:t> </w:t>
            </w:r>
          </w:p>
        </w:tc>
        <w:tc>
          <w:tcPr>
            <w:tcW w:w="499" w:type="pct"/>
            <w:vMerge/>
            <w:shd w:val="clear" w:color="auto" w:fill="FFFFFF" w:themeFill="background1"/>
            <w:hideMark/>
          </w:tcPr>
          <w:p w:rsidR="001134CA" w:rsidRPr="00892443" w:rsidRDefault="001134CA" w:rsidP="00C85EB0">
            <w:pPr>
              <w:spacing w:after="0" w:line="240" w:lineRule="auto"/>
              <w:jc w:val="center"/>
              <w:rPr>
                <w:rFonts w:ascii="Times New Roman" w:eastAsia="Times New Roman" w:hAnsi="Times New Roman" w:cs="Times New Roman"/>
                <w:color w:val="000000"/>
                <w:sz w:val="16"/>
                <w:szCs w:val="16"/>
                <w:lang w:eastAsia="ru-RU"/>
              </w:rPr>
            </w:pPr>
          </w:p>
        </w:tc>
      </w:tr>
    </w:tbl>
    <w:p w:rsidR="00843D30" w:rsidRDefault="00843D30" w:rsidP="001134CA"/>
    <w:p w:rsidR="00843D30" w:rsidRDefault="00843D30">
      <w:r>
        <w:br w:type="page"/>
      </w:r>
    </w:p>
    <w:p w:rsidR="008B5716" w:rsidRDefault="008B5716" w:rsidP="001134CA"/>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Адресный перечень  объектов строительства и реконструкции, финансирование которых предусмотрено </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мероприятием 2.25 «Строительство и реконструкция объектов общего образования» подпрограммы </w:t>
      </w:r>
      <w:r w:rsidRPr="008B5716">
        <w:rPr>
          <w:rFonts w:ascii="Times New Roman" w:eastAsia="Times New Roman" w:hAnsi="Times New Roman" w:cs="Times New Roman"/>
          <w:sz w:val="24"/>
          <w:szCs w:val="24"/>
          <w:lang w:val="en-US" w:eastAsia="ru-RU"/>
        </w:rPr>
        <w:t>II</w:t>
      </w:r>
      <w:r w:rsidRPr="008B5716">
        <w:rPr>
          <w:rFonts w:ascii="Times New Roman" w:eastAsia="Times New Roman" w:hAnsi="Times New Roman" w:cs="Times New Roman"/>
          <w:sz w:val="24"/>
          <w:szCs w:val="24"/>
          <w:lang w:eastAsia="ru-RU"/>
        </w:rPr>
        <w:t xml:space="preserve"> «Общее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sz w:val="24"/>
          <w:szCs w:val="24"/>
          <w:lang w:eastAsia="ru-RU"/>
        </w:rPr>
        <w:t xml:space="preserve">Муниципальный заказчик подпрограммы: </w:t>
      </w:r>
      <w:r w:rsidRPr="008B5716">
        <w:rPr>
          <w:rFonts w:ascii="Times New Roman" w:eastAsia="Times New Roman" w:hAnsi="Times New Roman" w:cs="Times New Roman"/>
          <w:color w:val="000000"/>
          <w:sz w:val="24"/>
          <w:szCs w:val="24"/>
          <w:lang w:eastAsia="ru-RU"/>
        </w:rPr>
        <w:t>Комитет по образованию администрации Раменского муниципального района Московской области</w:t>
      </w: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p>
    <w:tbl>
      <w:tblPr>
        <w:tblStyle w:val="2"/>
        <w:tblW w:w="15382" w:type="dxa"/>
        <w:tblInd w:w="-176" w:type="dxa"/>
        <w:tblLayout w:type="fixed"/>
        <w:tblLook w:val="04A0" w:firstRow="1" w:lastRow="0" w:firstColumn="1" w:lastColumn="0" w:noHBand="0" w:noVBand="1"/>
      </w:tblPr>
      <w:tblGrid>
        <w:gridCol w:w="744"/>
        <w:gridCol w:w="1667"/>
        <w:gridCol w:w="992"/>
        <w:gridCol w:w="1134"/>
        <w:gridCol w:w="1134"/>
        <w:gridCol w:w="1134"/>
        <w:gridCol w:w="1276"/>
        <w:gridCol w:w="1134"/>
        <w:gridCol w:w="992"/>
        <w:gridCol w:w="992"/>
        <w:gridCol w:w="992"/>
        <w:gridCol w:w="1134"/>
        <w:gridCol w:w="1134"/>
        <w:gridCol w:w="923"/>
      </w:tblGrid>
      <w:tr w:rsidR="008B5716" w:rsidRPr="008B5716" w:rsidTr="00C85EB0">
        <w:trPr>
          <w:trHeight w:val="728"/>
        </w:trPr>
        <w:tc>
          <w:tcPr>
            <w:tcW w:w="74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 п/п</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Адрес объекта (наименование объекта)</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Проектная мощность (кв. метров, погонных метров, мест, койко-мест и т.д.)</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Предельная стоимость объекта, тыс. руб.</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Профинансировано на 01.01.2017, тыс. руб.</w:t>
            </w:r>
          </w:p>
        </w:tc>
        <w:tc>
          <w:tcPr>
            <w:tcW w:w="1276"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Источники финансирования</w:t>
            </w:r>
          </w:p>
        </w:tc>
        <w:tc>
          <w:tcPr>
            <w:tcW w:w="6378" w:type="dxa"/>
            <w:gridSpan w:val="6"/>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Финансирование, тыс. рублей</w:t>
            </w:r>
          </w:p>
        </w:tc>
        <w:tc>
          <w:tcPr>
            <w:tcW w:w="923"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Остаток сметной стоимости до ввода в эксплуатацию, тыс. руб. </w:t>
            </w:r>
          </w:p>
        </w:tc>
      </w:tr>
      <w:tr w:rsidR="008B5716" w:rsidRPr="008B5716" w:rsidTr="00C85EB0">
        <w:trPr>
          <w:trHeight w:val="727"/>
        </w:trPr>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276" w:type="dxa"/>
            <w:vMerge/>
          </w:tcPr>
          <w:p w:rsidR="008B5716" w:rsidRPr="008B5716" w:rsidRDefault="008B5716" w:rsidP="008B5716">
            <w:pPr>
              <w:jc w:val="both"/>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Всего</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2017 г.</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2018 г.</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2019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2020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2021 г.</w:t>
            </w:r>
          </w:p>
        </w:tc>
        <w:tc>
          <w:tcPr>
            <w:tcW w:w="923" w:type="dxa"/>
            <w:vMerge/>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303"/>
        </w:trPr>
        <w:tc>
          <w:tcPr>
            <w:tcW w:w="74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w:t>
            </w:r>
          </w:p>
        </w:tc>
        <w:tc>
          <w:tcPr>
            <w:tcW w:w="1667"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5</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6</w:t>
            </w:r>
          </w:p>
        </w:tc>
        <w:tc>
          <w:tcPr>
            <w:tcW w:w="1276"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7</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9</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10</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11</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12</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13</w:t>
            </w:r>
          </w:p>
        </w:tc>
        <w:tc>
          <w:tcPr>
            <w:tcW w:w="923"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14</w:t>
            </w:r>
          </w:p>
        </w:tc>
      </w:tr>
      <w:tr w:rsidR="008B5716" w:rsidRPr="008B5716" w:rsidTr="00C85EB0">
        <w:trPr>
          <w:trHeight w:val="421"/>
        </w:trPr>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2.25.1.</w:t>
            </w:r>
          </w:p>
          <w:p w:rsidR="008B5716" w:rsidRPr="008B5716" w:rsidRDefault="008B5716" w:rsidP="008B5716">
            <w:pPr>
              <w:jc w:val="center"/>
              <w:rPr>
                <w:rFonts w:ascii="Times New Roman" w:hAnsi="Times New Roman" w:cs="Times New Roman"/>
                <w:sz w:val="18"/>
                <w:szCs w:val="18"/>
              </w:rPr>
            </w:pPr>
          </w:p>
          <w:p w:rsidR="008B5716" w:rsidRPr="008B5716" w:rsidRDefault="008B5716" w:rsidP="008B5716">
            <w:pPr>
              <w:jc w:val="center"/>
              <w:rPr>
                <w:rFonts w:ascii="Times New Roman" w:hAnsi="Times New Roman" w:cs="Times New Roman"/>
                <w:sz w:val="18"/>
                <w:szCs w:val="18"/>
              </w:rPr>
            </w:pP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Реконструкция средней общеобразовательной школы №26 (Московская область, Раменский район, поселок Ильинский, улица Первомайская, д.15)</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2017 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325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258 091,19</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258 091,19</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258 091,19</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258091,19</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421"/>
        </w:trPr>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федерального бюджета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50 690,57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50 690,57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421"/>
        </w:trPr>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98 399,37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98 399,37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421"/>
        </w:trPr>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109001,25</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109001,25</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839"/>
        </w:trPr>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2.25.2.</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Реконструкция СОШ №26 (Московская область, Раменский район, поселок Ильинский, улица Первомайская, д.15)</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2017 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325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81 777,24</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74 277,24</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81 777,24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74 277,24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81 777,24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74 277,24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556"/>
        </w:trPr>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2.25.3.</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Школа на 1100 мест по адресу: </w:t>
            </w:r>
            <w:r w:rsidRPr="008B5716">
              <w:rPr>
                <w:rFonts w:ascii="Times New Roman" w:hAnsi="Times New Roman" w:cs="Times New Roman"/>
                <w:sz w:val="18"/>
                <w:szCs w:val="18"/>
              </w:rPr>
              <w:lastRenderedPageBreak/>
              <w:t xml:space="preserve">Московская область, </w:t>
            </w:r>
            <w:proofErr w:type="spellStart"/>
            <w:r w:rsidRPr="008B5716">
              <w:rPr>
                <w:rFonts w:ascii="Times New Roman" w:hAnsi="Times New Roman" w:cs="Times New Roman"/>
                <w:sz w:val="18"/>
                <w:szCs w:val="18"/>
              </w:rPr>
              <w:t>г.Раменское</w:t>
            </w:r>
            <w:proofErr w:type="spellEnd"/>
            <w:r w:rsidRPr="008B5716">
              <w:rPr>
                <w:rFonts w:ascii="Times New Roman" w:hAnsi="Times New Roman" w:cs="Times New Roman"/>
                <w:sz w:val="18"/>
                <w:szCs w:val="18"/>
              </w:rPr>
              <w:t xml:space="preserve">, </w:t>
            </w:r>
            <w:proofErr w:type="spellStart"/>
            <w:r w:rsidRPr="008B5716">
              <w:rPr>
                <w:rFonts w:ascii="Times New Roman" w:hAnsi="Times New Roman" w:cs="Times New Roman"/>
                <w:sz w:val="18"/>
                <w:szCs w:val="18"/>
              </w:rPr>
              <w:t>Донинское</w:t>
            </w:r>
            <w:proofErr w:type="spellEnd"/>
            <w:r w:rsidRPr="008B5716">
              <w:rPr>
                <w:rFonts w:ascii="Times New Roman" w:hAnsi="Times New Roman" w:cs="Times New Roman"/>
                <w:sz w:val="18"/>
                <w:szCs w:val="18"/>
              </w:rPr>
              <w:t xml:space="preserve"> шоссе, микрорайон №10 (ПИР и строительство)</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lastRenderedPageBreak/>
              <w:t>2017-2021 гг.</w:t>
            </w:r>
          </w:p>
        </w:tc>
        <w:tc>
          <w:tcPr>
            <w:tcW w:w="1134" w:type="dxa"/>
            <w:vMerge w:val="restart"/>
            <w:shd w:val="clear" w:color="auto" w:fill="auto"/>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1100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62 364,06</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eastAsia="Calibri" w:hAnsi="Times New Roman" w:cs="Times New Roman"/>
                <w:color w:val="000000"/>
                <w:sz w:val="18"/>
                <w:szCs w:val="18"/>
              </w:rPr>
              <w:t>37 878,64</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p w:rsidR="008B5716" w:rsidRPr="008B5716" w:rsidRDefault="008B5716" w:rsidP="008B5716">
            <w:pPr>
              <w:jc w:val="both"/>
              <w:rPr>
                <w:rFonts w:ascii="Times New Roman" w:hAnsi="Times New Roman" w:cs="Times New Roman"/>
                <w:color w:val="000000"/>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62 364,06</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37 878,64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24 485,42</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55 951,62</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35 984,71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19 966,91</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1128"/>
        </w:trPr>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6412,44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1 893,93</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4 518,51</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2.25.4.</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Пристройка на 450 мест к МОУ </w:t>
            </w:r>
            <w:proofErr w:type="spellStart"/>
            <w:r w:rsidRPr="008B5716">
              <w:rPr>
                <w:rFonts w:ascii="Times New Roman" w:hAnsi="Times New Roman" w:cs="Times New Roman"/>
                <w:sz w:val="18"/>
                <w:szCs w:val="18"/>
              </w:rPr>
              <w:t>Власовская</w:t>
            </w:r>
            <w:proofErr w:type="spellEnd"/>
            <w:r w:rsidRPr="008B5716">
              <w:rPr>
                <w:rFonts w:ascii="Times New Roman" w:hAnsi="Times New Roman" w:cs="Times New Roman"/>
                <w:sz w:val="18"/>
                <w:szCs w:val="18"/>
              </w:rPr>
              <w:t xml:space="preserve"> СОШ № 13 по адресу: Московская область, г. Раменское, </w:t>
            </w:r>
            <w:proofErr w:type="spellStart"/>
            <w:r w:rsidRPr="008B5716">
              <w:rPr>
                <w:rFonts w:ascii="Times New Roman" w:hAnsi="Times New Roman" w:cs="Times New Roman"/>
                <w:sz w:val="18"/>
                <w:szCs w:val="18"/>
              </w:rPr>
              <w:t>Строкино</w:t>
            </w:r>
            <w:proofErr w:type="spellEnd"/>
            <w:r w:rsidRPr="008B5716">
              <w:rPr>
                <w:rFonts w:ascii="Times New Roman" w:hAnsi="Times New Roman" w:cs="Times New Roman"/>
                <w:sz w:val="18"/>
                <w:szCs w:val="18"/>
              </w:rPr>
              <w:t xml:space="preserve"> (ПИР и строительство)</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2017- 2021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450 мест</w:t>
            </w:r>
          </w:p>
        </w:tc>
        <w:tc>
          <w:tcPr>
            <w:tcW w:w="1134" w:type="dxa"/>
            <w:vMerge w:val="restart"/>
            <w:shd w:val="clear" w:color="auto" w:fill="auto"/>
          </w:tcPr>
          <w:p w:rsidR="008B5716" w:rsidRPr="008B5716" w:rsidRDefault="008B5716" w:rsidP="008B5716">
            <w:pPr>
              <w:jc w:val="center"/>
              <w:rPr>
                <w:rFonts w:ascii="Times New Roman" w:eastAsia="Arial Unicode MS" w:hAnsi="Times New Roman" w:cs="Times New Roman"/>
                <w:sz w:val="18"/>
                <w:szCs w:val="18"/>
              </w:rPr>
            </w:pPr>
            <w:r w:rsidRPr="008B5716">
              <w:rPr>
                <w:rFonts w:ascii="Times New Roman" w:eastAsia="Arial Unicode MS" w:hAnsi="Times New Roman" w:cs="Times New Roman"/>
                <w:sz w:val="18"/>
                <w:szCs w:val="18"/>
              </w:rPr>
              <w:t>5 919,53</w:t>
            </w:r>
          </w:p>
        </w:tc>
        <w:tc>
          <w:tcPr>
            <w:tcW w:w="1134" w:type="dxa"/>
            <w:vMerge w:val="restart"/>
            <w:shd w:val="clear" w:color="auto" w:fill="auto"/>
          </w:tcPr>
          <w:p w:rsidR="008B5716" w:rsidRPr="008B5716" w:rsidRDefault="008B5716" w:rsidP="008B5716">
            <w:pPr>
              <w:jc w:val="center"/>
              <w:rPr>
                <w:rFonts w:ascii="Times New Roman" w:eastAsia="Arial Unicode MS" w:hAnsi="Times New Roman" w:cs="Times New Roman"/>
                <w:color w:val="000000"/>
                <w:sz w:val="18"/>
                <w:szCs w:val="18"/>
              </w:rPr>
            </w:pPr>
            <w:r w:rsidRPr="008B5716">
              <w:rPr>
                <w:rFonts w:ascii="Times New Roman" w:eastAsia="Arial Unicode MS" w:hAnsi="Times New Roman" w:cs="Times New Roman"/>
                <w:color w:val="000000"/>
                <w:sz w:val="18"/>
                <w:szCs w:val="18"/>
              </w:rPr>
              <w:t>4 708,71</w:t>
            </w:r>
          </w:p>
          <w:p w:rsidR="008B5716" w:rsidRPr="008B5716" w:rsidRDefault="008B5716" w:rsidP="008B5716">
            <w:pPr>
              <w:jc w:val="center"/>
              <w:rPr>
                <w:rFonts w:ascii="Times New Roman" w:eastAsia="Arial Unicode MS"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p w:rsidR="008B5716" w:rsidRPr="008B5716" w:rsidRDefault="008B5716" w:rsidP="008B5716">
            <w:pPr>
              <w:jc w:val="both"/>
              <w:rPr>
                <w:rFonts w:ascii="Times New Roman" w:hAnsi="Times New Roman" w:cs="Times New Roman"/>
                <w:color w:val="000000"/>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5 919,53</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4 708,71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1 210,82</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3085,02</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3 085,02</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2834,51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1 623,69</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1 210,82</w:t>
            </w:r>
          </w:p>
        </w:tc>
        <w:tc>
          <w:tcPr>
            <w:tcW w:w="992"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2.25.5.</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Школа на 825 мест (г. Раменское)</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825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317 094,41</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3 873,85</w:t>
            </w:r>
          </w:p>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317 094,41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3 873,85</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776,86</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3 774,00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308 669,70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307 433,74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2 538,04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304 895,70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9 660,67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1 335,81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776,86</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3 774,00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3 774,00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2.25.6.</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Школа на 550 мест (г. Раменское)</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550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3 898,88</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3 138,49</w:t>
            </w:r>
          </w:p>
          <w:p w:rsidR="008B5716" w:rsidRPr="008B5716" w:rsidRDefault="008B5716" w:rsidP="008B5716">
            <w:pPr>
              <w:jc w:val="center"/>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3 898,88</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3 138,49</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760,39</w:t>
            </w:r>
          </w:p>
        </w:tc>
        <w:tc>
          <w:tcPr>
            <w:tcW w:w="992"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2056,25</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2 056,25</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1842,63</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1 082,24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760,39</w:t>
            </w:r>
          </w:p>
        </w:tc>
        <w:tc>
          <w:tcPr>
            <w:tcW w:w="992"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Calibri" w:hAnsi="Calibri" w:cs="Times New Roman"/>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2.25.7.</w:t>
            </w:r>
          </w:p>
        </w:tc>
        <w:tc>
          <w:tcPr>
            <w:tcW w:w="1667" w:type="dxa"/>
            <w:vMerge w:val="restart"/>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Пристройка на 200 мест (г. Раменское, ул. Серова)</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 – 2021 гг.</w:t>
            </w:r>
          </w:p>
        </w:tc>
        <w:tc>
          <w:tcPr>
            <w:tcW w:w="113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200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500 009,07</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0,00</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500 009,07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37 681,41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98 069,50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309 258,16</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55 000,00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297 327,66</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43 069,50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254 258,16</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Внебюджетные средства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202 681,41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37 681,41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55 000,00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55 000,00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55 000,00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2.25.8.</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Ремонт СОШ Ильинская №25</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2019-2021 гг.</w:t>
            </w:r>
          </w:p>
        </w:tc>
        <w:tc>
          <w:tcPr>
            <w:tcW w:w="113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lang w:val="en-US"/>
              </w:rPr>
              <w:t>1052</w:t>
            </w:r>
            <w:r w:rsidRPr="008B5716">
              <w:rPr>
                <w:rFonts w:ascii="Times New Roman" w:hAnsi="Times New Roman" w:cs="Times New Roman"/>
                <w:sz w:val="18"/>
                <w:szCs w:val="18"/>
              </w:rPr>
              <w:t>,</w:t>
            </w:r>
            <w:r w:rsidRPr="008B5716">
              <w:rPr>
                <w:rFonts w:ascii="Times New Roman" w:hAnsi="Times New Roman" w:cs="Times New Roman"/>
                <w:sz w:val="18"/>
                <w:szCs w:val="18"/>
                <w:lang w:val="en-US"/>
              </w:rPr>
              <w:t xml:space="preserve">3 </w:t>
            </w:r>
          </w:p>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кв. м.</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37 650,14</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37 650,14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37 650,14</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37 650,14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37 650,14</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val="restart"/>
            <w:shd w:val="clear" w:color="auto" w:fill="auto"/>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Всего по мероприятиям:</w:t>
            </w:r>
          </w:p>
        </w:tc>
        <w:tc>
          <w:tcPr>
            <w:tcW w:w="1134" w:type="dxa"/>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381 968,12</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1 266 804,52</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381 968,12</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64 914,90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143 219,64</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313 032,16</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363 669,70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50 690,57</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федерального бюджета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50 690,57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50 690,57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142 063,39</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466 926,00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142 063,39</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19 966,91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304895,70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189 214,16</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546 506,54</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189 214,16</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7 266,58</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88 219,64</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258 032,16</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3 774,00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Внебюджетные средства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202 681,41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37 681,41</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55 000,00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55 000,00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55 000,00</w:t>
            </w:r>
          </w:p>
        </w:tc>
        <w:tc>
          <w:tcPr>
            <w:tcW w:w="923" w:type="dxa"/>
          </w:tcPr>
          <w:p w:rsidR="008B5716" w:rsidRPr="008B5716" w:rsidRDefault="008B5716" w:rsidP="008B5716">
            <w:pPr>
              <w:jc w:val="both"/>
              <w:rPr>
                <w:rFonts w:ascii="Times New Roman" w:hAnsi="Times New Roman" w:cs="Times New Roman"/>
                <w:sz w:val="18"/>
                <w:szCs w:val="18"/>
              </w:rPr>
            </w:pPr>
          </w:p>
        </w:tc>
      </w:tr>
    </w:tbl>
    <w:p w:rsidR="008B5716" w:rsidRPr="008B5716" w:rsidRDefault="008B5716" w:rsidP="008B5716">
      <w:pPr>
        <w:spacing w:after="0" w:line="240" w:lineRule="auto"/>
        <w:jc w:val="both"/>
        <w:rPr>
          <w:rFonts w:ascii="Times New Roman" w:eastAsia="Times New Roman" w:hAnsi="Times New Roman" w:cs="Times New Roman"/>
          <w:sz w:val="24"/>
          <w:szCs w:val="24"/>
          <w:lang w:eastAsia="ru-RU"/>
        </w:rPr>
      </w:pPr>
    </w:p>
    <w:p w:rsidR="008B5716" w:rsidRDefault="008B5716">
      <w:r>
        <w:br w:type="page"/>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lastRenderedPageBreak/>
        <w:t>Адресный перечень объектов</w:t>
      </w:r>
      <w:r w:rsidR="00843D30">
        <w:rPr>
          <w:rFonts w:ascii="Times New Roman" w:eastAsia="Times New Roman" w:hAnsi="Times New Roman" w:cs="Times New Roman"/>
          <w:sz w:val="24"/>
          <w:szCs w:val="24"/>
          <w:lang w:eastAsia="ru-RU"/>
        </w:rPr>
        <w:t xml:space="preserve"> </w:t>
      </w:r>
      <w:r w:rsidRPr="008B5716">
        <w:rPr>
          <w:rFonts w:ascii="Times New Roman" w:eastAsia="Times New Roman" w:hAnsi="Times New Roman" w:cs="Times New Roman"/>
          <w:sz w:val="24"/>
          <w:szCs w:val="24"/>
          <w:lang w:eastAsia="ru-RU"/>
        </w:rPr>
        <w:t xml:space="preserve">строительства и реконструкции, финансирование которых предусмотрено </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мероприятием 2.26 «Строительство и реконструкция объектов общего образования за счет инвестора»</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подпрограммы </w:t>
      </w:r>
      <w:r w:rsidRPr="008B5716">
        <w:rPr>
          <w:rFonts w:ascii="Times New Roman" w:eastAsia="Times New Roman" w:hAnsi="Times New Roman" w:cs="Times New Roman"/>
          <w:sz w:val="24"/>
          <w:szCs w:val="24"/>
          <w:lang w:val="en-US" w:eastAsia="ru-RU"/>
        </w:rPr>
        <w:t>II</w:t>
      </w:r>
      <w:r w:rsidRPr="008B5716">
        <w:rPr>
          <w:rFonts w:ascii="Times New Roman" w:eastAsia="Times New Roman" w:hAnsi="Times New Roman" w:cs="Times New Roman"/>
          <w:sz w:val="24"/>
          <w:szCs w:val="24"/>
          <w:lang w:eastAsia="ru-RU"/>
        </w:rPr>
        <w:t xml:space="preserve"> «Общее образование» муниципальной программы Раменского муниципального района Московской области </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sz w:val="24"/>
          <w:szCs w:val="24"/>
          <w:lang w:eastAsia="ru-RU"/>
        </w:rPr>
        <w:t xml:space="preserve">Муниципальный заказчик подпрограммы: </w:t>
      </w:r>
      <w:r w:rsidRPr="008B5716">
        <w:rPr>
          <w:rFonts w:ascii="Times New Roman" w:eastAsia="Times New Roman" w:hAnsi="Times New Roman" w:cs="Times New Roman"/>
          <w:color w:val="000000"/>
          <w:sz w:val="24"/>
          <w:szCs w:val="24"/>
          <w:lang w:eastAsia="ru-RU"/>
        </w:rPr>
        <w:t>Комитет по образованию администрации Раменского муниципального района Московской области</w:t>
      </w: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p>
    <w:tbl>
      <w:tblPr>
        <w:tblStyle w:val="3"/>
        <w:tblW w:w="15594" w:type="dxa"/>
        <w:tblInd w:w="-318" w:type="dxa"/>
        <w:tblLayout w:type="fixed"/>
        <w:tblLook w:val="04A0" w:firstRow="1" w:lastRow="0" w:firstColumn="1" w:lastColumn="0" w:noHBand="0" w:noVBand="1"/>
      </w:tblPr>
      <w:tblGrid>
        <w:gridCol w:w="710"/>
        <w:gridCol w:w="1701"/>
        <w:gridCol w:w="1276"/>
        <w:gridCol w:w="1134"/>
        <w:gridCol w:w="992"/>
        <w:gridCol w:w="1134"/>
        <w:gridCol w:w="1134"/>
        <w:gridCol w:w="1134"/>
        <w:gridCol w:w="1134"/>
        <w:gridCol w:w="1134"/>
        <w:gridCol w:w="1134"/>
        <w:gridCol w:w="1134"/>
        <w:gridCol w:w="992"/>
        <w:gridCol w:w="851"/>
      </w:tblGrid>
      <w:tr w:rsidR="008B5716" w:rsidRPr="008B5716" w:rsidTr="00C85EB0">
        <w:trPr>
          <w:trHeight w:val="611"/>
        </w:trPr>
        <w:tc>
          <w:tcPr>
            <w:tcW w:w="710"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 п/п</w:t>
            </w:r>
          </w:p>
        </w:tc>
        <w:tc>
          <w:tcPr>
            <w:tcW w:w="1701"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Адрес объекта (наименование объекта)</w:t>
            </w:r>
          </w:p>
        </w:tc>
        <w:tc>
          <w:tcPr>
            <w:tcW w:w="1276"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Проектная мощность (кв. метров, погонных метров, мест, койко-мест и т.д.0</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Предельная стоимость объекта, </w:t>
            </w:r>
            <w:proofErr w:type="spellStart"/>
            <w:r w:rsidRPr="008B5716">
              <w:rPr>
                <w:rFonts w:ascii="Times New Roman" w:hAnsi="Times New Roman" w:cs="Times New Roman"/>
                <w:sz w:val="18"/>
                <w:szCs w:val="18"/>
              </w:rPr>
              <w:t>тыс.руб</w:t>
            </w:r>
            <w:proofErr w:type="spellEnd"/>
            <w:r w:rsidRPr="008B5716">
              <w:rPr>
                <w:rFonts w:ascii="Times New Roman" w:hAnsi="Times New Roman" w:cs="Times New Roman"/>
                <w:sz w:val="18"/>
                <w:szCs w:val="18"/>
              </w:rPr>
              <w:t>.</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Профинансировано на 01.01.2017, тыс. руб.</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Источники финансирования</w:t>
            </w:r>
          </w:p>
        </w:tc>
        <w:tc>
          <w:tcPr>
            <w:tcW w:w="6662" w:type="dxa"/>
            <w:gridSpan w:val="6"/>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Финансирование, тыс. рублей</w:t>
            </w:r>
          </w:p>
        </w:tc>
        <w:tc>
          <w:tcPr>
            <w:tcW w:w="851"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Остаток сметной стоимости до ввода в эксплуатацию, тыс. руб. </w:t>
            </w:r>
          </w:p>
        </w:tc>
      </w:tr>
      <w:tr w:rsidR="008B5716" w:rsidRPr="008B5716" w:rsidTr="00C85EB0">
        <w:trPr>
          <w:trHeight w:val="727"/>
        </w:trPr>
        <w:tc>
          <w:tcPr>
            <w:tcW w:w="710" w:type="dxa"/>
            <w:vMerge/>
          </w:tcPr>
          <w:p w:rsidR="008B5716" w:rsidRPr="008B5716" w:rsidRDefault="008B5716" w:rsidP="008B5716">
            <w:pPr>
              <w:jc w:val="both"/>
              <w:rPr>
                <w:rFonts w:ascii="Times New Roman" w:hAnsi="Times New Roman" w:cs="Times New Roman"/>
                <w:sz w:val="18"/>
                <w:szCs w:val="18"/>
              </w:rPr>
            </w:pPr>
          </w:p>
        </w:tc>
        <w:tc>
          <w:tcPr>
            <w:tcW w:w="1701" w:type="dxa"/>
            <w:vMerge/>
          </w:tcPr>
          <w:p w:rsidR="008B5716" w:rsidRPr="008B5716" w:rsidRDefault="008B5716" w:rsidP="008B5716">
            <w:pPr>
              <w:jc w:val="both"/>
              <w:rPr>
                <w:rFonts w:ascii="Times New Roman" w:hAnsi="Times New Roman" w:cs="Times New Roman"/>
                <w:sz w:val="18"/>
                <w:szCs w:val="18"/>
              </w:rPr>
            </w:pPr>
          </w:p>
        </w:tc>
        <w:tc>
          <w:tcPr>
            <w:tcW w:w="1276"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Всего</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2017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2018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2019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2020 г.</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2021 г.</w:t>
            </w:r>
          </w:p>
        </w:tc>
        <w:tc>
          <w:tcPr>
            <w:tcW w:w="851" w:type="dxa"/>
            <w:vMerge/>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w:t>
            </w:r>
          </w:p>
        </w:tc>
        <w:tc>
          <w:tcPr>
            <w:tcW w:w="1701"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w:t>
            </w:r>
          </w:p>
        </w:tc>
        <w:tc>
          <w:tcPr>
            <w:tcW w:w="1276"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5</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6</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7</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9</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9</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10</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11</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12</w:t>
            </w:r>
          </w:p>
        </w:tc>
        <w:tc>
          <w:tcPr>
            <w:tcW w:w="851"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13</w:t>
            </w:r>
          </w:p>
        </w:tc>
      </w:tr>
      <w:tr w:rsidR="008B5716" w:rsidRPr="008B5716" w:rsidTr="00C85EB0">
        <w:trPr>
          <w:trHeight w:val="467"/>
        </w:trPr>
        <w:tc>
          <w:tcPr>
            <w:tcW w:w="710"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2.26.1</w:t>
            </w:r>
          </w:p>
        </w:tc>
        <w:tc>
          <w:tcPr>
            <w:tcW w:w="1701"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Пристройка на 300 мест, г. Раменское</w:t>
            </w:r>
          </w:p>
        </w:tc>
        <w:tc>
          <w:tcPr>
            <w:tcW w:w="1276"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2017-2020 гг.</w:t>
            </w:r>
          </w:p>
        </w:tc>
        <w:tc>
          <w:tcPr>
            <w:tcW w:w="113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300 мест</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343109,58</w:t>
            </w:r>
          </w:p>
        </w:tc>
        <w:tc>
          <w:tcPr>
            <w:tcW w:w="113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13109,58</w:t>
            </w: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Итого:</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343109,58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13109,58</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200000,00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130000,00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vMerge/>
          </w:tcPr>
          <w:p w:rsidR="008B5716" w:rsidRPr="008B5716" w:rsidRDefault="008B5716" w:rsidP="008B5716">
            <w:pPr>
              <w:jc w:val="center"/>
              <w:rPr>
                <w:rFonts w:ascii="Times New Roman" w:hAnsi="Times New Roman" w:cs="Times New Roman"/>
                <w:sz w:val="18"/>
                <w:szCs w:val="18"/>
              </w:rPr>
            </w:pPr>
          </w:p>
        </w:tc>
        <w:tc>
          <w:tcPr>
            <w:tcW w:w="1701" w:type="dxa"/>
            <w:vMerge/>
          </w:tcPr>
          <w:p w:rsidR="008B5716" w:rsidRPr="008B5716" w:rsidRDefault="008B5716" w:rsidP="008B5716">
            <w:pPr>
              <w:rPr>
                <w:rFonts w:ascii="Times New Roman" w:hAnsi="Times New Roman" w:cs="Times New Roman"/>
                <w:sz w:val="18"/>
                <w:szCs w:val="18"/>
              </w:rPr>
            </w:pPr>
          </w:p>
        </w:tc>
        <w:tc>
          <w:tcPr>
            <w:tcW w:w="1276" w:type="dxa"/>
            <w:vMerge/>
          </w:tcPr>
          <w:p w:rsidR="008B5716" w:rsidRPr="008B5716" w:rsidRDefault="008B5716" w:rsidP="008B5716">
            <w:pPr>
              <w:jc w:val="cente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center"/>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Внебюджетные источники</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343109,58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13109,58</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200000,00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130000,00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356"/>
        </w:trPr>
        <w:tc>
          <w:tcPr>
            <w:tcW w:w="710"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2.26.2</w:t>
            </w:r>
          </w:p>
        </w:tc>
        <w:tc>
          <w:tcPr>
            <w:tcW w:w="1701"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Школа на 825 мест (МО, Раменский район, Новые </w:t>
            </w:r>
            <w:proofErr w:type="spellStart"/>
            <w:r w:rsidRPr="008B5716">
              <w:rPr>
                <w:rFonts w:ascii="Times New Roman" w:hAnsi="Times New Roman" w:cs="Times New Roman"/>
                <w:sz w:val="18"/>
                <w:szCs w:val="18"/>
              </w:rPr>
              <w:t>Островцы</w:t>
            </w:r>
            <w:proofErr w:type="spellEnd"/>
            <w:r w:rsidRPr="008B5716">
              <w:rPr>
                <w:rFonts w:ascii="Times New Roman" w:hAnsi="Times New Roman" w:cs="Times New Roman"/>
                <w:sz w:val="18"/>
                <w:szCs w:val="18"/>
              </w:rPr>
              <w:t>)</w:t>
            </w:r>
          </w:p>
        </w:tc>
        <w:tc>
          <w:tcPr>
            <w:tcW w:w="1276"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2018- 2019</w:t>
            </w:r>
          </w:p>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 xml:space="preserve"> гг.</w:t>
            </w:r>
          </w:p>
        </w:tc>
        <w:tc>
          <w:tcPr>
            <w:tcW w:w="113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825 мест</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825000</w:t>
            </w:r>
          </w:p>
        </w:tc>
        <w:tc>
          <w:tcPr>
            <w:tcW w:w="113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0,00</w:t>
            </w: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Итого:</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825000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600000,00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225000,00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vMerge/>
          </w:tcPr>
          <w:p w:rsidR="008B5716" w:rsidRPr="008B5716" w:rsidRDefault="008B5716" w:rsidP="008B5716">
            <w:pPr>
              <w:jc w:val="center"/>
              <w:rPr>
                <w:rFonts w:ascii="Times New Roman" w:hAnsi="Times New Roman" w:cs="Times New Roman"/>
                <w:sz w:val="18"/>
                <w:szCs w:val="18"/>
              </w:rPr>
            </w:pPr>
          </w:p>
        </w:tc>
        <w:tc>
          <w:tcPr>
            <w:tcW w:w="1701" w:type="dxa"/>
            <w:vMerge/>
          </w:tcPr>
          <w:p w:rsidR="008B5716" w:rsidRPr="008B5716" w:rsidRDefault="008B5716" w:rsidP="008B5716">
            <w:pPr>
              <w:rPr>
                <w:rFonts w:ascii="Times New Roman" w:hAnsi="Times New Roman" w:cs="Times New Roman"/>
                <w:sz w:val="18"/>
                <w:szCs w:val="18"/>
              </w:rPr>
            </w:pPr>
          </w:p>
        </w:tc>
        <w:tc>
          <w:tcPr>
            <w:tcW w:w="1276" w:type="dxa"/>
            <w:vMerge/>
          </w:tcPr>
          <w:p w:rsidR="008B5716" w:rsidRPr="008B5716" w:rsidRDefault="008B5716" w:rsidP="008B5716">
            <w:pPr>
              <w:jc w:val="cente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Внебюджетные источники</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825000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600000,00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225000,00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422"/>
        </w:trPr>
        <w:tc>
          <w:tcPr>
            <w:tcW w:w="710"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2.26.4</w:t>
            </w:r>
          </w:p>
        </w:tc>
        <w:tc>
          <w:tcPr>
            <w:tcW w:w="1701"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Пристройка на 300 мест, </w:t>
            </w:r>
            <w:proofErr w:type="spellStart"/>
            <w:r w:rsidRPr="008B5716">
              <w:rPr>
                <w:rFonts w:ascii="Times New Roman" w:hAnsi="Times New Roman" w:cs="Times New Roman"/>
                <w:sz w:val="18"/>
                <w:szCs w:val="18"/>
              </w:rPr>
              <w:t>с.п.Чулковское</w:t>
            </w:r>
            <w:proofErr w:type="spellEnd"/>
          </w:p>
        </w:tc>
        <w:tc>
          <w:tcPr>
            <w:tcW w:w="1276"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2018-2021</w:t>
            </w:r>
          </w:p>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 xml:space="preserve"> гг.</w:t>
            </w:r>
          </w:p>
        </w:tc>
        <w:tc>
          <w:tcPr>
            <w:tcW w:w="113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300 мест</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330000</w:t>
            </w:r>
          </w:p>
        </w:tc>
        <w:tc>
          <w:tcPr>
            <w:tcW w:w="113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0,00</w:t>
            </w: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Итого:</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330000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82500,00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82500,00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vMerge/>
          </w:tcPr>
          <w:p w:rsidR="008B5716" w:rsidRPr="008B5716" w:rsidRDefault="008B5716" w:rsidP="008B5716">
            <w:pPr>
              <w:jc w:val="both"/>
              <w:rPr>
                <w:rFonts w:ascii="Times New Roman" w:hAnsi="Times New Roman" w:cs="Times New Roman"/>
                <w:sz w:val="18"/>
                <w:szCs w:val="18"/>
              </w:rPr>
            </w:pPr>
          </w:p>
        </w:tc>
        <w:tc>
          <w:tcPr>
            <w:tcW w:w="1701" w:type="dxa"/>
            <w:vMerge/>
          </w:tcPr>
          <w:p w:rsidR="008B5716" w:rsidRPr="008B5716" w:rsidRDefault="008B5716" w:rsidP="008B5716">
            <w:pPr>
              <w:rPr>
                <w:rFonts w:ascii="Times New Roman" w:hAnsi="Times New Roman" w:cs="Times New Roman"/>
                <w:sz w:val="18"/>
                <w:szCs w:val="18"/>
              </w:rPr>
            </w:pPr>
          </w:p>
        </w:tc>
        <w:tc>
          <w:tcPr>
            <w:tcW w:w="1276" w:type="dxa"/>
            <w:vMerge/>
          </w:tcPr>
          <w:p w:rsidR="008B5716" w:rsidRPr="008B5716" w:rsidRDefault="008B5716" w:rsidP="008B5716">
            <w:pP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Внебюджетные источники</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330000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82500,00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82500,00</w:t>
            </w:r>
          </w:p>
        </w:tc>
        <w:tc>
          <w:tcPr>
            <w:tcW w:w="851"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vMerge w:val="restart"/>
          </w:tcPr>
          <w:p w:rsidR="008B5716" w:rsidRPr="008B5716" w:rsidRDefault="008B5716" w:rsidP="008B5716">
            <w:pPr>
              <w:jc w:val="both"/>
              <w:rPr>
                <w:rFonts w:ascii="Times New Roman" w:hAnsi="Times New Roman" w:cs="Times New Roman"/>
                <w:sz w:val="18"/>
                <w:szCs w:val="18"/>
              </w:rPr>
            </w:pPr>
          </w:p>
        </w:tc>
        <w:tc>
          <w:tcPr>
            <w:tcW w:w="5103" w:type="dxa"/>
            <w:gridSpan w:val="4"/>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Всего по мероприятиям:</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13 109,58</w:t>
            </w:r>
          </w:p>
        </w:tc>
        <w:tc>
          <w:tcPr>
            <w:tcW w:w="1134" w:type="dxa"/>
            <w:shd w:val="clear" w:color="auto" w:fill="FFFFFF" w:themeFill="background1"/>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Итого:</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1498109,58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682 500,00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507 500,00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212 500,00</w:t>
            </w:r>
          </w:p>
        </w:tc>
        <w:tc>
          <w:tcPr>
            <w:tcW w:w="992"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851" w:type="dxa"/>
            <w:shd w:val="clear" w:color="auto" w:fill="FFFFFF" w:themeFill="background1"/>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10" w:type="dxa"/>
            <w:vMerge/>
          </w:tcPr>
          <w:p w:rsidR="008B5716" w:rsidRPr="008B5716" w:rsidRDefault="008B5716" w:rsidP="008B5716">
            <w:pPr>
              <w:jc w:val="both"/>
              <w:rPr>
                <w:rFonts w:ascii="Times New Roman" w:hAnsi="Times New Roman" w:cs="Times New Roman"/>
                <w:sz w:val="18"/>
                <w:szCs w:val="18"/>
              </w:rPr>
            </w:pPr>
          </w:p>
        </w:tc>
        <w:tc>
          <w:tcPr>
            <w:tcW w:w="5103" w:type="dxa"/>
            <w:gridSpan w:val="4"/>
            <w:vMerge/>
          </w:tcPr>
          <w:p w:rsidR="008B5716" w:rsidRPr="008B5716" w:rsidRDefault="008B5716" w:rsidP="008B5716">
            <w:pPr>
              <w:jc w:val="both"/>
              <w:rPr>
                <w:rFonts w:ascii="Times New Roman" w:hAnsi="Times New Roman" w:cs="Times New Roman"/>
                <w:sz w:val="18"/>
                <w:szCs w:val="18"/>
              </w:rPr>
            </w:pP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13 109,58</w:t>
            </w:r>
          </w:p>
        </w:tc>
        <w:tc>
          <w:tcPr>
            <w:tcW w:w="1134" w:type="dxa"/>
            <w:shd w:val="clear" w:color="auto" w:fill="FFFFFF" w:themeFill="background1"/>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Внебюджетные источники</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1498109,58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13 109,58</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682 500,00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507 500,00</w:t>
            </w:r>
          </w:p>
        </w:tc>
        <w:tc>
          <w:tcPr>
            <w:tcW w:w="1134"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212 500,00</w:t>
            </w:r>
          </w:p>
        </w:tc>
        <w:tc>
          <w:tcPr>
            <w:tcW w:w="992" w:type="dxa"/>
            <w:shd w:val="clear" w:color="auto" w:fill="FFFFFF" w:themeFill="background1"/>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82 500,00</w:t>
            </w:r>
          </w:p>
        </w:tc>
        <w:tc>
          <w:tcPr>
            <w:tcW w:w="851" w:type="dxa"/>
            <w:shd w:val="clear" w:color="auto" w:fill="FFFFFF" w:themeFill="background1"/>
          </w:tcPr>
          <w:p w:rsidR="008B5716" w:rsidRPr="008B5716" w:rsidRDefault="008B5716" w:rsidP="008B5716">
            <w:pPr>
              <w:jc w:val="both"/>
              <w:rPr>
                <w:rFonts w:ascii="Times New Roman" w:hAnsi="Times New Roman" w:cs="Times New Roman"/>
                <w:sz w:val="18"/>
                <w:szCs w:val="18"/>
              </w:rPr>
            </w:pPr>
          </w:p>
        </w:tc>
      </w:tr>
    </w:tbl>
    <w:p w:rsidR="008B5716" w:rsidRPr="008B5716" w:rsidRDefault="008B5716" w:rsidP="008B5716">
      <w:pPr>
        <w:spacing w:after="0" w:line="240" w:lineRule="auto"/>
        <w:jc w:val="both"/>
        <w:rPr>
          <w:rFonts w:ascii="Times New Roman" w:eastAsia="Times New Roman" w:hAnsi="Times New Roman" w:cs="Times New Roman"/>
          <w:sz w:val="24"/>
          <w:szCs w:val="24"/>
          <w:lang w:eastAsia="ru-RU"/>
        </w:rPr>
      </w:pPr>
    </w:p>
    <w:p w:rsidR="008B5716" w:rsidRDefault="008B5716">
      <w:r>
        <w:br w:type="page"/>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lastRenderedPageBreak/>
        <w:t xml:space="preserve">Адресный перечень  объектов строительства и реконструкции, финансирование которых предусмотрено </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мероприятием 4.4. «Строительство и реконструкция объектов общего образования в рамках федерального проекта "Современная школа" национального проекта "Образования» подпрограммы </w:t>
      </w:r>
      <w:r w:rsidRPr="008B5716">
        <w:rPr>
          <w:rFonts w:ascii="Times New Roman" w:eastAsia="Times New Roman" w:hAnsi="Times New Roman" w:cs="Times New Roman"/>
          <w:sz w:val="24"/>
          <w:szCs w:val="24"/>
          <w:lang w:val="en-US" w:eastAsia="ru-RU"/>
        </w:rPr>
        <w:t>II</w:t>
      </w:r>
      <w:r w:rsidRPr="008B5716">
        <w:rPr>
          <w:rFonts w:ascii="Times New Roman" w:eastAsia="Times New Roman" w:hAnsi="Times New Roman" w:cs="Times New Roman"/>
          <w:sz w:val="24"/>
          <w:szCs w:val="24"/>
          <w:lang w:eastAsia="ru-RU"/>
        </w:rPr>
        <w:t xml:space="preserve"> «Общее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sz w:val="24"/>
          <w:szCs w:val="24"/>
          <w:lang w:eastAsia="ru-RU"/>
        </w:rPr>
        <w:t xml:space="preserve">Муниципальный заказчик подпрограммы: </w:t>
      </w:r>
      <w:r w:rsidRPr="008B5716">
        <w:rPr>
          <w:rFonts w:ascii="Times New Roman" w:eastAsia="Times New Roman" w:hAnsi="Times New Roman" w:cs="Times New Roman"/>
          <w:color w:val="000000"/>
          <w:sz w:val="24"/>
          <w:szCs w:val="24"/>
          <w:lang w:eastAsia="ru-RU"/>
        </w:rPr>
        <w:t>Комитет по образованию администрации Раменского муниципального района Московской области</w:t>
      </w:r>
    </w:p>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p>
    <w:tbl>
      <w:tblPr>
        <w:tblStyle w:val="11"/>
        <w:tblW w:w="15382" w:type="dxa"/>
        <w:tblInd w:w="-176" w:type="dxa"/>
        <w:tblLayout w:type="fixed"/>
        <w:tblLook w:val="04A0" w:firstRow="1" w:lastRow="0" w:firstColumn="1" w:lastColumn="0" w:noHBand="0" w:noVBand="1"/>
      </w:tblPr>
      <w:tblGrid>
        <w:gridCol w:w="744"/>
        <w:gridCol w:w="1667"/>
        <w:gridCol w:w="992"/>
        <w:gridCol w:w="1134"/>
        <w:gridCol w:w="1134"/>
        <w:gridCol w:w="1134"/>
        <w:gridCol w:w="1276"/>
        <w:gridCol w:w="1134"/>
        <w:gridCol w:w="992"/>
        <w:gridCol w:w="992"/>
        <w:gridCol w:w="992"/>
        <w:gridCol w:w="1134"/>
        <w:gridCol w:w="1134"/>
        <w:gridCol w:w="923"/>
      </w:tblGrid>
      <w:tr w:rsidR="008B5716" w:rsidRPr="008B5716" w:rsidTr="00C85EB0">
        <w:trPr>
          <w:trHeight w:val="728"/>
        </w:trPr>
        <w:tc>
          <w:tcPr>
            <w:tcW w:w="744"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 п/п</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Адрес объекта (наименование объекта)</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Проектная мощность (кв. метров, погонных метров, мест, койко-мест и т.д.)</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Предельная стоимость объекта, тыс. руб.</w:t>
            </w:r>
          </w:p>
        </w:tc>
        <w:tc>
          <w:tcPr>
            <w:tcW w:w="1134"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Профинансировано на 01.01.2017, тыс. руб.</w:t>
            </w:r>
          </w:p>
        </w:tc>
        <w:tc>
          <w:tcPr>
            <w:tcW w:w="1276"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Источники финансирования</w:t>
            </w:r>
          </w:p>
        </w:tc>
        <w:tc>
          <w:tcPr>
            <w:tcW w:w="6378" w:type="dxa"/>
            <w:gridSpan w:val="6"/>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Финансирование, тыс. рублей</w:t>
            </w:r>
          </w:p>
        </w:tc>
        <w:tc>
          <w:tcPr>
            <w:tcW w:w="923"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Остаток сметной стоимости до ввода в эксплуатацию, тыс. руб. </w:t>
            </w:r>
          </w:p>
        </w:tc>
      </w:tr>
      <w:tr w:rsidR="008B5716" w:rsidRPr="008B5716" w:rsidTr="00C85EB0">
        <w:trPr>
          <w:trHeight w:val="727"/>
        </w:trPr>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jc w:val="both"/>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276" w:type="dxa"/>
            <w:vMerge/>
          </w:tcPr>
          <w:p w:rsidR="008B5716" w:rsidRPr="008B5716" w:rsidRDefault="008B5716" w:rsidP="008B5716">
            <w:pPr>
              <w:jc w:val="both"/>
              <w:rPr>
                <w:rFonts w:ascii="Times New Roman" w:hAnsi="Times New Roman" w:cs="Times New Roman"/>
                <w:sz w:val="18"/>
                <w:szCs w:val="18"/>
              </w:rPr>
            </w:pPr>
          </w:p>
        </w:tc>
        <w:tc>
          <w:tcPr>
            <w:tcW w:w="1134" w:type="dxa"/>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Всего</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2017 г.</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2018 г.</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2019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2020 г.</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2021 г.</w:t>
            </w:r>
          </w:p>
        </w:tc>
        <w:tc>
          <w:tcPr>
            <w:tcW w:w="923" w:type="dxa"/>
            <w:vMerge/>
          </w:tcPr>
          <w:p w:rsidR="008B5716" w:rsidRPr="008B5716" w:rsidRDefault="008B5716" w:rsidP="008B5716">
            <w:pPr>
              <w:jc w:val="both"/>
              <w:rPr>
                <w:rFonts w:ascii="Times New Roman" w:hAnsi="Times New Roman" w:cs="Times New Roman"/>
                <w:sz w:val="18"/>
                <w:szCs w:val="18"/>
              </w:rPr>
            </w:pPr>
          </w:p>
        </w:tc>
      </w:tr>
      <w:tr w:rsidR="008B5716" w:rsidRPr="008B5716" w:rsidTr="00C85EB0">
        <w:trPr>
          <w:trHeight w:val="303"/>
        </w:trPr>
        <w:tc>
          <w:tcPr>
            <w:tcW w:w="74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w:t>
            </w:r>
          </w:p>
        </w:tc>
        <w:tc>
          <w:tcPr>
            <w:tcW w:w="1667"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2</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5</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6</w:t>
            </w:r>
          </w:p>
        </w:tc>
        <w:tc>
          <w:tcPr>
            <w:tcW w:w="1276"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7</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8</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9</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10</w:t>
            </w:r>
          </w:p>
        </w:tc>
        <w:tc>
          <w:tcPr>
            <w:tcW w:w="992"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11</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12</w:t>
            </w:r>
          </w:p>
        </w:tc>
        <w:tc>
          <w:tcPr>
            <w:tcW w:w="1134"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13</w:t>
            </w:r>
          </w:p>
        </w:tc>
        <w:tc>
          <w:tcPr>
            <w:tcW w:w="923" w:type="dxa"/>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14</w:t>
            </w: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4.4.1.</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Школа на 1100 мест по адресу: Московская область, </w:t>
            </w:r>
            <w:proofErr w:type="spellStart"/>
            <w:r w:rsidRPr="008B5716">
              <w:rPr>
                <w:rFonts w:ascii="Times New Roman" w:hAnsi="Times New Roman" w:cs="Times New Roman"/>
                <w:sz w:val="18"/>
                <w:szCs w:val="18"/>
              </w:rPr>
              <w:t>г.Раменское</w:t>
            </w:r>
            <w:proofErr w:type="spellEnd"/>
            <w:r w:rsidRPr="008B5716">
              <w:rPr>
                <w:rFonts w:ascii="Times New Roman" w:hAnsi="Times New Roman" w:cs="Times New Roman"/>
                <w:sz w:val="18"/>
                <w:szCs w:val="18"/>
              </w:rPr>
              <w:t xml:space="preserve">, </w:t>
            </w:r>
            <w:proofErr w:type="spellStart"/>
            <w:r w:rsidRPr="008B5716">
              <w:rPr>
                <w:rFonts w:ascii="Times New Roman" w:hAnsi="Times New Roman" w:cs="Times New Roman"/>
                <w:sz w:val="18"/>
                <w:szCs w:val="18"/>
              </w:rPr>
              <w:t>Донинское</w:t>
            </w:r>
            <w:proofErr w:type="spellEnd"/>
            <w:r w:rsidRPr="008B5716">
              <w:rPr>
                <w:rFonts w:ascii="Times New Roman" w:hAnsi="Times New Roman" w:cs="Times New Roman"/>
                <w:sz w:val="18"/>
                <w:szCs w:val="18"/>
              </w:rPr>
              <w:t xml:space="preserve"> шоссе, микрорайон №10 (ПИР и строительство)</w:t>
            </w:r>
          </w:p>
        </w:tc>
        <w:tc>
          <w:tcPr>
            <w:tcW w:w="992" w:type="dxa"/>
            <w:vMerge w:val="restart"/>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2017-2021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1100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6"/>
                <w:szCs w:val="16"/>
              </w:rPr>
              <w:t>1160 254,04</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37 878,64</w:t>
            </w:r>
          </w:p>
        </w:tc>
        <w:tc>
          <w:tcPr>
            <w:tcW w:w="1276" w:type="dxa"/>
            <w:shd w:val="clear" w:color="auto" w:fill="auto"/>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1097889,98</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122068,69</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537 379,03</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438 442,26</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1064110,55</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115965,26</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523 541,03</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424 604,26</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33779,43</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6 103,43</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13 838,00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13 838,00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4.4.2.</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 xml:space="preserve">Пристройка на 450 мест к МОУ </w:t>
            </w:r>
            <w:proofErr w:type="spellStart"/>
            <w:r w:rsidRPr="008B5716">
              <w:rPr>
                <w:rFonts w:ascii="Times New Roman" w:hAnsi="Times New Roman" w:cs="Times New Roman"/>
                <w:sz w:val="18"/>
                <w:szCs w:val="18"/>
              </w:rPr>
              <w:t>Власовская</w:t>
            </w:r>
            <w:proofErr w:type="spellEnd"/>
            <w:r w:rsidRPr="008B5716">
              <w:rPr>
                <w:rFonts w:ascii="Times New Roman" w:hAnsi="Times New Roman" w:cs="Times New Roman"/>
                <w:sz w:val="18"/>
                <w:szCs w:val="18"/>
              </w:rPr>
              <w:t xml:space="preserve"> СОШ № 13 по адресу: Московская область, г. Раменское, </w:t>
            </w:r>
            <w:proofErr w:type="spellStart"/>
            <w:r w:rsidRPr="008B5716">
              <w:rPr>
                <w:rFonts w:ascii="Times New Roman" w:hAnsi="Times New Roman" w:cs="Times New Roman"/>
                <w:sz w:val="18"/>
                <w:szCs w:val="18"/>
              </w:rPr>
              <w:t>Строкино</w:t>
            </w:r>
            <w:proofErr w:type="spellEnd"/>
            <w:r w:rsidRPr="008B5716">
              <w:rPr>
                <w:rFonts w:ascii="Times New Roman" w:hAnsi="Times New Roman" w:cs="Times New Roman"/>
                <w:sz w:val="18"/>
                <w:szCs w:val="18"/>
              </w:rPr>
              <w:t xml:space="preserve"> (ПИР и строительство)</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2017- 2021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450 мест</w:t>
            </w:r>
          </w:p>
        </w:tc>
        <w:tc>
          <w:tcPr>
            <w:tcW w:w="1134" w:type="dxa"/>
            <w:vMerge w:val="restart"/>
            <w:shd w:val="clear" w:color="auto" w:fill="auto"/>
          </w:tcPr>
          <w:p w:rsidR="008B5716" w:rsidRPr="008B5716" w:rsidRDefault="008B5716" w:rsidP="008B5716">
            <w:pPr>
              <w:jc w:val="center"/>
              <w:rPr>
                <w:rFonts w:ascii="Times New Roman" w:eastAsia="Arial Unicode MS" w:hAnsi="Times New Roman" w:cs="Times New Roman"/>
                <w:sz w:val="18"/>
                <w:szCs w:val="18"/>
              </w:rPr>
            </w:pPr>
            <w:r w:rsidRPr="008B5716">
              <w:rPr>
                <w:rFonts w:ascii="Times New Roman" w:hAnsi="Times New Roman" w:cs="Times New Roman"/>
                <w:color w:val="000000"/>
                <w:sz w:val="18"/>
                <w:szCs w:val="18"/>
              </w:rPr>
              <w:t>585 680,81</w:t>
            </w:r>
          </w:p>
        </w:tc>
        <w:tc>
          <w:tcPr>
            <w:tcW w:w="1134" w:type="dxa"/>
            <w:vMerge w:val="restart"/>
            <w:shd w:val="clear" w:color="auto" w:fill="auto"/>
          </w:tcPr>
          <w:p w:rsidR="008B5716" w:rsidRPr="008B5716" w:rsidRDefault="008B5716" w:rsidP="008B5716">
            <w:pPr>
              <w:jc w:val="center"/>
              <w:rPr>
                <w:rFonts w:ascii="Times New Roman" w:eastAsia="Arial Unicode MS" w:hAnsi="Times New Roman" w:cs="Times New Roman"/>
                <w:color w:val="000000"/>
                <w:sz w:val="18"/>
                <w:szCs w:val="18"/>
              </w:rPr>
            </w:pPr>
            <w:r w:rsidRPr="008B5716">
              <w:rPr>
                <w:rFonts w:ascii="Times New Roman" w:eastAsia="Arial Unicode MS" w:hAnsi="Times New Roman" w:cs="Times New Roman"/>
                <w:color w:val="000000"/>
                <w:sz w:val="18"/>
                <w:szCs w:val="18"/>
              </w:rPr>
              <w:t>4 708,71</w:t>
            </w:r>
          </w:p>
          <w:p w:rsidR="008B5716" w:rsidRPr="008B5716" w:rsidRDefault="008B5716" w:rsidP="008B5716">
            <w:pPr>
              <w:jc w:val="center"/>
              <w:rPr>
                <w:rFonts w:ascii="Times New Roman" w:eastAsia="Arial Unicode MS"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579761,28</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18 031,00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281 318,66</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280 411,62</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eastAsia="Arial Unicode MS"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eastAsia="Arial Unicode MS"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566335,78</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17 185,50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275 028,66</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274 121,62</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13425,5</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845,50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6 290,00</w:t>
            </w:r>
          </w:p>
        </w:tc>
        <w:tc>
          <w:tcPr>
            <w:tcW w:w="1134" w:type="dxa"/>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6 290,00</w:t>
            </w:r>
          </w:p>
        </w:tc>
        <w:tc>
          <w:tcPr>
            <w:tcW w:w="923" w:type="dxa"/>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val="restart"/>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4.4.3.</w:t>
            </w:r>
          </w:p>
        </w:tc>
        <w:tc>
          <w:tcPr>
            <w:tcW w:w="1667"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Школа на 550 мест (г. Раменское)</w:t>
            </w:r>
          </w:p>
        </w:tc>
        <w:tc>
          <w:tcPr>
            <w:tcW w:w="992" w:type="dxa"/>
            <w:vMerge w:val="restart"/>
          </w:tcPr>
          <w:p w:rsidR="008B5716" w:rsidRPr="008B5716" w:rsidRDefault="008B5716" w:rsidP="008B5716">
            <w:pPr>
              <w:rPr>
                <w:rFonts w:ascii="Times New Roman" w:hAnsi="Times New Roman" w:cs="Times New Roman"/>
                <w:sz w:val="18"/>
                <w:szCs w:val="18"/>
              </w:rPr>
            </w:pPr>
            <w:r w:rsidRPr="008B5716">
              <w:rPr>
                <w:rFonts w:ascii="Times New Roman" w:hAnsi="Times New Roman" w:cs="Times New Roman"/>
                <w:sz w:val="18"/>
                <w:szCs w:val="18"/>
              </w:rPr>
              <w:t>2017-2021 гг.</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550 мест</w:t>
            </w:r>
          </w:p>
        </w:tc>
        <w:tc>
          <w:tcPr>
            <w:tcW w:w="1134" w:type="dxa"/>
            <w:vMerge w:val="restart"/>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color w:val="000000"/>
                <w:sz w:val="18"/>
                <w:szCs w:val="18"/>
              </w:rPr>
              <w:t>418 540,82</w:t>
            </w:r>
          </w:p>
        </w:tc>
        <w:tc>
          <w:tcPr>
            <w:tcW w:w="1134" w:type="dxa"/>
            <w:vMerge w:val="restart"/>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3 138,49</w:t>
            </w:r>
          </w:p>
          <w:p w:rsidR="008B5716" w:rsidRPr="008B5716" w:rsidRDefault="008B5716" w:rsidP="008B5716">
            <w:pPr>
              <w:jc w:val="center"/>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414641,94</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1 500,00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55 858,33</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357 283,61</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both"/>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auto"/>
          </w:tcPr>
          <w:p w:rsidR="008B5716" w:rsidRPr="008B5716" w:rsidRDefault="008B5716" w:rsidP="008B5716">
            <w:pPr>
              <w:jc w:val="center"/>
              <w:rPr>
                <w:rFonts w:ascii="Times New Roman" w:hAnsi="Times New Roman" w:cs="Times New Roman"/>
                <w:color w:val="000000"/>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399470,94</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1 425,00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48 310,33</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349 735,61</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744" w:type="dxa"/>
            <w:vMerge/>
          </w:tcPr>
          <w:p w:rsidR="008B5716" w:rsidRPr="008B5716" w:rsidRDefault="008B5716" w:rsidP="008B5716">
            <w:pPr>
              <w:jc w:val="center"/>
              <w:rPr>
                <w:rFonts w:ascii="Times New Roman" w:hAnsi="Times New Roman" w:cs="Times New Roman"/>
                <w:sz w:val="18"/>
                <w:szCs w:val="18"/>
              </w:rPr>
            </w:pPr>
          </w:p>
        </w:tc>
        <w:tc>
          <w:tcPr>
            <w:tcW w:w="1667" w:type="dxa"/>
            <w:vMerge/>
          </w:tcPr>
          <w:p w:rsidR="008B5716" w:rsidRPr="008B5716" w:rsidRDefault="008B5716" w:rsidP="008B5716">
            <w:pPr>
              <w:rPr>
                <w:rFonts w:ascii="Times New Roman" w:hAnsi="Times New Roman" w:cs="Times New Roman"/>
                <w:sz w:val="18"/>
                <w:szCs w:val="18"/>
              </w:rPr>
            </w:pPr>
          </w:p>
        </w:tc>
        <w:tc>
          <w:tcPr>
            <w:tcW w:w="992" w:type="dxa"/>
            <w:vMerge/>
          </w:tcPr>
          <w:p w:rsidR="008B5716" w:rsidRPr="008B5716" w:rsidRDefault="008B5716" w:rsidP="008B5716">
            <w:pPr>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134" w:type="dxa"/>
            <w:vMerge/>
            <w:shd w:val="clear" w:color="auto" w:fill="FF0000"/>
          </w:tcPr>
          <w:p w:rsidR="008B5716" w:rsidRPr="008B5716" w:rsidRDefault="008B5716" w:rsidP="008B5716">
            <w:pPr>
              <w:jc w:val="both"/>
              <w:rPr>
                <w:rFonts w:ascii="Times New Roman" w:hAnsi="Times New Roman" w:cs="Times New Roman"/>
                <w:sz w:val="18"/>
                <w:szCs w:val="18"/>
              </w:rPr>
            </w:pPr>
          </w:p>
        </w:tc>
        <w:tc>
          <w:tcPr>
            <w:tcW w:w="1134" w:type="dxa"/>
            <w:vMerge/>
          </w:tcPr>
          <w:p w:rsidR="008B5716" w:rsidRPr="008B5716" w:rsidRDefault="008B5716" w:rsidP="008B5716">
            <w:pPr>
              <w:jc w:val="both"/>
              <w:rPr>
                <w:rFonts w:ascii="Times New Roman" w:hAnsi="Times New Roman" w:cs="Times New Roman"/>
                <w:sz w:val="18"/>
                <w:szCs w:val="18"/>
              </w:rPr>
            </w:pP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 xml:space="preserve">Средства бюджета </w:t>
            </w:r>
            <w:r w:rsidRPr="008B5716">
              <w:rPr>
                <w:rFonts w:ascii="Times New Roman" w:hAnsi="Times New Roman" w:cs="Times New Roman"/>
                <w:color w:val="000000"/>
                <w:sz w:val="18"/>
                <w:szCs w:val="18"/>
              </w:rPr>
              <w:lastRenderedPageBreak/>
              <w:t>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lastRenderedPageBreak/>
              <w:t>15171,00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pPr>
            <w:r w:rsidRPr="008B5716">
              <w:rPr>
                <w:rFonts w:ascii="Times New Roman" w:hAnsi="Times New Roman" w:cs="Times New Roman"/>
                <w:color w:val="000000"/>
                <w:sz w:val="18"/>
                <w:szCs w:val="18"/>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75,00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7 548,00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7 548,00</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val="restart"/>
            <w:shd w:val="clear" w:color="auto" w:fill="auto"/>
          </w:tcPr>
          <w:p w:rsidR="008B5716" w:rsidRPr="008B5716" w:rsidRDefault="008B5716" w:rsidP="008B5716">
            <w:pPr>
              <w:jc w:val="both"/>
              <w:rPr>
                <w:rFonts w:ascii="Times New Roman" w:hAnsi="Times New Roman" w:cs="Times New Roman"/>
                <w:sz w:val="18"/>
                <w:szCs w:val="18"/>
              </w:rPr>
            </w:pPr>
            <w:r w:rsidRPr="008B5716">
              <w:rPr>
                <w:rFonts w:ascii="Times New Roman" w:hAnsi="Times New Roman" w:cs="Times New Roman"/>
                <w:sz w:val="18"/>
                <w:szCs w:val="18"/>
              </w:rPr>
              <w:lastRenderedPageBreak/>
              <w:t>Всего по мероприятиям:</w:t>
            </w:r>
          </w:p>
        </w:tc>
        <w:tc>
          <w:tcPr>
            <w:tcW w:w="1134" w:type="dxa"/>
            <w:shd w:val="clear" w:color="auto" w:fill="auto"/>
          </w:tcPr>
          <w:p w:rsidR="008B5716" w:rsidRPr="008B5716" w:rsidRDefault="008B5716" w:rsidP="008B5716">
            <w:pPr>
              <w:jc w:val="center"/>
              <w:rPr>
                <w:rFonts w:ascii="Times New Roman" w:hAnsi="Times New Roman" w:cs="Times New Roman"/>
                <w:sz w:val="18"/>
                <w:szCs w:val="18"/>
              </w:rPr>
            </w:pPr>
            <w:r w:rsidRPr="008B5716">
              <w:rPr>
                <w:rFonts w:ascii="Times New Roman" w:hAnsi="Times New Roman" w:cs="Times New Roman"/>
                <w:sz w:val="18"/>
                <w:szCs w:val="18"/>
              </w:rPr>
              <w:t>381 968,12</w:t>
            </w:r>
          </w:p>
        </w:tc>
        <w:tc>
          <w:tcPr>
            <w:tcW w:w="1276" w:type="dxa"/>
            <w:shd w:val="clear" w:color="auto" w:fill="auto"/>
          </w:tcPr>
          <w:p w:rsidR="008B5716" w:rsidRPr="008B5716" w:rsidRDefault="008B5716" w:rsidP="008B5716">
            <w:pPr>
              <w:jc w:val="both"/>
              <w:rPr>
                <w:rFonts w:ascii="Times New Roman" w:hAnsi="Times New Roman" w:cs="Times New Roman"/>
                <w:color w:val="000000"/>
                <w:sz w:val="18"/>
                <w:szCs w:val="18"/>
              </w:rPr>
            </w:pPr>
            <w:r w:rsidRPr="008B5716">
              <w:rPr>
                <w:rFonts w:ascii="Times New Roman" w:hAnsi="Times New Roman" w:cs="Times New Roman"/>
                <w:color w:val="000000"/>
                <w:sz w:val="18"/>
                <w:szCs w:val="18"/>
              </w:rPr>
              <w:t>Итого:</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2 092 293,20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141 599,69</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874 556,02</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1 076 137,49</w:t>
            </w:r>
          </w:p>
        </w:tc>
        <w:tc>
          <w:tcPr>
            <w:tcW w:w="923" w:type="dxa"/>
            <w:shd w:val="clear" w:color="auto" w:fill="auto"/>
          </w:tcPr>
          <w:p w:rsidR="008B5716" w:rsidRPr="008B5716" w:rsidRDefault="008B5716" w:rsidP="008B5716">
            <w:pPr>
              <w:jc w:val="both"/>
              <w:rPr>
                <w:rFonts w:ascii="Times New Roman" w:hAnsi="Times New Roman" w:cs="Times New Roman"/>
                <w:sz w:val="18"/>
                <w:szCs w:val="18"/>
              </w:rPr>
            </w:pPr>
          </w:p>
        </w:tc>
      </w:tr>
      <w:tr w:rsidR="008B5716" w:rsidRPr="008B5716" w:rsidTr="00C85EB0">
        <w:tc>
          <w:tcPr>
            <w:tcW w:w="5671" w:type="dxa"/>
            <w:gridSpan w:val="5"/>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142 063,39</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Московской области</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2 029 917,27</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134 575,76</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846 880,02</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1 048 461,49</w:t>
            </w:r>
          </w:p>
        </w:tc>
        <w:tc>
          <w:tcPr>
            <w:tcW w:w="923" w:type="dxa"/>
            <w:shd w:val="clear" w:color="auto" w:fill="auto"/>
          </w:tcPr>
          <w:p w:rsidR="008B5716" w:rsidRPr="008B5716" w:rsidRDefault="008B5716" w:rsidP="008B5716">
            <w:pPr>
              <w:jc w:val="center"/>
              <w:rPr>
                <w:color w:val="000000"/>
                <w:sz w:val="20"/>
                <w:szCs w:val="20"/>
              </w:rPr>
            </w:pPr>
          </w:p>
        </w:tc>
      </w:tr>
      <w:tr w:rsidR="008B5716" w:rsidRPr="008B5716" w:rsidTr="00C85EB0">
        <w:tc>
          <w:tcPr>
            <w:tcW w:w="5671" w:type="dxa"/>
            <w:gridSpan w:val="5"/>
            <w:vMerge/>
            <w:shd w:val="clear" w:color="auto" w:fill="auto"/>
          </w:tcPr>
          <w:p w:rsidR="008B5716" w:rsidRPr="008B5716" w:rsidRDefault="008B5716" w:rsidP="008B5716">
            <w:pPr>
              <w:jc w:val="both"/>
              <w:rPr>
                <w:rFonts w:ascii="Times New Roman" w:hAnsi="Times New Roman" w:cs="Times New Roman"/>
                <w:sz w:val="18"/>
                <w:szCs w:val="18"/>
              </w:rPr>
            </w:pPr>
          </w:p>
        </w:tc>
        <w:tc>
          <w:tcPr>
            <w:tcW w:w="1134" w:type="dxa"/>
            <w:shd w:val="clear" w:color="auto" w:fill="auto"/>
          </w:tcPr>
          <w:p w:rsidR="008B5716" w:rsidRPr="008B5716" w:rsidRDefault="008B5716" w:rsidP="008B5716">
            <w:pPr>
              <w:jc w:val="center"/>
              <w:rPr>
                <w:rFonts w:ascii="Times New Roman" w:hAnsi="Times New Roman" w:cs="Times New Roman"/>
                <w:color w:val="000000"/>
                <w:sz w:val="18"/>
                <w:szCs w:val="18"/>
              </w:rPr>
            </w:pPr>
            <w:r w:rsidRPr="008B5716">
              <w:rPr>
                <w:rFonts w:ascii="Times New Roman" w:hAnsi="Times New Roman" w:cs="Times New Roman"/>
                <w:color w:val="000000"/>
                <w:sz w:val="18"/>
                <w:szCs w:val="18"/>
              </w:rPr>
              <w:t>189 214,16</w:t>
            </w:r>
          </w:p>
        </w:tc>
        <w:tc>
          <w:tcPr>
            <w:tcW w:w="1276" w:type="dxa"/>
            <w:shd w:val="clear" w:color="auto" w:fill="auto"/>
          </w:tcPr>
          <w:p w:rsidR="008B5716" w:rsidRPr="008B5716" w:rsidRDefault="008B5716" w:rsidP="008B5716">
            <w:pPr>
              <w:rPr>
                <w:rFonts w:ascii="Times New Roman" w:hAnsi="Times New Roman" w:cs="Times New Roman"/>
                <w:color w:val="000000"/>
                <w:sz w:val="18"/>
                <w:szCs w:val="18"/>
              </w:rPr>
            </w:pPr>
            <w:r w:rsidRPr="008B5716">
              <w:rPr>
                <w:rFonts w:ascii="Times New Roman" w:hAnsi="Times New Roman" w:cs="Times New Roman"/>
                <w:color w:val="000000"/>
                <w:sz w:val="18"/>
                <w:szCs w:val="18"/>
              </w:rPr>
              <w:t>Средства бюджета Раменского муниципального района</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62 375,93</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0,00</w:t>
            </w:r>
          </w:p>
        </w:tc>
        <w:tc>
          <w:tcPr>
            <w:tcW w:w="992"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7 023,93</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27 676,00</w:t>
            </w:r>
          </w:p>
        </w:tc>
        <w:tc>
          <w:tcPr>
            <w:tcW w:w="1134" w:type="dxa"/>
            <w:shd w:val="clear" w:color="auto" w:fill="auto"/>
          </w:tcPr>
          <w:p w:rsidR="008B5716" w:rsidRPr="008B5716" w:rsidRDefault="008B5716" w:rsidP="008B5716">
            <w:pPr>
              <w:jc w:val="center"/>
              <w:rPr>
                <w:rFonts w:ascii="Times New Roman" w:hAnsi="Times New Roman" w:cs="Times New Roman"/>
                <w:color w:val="000000"/>
                <w:sz w:val="16"/>
                <w:szCs w:val="16"/>
              </w:rPr>
            </w:pPr>
            <w:r w:rsidRPr="008B5716">
              <w:rPr>
                <w:rFonts w:ascii="Times New Roman" w:hAnsi="Times New Roman" w:cs="Times New Roman"/>
                <w:color w:val="000000"/>
                <w:sz w:val="16"/>
                <w:szCs w:val="16"/>
              </w:rPr>
              <w:t>27 676,00</w:t>
            </w:r>
          </w:p>
        </w:tc>
        <w:tc>
          <w:tcPr>
            <w:tcW w:w="923" w:type="dxa"/>
            <w:shd w:val="clear" w:color="auto" w:fill="auto"/>
          </w:tcPr>
          <w:p w:rsidR="008B5716" w:rsidRPr="008B5716" w:rsidRDefault="008B5716" w:rsidP="008B5716">
            <w:pPr>
              <w:jc w:val="center"/>
              <w:rPr>
                <w:color w:val="000000"/>
                <w:sz w:val="20"/>
                <w:szCs w:val="20"/>
              </w:rPr>
            </w:pPr>
          </w:p>
        </w:tc>
      </w:tr>
    </w:tbl>
    <w:p w:rsidR="008B5716" w:rsidRPr="008B5716" w:rsidRDefault="008B5716" w:rsidP="008B5716">
      <w:pPr>
        <w:spacing w:after="0" w:line="240" w:lineRule="auto"/>
        <w:jc w:val="both"/>
        <w:rPr>
          <w:rFonts w:ascii="Times New Roman" w:eastAsia="Times New Roman" w:hAnsi="Times New Roman" w:cs="Times New Roman"/>
          <w:sz w:val="24"/>
          <w:szCs w:val="24"/>
          <w:lang w:eastAsia="ru-RU"/>
        </w:rPr>
      </w:pPr>
    </w:p>
    <w:p w:rsidR="008B5716" w:rsidRPr="008B5716" w:rsidRDefault="008B5716" w:rsidP="008B5716"/>
    <w:p w:rsidR="008B5716" w:rsidRPr="008B5716" w:rsidRDefault="008B5716" w:rsidP="008B5716">
      <w:pPr>
        <w:jc w:val="right"/>
        <w:rPr>
          <w:rFonts w:ascii="Times New Roman" w:eastAsia="Times New Roman" w:hAnsi="Times New Roman" w:cs="Calibri"/>
          <w:sz w:val="20"/>
          <w:szCs w:val="20"/>
          <w:lang w:eastAsia="zh-CN"/>
        </w:rPr>
      </w:pPr>
      <w:r>
        <w:br w:type="page"/>
      </w:r>
      <w:r w:rsidRPr="008B5716">
        <w:rPr>
          <w:rFonts w:ascii="Times New Roman" w:eastAsia="Times New Roman" w:hAnsi="Times New Roman" w:cs="Calibri"/>
          <w:sz w:val="20"/>
          <w:szCs w:val="20"/>
          <w:lang w:eastAsia="zh-CN"/>
        </w:rPr>
        <w:lastRenderedPageBreak/>
        <w:t>Приложение № 2</w:t>
      </w:r>
    </w:p>
    <w:p w:rsidR="008B5716" w:rsidRPr="008B5716" w:rsidRDefault="008B5716" w:rsidP="008B5716">
      <w:pPr>
        <w:suppressAutoHyphens/>
        <w:spacing w:after="0" w:line="240" w:lineRule="auto"/>
        <w:jc w:val="right"/>
        <w:rPr>
          <w:rFonts w:ascii="Times New Roman" w:eastAsia="Times New Roman" w:hAnsi="Times New Roman" w:cs="Calibri"/>
          <w:sz w:val="20"/>
          <w:szCs w:val="20"/>
          <w:lang w:eastAsia="zh-CN"/>
        </w:rPr>
      </w:pPr>
      <w:r w:rsidRPr="008B5716">
        <w:rPr>
          <w:rFonts w:ascii="Times New Roman" w:eastAsia="Times New Roman" w:hAnsi="Times New Roman" w:cs="Calibri"/>
          <w:sz w:val="20"/>
          <w:szCs w:val="20"/>
          <w:lang w:eastAsia="zh-CN"/>
        </w:rPr>
        <w:t xml:space="preserve">подпрограммы </w:t>
      </w:r>
      <w:r w:rsidRPr="008B5716">
        <w:rPr>
          <w:rFonts w:ascii="Times New Roman" w:eastAsia="Times New Roman" w:hAnsi="Times New Roman" w:cs="Times New Roman"/>
          <w:sz w:val="20"/>
          <w:szCs w:val="20"/>
          <w:lang w:val="en-US" w:eastAsia="zh-CN"/>
        </w:rPr>
        <w:t>II</w:t>
      </w:r>
      <w:r w:rsidRPr="008B5716">
        <w:rPr>
          <w:rFonts w:ascii="Times New Roman" w:eastAsia="Times New Roman" w:hAnsi="Times New Roman" w:cs="Times New Roman"/>
          <w:sz w:val="20"/>
          <w:szCs w:val="20"/>
          <w:lang w:eastAsia="zh-CN"/>
        </w:rPr>
        <w:t xml:space="preserve"> «Общее образование»</w:t>
      </w:r>
    </w:p>
    <w:p w:rsidR="008B5716" w:rsidRPr="008B5716" w:rsidRDefault="008B5716" w:rsidP="008B5716">
      <w:pPr>
        <w:tabs>
          <w:tab w:val="left" w:pos="11057"/>
        </w:tabs>
        <w:suppressAutoHyphens/>
        <w:spacing w:after="0" w:line="240" w:lineRule="auto"/>
        <w:jc w:val="right"/>
        <w:rPr>
          <w:rFonts w:ascii="Times New Roman" w:eastAsia="Times New Roman" w:hAnsi="Times New Roman" w:cs="Calibri"/>
          <w:sz w:val="20"/>
          <w:szCs w:val="20"/>
          <w:lang w:eastAsia="zh-CN"/>
        </w:rPr>
      </w:pPr>
      <w:r w:rsidRPr="008B5716">
        <w:rPr>
          <w:rFonts w:ascii="Times New Roman" w:eastAsia="Times New Roman" w:hAnsi="Times New Roman" w:cs="Calibri"/>
          <w:sz w:val="20"/>
          <w:szCs w:val="20"/>
          <w:lang w:eastAsia="zh-CN"/>
        </w:rPr>
        <w:t>муниципальной программы Раменского муниципального района Московской области</w:t>
      </w:r>
    </w:p>
    <w:p w:rsidR="008B5716" w:rsidRPr="008B5716" w:rsidRDefault="008B5716" w:rsidP="008B5716">
      <w:pPr>
        <w:widowControl w:val="0"/>
        <w:suppressAutoHyphens/>
        <w:autoSpaceDE w:val="0"/>
        <w:autoSpaceDN w:val="0"/>
        <w:adjustRightInd w:val="0"/>
        <w:spacing w:after="0" w:line="240" w:lineRule="auto"/>
        <w:ind w:left="10065"/>
        <w:jc w:val="right"/>
        <w:rPr>
          <w:rFonts w:ascii="Times New Roman" w:eastAsia="Times New Roman" w:hAnsi="Times New Roman" w:cs="Calibri"/>
          <w:color w:val="000000"/>
          <w:sz w:val="20"/>
          <w:szCs w:val="20"/>
          <w:lang w:eastAsia="zh-CN"/>
        </w:rPr>
      </w:pPr>
      <w:r w:rsidRPr="008B5716">
        <w:rPr>
          <w:rFonts w:ascii="Times New Roman" w:eastAsia="Times New Roman" w:hAnsi="Times New Roman" w:cs="Calibri"/>
          <w:sz w:val="20"/>
          <w:szCs w:val="20"/>
          <w:lang w:eastAsia="zh-CN"/>
        </w:rPr>
        <w:t>"Образование Раменского муниципального района" на 2017-2021 годы</w:t>
      </w:r>
    </w:p>
    <w:p w:rsidR="008B5716" w:rsidRPr="008B5716" w:rsidRDefault="008B5716" w:rsidP="008B5716">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p>
    <w:p w:rsidR="008B5716" w:rsidRPr="008B5716" w:rsidRDefault="008B5716" w:rsidP="008B5716">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B5716">
        <w:rPr>
          <w:rFonts w:ascii="Times New Roman" w:eastAsia="Times New Roman" w:hAnsi="Times New Roman" w:cs="Times New Roman"/>
          <w:sz w:val="24"/>
          <w:szCs w:val="24"/>
          <w:lang w:eastAsia="zh-CN"/>
        </w:rPr>
        <w:t xml:space="preserve">ПЛАНИРУЕМЫЕ РЕЗУЛЬТАТЫ РЕАЛИЗАЦИИ </w:t>
      </w:r>
    </w:p>
    <w:p w:rsidR="008B5716" w:rsidRPr="008B5716" w:rsidRDefault="008B5716" w:rsidP="008B5716">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B5716">
        <w:rPr>
          <w:rFonts w:ascii="Times New Roman" w:eastAsia="Times New Roman" w:hAnsi="Times New Roman" w:cs="Times New Roman"/>
          <w:sz w:val="24"/>
          <w:szCs w:val="24"/>
          <w:lang w:eastAsia="zh-CN"/>
        </w:rPr>
        <w:t xml:space="preserve">подпрограммы </w:t>
      </w:r>
      <w:r w:rsidRPr="008B5716">
        <w:rPr>
          <w:rFonts w:ascii="Times New Roman" w:eastAsia="Times New Roman" w:hAnsi="Times New Roman" w:cs="Times New Roman"/>
          <w:sz w:val="24"/>
          <w:szCs w:val="24"/>
          <w:lang w:val="en-US" w:eastAsia="zh-CN"/>
        </w:rPr>
        <w:t>II</w:t>
      </w:r>
      <w:r w:rsidRPr="008B5716">
        <w:rPr>
          <w:rFonts w:ascii="Times New Roman" w:eastAsia="Times New Roman" w:hAnsi="Times New Roman" w:cs="Times New Roman"/>
          <w:sz w:val="24"/>
          <w:szCs w:val="24"/>
          <w:lang w:eastAsia="zh-CN"/>
        </w:rPr>
        <w:t xml:space="preserve"> «Общее образование»  муниципальной программы </w:t>
      </w:r>
    </w:p>
    <w:p w:rsidR="008B5716" w:rsidRPr="008B5716" w:rsidRDefault="008B5716" w:rsidP="008B5716">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B5716">
        <w:rPr>
          <w:rFonts w:ascii="Times New Roman" w:eastAsia="Times New Roman" w:hAnsi="Times New Roman" w:cs="Times New Roman"/>
          <w:sz w:val="24"/>
          <w:szCs w:val="24"/>
          <w:lang w:eastAsia="zh-CN"/>
        </w:rPr>
        <w:t>Раменского муниципального района Московской области  «Образование Раменского муниципального района» на 2017-2021 годы</w:t>
      </w:r>
    </w:p>
    <w:p w:rsidR="008B5716" w:rsidRPr="008B5716" w:rsidRDefault="008B5716" w:rsidP="008B5716">
      <w:pPr>
        <w:widowControl w:val="0"/>
        <w:suppressAutoHyphens/>
        <w:autoSpaceDE w:val="0"/>
        <w:spacing w:after="0" w:line="240" w:lineRule="auto"/>
        <w:rPr>
          <w:rFonts w:ascii="Times New Roman" w:eastAsia="Times New Roman" w:hAnsi="Times New Roman" w:cs="Times New Roman"/>
          <w:sz w:val="20"/>
          <w:szCs w:val="20"/>
          <w:lang w:eastAsia="zh-CN"/>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993"/>
        <w:gridCol w:w="1714"/>
        <w:gridCol w:w="997"/>
        <w:gridCol w:w="997"/>
        <w:gridCol w:w="1142"/>
        <w:gridCol w:w="1139"/>
        <w:gridCol w:w="1142"/>
        <w:gridCol w:w="997"/>
        <w:gridCol w:w="1148"/>
        <w:gridCol w:w="2068"/>
      </w:tblGrid>
      <w:tr w:rsidR="008B5716" w:rsidRPr="008B5716" w:rsidTr="00C85EB0">
        <w:trPr>
          <w:trHeight w:val="25"/>
          <w:jc w:val="center"/>
        </w:trPr>
        <w:tc>
          <w:tcPr>
            <w:tcW w:w="181" w:type="pct"/>
            <w:vMerge w:val="restar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w:t>
            </w:r>
            <w:r w:rsidRPr="008B5716">
              <w:rPr>
                <w:rFonts w:ascii="Times New Roman" w:eastAsia="Times New Roman" w:hAnsi="Times New Roman" w:cs="Times New Roman"/>
                <w:sz w:val="20"/>
                <w:szCs w:val="20"/>
                <w:lang w:eastAsia="zh-CN"/>
              </w:rPr>
              <w:br/>
              <w:t>п/п</w:t>
            </w:r>
          </w:p>
        </w:tc>
        <w:tc>
          <w:tcPr>
            <w:tcW w:w="1006" w:type="pct"/>
            <w:vMerge w:val="restar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Планируемые результаты реализации подпрограммы</w:t>
            </w:r>
          </w:p>
        </w:tc>
        <w:tc>
          <w:tcPr>
            <w:tcW w:w="576" w:type="pct"/>
            <w:vMerge w:val="restart"/>
            <w:shd w:val="clear" w:color="auto" w:fill="auto"/>
          </w:tcPr>
          <w:p w:rsidR="008B5716" w:rsidRPr="008B5716" w:rsidRDefault="008B5716" w:rsidP="008B5716">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Тип показателя</w:t>
            </w:r>
          </w:p>
        </w:tc>
        <w:tc>
          <w:tcPr>
            <w:tcW w:w="335" w:type="pct"/>
            <w:vMerge w:val="restart"/>
            <w:shd w:val="clear" w:color="auto" w:fill="auto"/>
          </w:tcPr>
          <w:p w:rsidR="008B5716" w:rsidRPr="008B5716" w:rsidRDefault="008B5716" w:rsidP="008B5716">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Ед. изм.</w:t>
            </w:r>
          </w:p>
        </w:tc>
        <w:tc>
          <w:tcPr>
            <w:tcW w:w="335" w:type="pct"/>
            <w:vMerge w:val="restar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Базовое значение на начало реализации подпрограммы</w:t>
            </w:r>
          </w:p>
        </w:tc>
        <w:tc>
          <w:tcPr>
            <w:tcW w:w="1872" w:type="pct"/>
            <w:gridSpan w:val="5"/>
            <w:shd w:val="clear" w:color="auto" w:fill="auto"/>
          </w:tcPr>
          <w:p w:rsidR="008B5716" w:rsidRPr="008B5716" w:rsidRDefault="008B5716" w:rsidP="008B5716">
            <w:pPr>
              <w:suppressAutoHyphens/>
              <w:autoSpaceDE w:val="0"/>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 xml:space="preserve">Планируемое значение по годам реализации </w:t>
            </w:r>
          </w:p>
        </w:tc>
        <w:tc>
          <w:tcPr>
            <w:tcW w:w="695" w:type="pct"/>
            <w:vMerge w:val="restar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8B5716" w:rsidRPr="008B5716" w:rsidTr="00C85EB0">
        <w:trPr>
          <w:trHeight w:val="25"/>
          <w:jc w:val="center"/>
        </w:trPr>
        <w:tc>
          <w:tcPr>
            <w:tcW w:w="181" w:type="pct"/>
            <w:vMerge/>
            <w:shd w:val="clear" w:color="auto" w:fill="auto"/>
          </w:tcPr>
          <w:p w:rsidR="008B5716" w:rsidRPr="008B5716" w:rsidRDefault="008B5716" w:rsidP="008B5716">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006" w:type="pct"/>
            <w:vMerge/>
            <w:shd w:val="clear" w:color="auto" w:fill="auto"/>
          </w:tcPr>
          <w:p w:rsidR="008B5716" w:rsidRPr="008B5716" w:rsidRDefault="008B5716" w:rsidP="008B5716">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576" w:type="pct"/>
            <w:vMerge/>
            <w:shd w:val="clear" w:color="auto" w:fill="auto"/>
          </w:tcPr>
          <w:p w:rsidR="008B5716" w:rsidRPr="008B5716" w:rsidRDefault="008B5716" w:rsidP="008B5716">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5" w:type="pct"/>
            <w:vMerge/>
            <w:shd w:val="clear" w:color="auto" w:fill="auto"/>
          </w:tcPr>
          <w:p w:rsidR="008B5716" w:rsidRPr="008B5716" w:rsidRDefault="008B5716" w:rsidP="008B5716">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335" w:type="pct"/>
            <w:vMerge/>
            <w:shd w:val="clear" w:color="auto" w:fill="auto"/>
          </w:tcPr>
          <w:p w:rsidR="008B5716" w:rsidRPr="008B5716" w:rsidRDefault="008B5716" w:rsidP="008B5716">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2017 г.</w:t>
            </w:r>
          </w:p>
        </w:tc>
        <w:tc>
          <w:tcPr>
            <w:tcW w:w="383" w:type="pct"/>
            <w:shd w:val="clear" w:color="auto" w:fill="auto"/>
          </w:tcPr>
          <w:p w:rsidR="008B5716" w:rsidRPr="008B5716" w:rsidRDefault="008B5716" w:rsidP="008B5716">
            <w:pPr>
              <w:suppressAutoHyphens/>
              <w:autoSpaceDE w:val="0"/>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2018 г.</w:t>
            </w:r>
          </w:p>
        </w:tc>
        <w:tc>
          <w:tcPr>
            <w:tcW w:w="384" w:type="pct"/>
            <w:shd w:val="clear" w:color="auto" w:fill="auto"/>
          </w:tcPr>
          <w:p w:rsidR="008B5716" w:rsidRPr="008B5716" w:rsidRDefault="008B5716" w:rsidP="008B5716">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2019 г.</w:t>
            </w:r>
          </w:p>
        </w:tc>
        <w:tc>
          <w:tcPr>
            <w:tcW w:w="335" w:type="pct"/>
            <w:shd w:val="clear" w:color="auto" w:fill="auto"/>
          </w:tcPr>
          <w:p w:rsidR="008B5716" w:rsidRPr="008B5716" w:rsidRDefault="008B5716" w:rsidP="008B5716">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2020 г.</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2021 г.</w:t>
            </w:r>
          </w:p>
        </w:tc>
        <w:tc>
          <w:tcPr>
            <w:tcW w:w="695" w:type="pct"/>
            <w:vMerge/>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w:t>
            </w:r>
          </w:p>
        </w:tc>
        <w:tc>
          <w:tcPr>
            <w:tcW w:w="100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c>
          <w:tcPr>
            <w:tcW w:w="57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3</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4</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5</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6</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7</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11</w:t>
            </w:r>
          </w:p>
        </w:tc>
      </w:tr>
      <w:tr w:rsidR="008B5716" w:rsidRPr="008B5716" w:rsidTr="00C85EB0">
        <w:trPr>
          <w:trHeight w:val="2642"/>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w:t>
            </w:r>
          </w:p>
        </w:tc>
        <w:tc>
          <w:tcPr>
            <w:tcW w:w="1006" w:type="pct"/>
            <w:shd w:val="clear" w:color="auto" w:fill="auto"/>
          </w:tcPr>
          <w:p w:rsidR="008B5716" w:rsidRPr="008B5716" w:rsidRDefault="008B5716" w:rsidP="008B5716">
            <w:pPr>
              <w:widowControl w:val="0"/>
              <w:suppressAutoHyphens/>
              <w:autoSpaceDE w:val="0"/>
              <w:spacing w:after="0" w:line="240" w:lineRule="auto"/>
              <w:ind w:left="49"/>
              <w:rPr>
                <w:rFonts w:ascii="Times New Roman" w:eastAsia="Times New Roman" w:hAnsi="Times New Roman" w:cs="Times New Roman"/>
                <w:sz w:val="20"/>
                <w:szCs w:val="20"/>
                <w:lang w:eastAsia="zh-CN"/>
              </w:rPr>
            </w:pPr>
            <w:r w:rsidRPr="008B5716">
              <w:rPr>
                <w:rFonts w:ascii="Times New Roman" w:eastAsia="Calibri" w:hAnsi="Times New Roman" w:cs="Times New Roman"/>
                <w:sz w:val="20"/>
                <w:szCs w:val="20"/>
                <w:lang w:eastAsia="zh-C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процент </w:t>
            </w:r>
          </w:p>
        </w:tc>
        <w:tc>
          <w:tcPr>
            <w:tcW w:w="335" w:type="pct"/>
            <w:shd w:val="clear" w:color="auto" w:fill="auto"/>
          </w:tcPr>
          <w:p w:rsidR="008B5716" w:rsidRPr="008B5716" w:rsidRDefault="008B5716" w:rsidP="008B5716">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74</w:t>
            </w:r>
          </w:p>
        </w:tc>
        <w:tc>
          <w:tcPr>
            <w:tcW w:w="384" w:type="pct"/>
            <w:shd w:val="clear" w:color="auto" w:fill="auto"/>
          </w:tcPr>
          <w:p w:rsidR="008B5716" w:rsidRPr="008B5716" w:rsidRDefault="008B5716" w:rsidP="008B5716">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74,3</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82,5</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92,9</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96,9</w:t>
            </w:r>
          </w:p>
        </w:tc>
        <w:tc>
          <w:tcPr>
            <w:tcW w:w="386" w:type="pct"/>
            <w:shd w:val="clear" w:color="auto" w:fill="auto"/>
          </w:tcPr>
          <w:p w:rsidR="008B5716" w:rsidRPr="008B5716" w:rsidRDefault="008B5716" w:rsidP="008B5716">
            <w:pPr>
              <w:suppressAutoHyphens/>
              <w:autoSpaceDE w:val="0"/>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1, 2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процент </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95,04</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95,1</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89,8</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90</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95,5</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1,2,3,4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3.</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обучающихся </w:t>
            </w:r>
            <w:r w:rsidRPr="008B5716">
              <w:rPr>
                <w:rFonts w:ascii="Times New Roman" w:eastAsia="Times New Roman" w:hAnsi="Times New Roman" w:cs="Times New Roman"/>
                <w:sz w:val="20"/>
                <w:szCs w:val="20"/>
                <w:lang w:eastAsia="zh-CN"/>
              </w:rPr>
              <w:lastRenderedPageBreak/>
              <w:t>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85</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4.</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Современное управление школой - качество школьного образования (соответствие стандарту качества управления общеобразовательными организациями)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отраслевой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264,04</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264,04</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264,04</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264,04</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5.</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обучающихся общеобразовательных организаций, охваченных качественным горячим питанием  </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82</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88</w:t>
            </w:r>
          </w:p>
        </w:tc>
        <w:tc>
          <w:tcPr>
            <w:tcW w:w="383"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91</w:t>
            </w:r>
          </w:p>
        </w:tc>
        <w:tc>
          <w:tcPr>
            <w:tcW w:w="384"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91</w:t>
            </w:r>
          </w:p>
        </w:tc>
        <w:tc>
          <w:tcPr>
            <w:tcW w:w="335"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91</w:t>
            </w:r>
          </w:p>
        </w:tc>
        <w:tc>
          <w:tcPr>
            <w:tcW w:w="38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93</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6.</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отраслевой</w:t>
            </w:r>
          </w:p>
        </w:tc>
        <w:tc>
          <w:tcPr>
            <w:tcW w:w="335" w:type="pct"/>
            <w:shd w:val="clear" w:color="auto" w:fill="auto"/>
          </w:tcPr>
          <w:p w:rsidR="008B5716" w:rsidRPr="008B5716" w:rsidRDefault="008B5716" w:rsidP="008B5716">
            <w:pPr>
              <w:suppressAutoHyphens/>
              <w:spacing w:after="0" w:line="240" w:lineRule="atLeast"/>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7.</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Calibri" w:hAnsi="Times New Roman" w:cs="Times New Roman"/>
                <w:sz w:val="20"/>
                <w:szCs w:val="20"/>
                <w:lang w:eastAsia="zh-CN"/>
              </w:rPr>
              <w:t xml:space="preserve">Отношение средней заработной платы педагогических работников общеобразовательных </w:t>
            </w:r>
            <w:r w:rsidRPr="008B5716">
              <w:rPr>
                <w:rFonts w:ascii="Times New Roman" w:eastAsia="Calibri" w:hAnsi="Times New Roman" w:cs="Times New Roman"/>
                <w:color w:val="000000"/>
                <w:sz w:val="20"/>
                <w:szCs w:val="20"/>
                <w:lang w:eastAsia="zh-CN"/>
              </w:rPr>
              <w:t>организаций общего образование к среднемесячному доходу от трудовой деятельности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tLeast"/>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124,8</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116,2</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117,27</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104,97</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100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100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2,3</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 xml:space="preserve">Доля выпускников текущего года, набравших 220 баллов и  </w:t>
            </w:r>
            <w:r w:rsidRPr="008B5716">
              <w:rPr>
                <w:rFonts w:ascii="Times New Roman" w:eastAsia="Calibri" w:hAnsi="Times New Roman" w:cs="Times New Roman"/>
                <w:sz w:val="20"/>
                <w:szCs w:val="20"/>
                <w:lang w:eastAsia="zh-CN"/>
              </w:rPr>
              <w:lastRenderedPageBreak/>
              <w:t>более по 3 предметам, к общему количеству выпускников текущего года , сдавших ЕГЭ по 3 и более предметам</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приоритетный</w:t>
            </w:r>
          </w:p>
        </w:tc>
        <w:tc>
          <w:tcPr>
            <w:tcW w:w="335" w:type="pct"/>
            <w:shd w:val="clear" w:color="auto" w:fill="auto"/>
          </w:tcPr>
          <w:p w:rsidR="008B5716" w:rsidRPr="008B5716" w:rsidRDefault="008B5716" w:rsidP="008B5716">
            <w:pPr>
              <w:suppressAutoHyphens/>
              <w:spacing w:after="0" w:line="240" w:lineRule="atLeast"/>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24</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28,20</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28,50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1"/>
                <w:szCs w:val="21"/>
                <w:lang w:eastAsia="zh-CN"/>
              </w:rPr>
            </w:pPr>
            <w:r w:rsidRPr="008B5716">
              <w:rPr>
                <w:rFonts w:ascii="Times New Roman" w:eastAsia="Times New Roman" w:hAnsi="Times New Roman" w:cs="Times New Roman"/>
                <w:sz w:val="21"/>
                <w:szCs w:val="21"/>
                <w:lang w:eastAsia="zh-CN"/>
              </w:rPr>
              <w:t>28,80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9.</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51</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52</w:t>
            </w:r>
          </w:p>
        </w:tc>
        <w:tc>
          <w:tcPr>
            <w:tcW w:w="383"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53</w:t>
            </w:r>
          </w:p>
        </w:tc>
        <w:tc>
          <w:tcPr>
            <w:tcW w:w="384"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53</w:t>
            </w:r>
          </w:p>
        </w:tc>
        <w:tc>
          <w:tcPr>
            <w:tcW w:w="335"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53</w:t>
            </w:r>
          </w:p>
        </w:tc>
        <w:tc>
          <w:tcPr>
            <w:tcW w:w="38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53</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отраслевой </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11.</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Calibri"/>
                <w:sz w:val="20"/>
                <w:szCs w:val="20"/>
                <w:lang w:eastAsia="zh-CN"/>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12.</w:t>
            </w:r>
          </w:p>
        </w:tc>
        <w:tc>
          <w:tcPr>
            <w:tcW w:w="1006" w:type="pct"/>
            <w:shd w:val="clear" w:color="auto" w:fill="auto"/>
          </w:tcPr>
          <w:p w:rsidR="008B5716" w:rsidRPr="008B5716" w:rsidRDefault="008B5716" w:rsidP="008B5716">
            <w:pPr>
              <w:suppressAutoHyphens/>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Количество современных компьютеров (со сроком эксплуатации не более семи лет) на 100 обучающихся в </w:t>
            </w:r>
            <w:r w:rsidRPr="008B5716">
              <w:rPr>
                <w:rFonts w:ascii="Times New Roman" w:eastAsia="Times New Roman" w:hAnsi="Times New Roman" w:cs="Times New Roman"/>
                <w:sz w:val="20"/>
                <w:szCs w:val="20"/>
                <w:lang w:eastAsia="zh-CN"/>
              </w:rPr>
              <w:lastRenderedPageBreak/>
              <w:t>общеобразовательных организациях муниципального образования Московской области</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lastRenderedPageBreak/>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единиц</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13,4</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13,6</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13,8</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14,0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14,2</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14,4</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2,5</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13.</w:t>
            </w:r>
          </w:p>
        </w:tc>
        <w:tc>
          <w:tcPr>
            <w:tcW w:w="1006" w:type="pct"/>
            <w:shd w:val="clear" w:color="auto" w:fill="auto"/>
          </w:tcPr>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Количество новых мест в общеобразовательных организациях Московской области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отраслевой</w:t>
            </w:r>
          </w:p>
        </w:tc>
        <w:tc>
          <w:tcPr>
            <w:tcW w:w="335" w:type="pct"/>
            <w:shd w:val="clear" w:color="auto" w:fill="auto"/>
          </w:tcPr>
          <w:p w:rsidR="008B5716" w:rsidRPr="008B5716" w:rsidRDefault="008B5716" w:rsidP="008B5716">
            <w:pPr>
              <w:widowControl w:val="0"/>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мест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955</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325</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825</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3225</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14.</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Calibri" w:hAnsi="Times New Roman" w:cs="Times New Roman"/>
                <w:sz w:val="20"/>
                <w:szCs w:val="20"/>
                <w:lang w:eastAsia="zh-CN"/>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отраслевой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92,51</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92,51</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92,51</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92,49</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94,4</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15.</w:t>
            </w:r>
          </w:p>
        </w:tc>
        <w:tc>
          <w:tcPr>
            <w:tcW w:w="1006" w:type="pct"/>
            <w:shd w:val="clear" w:color="auto" w:fill="auto"/>
          </w:tcPr>
          <w:p w:rsidR="008B5716" w:rsidRPr="008B5716" w:rsidRDefault="008B5716" w:rsidP="008B5716">
            <w:pPr>
              <w:suppressAutoHyphens/>
              <w:spacing w:after="0" w:line="240" w:lineRule="auto"/>
              <w:ind w:left="49"/>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обучающихся во вторую смену </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7,49</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7,49</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7,49</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7,51</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5,60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Calibri" w:hAnsi="Times New Roman" w:cs="Times New Roman"/>
                <w:sz w:val="20"/>
                <w:szCs w:val="20"/>
                <w:lang w:eastAsia="zh-CN"/>
              </w:rPr>
            </w:pPr>
            <w:r w:rsidRPr="008B5716">
              <w:rPr>
                <w:rFonts w:ascii="Times New Roman" w:eastAsia="Calibri"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16.</w:t>
            </w:r>
          </w:p>
        </w:tc>
        <w:tc>
          <w:tcPr>
            <w:tcW w:w="1006" w:type="pct"/>
            <w:shd w:val="clear" w:color="auto" w:fill="auto"/>
          </w:tcPr>
          <w:p w:rsidR="008B5716" w:rsidRPr="008B5716" w:rsidRDefault="008B5716" w:rsidP="008B5716">
            <w:pPr>
              <w:suppressAutoHyphens/>
              <w:spacing w:after="0" w:line="240" w:lineRule="auto"/>
              <w:jc w:val="both"/>
              <w:rPr>
                <w:rFonts w:ascii="Times New Roman" w:eastAsia="Times New Roman" w:hAnsi="Times New Roman" w:cs="Times New Roman"/>
                <w:sz w:val="20"/>
                <w:szCs w:val="20"/>
                <w:lang w:eastAsia="zh-CN"/>
              </w:rPr>
            </w:pPr>
            <w:r w:rsidRPr="008B5716">
              <w:rPr>
                <w:rFonts w:ascii="Times New Roman" w:eastAsia="Calibri" w:hAnsi="Times New Roman" w:cs="Times New Roman"/>
                <w:sz w:val="20"/>
                <w:szCs w:val="20"/>
                <w:lang w:eastAsia="zh-CN"/>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единиц</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17.</w:t>
            </w:r>
          </w:p>
        </w:tc>
        <w:tc>
          <w:tcPr>
            <w:tcW w:w="1006" w:type="pct"/>
            <w:shd w:val="clear" w:color="auto" w:fill="auto"/>
          </w:tcPr>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Удельный вес численности обучающихся, занимающихся в зданиях, требующих капитального ремонта или реконструкции</w:t>
            </w:r>
          </w:p>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18.</w:t>
            </w:r>
          </w:p>
        </w:tc>
        <w:tc>
          <w:tcPr>
            <w:tcW w:w="1006" w:type="pct"/>
            <w:shd w:val="clear" w:color="auto" w:fill="auto"/>
          </w:tcPr>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Шт.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19.</w:t>
            </w:r>
          </w:p>
        </w:tc>
        <w:tc>
          <w:tcPr>
            <w:tcW w:w="1006" w:type="pct"/>
            <w:shd w:val="clear" w:color="auto" w:fill="auto"/>
          </w:tcPr>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Удельный вес численности обучающихся в зданиях, имеющих все виды благоустройств</w:t>
            </w:r>
          </w:p>
          <w:p w:rsidR="008B5716" w:rsidRPr="008B5716" w:rsidRDefault="008B5716" w:rsidP="008B5716">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20.</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детей-инвалидов, которым созданы условия для получения </w:t>
            </w:r>
            <w:r w:rsidRPr="008B5716">
              <w:rPr>
                <w:rFonts w:ascii="Times New Roman" w:eastAsia="Times New Roman" w:hAnsi="Times New Roman" w:cs="Times New Roman"/>
                <w:sz w:val="20"/>
                <w:szCs w:val="20"/>
                <w:lang w:eastAsia="zh-CN"/>
              </w:rPr>
              <w:lastRenderedPageBreak/>
              <w:t xml:space="preserve">качественного начального общего, основного, среднего общего образования, в общей численности детей-инвалидов школьного возраста  </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lastRenderedPageBreak/>
              <w:t>приоритетный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83,6</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96</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98</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99</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21.</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общеобразовательных организаций, в которых создана универсальная </w:t>
            </w:r>
            <w:proofErr w:type="spellStart"/>
            <w:r w:rsidRPr="008B5716">
              <w:rPr>
                <w:rFonts w:ascii="Times New Roman" w:eastAsia="Times New Roman" w:hAnsi="Times New Roman" w:cs="Times New Roman"/>
                <w:sz w:val="20"/>
                <w:szCs w:val="20"/>
                <w:lang w:eastAsia="zh-CN"/>
              </w:rPr>
              <w:t>безбарьерная</w:t>
            </w:r>
            <w:proofErr w:type="spellEnd"/>
            <w:r w:rsidRPr="008B5716">
              <w:rPr>
                <w:rFonts w:ascii="Times New Roman" w:eastAsia="Times New Roman" w:hAnsi="Times New Roman" w:cs="Times New Roman"/>
                <w:sz w:val="20"/>
                <w:szCs w:val="20"/>
                <w:lang w:eastAsia="zh-CN"/>
              </w:rPr>
              <w:t xml:space="preserve"> среда для инклюзивного образования детей-инвалидов, в общем количестве общеобразовательных организаций в Московской области (%)</w:t>
            </w:r>
          </w:p>
        </w:tc>
        <w:tc>
          <w:tcPr>
            <w:tcW w:w="576" w:type="pct"/>
            <w:shd w:val="clear" w:color="auto" w:fill="auto"/>
          </w:tcPr>
          <w:p w:rsidR="008B5716" w:rsidRPr="008B5716" w:rsidRDefault="008B5716" w:rsidP="008B5716">
            <w:pPr>
              <w:suppressAutoHyphens/>
              <w:spacing w:after="0" w:line="240" w:lineRule="auto"/>
              <w:jc w:val="center"/>
              <w:rPr>
                <w:rFonts w:ascii="Calibri" w:eastAsia="Times New Roman" w:hAnsi="Calibri" w:cs="Calibri"/>
                <w:sz w:val="24"/>
                <w:szCs w:val="24"/>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21,4</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22,3</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23,2</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24,1</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25</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25</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22.</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Доля выпускников-инвалидов общеобразовательных организаций 9 и 11 классов, охваченных </w:t>
            </w:r>
            <w:proofErr w:type="spellStart"/>
            <w:r w:rsidRPr="008B5716">
              <w:rPr>
                <w:rFonts w:ascii="Times New Roman" w:eastAsia="Times New Roman" w:hAnsi="Times New Roman" w:cs="Times New Roman"/>
                <w:sz w:val="20"/>
                <w:szCs w:val="20"/>
                <w:lang w:eastAsia="zh-CN"/>
              </w:rPr>
              <w:t>профориентационной</w:t>
            </w:r>
            <w:proofErr w:type="spellEnd"/>
            <w:r w:rsidRPr="008B5716">
              <w:rPr>
                <w:rFonts w:ascii="Times New Roman" w:eastAsia="Times New Roman" w:hAnsi="Times New Roman" w:cs="Times New Roman"/>
                <w:sz w:val="20"/>
                <w:szCs w:val="20"/>
                <w:lang w:eastAsia="zh-CN"/>
              </w:rPr>
              <w:t xml:space="preserve"> работой, в общей численности выпускников-инвалидов общеобразовательных организаций</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95</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1150"/>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23.</w:t>
            </w:r>
          </w:p>
        </w:tc>
        <w:tc>
          <w:tcPr>
            <w:tcW w:w="1006" w:type="pct"/>
            <w:shd w:val="clear" w:color="auto" w:fill="auto"/>
          </w:tcPr>
          <w:p w:rsidR="008B5716" w:rsidRPr="008B5716" w:rsidRDefault="008B5716" w:rsidP="008B5716">
            <w:pPr>
              <w:suppressAutoHyphens/>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Сокращение школ, находящихся в «красной зоне», %</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8,16</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8,16</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8,16</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 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муниципальный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15</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18</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21</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24</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3</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25.</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w:t>
            </w:r>
            <w:r w:rsidRPr="008B5716">
              <w:rPr>
                <w:rFonts w:ascii="Times New Roman" w:eastAsia="Times New Roman" w:hAnsi="Times New Roman" w:cs="Times New Roman"/>
                <w:sz w:val="20"/>
                <w:szCs w:val="20"/>
                <w:lang w:eastAsia="zh-CN"/>
              </w:rPr>
              <w:lastRenderedPageBreak/>
              <w:t>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тыс.</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тыс.</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0,004</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26.</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ед.</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4</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27.</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Внедрена целевая модель цифровой образовательной среды в</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общеобразовательных организациях и профессиональных</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образовательных организациях во всех субъектах Российской</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Федерации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ед.</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1</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5</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18"/>
                <w:szCs w:val="18"/>
                <w:lang w:eastAsia="zh-CN"/>
              </w:rPr>
              <w:t>28</w:t>
            </w:r>
            <w:r w:rsidRPr="008B5716">
              <w:rPr>
                <w:rFonts w:ascii="Times New Roman" w:eastAsia="Times New Roman" w:hAnsi="Times New Roman" w:cs="Times New Roman"/>
                <w:sz w:val="20"/>
                <w:szCs w:val="20"/>
                <w:lang w:eastAsia="zh-CN"/>
              </w:rPr>
              <w:t>.</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Число детей, получивших рекомендации по построению</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приоритетный</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чел.</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3"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4"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358</w:t>
            </w:r>
          </w:p>
        </w:tc>
        <w:tc>
          <w:tcPr>
            <w:tcW w:w="335"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5</w:t>
            </w:r>
          </w:p>
        </w:tc>
      </w:tr>
      <w:tr w:rsidR="008B5716" w:rsidRPr="008B5716" w:rsidTr="00C85EB0">
        <w:trPr>
          <w:trHeight w:val="25"/>
          <w:jc w:val="center"/>
        </w:trPr>
        <w:tc>
          <w:tcPr>
            <w:tcW w:w="181" w:type="pct"/>
            <w:shd w:val="clear" w:color="auto" w:fill="auto"/>
          </w:tcPr>
          <w:p w:rsidR="008B5716" w:rsidRPr="008B5716" w:rsidRDefault="008B5716" w:rsidP="008B5716">
            <w:pPr>
              <w:suppressAutoHyphens/>
              <w:autoSpaceDE w:val="0"/>
              <w:spacing w:after="0" w:line="240" w:lineRule="auto"/>
              <w:jc w:val="both"/>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18"/>
                <w:szCs w:val="18"/>
                <w:lang w:eastAsia="zh-CN"/>
              </w:rPr>
              <w:t>29</w:t>
            </w:r>
            <w:r w:rsidRPr="008B5716">
              <w:rPr>
                <w:rFonts w:ascii="Times New Roman" w:eastAsia="Times New Roman" w:hAnsi="Times New Roman" w:cs="Times New Roman"/>
                <w:sz w:val="20"/>
                <w:szCs w:val="20"/>
                <w:lang w:eastAsia="zh-CN"/>
              </w:rPr>
              <w:t>.</w:t>
            </w:r>
          </w:p>
        </w:tc>
        <w:tc>
          <w:tcPr>
            <w:tcW w:w="1006"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Calibri"/>
                <w:sz w:val="20"/>
                <w:szCs w:val="20"/>
                <w:lang w:eastAsia="zh-CN"/>
              </w:rPr>
            </w:pPr>
            <w:r w:rsidRPr="008B5716">
              <w:rPr>
                <w:rFonts w:ascii="Times New Roman" w:eastAsia="Times New Roman" w:hAnsi="Times New Roman" w:cs="Times New Roman"/>
                <w:sz w:val="20"/>
                <w:szCs w:val="20"/>
                <w:lang w:eastAsia="zh-CN"/>
              </w:rPr>
              <w:t xml:space="preserve">Доля  муниципальных дошкольных образовательных  организаций и муниципальных общеобразовательных </w:t>
            </w:r>
            <w:r w:rsidRPr="008B5716">
              <w:rPr>
                <w:rFonts w:ascii="Times New Roman" w:eastAsia="Times New Roman" w:hAnsi="Times New Roman" w:cs="Times New Roman"/>
                <w:sz w:val="20"/>
                <w:szCs w:val="20"/>
                <w:lang w:eastAsia="zh-CN"/>
              </w:rPr>
              <w:lastRenderedPageBreak/>
              <w:t>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6" w:type="pct"/>
            <w:shd w:val="clear" w:color="auto" w:fill="auto"/>
          </w:tcPr>
          <w:p w:rsidR="008B5716" w:rsidRPr="008B5716" w:rsidRDefault="008B5716" w:rsidP="008B5716">
            <w:pPr>
              <w:suppressAutoHyphens/>
              <w:spacing w:after="0" w:line="240" w:lineRule="auto"/>
              <w:jc w:val="center"/>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lastRenderedPageBreak/>
              <w:t>муниципальный</w:t>
            </w:r>
          </w:p>
        </w:tc>
        <w:tc>
          <w:tcPr>
            <w:tcW w:w="335" w:type="pct"/>
            <w:shd w:val="clear" w:color="auto" w:fill="auto"/>
          </w:tcPr>
          <w:p w:rsidR="008B5716" w:rsidRPr="008B5716" w:rsidRDefault="008B5716" w:rsidP="008B5716">
            <w:pPr>
              <w:suppressAutoHyphens/>
              <w:spacing w:after="0" w:line="240" w:lineRule="auto"/>
              <w:jc w:val="right"/>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процент</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3"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0</w:t>
            </w:r>
          </w:p>
        </w:tc>
        <w:tc>
          <w:tcPr>
            <w:tcW w:w="384"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100</w:t>
            </w:r>
          </w:p>
        </w:tc>
        <w:tc>
          <w:tcPr>
            <w:tcW w:w="33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100</w:t>
            </w:r>
          </w:p>
        </w:tc>
        <w:tc>
          <w:tcPr>
            <w:tcW w:w="386"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100</w:t>
            </w:r>
          </w:p>
        </w:tc>
        <w:tc>
          <w:tcPr>
            <w:tcW w:w="695" w:type="pct"/>
            <w:shd w:val="clear" w:color="auto" w:fill="auto"/>
          </w:tcPr>
          <w:p w:rsidR="008B5716" w:rsidRPr="008B5716" w:rsidRDefault="008B5716" w:rsidP="008B5716">
            <w:pPr>
              <w:suppressAutoHyphens/>
              <w:autoSpaceDE w:val="0"/>
              <w:spacing w:after="0" w:line="240" w:lineRule="auto"/>
              <w:jc w:val="center"/>
              <w:rPr>
                <w:rFonts w:ascii="Times New Roman" w:eastAsia="Times New Roman" w:hAnsi="Times New Roman" w:cs="Times New Roman"/>
                <w:sz w:val="18"/>
                <w:szCs w:val="18"/>
                <w:lang w:eastAsia="zh-CN"/>
              </w:rPr>
            </w:pPr>
            <w:r w:rsidRPr="008B5716">
              <w:rPr>
                <w:rFonts w:ascii="Times New Roman" w:eastAsia="Times New Roman" w:hAnsi="Times New Roman" w:cs="Times New Roman"/>
                <w:sz w:val="18"/>
                <w:szCs w:val="18"/>
                <w:lang w:eastAsia="zh-CN"/>
              </w:rPr>
              <w:t>6</w:t>
            </w:r>
          </w:p>
        </w:tc>
      </w:tr>
    </w:tbl>
    <w:p w:rsidR="008B5716" w:rsidRPr="008B5716" w:rsidRDefault="008B5716" w:rsidP="008B5716">
      <w:pPr>
        <w:widowControl w:val="0"/>
        <w:suppressAutoHyphens/>
        <w:autoSpaceDE w:val="0"/>
        <w:spacing w:after="0" w:line="240" w:lineRule="auto"/>
        <w:ind w:left="11057"/>
        <w:jc w:val="right"/>
        <w:rPr>
          <w:rFonts w:ascii="Calibri" w:eastAsia="Times New Roman" w:hAnsi="Calibri" w:cs="Calibri"/>
          <w:sz w:val="24"/>
          <w:szCs w:val="24"/>
          <w:lang w:eastAsia="zh-CN"/>
        </w:rPr>
      </w:pPr>
    </w:p>
    <w:p w:rsidR="00843D30" w:rsidRDefault="00843D3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28"/>
        <w:gridCol w:w="1635"/>
        <w:gridCol w:w="2490"/>
        <w:gridCol w:w="1286"/>
        <w:gridCol w:w="1322"/>
        <w:gridCol w:w="1257"/>
        <w:gridCol w:w="1257"/>
        <w:gridCol w:w="1301"/>
        <w:gridCol w:w="1310"/>
      </w:tblGrid>
      <w:tr w:rsidR="008B5716" w:rsidRPr="008B5716" w:rsidTr="00C85EB0">
        <w:trPr>
          <w:trHeight w:val="20"/>
        </w:trPr>
        <w:tc>
          <w:tcPr>
            <w:tcW w:w="990" w:type="pct"/>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Calibri"/>
                <w:sz w:val="24"/>
                <w:szCs w:val="24"/>
                <w:lang w:eastAsia="ru-RU"/>
              </w:rPr>
              <w:lastRenderedPageBreak/>
              <w:br w:type="page"/>
            </w:r>
            <w:r>
              <w:rPr>
                <w:rFonts w:ascii="Times New Roman" w:eastAsia="Times New Roman" w:hAnsi="Times New Roman" w:cs="Calibri"/>
                <w:sz w:val="24"/>
                <w:szCs w:val="24"/>
                <w:lang w:eastAsia="ru-RU"/>
              </w:rPr>
              <w:br w:type="page"/>
            </w:r>
          </w:p>
        </w:tc>
        <w:tc>
          <w:tcPr>
            <w:tcW w:w="553" w:type="pct"/>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842" w:type="pct"/>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2615" w:type="pct"/>
            <w:gridSpan w:val="6"/>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jc w:val="right"/>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Приложение №3</w:t>
            </w:r>
            <w:r w:rsidRPr="008B5716">
              <w:rPr>
                <w:rFonts w:ascii="Times New Roman" w:eastAsia="Times New Roman" w:hAnsi="Times New Roman" w:cs="Times New Roman"/>
                <w:sz w:val="20"/>
                <w:szCs w:val="20"/>
                <w:lang w:eastAsia="ru-RU"/>
              </w:rPr>
              <w:br/>
              <w:t xml:space="preserve"> подпрограммы II "Общее образование"  </w:t>
            </w:r>
            <w:r w:rsidRPr="008B5716">
              <w:rPr>
                <w:rFonts w:ascii="Times New Roman" w:eastAsia="Times New Roman" w:hAnsi="Times New Roman" w:cs="Times New Roman"/>
                <w:sz w:val="20"/>
                <w:szCs w:val="20"/>
                <w:lang w:eastAsia="ru-RU"/>
              </w:rPr>
              <w:br/>
              <w:t>муниципальной программы</w:t>
            </w:r>
            <w:r w:rsidRPr="008B5716">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8B5716">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8B5716" w:rsidRPr="008B5716" w:rsidTr="00C85EB0">
        <w:trPr>
          <w:trHeight w:val="20"/>
        </w:trPr>
        <w:tc>
          <w:tcPr>
            <w:tcW w:w="5000" w:type="pct"/>
            <w:gridSpan w:val="9"/>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p>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8B5716" w:rsidRPr="008B5716" w:rsidTr="00C85EB0">
        <w:trPr>
          <w:trHeight w:val="20"/>
        </w:trPr>
        <w:tc>
          <w:tcPr>
            <w:tcW w:w="5000" w:type="pct"/>
            <w:gridSpan w:val="9"/>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 подпрограммы II   «Общее образование» муниципальной программы </w:t>
            </w:r>
          </w:p>
        </w:tc>
      </w:tr>
      <w:tr w:rsidR="008B5716" w:rsidRPr="008B5716" w:rsidTr="00C85EB0">
        <w:trPr>
          <w:trHeight w:val="20"/>
        </w:trPr>
        <w:tc>
          <w:tcPr>
            <w:tcW w:w="5000" w:type="pct"/>
            <w:gridSpan w:val="9"/>
            <w:tcBorders>
              <w:top w:val="nil"/>
              <w:left w:val="nil"/>
              <w:bottom w:val="nil"/>
              <w:right w:val="nil"/>
            </w:tcBorders>
            <w:shd w:val="clear" w:color="auto" w:fill="FFFFFF"/>
            <w:noWrap/>
            <w:vAlign w:val="bottom"/>
            <w:hideMark/>
          </w:tcPr>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Раменского муниципального района Московской области </w:t>
            </w:r>
          </w:p>
        </w:tc>
      </w:tr>
      <w:tr w:rsidR="008B5716" w:rsidRPr="008B5716" w:rsidTr="00C85EB0">
        <w:trPr>
          <w:trHeight w:val="20"/>
        </w:trPr>
        <w:tc>
          <w:tcPr>
            <w:tcW w:w="5000" w:type="pct"/>
            <w:gridSpan w:val="9"/>
            <w:tcBorders>
              <w:top w:val="nil"/>
              <w:left w:val="nil"/>
              <w:bottom w:val="single" w:sz="4" w:space="0" w:color="auto"/>
              <w:right w:val="nil"/>
            </w:tcBorders>
            <w:shd w:val="clear" w:color="auto" w:fill="FFFFFF"/>
            <w:noWrap/>
            <w:vAlign w:val="bottom"/>
            <w:hideMark/>
          </w:tcPr>
          <w:p w:rsidR="008B5716" w:rsidRPr="008B5716" w:rsidRDefault="008B5716" w:rsidP="008B5716">
            <w:pPr>
              <w:spacing w:after="0" w:line="240" w:lineRule="auto"/>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8B5716" w:rsidRPr="008B5716" w:rsidTr="00C85EB0">
        <w:trPr>
          <w:trHeight w:val="20"/>
        </w:trPr>
        <w:tc>
          <w:tcPr>
            <w:tcW w:w="990"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842"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47"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25"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25"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40"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43" w:type="pct"/>
            <w:tcBorders>
              <w:top w:val="single" w:sz="4" w:space="0" w:color="auto"/>
            </w:tcBorders>
            <w:shd w:val="clear" w:color="auto" w:fill="FFFFFF"/>
            <w:noWrap/>
            <w:vAlign w:val="bottom"/>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Наименование мероприятия муниципальной подпрограммы</w:t>
            </w:r>
          </w:p>
        </w:tc>
        <w:tc>
          <w:tcPr>
            <w:tcW w:w="553" w:type="pct"/>
            <w:vMerge w:val="restar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Источник финансирования</w:t>
            </w:r>
          </w:p>
        </w:tc>
        <w:tc>
          <w:tcPr>
            <w:tcW w:w="842" w:type="pct"/>
            <w:vMerge w:val="restar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Расчет необходимых финансовых ресурсов на реализацию мероприятия </w:t>
            </w:r>
          </w:p>
        </w:tc>
        <w:tc>
          <w:tcPr>
            <w:tcW w:w="2615" w:type="pct"/>
            <w:gridSpan w:val="6"/>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Общий объем финансовых ресурсов необходимых для реализации мероприятия, в том числе по годам</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Всего </w:t>
            </w:r>
          </w:p>
        </w:tc>
        <w:tc>
          <w:tcPr>
            <w:tcW w:w="2180" w:type="pct"/>
            <w:gridSpan w:val="5"/>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финансирования по годам</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(тыс. руб.)</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2017 г.</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2018 г.</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2019 г.</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2020 г.</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2021 г.</w:t>
            </w:r>
          </w:p>
        </w:tc>
      </w:tr>
      <w:tr w:rsidR="008B5716" w:rsidRPr="008B5716" w:rsidTr="00C85EB0">
        <w:trPr>
          <w:trHeight w:val="20"/>
        </w:trPr>
        <w:tc>
          <w:tcPr>
            <w:tcW w:w="990"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w:t>
            </w:r>
          </w:p>
        </w:tc>
        <w:tc>
          <w:tcPr>
            <w:tcW w:w="553"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w:t>
            </w:r>
          </w:p>
        </w:tc>
        <w:tc>
          <w:tcPr>
            <w:tcW w:w="842"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w:t>
            </w:r>
          </w:p>
        </w:tc>
        <w:tc>
          <w:tcPr>
            <w:tcW w:w="435"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w:t>
            </w:r>
          </w:p>
        </w:tc>
        <w:tc>
          <w:tcPr>
            <w:tcW w:w="447"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w:t>
            </w:r>
          </w:p>
        </w:tc>
        <w:tc>
          <w:tcPr>
            <w:tcW w:w="425"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w:t>
            </w:r>
          </w:p>
        </w:tc>
        <w:tc>
          <w:tcPr>
            <w:tcW w:w="42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w:t>
            </w:r>
          </w:p>
        </w:tc>
        <w:tc>
          <w:tcPr>
            <w:tcW w:w="440"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w:t>
            </w:r>
          </w:p>
        </w:tc>
        <w:tc>
          <w:tcPr>
            <w:tcW w:w="443"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Реализация муниципального задания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301 052,25</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49 996,15</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49 306,61</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67 249,83</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67 249,83</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67 249,83</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30 039,50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5519,75</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5519,75</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9500,00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9500,00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исходя из количества и стоимости планируемых услуг по проведению аттестации и аккредитации учреждений</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23 335,52</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5 141,92</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5 461,90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4 243,90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4 243,90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4 243,90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Приобретение основных средств, в том числе мебели; оборудования для пищеблока, медицинского </w:t>
            </w:r>
            <w:r w:rsidRPr="008B5716">
              <w:rPr>
                <w:rFonts w:ascii="Times New Roman" w:eastAsia="Times New Roman" w:hAnsi="Times New Roman" w:cs="Times New Roman"/>
                <w:sz w:val="18"/>
                <w:szCs w:val="18"/>
                <w:lang w:eastAsia="ru-RU"/>
              </w:rPr>
              <w:lastRenderedPageBreak/>
              <w:t>кабинета, антитеррористической и противопожарной защищенности, хозяйственного оборудования, мультимедийного оборудования и т.п.</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средства бюджета Раменского муниципального </w:t>
            </w:r>
            <w:r w:rsidRPr="008B5716">
              <w:rPr>
                <w:rFonts w:ascii="Times New Roman" w:eastAsia="Times New Roman" w:hAnsi="Times New Roman" w:cs="Times New Roman"/>
                <w:sz w:val="18"/>
                <w:szCs w:val="18"/>
                <w:lang w:eastAsia="ru-RU"/>
              </w:rPr>
              <w:lastRenderedPageBreak/>
              <w:t xml:space="preserve">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Объем средств определен исходя из количества  необходимых лицензий на </w:t>
            </w:r>
            <w:r w:rsidRPr="008B5716">
              <w:rPr>
                <w:rFonts w:ascii="Times New Roman" w:eastAsia="Times New Roman" w:hAnsi="Times New Roman" w:cs="Times New Roman"/>
                <w:sz w:val="18"/>
                <w:szCs w:val="18"/>
                <w:lang w:eastAsia="ru-RU"/>
              </w:rPr>
              <w:lastRenderedPageBreak/>
              <w:t>программное обеспечение в общеобразовательных учреждениях</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3 356,38</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430,00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340,38</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862,00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862,00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862,00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Оплата расходов,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 </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исходя из необходимого объема </w:t>
            </w:r>
            <w:proofErr w:type="spellStart"/>
            <w:r w:rsidRPr="008B5716">
              <w:rPr>
                <w:rFonts w:ascii="Times New Roman" w:eastAsia="Times New Roman" w:hAnsi="Times New Roman" w:cs="Times New Roman"/>
                <w:sz w:val="18"/>
                <w:szCs w:val="18"/>
                <w:lang w:eastAsia="ru-RU"/>
              </w:rPr>
              <w:t>софинансирования</w:t>
            </w:r>
            <w:proofErr w:type="spellEnd"/>
            <w:r w:rsidRPr="008B5716">
              <w:rPr>
                <w:rFonts w:ascii="Times New Roman" w:eastAsia="Times New Roman" w:hAnsi="Times New Roman" w:cs="Times New Roman"/>
                <w:sz w:val="18"/>
                <w:szCs w:val="18"/>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5 124,00</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1 526,00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559,00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1 013,00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1 013,00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1 013,00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Московской области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32 187,00</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6 251,00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5 395,00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6 580,00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6843,00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7118,00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33 633,00</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7 751,00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5 395,00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6580,00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6817,00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7090,00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Обеспечение и создание условий для безопасного подвоза обучающихся муниципальных общеобразовательных организаций в Раменском муниципальном районе Московской области, расположенных в сельских населенных пунктах</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исходя из необходимого объема </w:t>
            </w:r>
            <w:proofErr w:type="spellStart"/>
            <w:r w:rsidRPr="008B5716">
              <w:rPr>
                <w:rFonts w:ascii="Times New Roman" w:eastAsia="Times New Roman" w:hAnsi="Times New Roman" w:cs="Times New Roman"/>
                <w:sz w:val="18"/>
                <w:szCs w:val="18"/>
                <w:lang w:eastAsia="ru-RU"/>
              </w:rPr>
              <w:t>софинансирования</w:t>
            </w:r>
            <w:proofErr w:type="spellEnd"/>
            <w:r w:rsidRPr="008B5716">
              <w:rPr>
                <w:rFonts w:ascii="Times New Roman" w:eastAsia="Times New Roman" w:hAnsi="Times New Roman" w:cs="Times New Roman"/>
                <w:sz w:val="18"/>
                <w:szCs w:val="18"/>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57 000,00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9 000,00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16 000,00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16 000,00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16 000,00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Закупка товаров, работ, услуг для проведение противопожарных мероприятий, антитеррористической защищенности, охраны труда, содержание зданий и помещений</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540 312,12</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47 465,45</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113 034,16</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106 103,37</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136 854,57</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136 854,57</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16 001,79</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16 001,79</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186 259,61</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12 882,84</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103 864,25</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33 681,52</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17 915,50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17 915,50</w:t>
            </w:r>
          </w:p>
        </w:tc>
      </w:tr>
      <w:tr w:rsidR="008B5716" w:rsidRPr="008B5716" w:rsidTr="00C85EB0">
        <w:trPr>
          <w:trHeight w:val="20"/>
        </w:trPr>
        <w:tc>
          <w:tcPr>
            <w:tcW w:w="990" w:type="pct"/>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Предоставление субсидий муниципальным общеобразовательным </w:t>
            </w:r>
            <w:r w:rsidRPr="008B5716">
              <w:rPr>
                <w:rFonts w:ascii="Times New Roman" w:eastAsia="Times New Roman" w:hAnsi="Times New Roman" w:cs="Times New Roman"/>
                <w:sz w:val="18"/>
                <w:szCs w:val="18"/>
                <w:lang w:eastAsia="ru-RU"/>
              </w:rPr>
              <w:lastRenderedPageBreak/>
              <w:t>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средства бюджета Раменского муниципального </w:t>
            </w:r>
            <w:r w:rsidRPr="008B5716">
              <w:rPr>
                <w:rFonts w:ascii="Times New Roman" w:eastAsia="Times New Roman" w:hAnsi="Times New Roman" w:cs="Times New Roman"/>
                <w:sz w:val="18"/>
                <w:szCs w:val="18"/>
                <w:lang w:eastAsia="ru-RU"/>
              </w:rPr>
              <w:lastRenderedPageBreak/>
              <w:t xml:space="preserve">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338 321,13</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68 808,51</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186 102,50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43 610,12</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19 900,00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19 900,00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Укрепление материально-технической базы общеобразовательной организации, команда которой заняла1-5 место на соревнованиях "Веселые старты" среди команд общеобразовательных организаций Московской области на призы Губернатора Московской области</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11 500,00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6 000,00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5 500,00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4 467,59</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1 071,09</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952,50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1 072,00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1 072,00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Обеспечение на реализацию мер социальной поддержки и социального обеспечения детей-сирот и детей, оставшихся без попечения родителей, а также лиц из числа в муниципальных образовательных организациях в Московской области и частных образовательных организациях в Московской области</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исходя из примерной стоимости обязательного страхования автогражданской ответственности автотранспорта, находящегося в собственности общеобразовательных учреждений</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33 850,00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5 980,00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6 547,00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7 253,00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6 968,00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7 102,00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Реализация муниципального задания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исходя из необходимого объема </w:t>
            </w:r>
            <w:proofErr w:type="spellStart"/>
            <w:r w:rsidRPr="008B5716">
              <w:rPr>
                <w:rFonts w:ascii="Times New Roman" w:eastAsia="Times New Roman" w:hAnsi="Times New Roman" w:cs="Times New Roman"/>
                <w:sz w:val="18"/>
                <w:szCs w:val="18"/>
                <w:lang w:eastAsia="ru-RU"/>
              </w:rPr>
              <w:t>софинансирования</w:t>
            </w:r>
            <w:proofErr w:type="spellEnd"/>
            <w:r w:rsidRPr="008B5716">
              <w:rPr>
                <w:rFonts w:ascii="Times New Roman" w:eastAsia="Times New Roman" w:hAnsi="Times New Roman" w:cs="Times New Roman"/>
                <w:sz w:val="18"/>
                <w:szCs w:val="18"/>
                <w:lang w:eastAsia="ru-RU"/>
              </w:rPr>
              <w:t xml:space="preserve"> субсидии по государственной программе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1 495 558,78</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243 304,01</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282 297,89</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323 318,96</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323 318,96</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323 318,96</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w:t>
            </w:r>
            <w:r w:rsidRPr="008B5716">
              <w:rPr>
                <w:rFonts w:ascii="Times New Roman" w:eastAsia="Times New Roman" w:hAnsi="Times New Roman" w:cs="Times New Roman"/>
                <w:sz w:val="18"/>
                <w:szCs w:val="18"/>
                <w:lang w:eastAsia="ru-RU"/>
              </w:rPr>
              <w:lastRenderedPageBreak/>
              <w:t>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средства бюджета Московской области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11 824 242,00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2 114 446,00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2 379 671,00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2 443 375,00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2 443 375,00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2 443 375,00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Обеспечение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Московской области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в соответствии с планом мероприятий по проведению капитального ремонта, замены </w:t>
            </w:r>
            <w:proofErr w:type="spellStart"/>
            <w:r w:rsidRPr="008B5716">
              <w:rPr>
                <w:rFonts w:ascii="Times New Roman" w:eastAsia="Times New Roman" w:hAnsi="Times New Roman" w:cs="Times New Roman"/>
                <w:sz w:val="18"/>
                <w:szCs w:val="18"/>
                <w:lang w:eastAsia="ru-RU"/>
              </w:rPr>
              <w:t>светопропускающих</w:t>
            </w:r>
            <w:proofErr w:type="spellEnd"/>
            <w:r w:rsidRPr="008B5716">
              <w:rPr>
                <w:rFonts w:ascii="Times New Roman" w:eastAsia="Times New Roman" w:hAnsi="Times New Roman" w:cs="Times New Roman"/>
                <w:sz w:val="18"/>
                <w:szCs w:val="18"/>
                <w:lang w:eastAsia="ru-RU"/>
              </w:rPr>
              <w:t xml:space="preserve"> конструкций на изделия из ПВХ, ремонту и восстановлению уличного ограждения и прочих работ</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92 704,00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       17 550,00 </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18 973,00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18 727,00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18 727,00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18 727,00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Московской области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в соответствии с планом мероприятий по проведению капитального ремонта, замены </w:t>
            </w:r>
            <w:proofErr w:type="spellStart"/>
            <w:r w:rsidRPr="008B5716">
              <w:rPr>
                <w:rFonts w:ascii="Times New Roman" w:eastAsia="Times New Roman" w:hAnsi="Times New Roman" w:cs="Times New Roman"/>
                <w:sz w:val="18"/>
                <w:szCs w:val="18"/>
                <w:lang w:eastAsia="ru-RU"/>
              </w:rPr>
              <w:t>светопропускающих</w:t>
            </w:r>
            <w:proofErr w:type="spellEnd"/>
            <w:r w:rsidRPr="008B5716">
              <w:rPr>
                <w:rFonts w:ascii="Times New Roman" w:eastAsia="Times New Roman" w:hAnsi="Times New Roman" w:cs="Times New Roman"/>
                <w:sz w:val="18"/>
                <w:szCs w:val="18"/>
                <w:lang w:eastAsia="ru-RU"/>
              </w:rPr>
              <w:t xml:space="preserve"> конструкций на изделия из ПВХ, ремонту и восстановлению уличного ограждения и прочих работ</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111 200,00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19 213,00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19 699,00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24 096,00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24 096,00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24 096,00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w:t>
            </w:r>
            <w:r w:rsidRPr="008B5716">
              <w:rPr>
                <w:rFonts w:ascii="Times New Roman" w:eastAsia="Times New Roman" w:hAnsi="Times New Roman" w:cs="Times New Roman"/>
                <w:sz w:val="18"/>
                <w:szCs w:val="18"/>
                <w:lang w:eastAsia="ru-RU"/>
              </w:rPr>
              <w:lastRenderedPageBreak/>
              <w:t>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3 685,59</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1 477,23</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2 208,36</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8 397,71</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3 451,94</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4 945,77</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8B5716">
              <w:rPr>
                <w:rFonts w:ascii="Times New Roman" w:eastAsia="Times New Roman" w:hAnsi="Times New Roman" w:cs="Times New Roman"/>
                <w:sz w:val="18"/>
                <w:szCs w:val="18"/>
                <w:lang w:eastAsia="ru-RU"/>
              </w:rPr>
              <w:t>Мбитс</w:t>
            </w:r>
            <w:proofErr w:type="spellEnd"/>
            <w:r w:rsidRPr="008B5716">
              <w:rPr>
                <w:rFonts w:ascii="Times New Roman" w:eastAsia="Times New Roman" w:hAnsi="Times New Roman" w:cs="Times New Roman"/>
                <w:sz w:val="18"/>
                <w:szCs w:val="18"/>
                <w:lang w:eastAsia="ru-RU"/>
              </w:rPr>
              <w:t>/с (школы-интернаты)</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279,10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107,02</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172,08</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865,54</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371,42</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494,12</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Создание в общеобразовательных организациях (в том числе в организациях, осуществляющих образовательную деятельность по адаптированным общеобразовательным программам) условий для получения детьми-инвалидами качественного образования (</w:t>
            </w:r>
            <w:proofErr w:type="spellStart"/>
            <w:r w:rsidRPr="008B5716">
              <w:rPr>
                <w:rFonts w:ascii="Times New Roman" w:eastAsia="Times New Roman" w:hAnsi="Times New Roman" w:cs="Times New Roman"/>
                <w:sz w:val="18"/>
                <w:szCs w:val="18"/>
                <w:lang w:eastAsia="ru-RU"/>
              </w:rPr>
              <w:t>Удельнинская</w:t>
            </w:r>
            <w:proofErr w:type="spellEnd"/>
            <w:r w:rsidRPr="008B5716">
              <w:rPr>
                <w:rFonts w:ascii="Times New Roman" w:eastAsia="Times New Roman" w:hAnsi="Times New Roman" w:cs="Times New Roman"/>
                <w:sz w:val="18"/>
                <w:szCs w:val="18"/>
                <w:lang w:eastAsia="ru-RU"/>
              </w:rPr>
              <w:t xml:space="preserve"> школа-интернат)</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922,80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922,80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1 791,31</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1 791,31</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2 000,00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2 000,00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Проведение мероприятий по совершенствованию организации питания в общеобразовательных организациях</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исходя из количества и примерной стоимости необходимого  оборудования</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14 308,98</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10 166,48</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4 142,50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 Частичная компенсация стоимости питания отдельным категориям обучающихся в муниципальных общеобразовательных организациях в Московской </w:t>
            </w:r>
            <w:r w:rsidRPr="008B5716">
              <w:rPr>
                <w:rFonts w:ascii="Times New Roman" w:eastAsia="Times New Roman" w:hAnsi="Times New Roman" w:cs="Times New Roman"/>
                <w:sz w:val="18"/>
                <w:szCs w:val="18"/>
                <w:lang w:eastAsia="ru-RU"/>
              </w:rPr>
              <w:lastRenderedPageBreak/>
              <w:t xml:space="preserve">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средства бюджета Московской области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исходя из количества и примерной стоимости необходимого  оборудования</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684 847,00</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117 633,00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131 947,00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145 089,00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145 089,00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145 089,00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Строительство и реконструкция объектов общего образования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исходя из необходимого объема </w:t>
            </w:r>
            <w:proofErr w:type="spellStart"/>
            <w:r w:rsidRPr="008B5716">
              <w:rPr>
                <w:rFonts w:ascii="Times New Roman" w:eastAsia="Times New Roman" w:hAnsi="Times New Roman" w:cs="Times New Roman"/>
                <w:sz w:val="18"/>
                <w:szCs w:val="18"/>
                <w:lang w:eastAsia="ru-RU"/>
              </w:rPr>
              <w:t>софинансирования</w:t>
            </w:r>
            <w:proofErr w:type="spellEnd"/>
            <w:r w:rsidRPr="008B5716">
              <w:rPr>
                <w:rFonts w:ascii="Times New Roman" w:eastAsia="Times New Roman" w:hAnsi="Times New Roman" w:cs="Times New Roman"/>
                <w:sz w:val="18"/>
                <w:szCs w:val="18"/>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50 690,57</w:t>
            </w:r>
          </w:p>
        </w:tc>
        <w:tc>
          <w:tcPr>
            <w:tcW w:w="447"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50 690,57</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40"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43"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466 926,00</w:t>
            </w:r>
          </w:p>
        </w:tc>
        <w:tc>
          <w:tcPr>
            <w:tcW w:w="447"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142 063,39</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19 966,91</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40"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43"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304895,70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546 506,54</w:t>
            </w:r>
          </w:p>
        </w:tc>
        <w:tc>
          <w:tcPr>
            <w:tcW w:w="447"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189 214,16</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7 266,58</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88 219,64</w:t>
            </w:r>
          </w:p>
        </w:tc>
        <w:tc>
          <w:tcPr>
            <w:tcW w:w="440"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258 032,16</w:t>
            </w:r>
          </w:p>
        </w:tc>
        <w:tc>
          <w:tcPr>
            <w:tcW w:w="443"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3 774,00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внебюджетные средства</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202 681,41</w:t>
            </w:r>
          </w:p>
        </w:tc>
        <w:tc>
          <w:tcPr>
            <w:tcW w:w="447"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0,00</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37 681,41</w:t>
            </w:r>
          </w:p>
        </w:tc>
        <w:tc>
          <w:tcPr>
            <w:tcW w:w="425"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55 000,00</w:t>
            </w:r>
          </w:p>
        </w:tc>
        <w:tc>
          <w:tcPr>
            <w:tcW w:w="440"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55 000,00</w:t>
            </w:r>
          </w:p>
        </w:tc>
        <w:tc>
          <w:tcPr>
            <w:tcW w:w="443" w:type="pct"/>
            <w:shd w:val="clear" w:color="auto" w:fill="FFFFFF"/>
            <w:noWrap/>
          </w:tcPr>
          <w:p w:rsidR="008B5716" w:rsidRPr="009171D7"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9171D7">
              <w:rPr>
                <w:rFonts w:ascii="Times New Roman" w:eastAsia="Times New Roman" w:hAnsi="Times New Roman" w:cs="Times New Roman"/>
                <w:color w:val="000000"/>
                <w:sz w:val="18"/>
                <w:szCs w:val="18"/>
                <w:lang w:eastAsia="ru-RU"/>
              </w:rPr>
              <w:t>55 000,00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Строительство и реконструкция </w:t>
            </w:r>
            <w:proofErr w:type="spellStart"/>
            <w:r w:rsidRPr="008B5716">
              <w:rPr>
                <w:rFonts w:ascii="Times New Roman" w:eastAsia="Times New Roman" w:hAnsi="Times New Roman" w:cs="Times New Roman"/>
                <w:sz w:val="18"/>
                <w:szCs w:val="18"/>
                <w:lang w:eastAsia="ru-RU"/>
              </w:rPr>
              <w:t>объекттов</w:t>
            </w:r>
            <w:proofErr w:type="spellEnd"/>
            <w:r w:rsidRPr="008B5716">
              <w:rPr>
                <w:rFonts w:ascii="Times New Roman" w:eastAsia="Times New Roman" w:hAnsi="Times New Roman" w:cs="Times New Roman"/>
                <w:sz w:val="18"/>
                <w:szCs w:val="18"/>
                <w:lang w:eastAsia="ru-RU"/>
              </w:rPr>
              <w:t xml:space="preserve"> общего образования за счет инвестора</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внебюджетные средства</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1 498 109,58</w:t>
            </w:r>
          </w:p>
        </w:tc>
        <w:tc>
          <w:tcPr>
            <w:tcW w:w="447"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13 109,58</w:t>
            </w:r>
          </w:p>
        </w:tc>
        <w:tc>
          <w:tcPr>
            <w:tcW w:w="425"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682 500,00</w:t>
            </w:r>
          </w:p>
        </w:tc>
        <w:tc>
          <w:tcPr>
            <w:tcW w:w="425"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507 500,00</w:t>
            </w:r>
          </w:p>
        </w:tc>
        <w:tc>
          <w:tcPr>
            <w:tcW w:w="440"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212 500,00</w:t>
            </w:r>
          </w:p>
        </w:tc>
        <w:tc>
          <w:tcPr>
            <w:tcW w:w="443" w:type="pct"/>
            <w:shd w:val="clear" w:color="auto" w:fill="FFFFFF"/>
            <w:hideMark/>
          </w:tcPr>
          <w:p w:rsidR="008B5716" w:rsidRPr="009171D7" w:rsidRDefault="008B5716" w:rsidP="008B5716">
            <w:pPr>
              <w:spacing w:after="0" w:line="240" w:lineRule="auto"/>
              <w:jc w:val="center"/>
              <w:rPr>
                <w:rFonts w:ascii="Times New Roman" w:eastAsia="Times New Roman" w:hAnsi="Times New Roman" w:cs="Times New Roman"/>
                <w:sz w:val="18"/>
                <w:szCs w:val="18"/>
                <w:lang w:eastAsia="ru-RU"/>
              </w:rPr>
            </w:pPr>
            <w:r w:rsidRPr="009171D7">
              <w:rPr>
                <w:rFonts w:ascii="Times New Roman" w:eastAsia="Times New Roman" w:hAnsi="Times New Roman" w:cs="Times New Roman"/>
                <w:sz w:val="18"/>
                <w:szCs w:val="18"/>
                <w:lang w:eastAsia="ru-RU"/>
              </w:rPr>
              <w:t>82 500,00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ПИР: Гимназия №2 (г. Раменское)</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92,39</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92,39</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Проведение проектно-изыскательных работ в Раменском муниципальном районе</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12 012,20</w:t>
            </w:r>
          </w:p>
        </w:tc>
        <w:tc>
          <w:tcPr>
            <w:tcW w:w="447"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7 003,47</w:t>
            </w:r>
          </w:p>
        </w:tc>
        <w:tc>
          <w:tcPr>
            <w:tcW w:w="425"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5 008,73</w:t>
            </w:r>
          </w:p>
        </w:tc>
        <w:tc>
          <w:tcPr>
            <w:tcW w:w="440"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1241,70</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241,70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500,00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500,00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Субсидия на мероприятия по проведению капитального ремонта в муниципальных общеобразовательных </w:t>
            </w:r>
            <w:r w:rsidRPr="008B5716">
              <w:rPr>
                <w:rFonts w:ascii="Times New Roman" w:eastAsia="Times New Roman" w:hAnsi="Times New Roman" w:cs="Times New Roman"/>
                <w:sz w:val="18"/>
                <w:szCs w:val="18"/>
                <w:lang w:eastAsia="ru-RU"/>
              </w:rPr>
              <w:lastRenderedPageBreak/>
              <w:t xml:space="preserve">организациях в Московской области в соответствии с </w:t>
            </w:r>
            <w:proofErr w:type="spellStart"/>
            <w:r w:rsidRPr="008B5716">
              <w:rPr>
                <w:rFonts w:ascii="Times New Roman" w:eastAsia="Times New Roman" w:hAnsi="Times New Roman" w:cs="Times New Roman"/>
                <w:sz w:val="18"/>
                <w:szCs w:val="18"/>
                <w:lang w:eastAsia="ru-RU"/>
              </w:rPr>
              <w:t>гос.программой</w:t>
            </w:r>
            <w:proofErr w:type="spellEnd"/>
            <w:r w:rsidRPr="008B5716">
              <w:rPr>
                <w:rFonts w:ascii="Times New Roman" w:eastAsia="Times New Roman" w:hAnsi="Times New Roman" w:cs="Times New Roman"/>
                <w:sz w:val="18"/>
                <w:szCs w:val="18"/>
                <w:lang w:eastAsia="ru-RU"/>
              </w:rPr>
              <w:t xml:space="preserve"> "Образование Подмосковья"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в соответствии с государственной программой Московской </w:t>
            </w:r>
            <w:r w:rsidRPr="008B5716">
              <w:rPr>
                <w:rFonts w:ascii="Times New Roman" w:eastAsia="Times New Roman" w:hAnsi="Times New Roman" w:cs="Times New Roman"/>
                <w:sz w:val="18"/>
                <w:szCs w:val="18"/>
                <w:lang w:eastAsia="ru-RU"/>
              </w:rPr>
              <w:lastRenderedPageBreak/>
              <w:t>области "Образование Подмосковья" на 2017-2025 годы</w:t>
            </w:r>
          </w:p>
        </w:tc>
        <w:tc>
          <w:tcPr>
            <w:tcW w:w="43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21998,21</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21998,21</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w:t>
            </w:r>
            <w:r w:rsidRPr="008B5716">
              <w:rPr>
                <w:rFonts w:ascii="Times New Roman" w:eastAsia="Times New Roman" w:hAnsi="Times New Roman" w:cs="Times New Roman"/>
                <w:sz w:val="18"/>
                <w:szCs w:val="18"/>
                <w:lang w:eastAsia="ru-RU"/>
              </w:rPr>
              <w:lastRenderedPageBreak/>
              <w:t xml:space="preserve">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4283,99</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4283,99</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 xml:space="preserve">Субсидия на реализацию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"Социальная защита населения Московской области" на 2017-2024 годы</w:t>
            </w:r>
          </w:p>
        </w:tc>
        <w:tc>
          <w:tcPr>
            <w:tcW w:w="43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1392,41</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1392,41</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Средство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1186,13</w:t>
            </w:r>
          </w:p>
        </w:tc>
        <w:tc>
          <w:tcPr>
            <w:tcW w:w="447"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1186,13</w:t>
            </w:r>
          </w:p>
        </w:tc>
        <w:tc>
          <w:tcPr>
            <w:tcW w:w="440"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noWrap/>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Закупка</w:t>
            </w:r>
            <w:r w:rsidRPr="008B5716">
              <w:rPr>
                <w:rFonts w:ascii="Times New Roman" w:eastAsia="Times New Roman" w:hAnsi="Times New Roman" w:cs="Times New Roman"/>
                <w:sz w:val="18"/>
                <w:szCs w:val="18"/>
                <w:lang w:eastAsia="ru-RU"/>
              </w:rPr>
              <w:br w:type="page"/>
              <w:t xml:space="preserve"> оборудования для общеобразовательных организаций</w:t>
            </w:r>
            <w:r w:rsidRPr="008B5716">
              <w:rPr>
                <w:rFonts w:ascii="Times New Roman" w:eastAsia="Times New Roman" w:hAnsi="Times New Roman" w:cs="Times New Roman"/>
                <w:sz w:val="18"/>
                <w:szCs w:val="18"/>
                <w:lang w:eastAsia="ru-RU"/>
              </w:rPr>
              <w:br w:type="page"/>
              <w:t>муниципальных образований Московской области - победителей областного конкурса на присвоение  региональной</w:t>
            </w:r>
            <w:r w:rsidRPr="008B5716">
              <w:rPr>
                <w:rFonts w:ascii="Times New Roman" w:eastAsia="Times New Roman" w:hAnsi="Times New Roman" w:cs="Times New Roman"/>
                <w:sz w:val="18"/>
                <w:szCs w:val="18"/>
                <w:lang w:eastAsia="ru-RU"/>
              </w:rPr>
              <w:br w:type="page"/>
              <w:t>инновационной  площадки Московской области</w:t>
            </w:r>
            <w:r w:rsidRPr="008B5716">
              <w:rPr>
                <w:rFonts w:ascii="Times New Roman" w:eastAsia="Times New Roman" w:hAnsi="Times New Roman" w:cs="Times New Roman"/>
                <w:sz w:val="18"/>
                <w:szCs w:val="18"/>
                <w:lang w:eastAsia="ru-RU"/>
              </w:rPr>
              <w:br w:type="page"/>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Объем средств определен исходя из необходимого объема </w:t>
            </w:r>
            <w:proofErr w:type="spellStart"/>
            <w:r w:rsidRPr="008B5716">
              <w:rPr>
                <w:rFonts w:ascii="Times New Roman" w:eastAsia="Times New Roman" w:hAnsi="Times New Roman" w:cs="Times New Roman"/>
                <w:sz w:val="18"/>
                <w:szCs w:val="18"/>
                <w:lang w:eastAsia="ru-RU"/>
              </w:rPr>
              <w:t>софинансирования</w:t>
            </w:r>
            <w:proofErr w:type="spellEnd"/>
            <w:r w:rsidRPr="008B5716">
              <w:rPr>
                <w:rFonts w:ascii="Times New Roman" w:eastAsia="Times New Roman" w:hAnsi="Times New Roman" w:cs="Times New Roman"/>
                <w:sz w:val="18"/>
                <w:szCs w:val="18"/>
                <w:lang w:eastAsia="ru-RU"/>
              </w:rPr>
              <w:t xml:space="preserve"> субсидии по государственной программе Московской области "Образование Подмосковья" на 2017-2025 годы</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4 000,00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3 000,00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1 000,00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1 820,00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300,00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100,00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420,00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500,00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500,00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Е1.Субсидия на обновление материально-технической базы для формирования у обучающихся современных технологических и гуманитарных навыков</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определен в соответствии с Федеральным проектом "Современная школа" национального проекта "Образование"</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4 815,33</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4 815,33</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1 605,11</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1 605,11</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160,51</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160,51</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Е1.Предоставление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определен в соответствии с Федеральным проектом "Современная школа" национального проекта "Образование"</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993,00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993,00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2976,78</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2976,78</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Е1.Субсидия на поддержку образования для детей с ограниченными возможностями здоровья в рамках федерального проекта "Современная школа" национального проекта "Образование"</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определен в соответствии с Федеральным проектом "Современная школа" национального проекта "Образование"</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3107,40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3107,40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1035,80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1035,80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103,58</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103,58</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Е1.Строительство и реконструкция объектов общего образования в рамках федерального проекта "Современная школа" национального проекта "Образование</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2 092 293,20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141 599,69</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874 556,02</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1 076 137,49</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2 029 917,27</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134 575,76</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846 880,02</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1 048 461,49</w:t>
            </w:r>
          </w:p>
        </w:tc>
      </w:tr>
      <w:tr w:rsidR="008B5716" w:rsidRPr="008B5716" w:rsidTr="00C85EB0">
        <w:trPr>
          <w:trHeight w:val="20"/>
        </w:trPr>
        <w:tc>
          <w:tcPr>
            <w:tcW w:w="990"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Е1.Субсидия на мероприятия по проведению капитального ремонта в муниципальных общеобразовательных организациях в Московской области в соответствии с гос. программой "Образование Подмосковья"</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75470,00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75470,00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Е4.Оснащение планшетными компьютерами общеобразовательных организаций в Московской области</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Средство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Федеральным проектом "Цифровая образовательная среда"</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2740,00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2740,00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Раменского муниципального района</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435,00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435,00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Е4.Оснащение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Средство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Федеральным проектом "Цифровая образовательная среда"</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8190,00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8190,00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Раменского муниципального района</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1301,00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1301,00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lastRenderedPageBreak/>
              <w:t>Е4.Внедрение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федерального бюджета</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Федеральным проектом "Цифровая образовательная среда"</w:t>
            </w: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4851,00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4851,00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Средство бюджета Московской области</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1617,00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1617,00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color w:val="000000"/>
                <w:sz w:val="18"/>
                <w:szCs w:val="18"/>
                <w:lang w:eastAsia="ru-RU"/>
              </w:rPr>
            </w:pPr>
            <w:r w:rsidRPr="008B5716">
              <w:rPr>
                <w:rFonts w:ascii="Times New Roman" w:eastAsia="Times New Roman" w:hAnsi="Times New Roman" w:cs="Times New Roman"/>
                <w:color w:val="000000"/>
                <w:sz w:val="18"/>
                <w:szCs w:val="18"/>
                <w:lang w:eastAsia="ru-RU"/>
              </w:rPr>
              <w:t>Средства бюджета Раменского муниципального района</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257,00</w:t>
            </w:r>
          </w:p>
        </w:tc>
        <w:tc>
          <w:tcPr>
            <w:tcW w:w="447"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257,00</w:t>
            </w:r>
          </w:p>
        </w:tc>
        <w:tc>
          <w:tcPr>
            <w:tcW w:w="440"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val="en-US" w:eastAsia="ru-RU"/>
              </w:rPr>
              <w:t>D</w:t>
            </w:r>
            <w:r w:rsidRPr="008B5716">
              <w:rPr>
                <w:rFonts w:ascii="Times New Roman" w:eastAsia="Times New Roman" w:hAnsi="Times New Roman" w:cs="Times New Roman"/>
                <w:sz w:val="18"/>
                <w:szCs w:val="18"/>
                <w:lang w:eastAsia="ru-RU"/>
              </w:rPr>
              <w:t>2.Обеспечение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средства бюджета Московской области</w:t>
            </w:r>
          </w:p>
        </w:tc>
        <w:tc>
          <w:tcPr>
            <w:tcW w:w="842" w:type="pct"/>
            <w:vMerge w:val="restar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3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2196,34</w:t>
            </w:r>
          </w:p>
        </w:tc>
        <w:tc>
          <w:tcPr>
            <w:tcW w:w="447"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2196,34</w:t>
            </w:r>
          </w:p>
        </w:tc>
        <w:tc>
          <w:tcPr>
            <w:tcW w:w="440"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43"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r>
      <w:tr w:rsidR="008B5716" w:rsidRPr="008B5716" w:rsidTr="00C85EB0">
        <w:trPr>
          <w:trHeight w:val="20"/>
        </w:trPr>
        <w:tc>
          <w:tcPr>
            <w:tcW w:w="990"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553" w:type="pct"/>
            <w:shd w:val="clear" w:color="auto" w:fill="FFFFFF"/>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 xml:space="preserve">средства бюджета Раменского муниципального района </w:t>
            </w:r>
          </w:p>
        </w:tc>
        <w:tc>
          <w:tcPr>
            <w:tcW w:w="842" w:type="pct"/>
            <w:vMerge/>
            <w:shd w:val="clear" w:color="auto" w:fill="FFFFFF"/>
            <w:vAlign w:val="center"/>
            <w:hideMark/>
          </w:tcPr>
          <w:p w:rsidR="008B5716" w:rsidRPr="008B5716" w:rsidRDefault="008B5716" w:rsidP="008B5716">
            <w:pPr>
              <w:spacing w:after="0" w:line="240" w:lineRule="auto"/>
              <w:rPr>
                <w:rFonts w:ascii="Times New Roman" w:eastAsia="Times New Roman" w:hAnsi="Times New Roman" w:cs="Times New Roman"/>
                <w:sz w:val="18"/>
                <w:szCs w:val="18"/>
                <w:lang w:eastAsia="ru-RU"/>
              </w:rPr>
            </w:pPr>
          </w:p>
        </w:tc>
        <w:tc>
          <w:tcPr>
            <w:tcW w:w="43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17597,52</w:t>
            </w:r>
          </w:p>
        </w:tc>
        <w:tc>
          <w:tcPr>
            <w:tcW w:w="447"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0,00</w:t>
            </w:r>
          </w:p>
        </w:tc>
        <w:tc>
          <w:tcPr>
            <w:tcW w:w="425"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5865,84</w:t>
            </w:r>
          </w:p>
        </w:tc>
        <w:tc>
          <w:tcPr>
            <w:tcW w:w="440"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5865,84</w:t>
            </w:r>
          </w:p>
        </w:tc>
        <w:tc>
          <w:tcPr>
            <w:tcW w:w="443" w:type="pct"/>
            <w:shd w:val="clear" w:color="auto" w:fill="FFFFFF"/>
            <w:noWrap/>
            <w:vAlign w:val="center"/>
            <w:hideMark/>
          </w:tcPr>
          <w:p w:rsidR="008B5716" w:rsidRPr="008B5716" w:rsidRDefault="008B5716" w:rsidP="008B5716">
            <w:pPr>
              <w:spacing w:after="0" w:line="240" w:lineRule="auto"/>
              <w:jc w:val="center"/>
              <w:rPr>
                <w:rFonts w:ascii="Times New Roman" w:eastAsia="Times New Roman" w:hAnsi="Times New Roman" w:cs="Times New Roman"/>
                <w:sz w:val="18"/>
                <w:szCs w:val="18"/>
                <w:lang w:eastAsia="ru-RU"/>
              </w:rPr>
            </w:pPr>
            <w:r w:rsidRPr="008B5716">
              <w:rPr>
                <w:rFonts w:ascii="Times New Roman" w:eastAsia="Times New Roman" w:hAnsi="Times New Roman" w:cs="Times New Roman"/>
                <w:sz w:val="18"/>
                <w:szCs w:val="18"/>
                <w:lang w:eastAsia="ru-RU"/>
              </w:rPr>
              <w:t>5865,84</w:t>
            </w:r>
          </w:p>
        </w:tc>
      </w:tr>
    </w:tbl>
    <w:p w:rsidR="008B5716" w:rsidRPr="008B5716" w:rsidRDefault="008B5716" w:rsidP="008B5716">
      <w:pPr>
        <w:spacing w:after="0" w:line="240" w:lineRule="auto"/>
        <w:rPr>
          <w:rFonts w:ascii="Times New Roman" w:eastAsia="Times New Roman" w:hAnsi="Times New Roman" w:cs="Times New Roman"/>
          <w:sz w:val="24"/>
          <w:szCs w:val="24"/>
          <w:lang w:eastAsia="ru-RU"/>
        </w:rPr>
      </w:pPr>
    </w:p>
    <w:p w:rsidR="008B5716" w:rsidRDefault="008B5716">
      <w:pP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br w:type="page"/>
      </w:r>
    </w:p>
    <w:p w:rsidR="008B5716" w:rsidRPr="008B5716" w:rsidRDefault="008B5716" w:rsidP="008B5716">
      <w:pPr>
        <w:spacing w:after="0" w:line="240" w:lineRule="auto"/>
        <w:ind w:right="539" w:firstLine="720"/>
        <w:jc w:val="center"/>
        <w:rPr>
          <w:rFonts w:ascii="Times New Roman" w:eastAsia="Times New Roman" w:hAnsi="Times New Roman" w:cs="Times New Roman"/>
          <w:sz w:val="20"/>
          <w:szCs w:val="20"/>
          <w:lang w:eastAsia="ru-RU"/>
        </w:rPr>
      </w:pPr>
    </w:p>
    <w:p w:rsidR="008B5716" w:rsidRPr="008B5716" w:rsidRDefault="008B5716" w:rsidP="008B5716">
      <w:pPr>
        <w:spacing w:after="0" w:line="240" w:lineRule="auto"/>
        <w:jc w:val="right"/>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Приложение №4</w:t>
      </w:r>
    </w:p>
    <w:p w:rsidR="008B5716" w:rsidRPr="008B5716" w:rsidRDefault="008B5716" w:rsidP="008B5716">
      <w:pPr>
        <w:spacing w:after="0" w:line="240" w:lineRule="auto"/>
        <w:jc w:val="right"/>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подпрограммы </w:t>
      </w:r>
      <w:r w:rsidRPr="008B5716">
        <w:rPr>
          <w:rFonts w:ascii="Times New Roman" w:eastAsia="Times New Roman" w:hAnsi="Times New Roman" w:cs="Times New Roman"/>
          <w:sz w:val="20"/>
          <w:szCs w:val="20"/>
          <w:lang w:val="en-US" w:eastAsia="ru-RU"/>
        </w:rPr>
        <w:t>II</w:t>
      </w:r>
      <w:r w:rsidRPr="008B5716">
        <w:rPr>
          <w:rFonts w:ascii="Times New Roman" w:eastAsia="Times New Roman" w:hAnsi="Times New Roman" w:cs="Times New Roman"/>
          <w:sz w:val="20"/>
          <w:szCs w:val="20"/>
          <w:lang w:eastAsia="ru-RU"/>
        </w:rPr>
        <w:t xml:space="preserve"> «Общее образование»</w:t>
      </w:r>
    </w:p>
    <w:p w:rsidR="008B5716" w:rsidRPr="008B5716" w:rsidRDefault="008B5716" w:rsidP="008B5716">
      <w:pPr>
        <w:tabs>
          <w:tab w:val="left" w:pos="11057"/>
        </w:tabs>
        <w:spacing w:after="0" w:line="240" w:lineRule="auto"/>
        <w:jc w:val="right"/>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8B5716" w:rsidRPr="008B5716" w:rsidRDefault="008B5716" w:rsidP="008B5716">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8B5716" w:rsidRPr="008B5716" w:rsidRDefault="008B5716" w:rsidP="008B5716">
      <w:pPr>
        <w:spacing w:after="0" w:line="240" w:lineRule="auto"/>
        <w:ind w:right="539" w:firstLine="720"/>
        <w:jc w:val="center"/>
        <w:rPr>
          <w:rFonts w:ascii="Times New Roman" w:eastAsia="Times New Roman" w:hAnsi="Times New Roman" w:cs="Times New Roman"/>
          <w:sz w:val="20"/>
          <w:szCs w:val="20"/>
          <w:lang w:eastAsia="ru-RU"/>
        </w:rPr>
      </w:pPr>
    </w:p>
    <w:p w:rsidR="008B5716" w:rsidRPr="008B5716" w:rsidRDefault="008B5716" w:rsidP="008B5716">
      <w:pPr>
        <w:spacing w:after="0" w:line="240" w:lineRule="auto"/>
        <w:ind w:right="539" w:firstLine="720"/>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Методика расчета значений </w:t>
      </w:r>
      <w:r w:rsidRPr="008B5716">
        <w:rPr>
          <w:rFonts w:ascii="Times New Roman" w:eastAsia="Times New Roman" w:hAnsi="Times New Roman" w:cs="Times New Roman"/>
          <w:sz w:val="20"/>
          <w:szCs w:val="20"/>
          <w:shd w:val="clear" w:color="auto" w:fill="FFFFFF"/>
          <w:lang w:eastAsia="ru-RU"/>
        </w:rPr>
        <w:t xml:space="preserve">планируемых результатов </w:t>
      </w:r>
      <w:r w:rsidRPr="008B5716">
        <w:rPr>
          <w:rFonts w:ascii="Times New Roman" w:eastAsia="Times New Roman" w:hAnsi="Times New Roman" w:cs="Times New Roman"/>
          <w:sz w:val="20"/>
          <w:szCs w:val="20"/>
          <w:lang w:eastAsia="ru-RU"/>
        </w:rPr>
        <w:t xml:space="preserve">реализации Подпрограммы </w:t>
      </w:r>
      <w:r w:rsidRPr="008B5716">
        <w:rPr>
          <w:rFonts w:ascii="Times New Roman" w:eastAsia="Times New Roman" w:hAnsi="Times New Roman" w:cs="Times New Roman"/>
          <w:sz w:val="20"/>
          <w:szCs w:val="20"/>
          <w:lang w:val="en-US" w:eastAsia="ru-RU"/>
        </w:rPr>
        <w:t>II</w:t>
      </w:r>
      <w:r w:rsidRPr="008B5716">
        <w:rPr>
          <w:rFonts w:ascii="Times New Roman" w:eastAsia="Times New Roman" w:hAnsi="Times New Roman" w:cs="Times New Roman"/>
          <w:sz w:val="20"/>
          <w:szCs w:val="20"/>
          <w:lang w:eastAsia="ru-RU"/>
        </w:rPr>
        <w:t xml:space="preserve"> «Общее образование» муниципальной программы Раменского муниципального района    «Образование Раменского муниципального района»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3835"/>
        <w:gridCol w:w="1147"/>
        <w:gridCol w:w="5651"/>
        <w:gridCol w:w="1470"/>
        <w:gridCol w:w="2182"/>
      </w:tblGrid>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r w:rsidRPr="008B5716">
              <w:rPr>
                <w:rFonts w:ascii="Times New Roman" w:eastAsia="Times New Roman" w:hAnsi="Times New Roman" w:cs="Times New Roman"/>
                <w:sz w:val="20"/>
                <w:szCs w:val="20"/>
                <w:lang w:eastAsia="ru-RU"/>
              </w:rPr>
              <w:br/>
              <w:t>п/п</w:t>
            </w:r>
          </w:p>
        </w:tc>
        <w:tc>
          <w:tcPr>
            <w:tcW w:w="12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Единица измерения</w:t>
            </w:r>
          </w:p>
        </w:tc>
        <w:tc>
          <w:tcPr>
            <w:tcW w:w="1911"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Методика расчета планируемых результатов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Базовое значение</w:t>
            </w:r>
          </w:p>
        </w:tc>
        <w:tc>
          <w:tcPr>
            <w:tcW w:w="73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Статистические источники получения информации</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w:t>
            </w:r>
          </w:p>
        </w:tc>
        <w:tc>
          <w:tcPr>
            <w:tcW w:w="12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3</w:t>
            </w:r>
          </w:p>
        </w:tc>
        <w:tc>
          <w:tcPr>
            <w:tcW w:w="1911"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4</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5</w:t>
            </w:r>
          </w:p>
        </w:tc>
        <w:tc>
          <w:tcPr>
            <w:tcW w:w="73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6</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w:t>
            </w:r>
          </w:p>
        </w:tc>
        <w:tc>
          <w:tcPr>
            <w:tcW w:w="1297"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Calibri" w:hAnsi="Times New Roman" w:cs="Times New Roman"/>
                <w:sz w:val="20"/>
                <w:szCs w:val="20"/>
                <w:lang w:eastAsia="ru-RU"/>
              </w:rPr>
            </w:pPr>
            <w:r w:rsidRPr="008B5716">
              <w:rPr>
                <w:rFonts w:ascii="Times New Roman" w:eastAsia="Calibri" w:hAnsi="Times New Roman" w:cs="Times New Roman"/>
                <w:sz w:val="20"/>
                <w:szCs w:val="20"/>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 * 100 процентов</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74</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Данные электронного мониторинга «Наша новая школа» п.2.2.Данные РСЭМ</w:t>
            </w:r>
          </w:p>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Табл. Д5-Р </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w:t>
            </w:r>
          </w:p>
        </w:tc>
        <w:tc>
          <w:tcPr>
            <w:tcW w:w="1297" w:type="pct"/>
            <w:shd w:val="clear" w:color="auto" w:fill="auto"/>
          </w:tcPr>
          <w:p w:rsidR="008B5716" w:rsidRPr="008B5716" w:rsidRDefault="008B5716" w:rsidP="008B5716">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к общей численности обучающихся *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95,04</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Данные электронного мониторинга «Наша новая школа» </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П.5.5.5</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3</w:t>
            </w:r>
          </w:p>
        </w:tc>
        <w:tc>
          <w:tcPr>
            <w:tcW w:w="1297" w:type="pct"/>
            <w:shd w:val="clear" w:color="auto" w:fill="auto"/>
          </w:tcPr>
          <w:p w:rsidR="008B5716" w:rsidRPr="008B5716" w:rsidRDefault="008B5716" w:rsidP="008B5716">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4</w:t>
            </w:r>
          </w:p>
        </w:tc>
        <w:tc>
          <w:tcPr>
            <w:tcW w:w="1297" w:type="pct"/>
            <w:shd w:val="clear" w:color="auto" w:fill="auto"/>
          </w:tcPr>
          <w:p w:rsidR="008B5716" w:rsidRPr="008B5716" w:rsidRDefault="008B5716" w:rsidP="008B5716">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Современное управление школой -  качество школьного образования (соответствие стандарту качества </w:t>
            </w:r>
            <w:r w:rsidRPr="008B5716">
              <w:rPr>
                <w:rFonts w:ascii="Times New Roman" w:eastAsia="Times New Roman" w:hAnsi="Times New Roman" w:cs="Times New Roman"/>
                <w:sz w:val="20"/>
                <w:szCs w:val="20"/>
                <w:lang w:eastAsia="ru-RU"/>
              </w:rPr>
              <w:lastRenderedPageBreak/>
              <w:t xml:space="preserve">управления общеобразовательными организациями) </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w:t>
            </w:r>
          </w:p>
        </w:tc>
        <w:tc>
          <w:tcPr>
            <w:tcW w:w="1911" w:type="pct"/>
            <w:shd w:val="clear" w:color="auto" w:fill="auto"/>
          </w:tcPr>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Показатель определяется по формуле:</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К=СТКД+Ж+ДК</w:t>
            </w:r>
            <w:r w:rsidRPr="008B5716">
              <w:rPr>
                <w:rFonts w:ascii="Times New Roman" w:eastAsia="Calibri" w:hAnsi="Times New Roman" w:cs="Times New Roman"/>
                <w:sz w:val="20"/>
                <w:szCs w:val="20"/>
              </w:rPr>
              <w:t>, где:</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К </w:t>
            </w:r>
            <w:r w:rsidRPr="008B5716">
              <w:rPr>
                <w:rFonts w:ascii="Times New Roman" w:eastAsia="Calibri" w:hAnsi="Times New Roman" w:cs="Times New Roman"/>
                <w:sz w:val="20"/>
                <w:szCs w:val="20"/>
              </w:rPr>
              <w:t>– итоговый результат современного управления школой, %;</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lastRenderedPageBreak/>
              <w:t xml:space="preserve">СТКД </w:t>
            </w:r>
            <w:r w:rsidRPr="008B5716">
              <w:rPr>
                <w:rFonts w:ascii="Times New Roman" w:eastAsia="Calibri" w:hAnsi="Times New Roman" w:cs="Times New Roman"/>
                <w:sz w:val="20"/>
                <w:szCs w:val="20"/>
              </w:rPr>
              <w:t>- доля руководителей общеобразовательных организаций, соответствующих стандарту качества, % (далее - школ);</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Ж </w:t>
            </w:r>
            <w:r w:rsidRPr="008B5716">
              <w:rPr>
                <w:rFonts w:ascii="Times New Roman" w:eastAsia="Calibri" w:hAnsi="Times New Roman" w:cs="Times New Roman"/>
                <w:sz w:val="20"/>
                <w:szCs w:val="20"/>
              </w:rPr>
              <w:t>– наличие жалоб, поступивших через портал «</w:t>
            </w:r>
            <w:proofErr w:type="spellStart"/>
            <w:r w:rsidRPr="008B5716">
              <w:rPr>
                <w:rFonts w:ascii="Times New Roman" w:eastAsia="Calibri" w:hAnsi="Times New Roman" w:cs="Times New Roman"/>
                <w:sz w:val="20"/>
                <w:szCs w:val="20"/>
              </w:rPr>
              <w:t>Добродел</w:t>
            </w:r>
            <w:proofErr w:type="spellEnd"/>
            <w:r w:rsidRPr="008B5716">
              <w:rPr>
                <w:rFonts w:ascii="Times New Roman" w:eastAsia="Calibri" w:hAnsi="Times New Roman" w:cs="Times New Roman"/>
                <w:sz w:val="20"/>
                <w:szCs w:val="20"/>
              </w:rPr>
              <w:t>» по вопросам образования в части школ, %;</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ДК</w:t>
            </w:r>
            <w:r w:rsidRPr="008B5716">
              <w:rPr>
                <w:rFonts w:ascii="Times New Roman" w:eastAsia="Calibri"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 </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СТКД=СТК / ОР х100%,</w:t>
            </w:r>
            <w:r w:rsidRPr="008B5716">
              <w:rPr>
                <w:rFonts w:ascii="Times New Roman" w:eastAsia="Calibri" w:hAnsi="Times New Roman" w:cs="Times New Roman"/>
                <w:sz w:val="20"/>
                <w:szCs w:val="20"/>
              </w:rPr>
              <w:t xml:space="preserve"> где</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СТКД </w:t>
            </w:r>
            <w:r w:rsidRPr="008B5716">
              <w:rPr>
                <w:rFonts w:ascii="Times New Roman" w:eastAsia="Calibri" w:hAnsi="Times New Roman" w:cs="Times New Roman"/>
                <w:sz w:val="20"/>
                <w:szCs w:val="20"/>
              </w:rPr>
              <w:t>- доля руководителей общеобразовательных организаций, соответствующих стандарту качества,</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СТК</w:t>
            </w:r>
            <w:r w:rsidRPr="008B5716">
              <w:rPr>
                <w:rFonts w:ascii="Times New Roman" w:eastAsia="Calibri" w:hAnsi="Times New Roman" w:cs="Times New Roman"/>
                <w:sz w:val="20"/>
                <w:szCs w:val="20"/>
              </w:rPr>
              <w:t xml:space="preserve"> – количество руководителей, соответствующих стандарту качества, участвующие в оценке качества за отчетный период;</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ОР</w:t>
            </w:r>
            <w:r w:rsidRPr="008B5716">
              <w:rPr>
                <w:rFonts w:ascii="Times New Roman" w:eastAsia="Calibri" w:hAnsi="Times New Roman" w:cs="Times New Roman"/>
                <w:sz w:val="20"/>
                <w:szCs w:val="20"/>
              </w:rPr>
              <w:t xml:space="preserve"> – общее количество руководителей общеобразовательных организаций в муниципальном образовании, участвовавших в оценке качества за отчетный период</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составить 30 и более баллов.</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Рассчитывается по формуле: Стандарт качества управления руководителей (</w:t>
            </w:r>
            <w:proofErr w:type="spellStart"/>
            <w:r w:rsidRPr="008B5716">
              <w:rPr>
                <w:rFonts w:ascii="Times New Roman" w:eastAsia="Calibri" w:hAnsi="Times New Roman" w:cs="Times New Roman"/>
                <w:sz w:val="20"/>
                <w:szCs w:val="20"/>
              </w:rPr>
              <w:t>СтКР</w:t>
            </w:r>
            <w:proofErr w:type="spellEnd"/>
            <w:r w:rsidRPr="008B5716">
              <w:rPr>
                <w:rFonts w:ascii="Times New Roman" w:eastAsia="Calibri" w:hAnsi="Times New Roman" w:cs="Times New Roman"/>
                <w:sz w:val="20"/>
                <w:szCs w:val="20"/>
              </w:rPr>
              <w:t>) рассчитывается по формуле:</w:t>
            </w:r>
          </w:p>
          <w:p w:rsidR="008B5716" w:rsidRPr="008B5716" w:rsidRDefault="008B5716" w:rsidP="008B5716">
            <w:pPr>
              <w:spacing w:after="0" w:line="240" w:lineRule="auto"/>
              <w:contextualSpacing/>
              <w:rPr>
                <w:rFonts w:ascii="Times New Roman" w:eastAsia="Calibri" w:hAnsi="Times New Roman" w:cs="Times New Roman"/>
                <w:sz w:val="20"/>
                <w:szCs w:val="20"/>
              </w:rPr>
            </w:pPr>
            <w:proofErr w:type="spellStart"/>
            <w:r w:rsidRPr="008B5716">
              <w:rPr>
                <w:rFonts w:ascii="Times New Roman" w:eastAsia="Calibri" w:hAnsi="Times New Roman" w:cs="Times New Roman"/>
                <w:b/>
                <w:sz w:val="20"/>
                <w:szCs w:val="20"/>
              </w:rPr>
              <w:t>СтКР</w:t>
            </w:r>
            <w:proofErr w:type="spellEnd"/>
            <w:r w:rsidRPr="008B5716">
              <w:rPr>
                <w:rFonts w:ascii="Times New Roman" w:eastAsia="Calibri" w:hAnsi="Times New Roman" w:cs="Times New Roman"/>
                <w:b/>
                <w:sz w:val="20"/>
                <w:szCs w:val="20"/>
              </w:rPr>
              <w:t>=</w:t>
            </w:r>
            <w:proofErr w:type="spellStart"/>
            <w:r w:rsidRPr="008B5716">
              <w:rPr>
                <w:rFonts w:ascii="Times New Roman" w:eastAsia="Calibri" w:hAnsi="Times New Roman" w:cs="Times New Roman"/>
                <w:b/>
                <w:sz w:val="20"/>
                <w:szCs w:val="20"/>
              </w:rPr>
              <w:t>ПР+К+ИА+ЕГЭ+ТОП+О+ИКТ+УО+ВР+Ак+СМО</w:t>
            </w:r>
            <w:proofErr w:type="spellEnd"/>
            <w:r w:rsidRPr="008B5716">
              <w:rPr>
                <w:rFonts w:ascii="Times New Roman" w:eastAsia="Calibri" w:hAnsi="Times New Roman" w:cs="Times New Roman"/>
                <w:sz w:val="20"/>
                <w:szCs w:val="20"/>
              </w:rPr>
              <w:t>,</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xml:space="preserve">где: </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ПР</w:t>
            </w:r>
            <w:r w:rsidRPr="008B5716">
              <w:rPr>
                <w:rFonts w:ascii="Times New Roman" w:eastAsia="Calibri" w:hAnsi="Times New Roman" w:cs="Times New Roman"/>
                <w:sz w:val="20"/>
                <w:szCs w:val="20"/>
              </w:rPr>
              <w:t xml:space="preserve">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К</w:t>
            </w:r>
            <w:r w:rsidRPr="008B5716">
              <w:rPr>
                <w:rFonts w:ascii="Times New Roman" w:eastAsia="Calibri" w:hAnsi="Times New Roman" w:cs="Times New Roman"/>
                <w:sz w:val="20"/>
                <w:szCs w:val="20"/>
              </w:rPr>
              <w:t xml:space="preserve">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имеющих высшую категорию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ИА</w:t>
            </w:r>
            <w:r w:rsidRPr="008B5716">
              <w:rPr>
                <w:rFonts w:ascii="Times New Roman" w:eastAsia="Calibri" w:hAnsi="Times New Roman" w:cs="Times New Roman"/>
                <w:sz w:val="20"/>
                <w:szCs w:val="20"/>
              </w:rPr>
              <w:t xml:space="preserve"> – результаты итоговой аттестации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ЕГЭ</w:t>
            </w:r>
            <w:r w:rsidRPr="008B5716">
              <w:rPr>
                <w:rFonts w:ascii="Times New Roman" w:eastAsia="Calibri" w:hAnsi="Times New Roman" w:cs="Times New Roman"/>
                <w:sz w:val="20"/>
                <w:szCs w:val="20"/>
              </w:rPr>
              <w:t xml:space="preserve"> – результаты единого государственного экзамена или </w:t>
            </w:r>
            <w:r w:rsidRPr="008B5716">
              <w:rPr>
                <w:rFonts w:ascii="Times New Roman" w:eastAsia="Calibri" w:hAnsi="Times New Roman" w:cs="Times New Roman"/>
                <w:sz w:val="20"/>
                <w:szCs w:val="20"/>
              </w:rPr>
              <w:lastRenderedPageBreak/>
              <w:t>результаты ОГЭ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ТОП</w:t>
            </w:r>
            <w:r w:rsidRPr="008B5716">
              <w:rPr>
                <w:rFonts w:ascii="Times New Roman" w:eastAsia="Calibri" w:hAnsi="Times New Roman" w:cs="Times New Roman"/>
                <w:sz w:val="20"/>
                <w:szCs w:val="20"/>
              </w:rPr>
              <w:t xml:space="preserve"> – включение общеобразовательной организации в рейтинги ТОП-100;  ТОП -200 или ТОП – 500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О </w:t>
            </w:r>
            <w:r w:rsidRPr="008B5716">
              <w:rPr>
                <w:rFonts w:ascii="Times New Roman" w:eastAsia="Calibri" w:hAnsi="Times New Roman" w:cs="Times New Roman"/>
                <w:sz w:val="20"/>
                <w:szCs w:val="20"/>
              </w:rPr>
              <w:t>–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ИКТ</w:t>
            </w:r>
            <w:r w:rsidRPr="008B5716">
              <w:rPr>
                <w:rFonts w:ascii="Times New Roman" w:eastAsia="Calibri" w:hAnsi="Times New Roman" w:cs="Times New Roman"/>
                <w:sz w:val="20"/>
                <w:szCs w:val="20"/>
              </w:rPr>
              <w:t xml:space="preserve"> – использование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вариант ведения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УО</w:t>
            </w:r>
            <w:r w:rsidRPr="008B5716">
              <w:rPr>
                <w:rFonts w:ascii="Times New Roman" w:eastAsia="Calibri" w:hAnsi="Times New Roman" w:cs="Times New Roman"/>
                <w:sz w:val="20"/>
                <w:szCs w:val="20"/>
              </w:rPr>
              <w:t xml:space="preserve"> – соответствие общеобразовательной организации современным условиям, 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ВР</w:t>
            </w:r>
            <w:r w:rsidRPr="008B5716">
              <w:rPr>
                <w:rFonts w:ascii="Times New Roman" w:eastAsia="Calibri" w:hAnsi="Times New Roman" w:cs="Times New Roman"/>
                <w:sz w:val="20"/>
                <w:szCs w:val="20"/>
              </w:rPr>
              <w:t xml:space="preserve">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Ак</w:t>
            </w:r>
            <w:r w:rsidRPr="008B5716">
              <w:rPr>
                <w:rFonts w:ascii="Times New Roman" w:eastAsia="Calibri" w:hAnsi="Times New Roman" w:cs="Times New Roman"/>
                <w:sz w:val="20"/>
                <w:szCs w:val="20"/>
              </w:rPr>
              <w:t xml:space="preserve">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СМО</w:t>
            </w:r>
            <w:r w:rsidRPr="008B5716">
              <w:rPr>
                <w:rFonts w:ascii="Times New Roman" w:eastAsia="Calibri" w:hAnsi="Times New Roman" w:cs="Times New Roman"/>
                <w:sz w:val="20"/>
                <w:szCs w:val="20"/>
              </w:rPr>
              <w:t xml:space="preserve"> – доля обучающихся общеобразовательных организаций, охваченных спортивными мероприятиями (максимальное количество баллов – 5) </w:t>
            </w:r>
            <w:r w:rsidRPr="008B5716">
              <w:rPr>
                <w:rFonts w:ascii="Times New Roman" w:eastAsia="Calibri" w:hAnsi="Times New Roman" w:cs="Times New Roman"/>
                <w:sz w:val="20"/>
                <w:szCs w:val="20"/>
              </w:rPr>
              <w:br/>
            </w:r>
            <w:r w:rsidRPr="008B5716">
              <w:rPr>
                <w:rFonts w:ascii="Times New Roman" w:eastAsia="Calibri" w:hAnsi="Times New Roman" w:cs="Times New Roman"/>
                <w:sz w:val="20"/>
                <w:szCs w:val="20"/>
              </w:rPr>
              <w:lastRenderedPageBreak/>
              <w:t>(с 01.09.2018)*.</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xml:space="preserve">* Будет учитываться при оценке качества деятельности директоров общеобразовательных организаций в Московской области  по итогам работы </w:t>
            </w:r>
            <w:r w:rsidRPr="008B5716">
              <w:rPr>
                <w:rFonts w:ascii="Times New Roman" w:eastAsia="Calibri" w:hAnsi="Times New Roman" w:cs="Times New Roman"/>
                <w:sz w:val="20"/>
                <w:szCs w:val="20"/>
              </w:rPr>
              <w:br/>
              <w:t>за 2018-2019 год.</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Ж</w:t>
            </w:r>
            <w:r w:rsidRPr="008B5716">
              <w:rPr>
                <w:rFonts w:ascii="Times New Roman" w:eastAsia="Calibri" w:hAnsi="Times New Roman" w:cs="Times New Roman"/>
                <w:sz w:val="20"/>
                <w:szCs w:val="20"/>
              </w:rPr>
              <w:t xml:space="preserve">  – наличие жалоб, поступивших через портал «</w:t>
            </w:r>
            <w:proofErr w:type="spellStart"/>
            <w:r w:rsidRPr="008B5716">
              <w:rPr>
                <w:rFonts w:ascii="Times New Roman" w:eastAsia="Calibri" w:hAnsi="Times New Roman" w:cs="Times New Roman"/>
                <w:sz w:val="20"/>
                <w:szCs w:val="20"/>
              </w:rPr>
              <w:t>Добродел</w:t>
            </w:r>
            <w:proofErr w:type="spellEnd"/>
            <w:r w:rsidRPr="008B5716">
              <w:rPr>
                <w:rFonts w:ascii="Times New Roman" w:eastAsia="Calibri" w:hAnsi="Times New Roman" w:cs="Times New Roman"/>
                <w:sz w:val="20"/>
                <w:szCs w:val="20"/>
              </w:rPr>
              <w:t>» по вопросам образования в части школ, %, где:</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отсутствие жалоб  – 100%;</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исполнение /решение проблемы согласно утвержденному регламенту портала «</w:t>
            </w:r>
            <w:proofErr w:type="spellStart"/>
            <w:r w:rsidRPr="008B5716">
              <w:rPr>
                <w:rFonts w:ascii="Times New Roman" w:eastAsia="Calibri" w:hAnsi="Times New Roman" w:cs="Times New Roman"/>
                <w:sz w:val="20"/>
                <w:szCs w:val="20"/>
              </w:rPr>
              <w:t>Добродел</w:t>
            </w:r>
            <w:proofErr w:type="spellEnd"/>
            <w:r w:rsidRPr="008B5716">
              <w:rPr>
                <w:rFonts w:ascii="Times New Roman" w:eastAsia="Calibri" w:hAnsi="Times New Roman" w:cs="Times New Roman"/>
                <w:sz w:val="20"/>
                <w:szCs w:val="20"/>
              </w:rPr>
              <w:t>» – 80 %;</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наличие жалоб, проблемы по которым</w:t>
            </w:r>
            <w:r w:rsidRPr="008B5716">
              <w:rPr>
                <w:rFonts w:ascii="Times New Roman" w:eastAsia="Calibri" w:hAnsi="Times New Roman" w:cs="Times New Roman"/>
                <w:sz w:val="20"/>
                <w:szCs w:val="20"/>
              </w:rPr>
              <w:br/>
              <w:t>не решены – 0 %.</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ДК</w:t>
            </w:r>
            <w:r w:rsidRPr="008B5716">
              <w:rPr>
                <w:rFonts w:ascii="Times New Roman" w:eastAsia="Calibri"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ДК = З/ЦД/МС/ПК</w:t>
            </w:r>
            <w:r w:rsidRPr="008B5716">
              <w:rPr>
                <w:rFonts w:ascii="Times New Roman" w:eastAsia="Calibri" w:hAnsi="Times New Roman" w:cs="Times New Roman"/>
                <w:sz w:val="20"/>
                <w:szCs w:val="20"/>
              </w:rPr>
              <w:t>, где:</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З</w:t>
            </w:r>
            <w:r w:rsidRPr="008B5716">
              <w:rPr>
                <w:rFonts w:ascii="Times New Roman" w:eastAsia="Calibri" w:hAnsi="Times New Roman" w:cs="Times New Roman"/>
                <w:sz w:val="20"/>
                <w:szCs w:val="20"/>
              </w:rPr>
              <w:t xml:space="preserve">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ЦД – </w:t>
            </w:r>
            <w:r w:rsidRPr="008B5716">
              <w:rPr>
                <w:rFonts w:ascii="Times New Roman" w:eastAsia="Calibri" w:hAnsi="Times New Roman" w:cs="Times New Roman"/>
                <w:sz w:val="20"/>
                <w:szCs w:val="20"/>
              </w:rPr>
              <w:t>заключение договоров с вузами на целевое обучение: наличие – 100%, отсутствие – 0%.</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 xml:space="preserve">МС – </w:t>
            </w:r>
            <w:r w:rsidRPr="008B5716">
              <w:rPr>
                <w:rFonts w:ascii="Times New Roman" w:eastAsia="Calibri" w:hAnsi="Times New Roman" w:cs="Times New Roman"/>
                <w:sz w:val="20"/>
                <w:szCs w:val="20"/>
              </w:rPr>
              <w:t>привлечение молодых специалистов в образовательные организации: наличие – 100,  отсутствие – 0%.</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b/>
                <w:sz w:val="20"/>
                <w:szCs w:val="20"/>
              </w:rPr>
              <w:t>ПК</w:t>
            </w:r>
            <w:r w:rsidRPr="008B5716">
              <w:rPr>
                <w:rFonts w:ascii="Times New Roman" w:eastAsia="Calibri" w:hAnsi="Times New Roman" w:cs="Times New Roman"/>
                <w:sz w:val="20"/>
                <w:szCs w:val="20"/>
              </w:rPr>
              <w:t xml:space="preserve"> – повышение квалификации, переподготовка, стажировка директоров и педагогических работников:  наличие – 100%, отсутствие – 0%.</w:t>
            </w:r>
          </w:p>
          <w:p w:rsidR="008B5716" w:rsidRPr="008B5716" w:rsidRDefault="008B5716" w:rsidP="008B5716">
            <w:pPr>
              <w:spacing w:after="0" w:line="240" w:lineRule="auto"/>
              <w:rPr>
                <w:rFonts w:ascii="Times New Roman" w:eastAsia="Times New Roman" w:hAnsi="Times New Roman" w:cs="Times New Roman"/>
                <w:sz w:val="28"/>
                <w:szCs w:val="28"/>
                <w:lang w:eastAsia="ru-RU"/>
              </w:rPr>
            </w:pPr>
          </w:p>
          <w:p w:rsidR="008B5716" w:rsidRPr="008B5716" w:rsidRDefault="008B5716" w:rsidP="008B5716">
            <w:pPr>
              <w:spacing w:after="0" w:line="240" w:lineRule="auto"/>
              <w:ind w:left="49"/>
              <w:contextualSpacing/>
              <w:rPr>
                <w:rFonts w:ascii="Times New Roman" w:eastAsia="Times New Roman" w:hAnsi="Times New Roman" w:cs="Times New Roman"/>
                <w:sz w:val="20"/>
                <w:szCs w:val="20"/>
                <w:lang w:eastAsia="ru-RU"/>
              </w:rPr>
            </w:pP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0</w:t>
            </w:r>
          </w:p>
        </w:tc>
        <w:tc>
          <w:tcPr>
            <w:tcW w:w="738" w:type="pct"/>
            <w:shd w:val="clear" w:color="auto" w:fill="auto"/>
          </w:tcPr>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xml:space="preserve">Конструктор форм ГАСУ (формы «Общая информация о </w:t>
            </w:r>
            <w:r w:rsidRPr="008B5716">
              <w:rPr>
                <w:rFonts w:ascii="Times New Roman" w:eastAsia="Calibri" w:hAnsi="Times New Roman" w:cs="Times New Roman"/>
                <w:sz w:val="20"/>
                <w:szCs w:val="20"/>
              </w:rPr>
              <w:lastRenderedPageBreak/>
              <w:t>директоре» и «Оценка качества деятельности руководителей общеобразовательных организаций в Московской области»), портал «</w:t>
            </w:r>
            <w:proofErr w:type="spellStart"/>
            <w:r w:rsidRPr="008B5716">
              <w:rPr>
                <w:rFonts w:ascii="Times New Roman" w:eastAsia="Calibri" w:hAnsi="Times New Roman" w:cs="Times New Roman"/>
                <w:sz w:val="20"/>
                <w:szCs w:val="20"/>
              </w:rPr>
              <w:t>Добродел</w:t>
            </w:r>
            <w:proofErr w:type="spellEnd"/>
            <w:r w:rsidRPr="008B5716">
              <w:rPr>
                <w:rFonts w:ascii="Times New Roman" w:eastAsia="Calibri" w:hAnsi="Times New Roman" w:cs="Times New Roman"/>
                <w:sz w:val="20"/>
                <w:szCs w:val="20"/>
              </w:rPr>
              <w:t>»</w:t>
            </w:r>
          </w:p>
          <w:p w:rsidR="008B5716" w:rsidRPr="008B5716" w:rsidRDefault="008B5716" w:rsidP="008B5716">
            <w:pPr>
              <w:spacing w:after="0" w:line="240" w:lineRule="auto"/>
              <w:rPr>
                <w:rFonts w:ascii="Times New Roman" w:eastAsia="Times New Roman" w:hAnsi="Times New Roman" w:cs="Times New Roman"/>
                <w:sz w:val="20"/>
                <w:szCs w:val="20"/>
                <w:lang w:eastAsia="ru-RU"/>
              </w:rPr>
            </w:pP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5</w:t>
            </w:r>
          </w:p>
        </w:tc>
        <w:tc>
          <w:tcPr>
            <w:tcW w:w="1297" w:type="pct"/>
            <w:shd w:val="clear" w:color="auto" w:fill="auto"/>
          </w:tcPr>
          <w:p w:rsidR="008B5716" w:rsidRPr="008B5716" w:rsidRDefault="008B5716" w:rsidP="008B5716">
            <w:pPr>
              <w:widowControl w:val="0"/>
              <w:autoSpaceDE w:val="0"/>
              <w:autoSpaceDN w:val="0"/>
              <w:adjustRightInd w:val="0"/>
              <w:spacing w:after="0" w:line="240" w:lineRule="auto"/>
              <w:ind w:left="49" w:hanging="49"/>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обучающихся общеобразовательных организаций, охваченным горячим питанием</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численности обучающихся</w:t>
            </w:r>
            <w:r w:rsidRPr="008B5716">
              <w:rPr>
                <w:rFonts w:ascii="Calibri" w:eastAsia="Times New Roman" w:hAnsi="Calibri" w:cs="Times New Roman"/>
                <w:sz w:val="24"/>
                <w:szCs w:val="24"/>
                <w:lang w:eastAsia="ru-RU"/>
              </w:rPr>
              <w:t xml:space="preserve"> </w:t>
            </w:r>
            <w:r w:rsidRPr="008B5716">
              <w:rPr>
                <w:rFonts w:ascii="Times New Roman" w:eastAsia="Times New Roman" w:hAnsi="Times New Roman" w:cs="Times New Roman"/>
                <w:sz w:val="20"/>
                <w:szCs w:val="20"/>
                <w:lang w:eastAsia="ru-RU"/>
              </w:rPr>
              <w:t>общеобразовательных организаций, получающих горячее питание, к общей численности обучающихся общеобразовательных организаций *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82</w:t>
            </w:r>
          </w:p>
        </w:tc>
        <w:tc>
          <w:tcPr>
            <w:tcW w:w="738"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6</w:t>
            </w:r>
          </w:p>
        </w:tc>
        <w:tc>
          <w:tcPr>
            <w:tcW w:w="1297" w:type="pct"/>
            <w:shd w:val="clear" w:color="auto" w:fill="auto"/>
          </w:tcPr>
          <w:p w:rsidR="008B5716" w:rsidRPr="008B5716" w:rsidRDefault="008B5716" w:rsidP="008B5716">
            <w:pPr>
              <w:autoSpaceDE w:val="0"/>
              <w:spacing w:after="0" w:line="240" w:lineRule="auto"/>
              <w:rPr>
                <w:rFonts w:ascii="Times New Roman" w:eastAsia="Calibri" w:hAnsi="Times New Roman" w:cs="Times New Roman"/>
                <w:color w:val="000000"/>
                <w:sz w:val="20"/>
                <w:szCs w:val="20"/>
                <w:lang w:eastAsia="ru-RU"/>
              </w:rPr>
            </w:pPr>
            <w:r w:rsidRPr="008B5716">
              <w:rPr>
                <w:rFonts w:ascii="Times New Roman" w:eastAsia="Calibri" w:hAnsi="Times New Roman" w:cs="Times New Roman"/>
                <w:color w:val="000000"/>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tabs>
                <w:tab w:val="left" w:pos="1276"/>
              </w:tabs>
              <w:spacing w:after="0" w:line="240" w:lineRule="auto"/>
              <w:rPr>
                <w:rFonts w:ascii="Times New Roman" w:eastAsia="Times New Roman" w:hAnsi="Times New Roman" w:cs="Times New Roman"/>
                <w:sz w:val="20"/>
                <w:szCs w:val="20"/>
                <w:lang w:eastAsia="ru-RU"/>
              </w:rPr>
            </w:pPr>
          </w:p>
          <w:p w:rsidR="008B5716" w:rsidRPr="008B5716" w:rsidRDefault="008B5716" w:rsidP="008B5716">
            <w:pPr>
              <w:tabs>
                <w:tab w:val="left" w:pos="1276"/>
              </w:tabs>
              <w:spacing w:after="0" w:line="240" w:lineRule="auto"/>
              <w:rPr>
                <w:rFonts w:ascii="Times New Roman" w:eastAsia="Times New Roman" w:hAnsi="Times New Roman" w:cs="Times New Roman"/>
                <w:sz w:val="20"/>
                <w:szCs w:val="20"/>
                <w:lang w:eastAsia="ru-RU"/>
              </w:rPr>
            </w:pPr>
            <w:proofErr w:type="spellStart"/>
            <w:r w:rsidRPr="008B5716">
              <w:rPr>
                <w:rFonts w:ascii="Times New Roman" w:eastAsia="Times New Roman" w:hAnsi="Times New Roman" w:cs="Times New Roman"/>
                <w:sz w:val="20"/>
                <w:szCs w:val="20"/>
                <w:lang w:eastAsia="ru-RU"/>
              </w:rPr>
              <w:t>Зобщ</w:t>
            </w:r>
            <w:proofErr w:type="spellEnd"/>
            <w:r w:rsidRPr="008B5716">
              <w:rPr>
                <w:rFonts w:ascii="Times New Roman" w:eastAsia="Times New Roman" w:hAnsi="Times New Roman" w:cs="Times New Roman"/>
                <w:sz w:val="20"/>
                <w:szCs w:val="20"/>
                <w:lang w:eastAsia="ru-RU"/>
              </w:rPr>
              <w:t xml:space="preserve">= (SUM </w:t>
            </w:r>
            <w:proofErr w:type="spellStart"/>
            <w:r w:rsidRPr="008B5716">
              <w:rPr>
                <w:rFonts w:ascii="Times New Roman" w:eastAsia="Times New Roman" w:hAnsi="Times New Roman" w:cs="Times New Roman"/>
                <w:sz w:val="20"/>
                <w:szCs w:val="20"/>
                <w:lang w:eastAsia="ru-RU"/>
              </w:rPr>
              <w:t>Фобщ</w:t>
            </w:r>
            <w:proofErr w:type="spellEnd"/>
            <w:r w:rsidRPr="008B5716">
              <w:rPr>
                <w:rFonts w:ascii="Times New Roman" w:eastAsia="Times New Roman" w:hAnsi="Times New Roman" w:cs="Times New Roman"/>
                <w:sz w:val="20"/>
                <w:szCs w:val="20"/>
                <w:lang w:eastAsia="ru-RU"/>
              </w:rPr>
              <w:t xml:space="preserve"> (факт) i / SUM i) / </w:t>
            </w:r>
            <w:proofErr w:type="spellStart"/>
            <w:r w:rsidRPr="008B5716">
              <w:rPr>
                <w:rFonts w:ascii="Times New Roman" w:eastAsia="Times New Roman" w:hAnsi="Times New Roman" w:cs="Times New Roman"/>
                <w:sz w:val="20"/>
                <w:szCs w:val="20"/>
                <w:lang w:eastAsia="ru-RU"/>
              </w:rPr>
              <w:t>Зобщ</w:t>
            </w:r>
            <w:proofErr w:type="spellEnd"/>
            <w:r w:rsidRPr="008B5716">
              <w:rPr>
                <w:rFonts w:ascii="Times New Roman" w:eastAsia="Times New Roman" w:hAnsi="Times New Roman" w:cs="Times New Roman"/>
                <w:sz w:val="20"/>
                <w:szCs w:val="20"/>
                <w:lang w:eastAsia="ru-RU"/>
              </w:rPr>
              <w:t xml:space="preserve"> (план)  х 100%,    </w:t>
            </w:r>
          </w:p>
          <w:p w:rsidR="008B5716" w:rsidRPr="008B5716" w:rsidRDefault="008B5716" w:rsidP="008B5716">
            <w:pPr>
              <w:spacing w:after="0" w:line="240" w:lineRule="auto"/>
              <w:ind w:firstLine="709"/>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               i=1                                     </w:t>
            </w:r>
          </w:p>
          <w:p w:rsidR="008B5716" w:rsidRPr="008B5716" w:rsidRDefault="008B5716" w:rsidP="008B5716">
            <w:pPr>
              <w:tabs>
                <w:tab w:val="left" w:pos="1276"/>
              </w:tabs>
              <w:spacing w:after="0" w:line="240" w:lineRule="auto"/>
              <w:rPr>
                <w:rFonts w:ascii="Times New Roman" w:eastAsia="Times New Roman" w:hAnsi="Times New Roman" w:cs="Times New Roman"/>
                <w:sz w:val="20"/>
                <w:szCs w:val="20"/>
                <w:lang w:eastAsia="ru-RU"/>
              </w:rPr>
            </w:pPr>
          </w:p>
          <w:p w:rsidR="008B5716" w:rsidRPr="008B5716" w:rsidRDefault="008B5716" w:rsidP="008B5716">
            <w:pPr>
              <w:tabs>
                <w:tab w:val="left" w:pos="1276"/>
              </w:tabs>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где:</w:t>
            </w:r>
          </w:p>
          <w:p w:rsidR="008B5716" w:rsidRPr="008B5716" w:rsidRDefault="008B5716" w:rsidP="008B5716">
            <w:pPr>
              <w:spacing w:after="0" w:line="240" w:lineRule="auto"/>
              <w:ind w:firstLine="709"/>
              <w:rPr>
                <w:rFonts w:ascii="Times New Roman" w:eastAsia="Times New Roman" w:hAnsi="Times New Roman" w:cs="Times New Roman"/>
                <w:sz w:val="20"/>
                <w:szCs w:val="20"/>
                <w:lang w:eastAsia="ru-RU"/>
              </w:rPr>
            </w:pPr>
            <w:proofErr w:type="spellStart"/>
            <w:r w:rsidRPr="008B5716">
              <w:rPr>
                <w:rFonts w:ascii="Times New Roman" w:eastAsia="Times New Roman" w:hAnsi="Times New Roman" w:cs="Times New Roman"/>
                <w:sz w:val="20"/>
                <w:szCs w:val="20"/>
                <w:lang w:eastAsia="ru-RU"/>
              </w:rPr>
              <w:t>Фобщ</w:t>
            </w:r>
            <w:proofErr w:type="spellEnd"/>
            <w:r w:rsidRPr="008B5716">
              <w:rPr>
                <w:rFonts w:ascii="Times New Roman" w:eastAsia="Times New Roman" w:hAnsi="Times New Roman" w:cs="Times New Roman"/>
                <w:sz w:val="20"/>
                <w:szCs w:val="20"/>
                <w:lang w:eastAsia="ru-RU"/>
              </w:rPr>
              <w:t xml:space="preserve"> (факт) i – фактическое значение фонда оплаты </w:t>
            </w:r>
            <w:r w:rsidRPr="008B5716">
              <w:rPr>
                <w:rFonts w:ascii="Times New Roman" w:eastAsia="Times New Roman" w:hAnsi="Times New Roman" w:cs="Times New Roman"/>
                <w:sz w:val="20"/>
                <w:szCs w:val="20"/>
                <w:lang w:eastAsia="ru-RU"/>
              </w:rPr>
              <w:lastRenderedPageBreak/>
              <w:t>труда педагогических работников муниципальных образовательных учреждений общего образования;</w:t>
            </w:r>
          </w:p>
          <w:p w:rsidR="008B5716" w:rsidRPr="008B5716" w:rsidRDefault="008B5716" w:rsidP="008B5716">
            <w:pPr>
              <w:spacing w:after="0" w:line="240" w:lineRule="auto"/>
              <w:ind w:firstLine="709"/>
              <w:rPr>
                <w:rFonts w:ascii="Times New Roman" w:eastAsia="Times New Roman" w:hAnsi="Times New Roman" w:cs="Times New Roman"/>
                <w:sz w:val="20"/>
                <w:szCs w:val="20"/>
                <w:lang w:eastAsia="ru-RU"/>
              </w:rPr>
            </w:pPr>
            <w:proofErr w:type="spellStart"/>
            <w:r w:rsidRPr="008B5716">
              <w:rPr>
                <w:rFonts w:ascii="Times New Roman" w:eastAsia="Times New Roman" w:hAnsi="Times New Roman" w:cs="Times New Roman"/>
                <w:sz w:val="20"/>
                <w:szCs w:val="20"/>
                <w:lang w:eastAsia="ru-RU"/>
              </w:rPr>
              <w:t>Зобщ</w:t>
            </w:r>
            <w:proofErr w:type="spellEnd"/>
            <w:r w:rsidRPr="008B5716">
              <w:rPr>
                <w:rFonts w:ascii="Times New Roman" w:eastAsia="Times New Roman" w:hAnsi="Times New Roman" w:cs="Times New Roman"/>
                <w:sz w:val="20"/>
                <w:szCs w:val="20"/>
                <w:lang w:eastAsia="ru-RU"/>
              </w:rPr>
              <w:t>(план)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8B5716" w:rsidRPr="008B5716" w:rsidRDefault="008B5716" w:rsidP="008B5716">
            <w:pPr>
              <w:spacing w:after="0" w:line="240" w:lineRule="auto"/>
              <w:ind w:firstLine="709"/>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i = 1…n –количество педагогических работников муниципальных образовательных учреждений общего образования.</w:t>
            </w:r>
          </w:p>
          <w:p w:rsidR="008B5716" w:rsidRPr="008B5716" w:rsidRDefault="008B5716" w:rsidP="008B5716">
            <w:pPr>
              <w:spacing w:after="0" w:line="240" w:lineRule="auto"/>
              <w:ind w:firstLine="709"/>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В случае, если значение </w:t>
            </w:r>
            <w:proofErr w:type="spellStart"/>
            <w:r w:rsidRPr="008B5716">
              <w:rPr>
                <w:rFonts w:ascii="Times New Roman" w:eastAsia="Times New Roman" w:hAnsi="Times New Roman" w:cs="Times New Roman"/>
                <w:sz w:val="20"/>
                <w:szCs w:val="20"/>
                <w:lang w:eastAsia="ru-RU"/>
              </w:rPr>
              <w:t>Зобщ</w:t>
            </w:r>
            <w:proofErr w:type="spellEnd"/>
            <w:r w:rsidRPr="008B5716">
              <w:rPr>
                <w:rFonts w:ascii="Times New Roman" w:eastAsia="Times New Roman" w:hAnsi="Times New Roman" w:cs="Times New Roman"/>
                <w:sz w:val="20"/>
                <w:szCs w:val="20"/>
                <w:lang w:eastAsia="ru-RU"/>
              </w:rPr>
              <w:t xml:space="preserve"> составляет более 100%, то показатель </w:t>
            </w:r>
            <w:proofErr w:type="spellStart"/>
            <w:r w:rsidRPr="008B5716">
              <w:rPr>
                <w:rFonts w:ascii="Times New Roman" w:eastAsia="Times New Roman" w:hAnsi="Times New Roman" w:cs="Times New Roman"/>
                <w:sz w:val="20"/>
                <w:szCs w:val="20"/>
                <w:lang w:eastAsia="ru-RU"/>
              </w:rPr>
              <w:t>Зобщ</w:t>
            </w:r>
            <w:proofErr w:type="spellEnd"/>
            <w:r w:rsidRPr="008B5716">
              <w:rPr>
                <w:rFonts w:ascii="Times New Roman" w:eastAsia="Times New Roman" w:hAnsi="Times New Roman" w:cs="Times New Roman"/>
                <w:sz w:val="20"/>
                <w:szCs w:val="20"/>
                <w:lang w:eastAsia="ru-RU"/>
              </w:rPr>
              <w:t xml:space="preserve"> считается равным 100%. </w:t>
            </w:r>
          </w:p>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B5716" w:rsidRPr="008B5716" w:rsidRDefault="008B5716" w:rsidP="008B5716">
            <w:pPr>
              <w:spacing w:after="0" w:line="240" w:lineRule="auto"/>
              <w:ind w:firstLine="708"/>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lastRenderedPageBreak/>
              <w:t>0</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color w:val="000000"/>
                <w:sz w:val="24"/>
                <w:szCs w:val="24"/>
                <w:lang w:eastAsia="ru-RU"/>
              </w:rPr>
            </w:pPr>
            <w:r w:rsidRPr="008B5716">
              <w:rPr>
                <w:rFonts w:ascii="Times New Roman" w:eastAsia="Times New Roman" w:hAnsi="Times New Roman" w:cs="Times New Roman"/>
                <w:color w:val="000000"/>
                <w:sz w:val="20"/>
                <w:szCs w:val="20"/>
                <w:lang w:eastAsia="ru-RU"/>
              </w:rPr>
              <w:t>Специальное мониторинговое исследование</w:t>
            </w:r>
          </w:p>
        </w:tc>
      </w:tr>
      <w:tr w:rsidR="008B5716" w:rsidRPr="008B5716" w:rsidTr="00C85EB0">
        <w:trPr>
          <w:trHeight w:val="20"/>
        </w:trPr>
        <w:tc>
          <w:tcPr>
            <w:tcW w:w="169" w:type="pct"/>
            <w:shd w:val="clear" w:color="auto" w:fill="auto"/>
          </w:tcPr>
          <w:p w:rsidR="008B5716" w:rsidRPr="008B5716" w:rsidRDefault="008B5716" w:rsidP="008B5716">
            <w:pPr>
              <w:autoSpaceDE w:val="0"/>
              <w:snapToGrid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7.</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Calibri" w:hAnsi="Times New Roman" w:cs="Times New Roman"/>
                <w:sz w:val="20"/>
                <w:szCs w:val="20"/>
                <w:lang w:eastAsia="ru-RU"/>
              </w:rPr>
              <w:t xml:space="preserve">Отношение средней заработной платы педагогических работников общеобразовательных </w:t>
            </w:r>
            <w:r w:rsidRPr="008B5716">
              <w:rPr>
                <w:rFonts w:ascii="Times New Roman" w:eastAsia="Calibri" w:hAnsi="Times New Roman" w:cs="Times New Roman"/>
                <w:color w:val="000000"/>
                <w:sz w:val="20"/>
                <w:szCs w:val="20"/>
                <w:lang w:eastAsia="ru-RU"/>
              </w:rPr>
              <w:t>организаций общего образование к среднемесячному доходу от трудовой деятельности</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П=ЗОО (</w:t>
            </w:r>
            <w:proofErr w:type="spellStart"/>
            <w:r w:rsidRPr="008B5716">
              <w:rPr>
                <w:rFonts w:ascii="Times New Roman" w:eastAsia="Times New Roman" w:hAnsi="Times New Roman" w:cs="Times New Roman"/>
                <w:sz w:val="20"/>
                <w:szCs w:val="20"/>
                <w:lang w:eastAsia="ru-RU"/>
              </w:rPr>
              <w:t>мун</w:t>
            </w:r>
            <w:proofErr w:type="spellEnd"/>
            <w:r w:rsidRPr="008B5716">
              <w:rPr>
                <w:rFonts w:ascii="Times New Roman" w:eastAsia="Times New Roman" w:hAnsi="Times New Roman" w:cs="Times New Roman"/>
                <w:sz w:val="20"/>
                <w:szCs w:val="20"/>
                <w:lang w:eastAsia="ru-RU"/>
              </w:rPr>
              <w:t>)/З(д)х100, где</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П-планируемый показатель;</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ЗОО (</w:t>
            </w:r>
            <w:proofErr w:type="spellStart"/>
            <w:r w:rsidRPr="008B5716">
              <w:rPr>
                <w:rFonts w:ascii="Times New Roman" w:eastAsia="Times New Roman" w:hAnsi="Times New Roman" w:cs="Times New Roman"/>
                <w:sz w:val="20"/>
                <w:szCs w:val="20"/>
                <w:lang w:eastAsia="ru-RU"/>
              </w:rPr>
              <w:t>мун</w:t>
            </w:r>
            <w:proofErr w:type="spellEnd"/>
            <w:r w:rsidRPr="008B5716">
              <w:rPr>
                <w:rFonts w:ascii="Times New Roman" w:eastAsia="Times New Roman" w:hAnsi="Times New Roman" w:cs="Times New Roman"/>
                <w:sz w:val="20"/>
                <w:szCs w:val="20"/>
                <w:lang w:eastAsia="ru-RU"/>
              </w:rPr>
              <w:t>) – средняя заработная педагогических работников муниципальных общеобразовательных организаций;</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З(л) – среднемесячный доход от трудовой деятельности по Московской области  </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124,8</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napToGrid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8.</w:t>
            </w:r>
          </w:p>
        </w:tc>
        <w:tc>
          <w:tcPr>
            <w:tcW w:w="1297" w:type="pct"/>
            <w:shd w:val="clear" w:color="auto" w:fill="auto"/>
          </w:tcPr>
          <w:p w:rsidR="008B5716" w:rsidRPr="008B5716" w:rsidRDefault="008B5716" w:rsidP="008B5716">
            <w:pPr>
              <w:autoSpaceDE w:val="0"/>
              <w:spacing w:after="0" w:line="240" w:lineRule="auto"/>
              <w:rPr>
                <w:rFonts w:ascii="Times New Roman" w:eastAsia="Calibri" w:hAnsi="Times New Roman" w:cs="Times New Roman"/>
                <w:sz w:val="20"/>
                <w:szCs w:val="20"/>
                <w:lang w:eastAsia="ru-RU"/>
              </w:rPr>
            </w:pPr>
            <w:r w:rsidRPr="008B5716">
              <w:rPr>
                <w:rFonts w:ascii="Times New Roman" w:eastAsia="Calibri" w:hAnsi="Times New Roman" w:cs="Times New Roman"/>
                <w:sz w:val="20"/>
                <w:szCs w:val="20"/>
                <w:lang w:eastAsia="ru-RU"/>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ДВ=В/ВТГх100, где</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ДВ – доля </w:t>
            </w:r>
            <w:proofErr w:type="spellStart"/>
            <w:r w:rsidRPr="008B5716">
              <w:rPr>
                <w:rFonts w:ascii="Times New Roman" w:eastAsia="Times New Roman" w:hAnsi="Times New Roman" w:cs="Times New Roman"/>
                <w:sz w:val="20"/>
                <w:szCs w:val="20"/>
                <w:lang w:eastAsia="ru-RU"/>
              </w:rPr>
              <w:t>высокобалльников</w:t>
            </w:r>
            <w:proofErr w:type="spellEnd"/>
            <w:r w:rsidRPr="008B5716">
              <w:rPr>
                <w:rFonts w:ascii="Times New Roman" w:eastAsia="Times New Roman" w:hAnsi="Times New Roman" w:cs="Times New Roman"/>
                <w:sz w:val="20"/>
                <w:szCs w:val="20"/>
                <w:lang w:eastAsia="ru-RU"/>
              </w:rPr>
              <w:t xml:space="preserve"> (выпускников текущего года, набравших 220 баллов и более по 3 предметам);</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В – количество </w:t>
            </w:r>
            <w:proofErr w:type="spellStart"/>
            <w:r w:rsidRPr="008B5716">
              <w:rPr>
                <w:rFonts w:ascii="Times New Roman" w:eastAsia="Times New Roman" w:hAnsi="Times New Roman" w:cs="Times New Roman"/>
                <w:sz w:val="20"/>
                <w:szCs w:val="20"/>
                <w:lang w:eastAsia="ru-RU"/>
              </w:rPr>
              <w:t>высокобалльников</w:t>
            </w:r>
            <w:proofErr w:type="spellEnd"/>
            <w:r w:rsidRPr="008B5716">
              <w:rPr>
                <w:rFonts w:ascii="Times New Roman" w:eastAsia="Times New Roman" w:hAnsi="Times New Roman" w:cs="Times New Roman"/>
                <w:sz w:val="20"/>
                <w:szCs w:val="20"/>
                <w:lang w:eastAsia="ru-RU"/>
              </w:rPr>
              <w:t>;</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napToGrid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9.</w:t>
            </w:r>
          </w:p>
        </w:tc>
        <w:tc>
          <w:tcPr>
            <w:tcW w:w="1297" w:type="pct"/>
            <w:shd w:val="clear" w:color="auto" w:fill="auto"/>
          </w:tcPr>
          <w:p w:rsidR="008B5716" w:rsidRPr="008B5716" w:rsidRDefault="008B5716" w:rsidP="008B5716">
            <w:pPr>
              <w:spacing w:after="0" w:line="240" w:lineRule="auto"/>
              <w:jc w:val="both"/>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количества учащихся, занимающихся физической культурой и спортом во внеурочное время, за исключением дошкольного образования, к общей численности учащихся школьного возраста, проживающих в сельской местности *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51</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957"/>
        </w:trPr>
        <w:tc>
          <w:tcPr>
            <w:tcW w:w="169" w:type="pct"/>
            <w:shd w:val="clear" w:color="auto" w:fill="auto"/>
          </w:tcPr>
          <w:p w:rsidR="008B5716" w:rsidRPr="008B5716" w:rsidRDefault="008B5716" w:rsidP="008B5716">
            <w:pPr>
              <w:autoSpaceDE w:val="0"/>
              <w:snapToGrid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10.</w:t>
            </w:r>
          </w:p>
        </w:tc>
        <w:tc>
          <w:tcPr>
            <w:tcW w:w="1297" w:type="pct"/>
            <w:shd w:val="clear" w:color="auto" w:fill="auto"/>
          </w:tcPr>
          <w:p w:rsidR="008B5716" w:rsidRPr="008B5716" w:rsidRDefault="008B5716" w:rsidP="008B5716">
            <w:pPr>
              <w:spacing w:after="0" w:line="240" w:lineRule="auto"/>
              <w:jc w:val="both"/>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xml:space="preserve">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 </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p>
          <w:p w:rsidR="008B5716" w:rsidRPr="008B5716" w:rsidRDefault="008B5716" w:rsidP="008B5716">
            <w:pPr>
              <w:spacing w:after="0" w:line="240" w:lineRule="auto"/>
              <w:contextualSpacing/>
              <w:rPr>
                <w:rFonts w:ascii="Times New Roman" w:eastAsia="Calibri" w:hAnsi="Times New Roman" w:cs="Times New Roman"/>
                <w:sz w:val="20"/>
                <w:szCs w:val="20"/>
              </w:rPr>
            </w:pPr>
            <m:oMathPara>
              <m:oMath>
                <m:r>
                  <m:rPr>
                    <m:sty m:val="p"/>
                  </m:rPr>
                  <w:rPr>
                    <w:rFonts w:ascii="Cambria Math" w:eastAsia="Calibri" w:hAnsi="Cambria Math"/>
                    <w:sz w:val="32"/>
                    <w:szCs w:val="32"/>
                  </w:rPr>
                  <m:t>Сш=</m:t>
                </m:r>
                <m:f>
                  <m:fPr>
                    <m:ctrlPr>
                      <w:rPr>
                        <w:rFonts w:ascii="Cambria Math" w:hAnsi="Cambria Math"/>
                        <w:sz w:val="32"/>
                        <w:szCs w:val="32"/>
                      </w:rPr>
                    </m:ctrlPr>
                  </m:fPr>
                  <m:num>
                    <m:r>
                      <m:rPr>
                        <m:sty m:val="p"/>
                      </m:rPr>
                      <w:rPr>
                        <w:rFonts w:ascii="Cambria Math" w:hAnsi="Cambria Math" w:cs="Cambria Math"/>
                        <w:sz w:val="32"/>
                        <w:szCs w:val="32"/>
                      </w:rPr>
                      <m:t>Чп</m:t>
                    </m:r>
                  </m:num>
                  <m:den>
                    <m:r>
                      <m:rPr>
                        <m:sty m:val="p"/>
                      </m:rPr>
                      <w:rPr>
                        <w:rFonts w:ascii="Cambria Math" w:hAnsi="Cambria Math" w:cs="Cambria Math"/>
                        <w:sz w:val="32"/>
                        <w:szCs w:val="32"/>
                      </w:rPr>
                      <m:t>Чобщ</m:t>
                    </m:r>
                  </m:den>
                </m:f>
                <m:r>
                  <m:rPr>
                    <m:sty m:val="p"/>
                  </m:rPr>
                  <w:rPr>
                    <w:rFonts w:ascii="Cambria Math" w:hAnsi="Cambria Math"/>
                    <w:sz w:val="28"/>
                    <w:szCs w:val="28"/>
                  </w:rPr>
                  <m:t xml:space="preserve"> х </m:t>
                </m:r>
                <m:f>
                  <m:fPr>
                    <m:ctrlPr>
                      <w:rPr>
                        <w:rFonts w:ascii="Cambria Math" w:hAnsi="Cambria Math"/>
                        <w:sz w:val="28"/>
                        <w:szCs w:val="28"/>
                      </w:rPr>
                    </m:ctrlPr>
                  </m:fPr>
                  <m:num>
                    <m:r>
                      <m:rPr>
                        <m:sty m:val="p"/>
                      </m:rPr>
                      <w:rPr>
                        <w:rFonts w:ascii="Cambria Math" w:hAnsi="Cambria Math" w:cs="Cambria Math"/>
                        <w:sz w:val="28"/>
                        <w:szCs w:val="28"/>
                      </w:rPr>
                      <m:t>С1+С2+…+Сn</m:t>
                    </m:r>
                  </m:num>
                  <m:den>
                    <m:r>
                      <m:rPr>
                        <m:sty m:val="p"/>
                      </m:rPr>
                      <w:rPr>
                        <w:rFonts w:ascii="Cambria Math" w:hAnsi="Cambria Math" w:cs="Cambria Math"/>
                        <w:sz w:val="28"/>
                        <w:szCs w:val="28"/>
                      </w:rPr>
                      <m:t>9</m:t>
                    </m:r>
                    <m:r>
                      <m:rPr>
                        <m:sty m:val="p"/>
                      </m:rPr>
                      <w:rPr>
                        <w:rFonts w:ascii="Cambria Math" w:hAnsi="Cambria Math"/>
                        <w:sz w:val="28"/>
                        <w:szCs w:val="28"/>
                      </w:rPr>
                      <m:t xml:space="preserve"> х </m:t>
                    </m:r>
                    <m:r>
                      <m:rPr>
                        <m:sty m:val="p"/>
                      </m:rPr>
                      <w:rPr>
                        <w:rFonts w:ascii="Cambria Math" w:hAnsi="Cambria Math" w:cs="Cambria Math"/>
                        <w:sz w:val="32"/>
                        <w:szCs w:val="32"/>
                      </w:rPr>
                      <m:t>Чобщ</m:t>
                    </m:r>
                  </m:den>
                </m:f>
                <m:r>
                  <m:rPr>
                    <m:sty m:val="p"/>
                  </m:rPr>
                  <w:rPr>
                    <w:rFonts w:ascii="Cambria Math" w:hAnsi="Cambria Math"/>
                    <w:sz w:val="28"/>
                    <w:szCs w:val="28"/>
                  </w:rPr>
                  <m:t>х100%</m:t>
                </m:r>
              </m:oMath>
            </m:oMathPara>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Где:</w:t>
            </w:r>
          </w:p>
          <w:p w:rsidR="008B5716" w:rsidRPr="008B5716" w:rsidRDefault="008B5716" w:rsidP="008B5716">
            <w:pPr>
              <w:spacing w:after="0" w:line="240" w:lineRule="auto"/>
              <w:contextualSpacing/>
              <w:rPr>
                <w:rFonts w:ascii="Times New Roman" w:eastAsia="Calibri" w:hAnsi="Times New Roman" w:cs="Times New Roman"/>
                <w:sz w:val="20"/>
                <w:szCs w:val="20"/>
              </w:rPr>
            </w:pPr>
            <w:proofErr w:type="spellStart"/>
            <w:r w:rsidRPr="008B5716">
              <w:rPr>
                <w:rFonts w:ascii="Times New Roman" w:eastAsia="Calibri" w:hAnsi="Times New Roman" w:cs="Times New Roman"/>
                <w:sz w:val="20"/>
                <w:szCs w:val="20"/>
              </w:rPr>
              <w:t>Сш</w:t>
            </w:r>
            <w:proofErr w:type="spellEnd"/>
            <w:r w:rsidRPr="008B5716">
              <w:rPr>
                <w:rFonts w:ascii="Times New Roman" w:eastAsia="Calibri" w:hAnsi="Times New Roman" w:cs="Times New Roman"/>
                <w:sz w:val="20"/>
                <w:szCs w:val="20"/>
              </w:rPr>
              <w:t xml:space="preserve"> - доля школ, охваченных спортивными мероприятиями;</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proofErr w:type="spellStart"/>
            <w:r w:rsidRPr="008B5716">
              <w:rPr>
                <w:rFonts w:ascii="Times New Roman" w:eastAsia="Calibri" w:hAnsi="Times New Roman" w:cs="Times New Roman"/>
                <w:sz w:val="20"/>
                <w:szCs w:val="20"/>
              </w:rPr>
              <w:t>Чп</w:t>
            </w:r>
            <w:proofErr w:type="spellEnd"/>
            <w:r w:rsidRPr="008B5716">
              <w:rPr>
                <w:rFonts w:ascii="Times New Roman" w:eastAsia="Calibri" w:hAnsi="Times New Roman" w:cs="Times New Roman"/>
                <w:sz w:val="20"/>
                <w:szCs w:val="20"/>
              </w:rPr>
              <w:t xml:space="preserve"> – количество общеобразовательных организаций муниципального образования, принявших участие в </w:t>
            </w:r>
            <w:r w:rsidRPr="008B5716">
              <w:rPr>
                <w:rFonts w:ascii="Times New Roman" w:eastAsia="Calibri" w:hAnsi="Times New Roman" w:cs="Times New Roman"/>
                <w:sz w:val="20"/>
                <w:szCs w:val="20"/>
              </w:rPr>
              <w:lastRenderedPageBreak/>
              <w:t>соревнованиях;</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proofErr w:type="spellStart"/>
            <w:r w:rsidRPr="008B5716">
              <w:rPr>
                <w:rFonts w:ascii="Times New Roman" w:eastAsia="Calibri" w:hAnsi="Times New Roman" w:cs="Times New Roman"/>
                <w:sz w:val="20"/>
                <w:szCs w:val="20"/>
              </w:rPr>
              <w:t>Чобщ</w:t>
            </w:r>
            <w:proofErr w:type="spellEnd"/>
            <w:r w:rsidRPr="008B5716">
              <w:rPr>
                <w:rFonts w:ascii="Times New Roman" w:eastAsia="Calibri" w:hAnsi="Times New Roman" w:cs="Times New Roman"/>
                <w:sz w:val="20"/>
                <w:szCs w:val="20"/>
              </w:rPr>
              <w:t xml:space="preserve"> – общее количество общеобразовательных организаций в муниципальном образовании;</w:t>
            </w: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xml:space="preserve">1, 2…., </w:t>
            </w:r>
            <w:r w:rsidRPr="008B5716">
              <w:rPr>
                <w:rFonts w:ascii="Times New Roman" w:eastAsia="Calibri" w:hAnsi="Times New Roman" w:cs="Times New Roman"/>
                <w:sz w:val="20"/>
                <w:szCs w:val="20"/>
                <w:lang w:val="en-US"/>
              </w:rPr>
              <w:t>n</w:t>
            </w:r>
            <w:r w:rsidRPr="008B5716">
              <w:rPr>
                <w:rFonts w:ascii="Times New Roman" w:eastAsia="Calibri" w:hAnsi="Times New Roman" w:cs="Times New Roman"/>
                <w:sz w:val="20"/>
                <w:szCs w:val="20"/>
              </w:rPr>
              <w:t xml:space="preserve"> – общеобразовательные организации муниципалитета по порядку;</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lang w:val="en-US"/>
              </w:rPr>
              <w:t>C</w:t>
            </w:r>
            <w:r w:rsidRPr="008B5716">
              <w:rPr>
                <w:rFonts w:ascii="Times New Roman" w:eastAsia="Calibri" w:hAnsi="Times New Roman" w:cs="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9 – количество видов спорта;</w:t>
            </w:r>
          </w:p>
          <w:p w:rsidR="008B5716" w:rsidRPr="008B5716" w:rsidRDefault="008B5716" w:rsidP="008B5716">
            <w:pPr>
              <w:spacing w:after="0" w:line="240" w:lineRule="auto"/>
              <w:contextualSpacing/>
              <w:rPr>
                <w:rFonts w:ascii="Times New Roman" w:eastAsia="Calibri" w:hAnsi="Times New Roman" w:cs="Times New Roman"/>
                <w:sz w:val="20"/>
                <w:szCs w:val="20"/>
              </w:rPr>
            </w:pPr>
          </w:p>
          <w:p w:rsidR="008B5716" w:rsidRPr="008B5716" w:rsidRDefault="008B5716" w:rsidP="008B5716">
            <w:pPr>
              <w:spacing w:after="0" w:line="240" w:lineRule="auto"/>
              <w:contextualSpacing/>
              <w:rPr>
                <w:rFonts w:ascii="Times New Roman" w:eastAsia="Calibri" w:hAnsi="Times New Roman" w:cs="Times New Roman"/>
                <w:sz w:val="20"/>
                <w:szCs w:val="20"/>
              </w:rPr>
            </w:pPr>
            <w:r w:rsidRPr="008B5716">
              <w:rPr>
                <w:rFonts w:ascii="Times New Roman" w:eastAsia="Calibri" w:hAnsi="Times New Roman" w:cs="Times New Roman"/>
                <w:sz w:val="20"/>
                <w:szCs w:val="20"/>
              </w:rPr>
              <w:t xml:space="preserve">Максимальное количество баллов – 100. </w:t>
            </w:r>
          </w:p>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Конструктор форм ГАСУ, РСЭМ</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11.</w:t>
            </w:r>
          </w:p>
        </w:tc>
        <w:tc>
          <w:tcPr>
            <w:tcW w:w="1297" w:type="pct"/>
            <w:shd w:val="clear" w:color="auto" w:fill="auto"/>
          </w:tcPr>
          <w:p w:rsidR="008B5716" w:rsidRPr="008B5716" w:rsidRDefault="008B5716" w:rsidP="008B5716">
            <w:pPr>
              <w:spacing w:after="0" w:line="240" w:lineRule="atLeast"/>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Отношение количества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к общему количеству муниципальных общеобразовательных организаций </w:t>
            </w:r>
          </w:p>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*100 процентов</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100</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12</w:t>
            </w:r>
          </w:p>
        </w:tc>
        <w:tc>
          <w:tcPr>
            <w:tcW w:w="1297"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единиц</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13,4</w:t>
            </w:r>
          </w:p>
        </w:tc>
        <w:tc>
          <w:tcPr>
            <w:tcW w:w="738" w:type="pct"/>
            <w:shd w:val="clear" w:color="auto" w:fill="auto"/>
          </w:tcPr>
          <w:p w:rsidR="008B5716" w:rsidRPr="008B5716" w:rsidRDefault="008B5716" w:rsidP="008B57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13.</w:t>
            </w:r>
          </w:p>
        </w:tc>
        <w:tc>
          <w:tcPr>
            <w:tcW w:w="1297"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Количество новых мест в общеобразовательных организациях Московской области</w:t>
            </w:r>
          </w:p>
        </w:tc>
        <w:tc>
          <w:tcPr>
            <w:tcW w:w="388" w:type="pct"/>
            <w:shd w:val="clear" w:color="auto" w:fill="auto"/>
          </w:tcPr>
          <w:p w:rsidR="008B5716" w:rsidRPr="008B5716" w:rsidRDefault="008B5716" w:rsidP="008B5716">
            <w:pPr>
              <w:widowControl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мест</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По данным Министерства строительного комплекса Московской области</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955</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 xml:space="preserve">Специальные мониторинговые исследования </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14.</w:t>
            </w:r>
          </w:p>
        </w:tc>
        <w:tc>
          <w:tcPr>
            <w:tcW w:w="1297"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B5716" w:rsidRPr="008B5716" w:rsidRDefault="008B5716" w:rsidP="008B5716">
            <w:pPr>
              <w:spacing w:after="0" w:line="240" w:lineRule="auto"/>
              <w:jc w:val="center"/>
              <w:rPr>
                <w:rFonts w:ascii="Calibri" w:eastAsia="Times New Roman" w:hAnsi="Calibri"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Отношение численности обучающихся, занимающихся в первую смену, к общей численности обучающихся общеобразовательных организаций</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*100%</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92,51</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 xml:space="preserve">Специальные мониторинговые исследования </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15.</w:t>
            </w:r>
          </w:p>
        </w:tc>
        <w:tc>
          <w:tcPr>
            <w:tcW w:w="1297" w:type="pct"/>
            <w:shd w:val="clear" w:color="auto" w:fill="auto"/>
          </w:tcPr>
          <w:p w:rsidR="008B5716" w:rsidRPr="008B5716" w:rsidRDefault="008B5716" w:rsidP="008B5716">
            <w:pPr>
              <w:spacing w:after="0" w:line="240" w:lineRule="auto"/>
              <w:jc w:val="both"/>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Доля обучающихся во вторую смену</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количества</w:t>
            </w:r>
            <w:r w:rsidRPr="008B5716">
              <w:rPr>
                <w:rFonts w:ascii="Calibri" w:eastAsia="Times New Roman" w:hAnsi="Calibri" w:cs="Times New Roman"/>
                <w:sz w:val="24"/>
                <w:szCs w:val="24"/>
                <w:lang w:eastAsia="ru-RU"/>
              </w:rPr>
              <w:t xml:space="preserve"> </w:t>
            </w:r>
            <w:r w:rsidRPr="008B5716">
              <w:rPr>
                <w:rFonts w:ascii="Times New Roman" w:eastAsia="Times New Roman" w:hAnsi="Times New Roman" w:cs="Times New Roman"/>
                <w:sz w:val="20"/>
                <w:szCs w:val="20"/>
                <w:lang w:eastAsia="ru-RU"/>
              </w:rPr>
              <w:t xml:space="preserve">обучающихся в государственных </w:t>
            </w:r>
            <w:r w:rsidRPr="008B5716">
              <w:rPr>
                <w:rFonts w:ascii="Times New Roman" w:eastAsia="Times New Roman" w:hAnsi="Times New Roman" w:cs="Times New Roman"/>
                <w:sz w:val="20"/>
                <w:szCs w:val="20"/>
                <w:lang w:eastAsia="ru-RU"/>
              </w:rPr>
              <w:lastRenderedPageBreak/>
              <w:t>(муниципальных) общеобразовательных организациях, занимающихся во вторую смену</w:t>
            </w:r>
            <w:r w:rsidRPr="008B5716">
              <w:rPr>
                <w:rFonts w:ascii="Calibri" w:eastAsia="Times New Roman" w:hAnsi="Calibri" w:cs="Times New Roman"/>
                <w:sz w:val="24"/>
                <w:szCs w:val="24"/>
                <w:lang w:eastAsia="ru-RU"/>
              </w:rPr>
              <w:t xml:space="preserve"> </w:t>
            </w:r>
            <w:r w:rsidRPr="008B5716">
              <w:rPr>
                <w:rFonts w:ascii="Times New Roman" w:eastAsia="Times New Roman" w:hAnsi="Times New Roman" w:cs="Times New Roman"/>
                <w:sz w:val="20"/>
                <w:szCs w:val="20"/>
                <w:lang w:eastAsia="ru-RU"/>
              </w:rPr>
              <w:t xml:space="preserve">к общей численности обучающихся в государственных (муниципальных) общеобразовательных организациях </w:t>
            </w:r>
          </w:p>
          <w:p w:rsidR="008B5716" w:rsidRPr="008B5716" w:rsidRDefault="008B5716" w:rsidP="008B5716">
            <w:pPr>
              <w:spacing w:after="0" w:line="240" w:lineRule="auto"/>
              <w:ind w:left="49"/>
              <w:contextualSpacing/>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7,49</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 xml:space="preserve">Мониторинговые </w:t>
            </w:r>
            <w:r w:rsidRPr="008B5716">
              <w:rPr>
                <w:rFonts w:ascii="Times New Roman" w:eastAsia="Times New Roman" w:hAnsi="Times New Roman" w:cs="Times New Roman"/>
                <w:sz w:val="20"/>
                <w:szCs w:val="20"/>
                <w:lang w:eastAsia="ru-RU"/>
              </w:rPr>
              <w:lastRenderedPageBreak/>
              <w:t>исследования</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16.</w:t>
            </w:r>
          </w:p>
        </w:tc>
        <w:tc>
          <w:tcPr>
            <w:tcW w:w="1297"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Calibri"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Ед.</w:t>
            </w:r>
          </w:p>
        </w:tc>
        <w:tc>
          <w:tcPr>
            <w:tcW w:w="1911" w:type="pct"/>
            <w:shd w:val="clear" w:color="auto" w:fill="auto"/>
          </w:tcPr>
          <w:p w:rsidR="008B5716" w:rsidRPr="008B5716" w:rsidRDefault="008B5716" w:rsidP="008B5716">
            <w:pPr>
              <w:spacing w:after="0" w:line="240" w:lineRule="auto"/>
              <w:ind w:left="49"/>
              <w:contextualSpacing/>
              <w:jc w:val="both"/>
              <w:rPr>
                <w:rFonts w:ascii="Times New Roman" w:eastAsia="Times New Roman" w:hAnsi="Times New Roman" w:cs="Times New Roman"/>
                <w:color w:val="000000"/>
                <w:sz w:val="20"/>
                <w:szCs w:val="20"/>
                <w:lang w:eastAsia="ru-RU"/>
              </w:rPr>
            </w:pPr>
            <w:r w:rsidRPr="008B5716">
              <w:rPr>
                <w:rFonts w:ascii="Times New Roman" w:eastAsia="Calibri"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1408"/>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17.</w:t>
            </w:r>
          </w:p>
        </w:tc>
        <w:tc>
          <w:tcPr>
            <w:tcW w:w="1297"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Удельный вес численности обучающихся, занимающихся в зданиях, требующих капитального ремонта или реконструкции</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B5716" w:rsidRPr="008B5716" w:rsidRDefault="008B5716" w:rsidP="008B5716">
            <w:pPr>
              <w:spacing w:after="0" w:line="240" w:lineRule="auto"/>
              <w:jc w:val="center"/>
              <w:rPr>
                <w:rFonts w:ascii="Calibri" w:eastAsia="Times New Roman" w:hAnsi="Calibri" w:cs="Times New Roman"/>
                <w:color w:val="000000"/>
                <w:sz w:val="20"/>
                <w:szCs w:val="20"/>
                <w:lang w:eastAsia="ru-RU"/>
              </w:rPr>
            </w:pPr>
            <w:r w:rsidRPr="008B5716">
              <w:rPr>
                <w:rFonts w:ascii="Calibri" w:eastAsia="Times New Roman" w:hAnsi="Calibri" w:cs="Times New Roman"/>
                <w:color w:val="000000"/>
                <w:sz w:val="20"/>
                <w:szCs w:val="20"/>
                <w:lang w:eastAsia="ru-RU"/>
              </w:rPr>
              <w:t>%</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 xml:space="preserve">Специальные мониторинговые исследования </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18.</w:t>
            </w:r>
          </w:p>
        </w:tc>
        <w:tc>
          <w:tcPr>
            <w:tcW w:w="1297"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Шт.</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FFFFFF"/>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19.</w:t>
            </w:r>
          </w:p>
        </w:tc>
        <w:tc>
          <w:tcPr>
            <w:tcW w:w="1297"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Удельный вес численности обучающихся в зданиях, имеющих все виды благоустройств</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B5716" w:rsidRPr="008B5716" w:rsidRDefault="008B5716" w:rsidP="008B5716">
            <w:pPr>
              <w:spacing w:after="0" w:line="240" w:lineRule="auto"/>
              <w:jc w:val="center"/>
              <w:rPr>
                <w:rFonts w:ascii="Calibri" w:eastAsia="Times New Roman" w:hAnsi="Calibri"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8B5716" w:rsidRPr="008B5716" w:rsidRDefault="008B5716" w:rsidP="008B57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100</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 xml:space="preserve">Специальные мониторинговые исследования </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20.</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val="en-US" w:eastAsia="ru-RU"/>
              </w:rPr>
              <w:t>F</w:t>
            </w:r>
            <w:r w:rsidRPr="008B5716">
              <w:rPr>
                <w:rFonts w:ascii="Times New Roman" w:eastAsia="Times New Roman" w:hAnsi="Times New Roman" w:cs="Times New Roman"/>
                <w:sz w:val="20"/>
                <w:szCs w:val="20"/>
                <w:lang w:eastAsia="ru-RU"/>
              </w:rPr>
              <w:t>ш=</w:t>
            </w:r>
            <w:proofErr w:type="spellStart"/>
            <w:r w:rsidRPr="008B5716">
              <w:rPr>
                <w:rFonts w:ascii="Times New Roman" w:eastAsia="Times New Roman" w:hAnsi="Times New Roman" w:cs="Times New Roman"/>
                <w:sz w:val="20"/>
                <w:szCs w:val="20"/>
                <w:lang w:eastAsia="ru-RU"/>
              </w:rPr>
              <w:t>Аш</w:t>
            </w:r>
            <w:proofErr w:type="spellEnd"/>
            <w:r w:rsidRPr="008B5716">
              <w:rPr>
                <w:rFonts w:ascii="Times New Roman" w:eastAsia="Times New Roman" w:hAnsi="Times New Roman" w:cs="Times New Roman"/>
                <w:sz w:val="20"/>
                <w:szCs w:val="20"/>
                <w:lang w:eastAsia="ru-RU"/>
              </w:rPr>
              <w:t>/</w:t>
            </w:r>
            <w:r w:rsidRPr="008B5716">
              <w:rPr>
                <w:rFonts w:ascii="Times New Roman" w:eastAsia="Times New Roman" w:hAnsi="Times New Roman" w:cs="Times New Roman"/>
                <w:sz w:val="20"/>
                <w:szCs w:val="20"/>
                <w:lang w:val="en-US" w:eastAsia="ru-RU"/>
              </w:rPr>
              <w:t>Q</w:t>
            </w:r>
            <w:r w:rsidRPr="008B5716">
              <w:rPr>
                <w:rFonts w:ascii="Times New Roman" w:eastAsia="Times New Roman" w:hAnsi="Times New Roman" w:cs="Times New Roman"/>
                <w:sz w:val="20"/>
                <w:szCs w:val="20"/>
                <w:lang w:eastAsia="ru-RU"/>
              </w:rPr>
              <w:t>ш х 100</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где:</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val="en-US" w:eastAsia="ru-RU"/>
              </w:rPr>
              <w:t>F</w:t>
            </w:r>
            <w:r w:rsidRPr="008B5716">
              <w:rPr>
                <w:rFonts w:ascii="Times New Roman" w:eastAsia="Times New Roman" w:hAnsi="Times New Roman" w:cs="Times New Roman"/>
                <w:sz w:val="20"/>
                <w:szCs w:val="20"/>
                <w:lang w:eastAsia="ru-RU"/>
              </w:rPr>
              <w:t>ш – доля детей 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proofErr w:type="spellStart"/>
            <w:r w:rsidRPr="008B5716">
              <w:rPr>
                <w:rFonts w:ascii="Times New Roman" w:eastAsia="Times New Roman" w:hAnsi="Times New Roman" w:cs="Times New Roman"/>
                <w:sz w:val="20"/>
                <w:szCs w:val="20"/>
                <w:lang w:eastAsia="ru-RU"/>
              </w:rPr>
              <w:t>Аш</w:t>
            </w:r>
            <w:proofErr w:type="spellEnd"/>
            <w:r w:rsidRPr="008B5716">
              <w:rPr>
                <w:rFonts w:ascii="Times New Roman" w:eastAsia="Times New Roman" w:hAnsi="Times New Roman" w:cs="Times New Roman"/>
                <w:sz w:val="20"/>
                <w:szCs w:val="20"/>
                <w:lang w:eastAsia="ru-RU"/>
              </w:rPr>
              <w:t xml:space="preserve"> – количество детей-инвалидов обучающихся в общеобразовательных организациях4</w:t>
            </w:r>
          </w:p>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val="en-US" w:eastAsia="ru-RU"/>
              </w:rPr>
              <w:t>Q</w:t>
            </w:r>
            <w:r w:rsidRPr="008B5716">
              <w:rPr>
                <w:rFonts w:ascii="Times New Roman" w:eastAsia="Times New Roman" w:hAnsi="Times New Roman" w:cs="Times New Roman"/>
                <w:sz w:val="20"/>
                <w:szCs w:val="20"/>
                <w:lang w:eastAsia="ru-RU"/>
              </w:rPr>
              <w:t>ш – общая численность детей-инвалидов школьного возраста.</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83,6</w:t>
            </w:r>
          </w:p>
        </w:tc>
        <w:tc>
          <w:tcPr>
            <w:tcW w:w="738" w:type="pct"/>
            <w:shd w:val="clear" w:color="auto" w:fill="auto"/>
          </w:tcPr>
          <w:p w:rsidR="008B5716" w:rsidRPr="008B5716" w:rsidRDefault="008B5716" w:rsidP="008B5716">
            <w:pPr>
              <w:spacing w:after="0" w:line="240" w:lineRule="auto"/>
              <w:rPr>
                <w:rFonts w:ascii="Calibri" w:eastAsia="Times New Roman" w:hAnsi="Calibri" w:cs="Times New Roman"/>
                <w:sz w:val="24"/>
                <w:szCs w:val="24"/>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21.</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Доля общеобразовательных организаций, в которых создана универсальная </w:t>
            </w:r>
            <w:proofErr w:type="spellStart"/>
            <w:r w:rsidRPr="008B5716">
              <w:rPr>
                <w:rFonts w:ascii="Times New Roman" w:eastAsia="Times New Roman" w:hAnsi="Times New Roman" w:cs="Times New Roman"/>
                <w:sz w:val="20"/>
                <w:szCs w:val="20"/>
                <w:lang w:eastAsia="ru-RU"/>
              </w:rPr>
              <w:t>безбарьерная</w:t>
            </w:r>
            <w:proofErr w:type="spellEnd"/>
            <w:r w:rsidRPr="008B5716">
              <w:rPr>
                <w:rFonts w:ascii="Times New Roman" w:eastAsia="Times New Roman" w:hAnsi="Times New Roman" w:cs="Times New Roman"/>
                <w:sz w:val="20"/>
                <w:szCs w:val="20"/>
                <w:lang w:eastAsia="ru-RU"/>
              </w:rPr>
              <w:t xml:space="preserve"> среда для инклюзивного образования детей-инвалидов, в общем количестве общеобразовательных организаций в Московской области (%)</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Отношение общеобразовательных организаций, в которых создана универсальная </w:t>
            </w:r>
            <w:proofErr w:type="spellStart"/>
            <w:r w:rsidRPr="008B5716">
              <w:rPr>
                <w:rFonts w:ascii="Times New Roman" w:eastAsia="Times New Roman" w:hAnsi="Times New Roman" w:cs="Times New Roman"/>
                <w:sz w:val="20"/>
                <w:szCs w:val="20"/>
                <w:lang w:eastAsia="ru-RU"/>
              </w:rPr>
              <w:t>безбарьерная</w:t>
            </w:r>
            <w:proofErr w:type="spellEnd"/>
            <w:r w:rsidRPr="008B5716">
              <w:rPr>
                <w:rFonts w:ascii="Times New Roman" w:eastAsia="Times New Roman" w:hAnsi="Times New Roman" w:cs="Times New Roman"/>
                <w:sz w:val="20"/>
                <w:szCs w:val="20"/>
                <w:lang w:eastAsia="ru-RU"/>
              </w:rPr>
              <w:t xml:space="preserve"> среда для инклюзивного образования детей-инвалидов, к общему количестве общеобразовательных организаций в Московской области *100 процентов</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21,4</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22.</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Доля выпускников-инвалидов общеобразовательных организаций 9 и 11 </w:t>
            </w:r>
            <w:r w:rsidRPr="008B5716">
              <w:rPr>
                <w:rFonts w:ascii="Times New Roman" w:eastAsia="Times New Roman" w:hAnsi="Times New Roman" w:cs="Times New Roman"/>
                <w:sz w:val="20"/>
                <w:szCs w:val="20"/>
                <w:lang w:eastAsia="ru-RU"/>
              </w:rPr>
              <w:lastRenderedPageBreak/>
              <w:t xml:space="preserve">классов, охваченных </w:t>
            </w:r>
            <w:proofErr w:type="spellStart"/>
            <w:r w:rsidRPr="008B5716">
              <w:rPr>
                <w:rFonts w:ascii="Times New Roman" w:eastAsia="Times New Roman" w:hAnsi="Times New Roman" w:cs="Times New Roman"/>
                <w:sz w:val="20"/>
                <w:szCs w:val="20"/>
                <w:lang w:eastAsia="ru-RU"/>
              </w:rPr>
              <w:t>профориентационной</w:t>
            </w:r>
            <w:proofErr w:type="spellEnd"/>
            <w:r w:rsidRPr="008B5716">
              <w:rPr>
                <w:rFonts w:ascii="Times New Roman" w:eastAsia="Times New Roman" w:hAnsi="Times New Roman" w:cs="Times New Roman"/>
                <w:sz w:val="20"/>
                <w:szCs w:val="20"/>
                <w:lang w:eastAsia="ru-RU"/>
              </w:rPr>
              <w:t xml:space="preserve"> работой, в общей численности выпускников-инвалидов общеобразовательных организаций</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Отношение численности выпускников-инвалидов общеобразовательных организаций 9 и 11 классов, </w:t>
            </w:r>
            <w:r w:rsidRPr="008B5716">
              <w:rPr>
                <w:rFonts w:ascii="Times New Roman" w:eastAsia="Times New Roman" w:hAnsi="Times New Roman" w:cs="Times New Roman"/>
                <w:sz w:val="20"/>
                <w:szCs w:val="20"/>
                <w:lang w:eastAsia="ru-RU"/>
              </w:rPr>
              <w:lastRenderedPageBreak/>
              <w:t xml:space="preserve">охваченных </w:t>
            </w:r>
            <w:proofErr w:type="spellStart"/>
            <w:r w:rsidRPr="008B5716">
              <w:rPr>
                <w:rFonts w:ascii="Times New Roman" w:eastAsia="Times New Roman" w:hAnsi="Times New Roman" w:cs="Times New Roman"/>
                <w:sz w:val="20"/>
                <w:szCs w:val="20"/>
                <w:lang w:eastAsia="ru-RU"/>
              </w:rPr>
              <w:t>профоринетационной</w:t>
            </w:r>
            <w:proofErr w:type="spellEnd"/>
            <w:r w:rsidRPr="008B5716">
              <w:rPr>
                <w:rFonts w:ascii="Times New Roman" w:eastAsia="Times New Roman" w:hAnsi="Times New Roman" w:cs="Times New Roman"/>
                <w:sz w:val="20"/>
                <w:szCs w:val="20"/>
                <w:lang w:eastAsia="ru-RU"/>
              </w:rPr>
              <w:t xml:space="preserve"> работой к общей численности выпускников-инвалидов общеобразовательных организаций</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 xml:space="preserve">23. </w:t>
            </w:r>
          </w:p>
        </w:tc>
        <w:tc>
          <w:tcPr>
            <w:tcW w:w="1297" w:type="pct"/>
            <w:shd w:val="clear" w:color="auto" w:fill="auto"/>
          </w:tcPr>
          <w:p w:rsidR="008B5716" w:rsidRPr="008B5716" w:rsidRDefault="008B5716" w:rsidP="008B5716">
            <w:pPr>
              <w:suppressAutoHyphens/>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Сокращение школ, находящихся в «красной зоне», %</w:t>
            </w:r>
          </w:p>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sz w:val="20"/>
                <w:szCs w:val="20"/>
                <w:lang w:val="en-US" w:eastAsia="ru-RU"/>
              </w:rPr>
            </w:pPr>
            <w:r w:rsidRPr="008B5716">
              <w:rPr>
                <w:rFonts w:ascii="Times New Roman" w:eastAsia="Times New Roman" w:hAnsi="Times New Roman" w:cs="Times New Roman"/>
                <w:sz w:val="20"/>
                <w:szCs w:val="20"/>
                <w:lang w:val="en-US" w:eastAsia="ru-RU"/>
              </w:rPr>
              <w:t>%</w:t>
            </w:r>
          </w:p>
        </w:tc>
        <w:tc>
          <w:tcPr>
            <w:tcW w:w="1911" w:type="pct"/>
            <w:shd w:val="clear" w:color="auto" w:fill="auto"/>
          </w:tcPr>
          <w:p w:rsidR="008B5716" w:rsidRPr="008B5716" w:rsidRDefault="008B5716" w:rsidP="008B5716">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Отношение количества школ, находящихся в «красной зоне», к общему количеству школ*100</w:t>
            </w:r>
          </w:p>
        </w:tc>
        <w:tc>
          <w:tcPr>
            <w:tcW w:w="497"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B5716">
              <w:rPr>
                <w:rFonts w:ascii="Times New Roman" w:eastAsia="Times New Roman" w:hAnsi="Times New Roman" w:cs="Times New Roman"/>
                <w:sz w:val="20"/>
                <w:szCs w:val="20"/>
                <w:lang w:val="en-US"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24.</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xml:space="preserve">Отношение количества </w:t>
            </w:r>
            <w:r w:rsidRPr="008B5716">
              <w:rPr>
                <w:rFonts w:ascii="Times New Roman" w:eastAsia="Times New Roman" w:hAnsi="Times New Roman" w:cs="Times New Roman"/>
                <w:sz w:val="20"/>
                <w:szCs w:val="20"/>
                <w:lang w:eastAsia="ru-RU"/>
              </w:rPr>
              <w:t xml:space="preserve">общеобразовательных организаций, включенных в региональный реестр региональных инновационных площадок к общей численности общеобразовательных организаций </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Специальное мониторинговое исследование</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25.</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zh-CN"/>
              </w:rPr>
              <w:t>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тыс.</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тыс.</w:t>
            </w:r>
          </w:p>
        </w:tc>
        <w:tc>
          <w:tcPr>
            <w:tcW w:w="1911" w:type="pct"/>
            <w:shd w:val="clear" w:color="auto" w:fill="auto"/>
          </w:tcPr>
          <w:p w:rsidR="008B5716" w:rsidRPr="008B5716" w:rsidRDefault="008B5716" w:rsidP="008B5716">
            <w:pPr>
              <w:autoSpaceDE w:val="0"/>
              <w:spacing w:after="0" w:line="240" w:lineRule="auto"/>
              <w:rPr>
                <w:rFonts w:ascii="Calibri" w:eastAsia="Times New Roman" w:hAnsi="Calibri" w:cs="Times New Roman"/>
                <w:i/>
                <w:iCs/>
                <w:sz w:val="24"/>
                <w:szCs w:val="24"/>
                <w:lang w:eastAsia="ru-RU"/>
              </w:rPr>
            </w:pPr>
            <w:r w:rsidRPr="008B5716">
              <w:rPr>
                <w:rFonts w:ascii="Times New Roman" w:eastAsia="Times New Roman" w:hAnsi="Times New Roman" w:cs="Times New Roman"/>
                <w:color w:val="000000"/>
                <w:sz w:val="20"/>
                <w:szCs w:val="20"/>
                <w:lang w:eastAsia="ru-RU"/>
              </w:rPr>
              <w:t xml:space="preserve">Количество общеобразовательных организаций, в которых </w:t>
            </w:r>
            <w:r w:rsidRPr="008B5716">
              <w:rPr>
                <w:rFonts w:ascii="Times New Roman" w:eastAsia="Times New Roman" w:hAnsi="Times New Roman" w:cs="Times New Roman"/>
                <w:sz w:val="20"/>
                <w:szCs w:val="20"/>
                <w:lang w:eastAsia="zh-CN"/>
              </w:rPr>
              <w:t xml:space="preserve">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городах/1000 </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26.</w:t>
            </w:r>
          </w:p>
        </w:tc>
        <w:tc>
          <w:tcPr>
            <w:tcW w:w="1297"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Ед.</w:t>
            </w:r>
          </w:p>
        </w:tc>
        <w:tc>
          <w:tcPr>
            <w:tcW w:w="1911" w:type="pct"/>
            <w:shd w:val="clear" w:color="auto" w:fill="auto"/>
          </w:tcPr>
          <w:p w:rsidR="008B5716" w:rsidRPr="008B5716" w:rsidRDefault="008B5716" w:rsidP="008B5716">
            <w:pPr>
              <w:autoSpaceDE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Количество общеобразовательных организаций, в которых осуществляется п</w:t>
            </w:r>
            <w:r w:rsidRPr="008B5716">
              <w:rPr>
                <w:rFonts w:ascii="Times New Roman" w:eastAsia="Times New Roman" w:hAnsi="Times New Roman" w:cs="Times New Roman"/>
                <w:sz w:val="20"/>
                <w:szCs w:val="20"/>
                <w:lang w:eastAsia="zh-CN"/>
              </w:rPr>
              <w:t xml:space="preserve">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27.</w:t>
            </w:r>
          </w:p>
        </w:tc>
        <w:tc>
          <w:tcPr>
            <w:tcW w:w="1297"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Внедрена целевая модель цифровой образовательной среды в</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общеобразовательных организациях и профессиональных</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образовательных организациях во всех субъектах Российской</w:t>
            </w:r>
          </w:p>
          <w:p w:rsidR="008B5716" w:rsidRPr="008B5716" w:rsidRDefault="008B5716" w:rsidP="008B5716">
            <w:pPr>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Федерации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xml:space="preserve">Ед. </w:t>
            </w:r>
          </w:p>
        </w:tc>
        <w:tc>
          <w:tcPr>
            <w:tcW w:w="1911"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xml:space="preserve">Количество внедренных целевых моделей </w:t>
            </w:r>
            <w:r w:rsidRPr="008B5716">
              <w:rPr>
                <w:rFonts w:ascii="Times New Roman" w:eastAsia="Times New Roman" w:hAnsi="Times New Roman" w:cs="Times New Roman"/>
                <w:sz w:val="20"/>
                <w:szCs w:val="20"/>
                <w:lang w:eastAsia="zh-CN"/>
              </w:rPr>
              <w:t>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 xml:space="preserve">28. </w:t>
            </w:r>
          </w:p>
        </w:tc>
        <w:tc>
          <w:tcPr>
            <w:tcW w:w="1297"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Число детей, получивших рекомендации по построению</w:t>
            </w:r>
          </w:p>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 xml:space="preserve">индивидуального учебного плана в соответствии с выбранными </w:t>
            </w:r>
            <w:r w:rsidRPr="008B5716">
              <w:rPr>
                <w:rFonts w:ascii="Times New Roman" w:eastAsia="Times New Roman" w:hAnsi="Times New Roman" w:cs="Times New Roman"/>
                <w:sz w:val="20"/>
                <w:szCs w:val="20"/>
                <w:lang w:eastAsia="zh-CN"/>
              </w:rPr>
              <w:lastRenderedPageBreak/>
              <w:t>профессиональными компетенциями (профессиональными областями деятельности)</w:t>
            </w:r>
          </w:p>
        </w:tc>
        <w:tc>
          <w:tcPr>
            <w:tcW w:w="388"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lastRenderedPageBreak/>
              <w:t>Чел.</w:t>
            </w:r>
          </w:p>
        </w:tc>
        <w:tc>
          <w:tcPr>
            <w:tcW w:w="1911" w:type="pct"/>
            <w:shd w:val="clear" w:color="auto" w:fill="auto"/>
          </w:tcPr>
          <w:p w:rsidR="008B5716" w:rsidRPr="008B5716" w:rsidRDefault="008B5716" w:rsidP="008B5716">
            <w:pPr>
              <w:suppressAutoHyphens/>
              <w:autoSpaceDE w:val="0"/>
              <w:spacing w:after="0" w:line="240" w:lineRule="auto"/>
              <w:rPr>
                <w:rFonts w:ascii="Times New Roman" w:eastAsia="Times New Roman" w:hAnsi="Times New Roman" w:cs="Times New Roman"/>
                <w:sz w:val="20"/>
                <w:szCs w:val="20"/>
                <w:lang w:eastAsia="zh-CN"/>
              </w:rPr>
            </w:pPr>
            <w:r w:rsidRPr="008B5716">
              <w:rPr>
                <w:rFonts w:ascii="Times New Roman" w:eastAsia="Times New Roman" w:hAnsi="Times New Roman" w:cs="Times New Roman"/>
                <w:sz w:val="20"/>
                <w:szCs w:val="20"/>
                <w:lang w:eastAsia="zh-CN"/>
              </w:rPr>
              <w:t>Число детей, получивших рекомендации по построению</w:t>
            </w:r>
          </w:p>
          <w:p w:rsidR="008B5716" w:rsidRPr="008B5716" w:rsidRDefault="008B5716" w:rsidP="008B5716">
            <w:pPr>
              <w:suppressAutoHyphens/>
              <w:autoSpaceDE w:val="0"/>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sz w:val="20"/>
                <w:szCs w:val="20"/>
                <w:lang w:eastAsia="zh-CN"/>
              </w:rPr>
              <w:t>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Мониторинговые исследования</w:t>
            </w:r>
          </w:p>
        </w:tc>
      </w:tr>
      <w:tr w:rsidR="008B5716" w:rsidRPr="008B5716" w:rsidTr="00C85EB0">
        <w:trPr>
          <w:trHeight w:val="20"/>
        </w:trPr>
        <w:tc>
          <w:tcPr>
            <w:tcW w:w="169" w:type="pct"/>
            <w:shd w:val="clear" w:color="auto" w:fill="auto"/>
          </w:tcPr>
          <w:p w:rsidR="008B5716" w:rsidRPr="008B5716" w:rsidRDefault="008B5716" w:rsidP="008B5716">
            <w:pPr>
              <w:autoSpaceDE w:val="0"/>
              <w:spacing w:after="0" w:line="240" w:lineRule="auto"/>
              <w:jc w:val="both"/>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lastRenderedPageBreak/>
              <w:t>29</w:t>
            </w:r>
          </w:p>
        </w:tc>
        <w:tc>
          <w:tcPr>
            <w:tcW w:w="1297" w:type="pct"/>
            <w:shd w:val="clear" w:color="auto" w:fill="auto"/>
          </w:tcPr>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388" w:type="pct"/>
            <w:shd w:val="clear" w:color="auto" w:fill="auto"/>
          </w:tcPr>
          <w:p w:rsidR="008B5716" w:rsidRPr="008B5716" w:rsidRDefault="008B5716" w:rsidP="008B5716">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w:t>
            </w:r>
          </w:p>
        </w:tc>
        <w:tc>
          <w:tcPr>
            <w:tcW w:w="1911"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val="en-US" w:eastAsia="ru-RU"/>
              </w:rPr>
              <w:t>n</w:t>
            </w:r>
            <w:r w:rsidRPr="008B5716">
              <w:rPr>
                <w:rFonts w:ascii="Times New Roman" w:eastAsia="Times New Roman" w:hAnsi="Times New Roman" w:cs="Times New Roman"/>
                <w:color w:val="000000"/>
                <w:sz w:val="20"/>
                <w:szCs w:val="20"/>
                <w:lang w:eastAsia="ru-RU"/>
              </w:rPr>
              <w:t xml:space="preserve"> = </w:t>
            </w:r>
            <w:r w:rsidRPr="008B5716">
              <w:rPr>
                <w:rFonts w:ascii="Times New Roman" w:eastAsia="Times New Roman" w:hAnsi="Times New Roman" w:cs="Times New Roman"/>
                <w:color w:val="000000"/>
                <w:sz w:val="20"/>
                <w:szCs w:val="20"/>
                <w:lang w:val="en-US" w:eastAsia="ru-RU"/>
              </w:rPr>
              <w:t>R</w:t>
            </w:r>
            <w:r w:rsidRPr="008B5716">
              <w:rPr>
                <w:rFonts w:ascii="Times New Roman" w:eastAsia="Times New Roman" w:hAnsi="Times New Roman" w:cs="Times New Roman"/>
                <w:color w:val="000000"/>
                <w:sz w:val="20"/>
                <w:szCs w:val="20"/>
                <w:lang w:eastAsia="ru-RU"/>
              </w:rPr>
              <w:t>/</w:t>
            </w:r>
            <w:r w:rsidRPr="008B5716">
              <w:rPr>
                <w:rFonts w:ascii="Times New Roman" w:eastAsia="Times New Roman" w:hAnsi="Times New Roman" w:cs="Times New Roman"/>
                <w:color w:val="000000"/>
                <w:sz w:val="20"/>
                <w:szCs w:val="20"/>
                <w:lang w:val="en-US" w:eastAsia="ru-RU"/>
              </w:rPr>
              <w:t>K</w:t>
            </w:r>
            <w:r w:rsidRPr="008B5716">
              <w:rPr>
                <w:rFonts w:ascii="Times New Roman" w:eastAsia="Times New Roman" w:hAnsi="Times New Roman" w:cs="Times New Roman"/>
                <w:color w:val="000000"/>
                <w:sz w:val="20"/>
                <w:szCs w:val="20"/>
                <w:lang w:eastAsia="ru-RU"/>
              </w:rPr>
              <w:t>*100%</w:t>
            </w:r>
          </w:p>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где:</w:t>
            </w:r>
          </w:p>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color w:val="000000"/>
                <w:sz w:val="20"/>
                <w:szCs w:val="20"/>
                <w:lang w:val="en-US" w:eastAsia="ru-RU"/>
              </w:rPr>
              <w:t>n</w:t>
            </w:r>
            <w:r w:rsidRPr="008B5716">
              <w:rPr>
                <w:rFonts w:ascii="Times New Roman" w:eastAsia="Times New Roman" w:hAnsi="Times New Roman" w:cs="Times New Roman"/>
                <w:color w:val="000000"/>
                <w:sz w:val="20"/>
                <w:szCs w:val="20"/>
                <w:lang w:eastAsia="ru-RU"/>
              </w:rPr>
              <w:t xml:space="preserve"> - </w:t>
            </w:r>
            <w:r w:rsidRPr="008B5716">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B5716" w:rsidRPr="008B5716" w:rsidRDefault="008B5716" w:rsidP="008B5716">
            <w:pPr>
              <w:spacing w:after="0" w:line="240" w:lineRule="auto"/>
              <w:rPr>
                <w:rFonts w:ascii="Times New Roman" w:eastAsia="Times New Roman" w:hAnsi="Times New Roman" w:cs="Times New Roman"/>
                <w:sz w:val="20"/>
                <w:szCs w:val="20"/>
                <w:lang w:eastAsia="ru-RU"/>
              </w:rPr>
            </w:pPr>
            <w:r w:rsidRPr="008B5716">
              <w:rPr>
                <w:rFonts w:ascii="Times New Roman" w:eastAsia="Times New Roman" w:hAnsi="Times New Roman" w:cs="Times New Roman"/>
                <w:color w:val="000000"/>
                <w:sz w:val="20"/>
                <w:szCs w:val="20"/>
                <w:lang w:val="en-US" w:eastAsia="ru-RU"/>
              </w:rPr>
              <w:t>R</w:t>
            </w:r>
            <w:r w:rsidRPr="008B5716">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w:t>
            </w:r>
            <w:r w:rsidRPr="008B5716">
              <w:rPr>
                <w:rFonts w:ascii="Times New Roman" w:eastAsia="Times New Roman" w:hAnsi="Times New Roman" w:cs="Times New Roman"/>
                <w:sz w:val="20"/>
                <w:szCs w:val="20"/>
                <w:lang w:eastAsia="ru-RU"/>
              </w:rPr>
              <w:t>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val="en-US" w:eastAsia="ru-RU"/>
              </w:rPr>
              <w:t>K</w:t>
            </w:r>
            <w:r w:rsidRPr="008B5716">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497"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0</w:t>
            </w:r>
          </w:p>
        </w:tc>
        <w:tc>
          <w:tcPr>
            <w:tcW w:w="738"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8B5716" w:rsidRPr="008B5716" w:rsidRDefault="008B5716" w:rsidP="008B5716">
      <w:pPr>
        <w:spacing w:after="0" w:line="240" w:lineRule="auto"/>
        <w:rPr>
          <w:rFonts w:ascii="Calibri" w:eastAsia="Times New Roman" w:hAnsi="Calibri" w:cs="Times New Roman"/>
          <w:color w:val="000000"/>
          <w:sz w:val="24"/>
          <w:szCs w:val="24"/>
          <w:lang w:eastAsia="ru-RU"/>
        </w:rPr>
      </w:pPr>
    </w:p>
    <w:p w:rsidR="008B5716" w:rsidRDefault="008B5716">
      <w:pPr>
        <w:rPr>
          <w:rFonts w:ascii="Times New Roman" w:eastAsia="Times New Roman" w:hAnsi="Times New Roman" w:cs="Calibri"/>
          <w:sz w:val="24"/>
          <w:szCs w:val="24"/>
          <w:lang w:eastAsia="ru-RU"/>
        </w:rPr>
      </w:pPr>
    </w:p>
    <w:p w:rsidR="008B5716" w:rsidRDefault="008B5716">
      <w:pPr>
        <w:rPr>
          <w:rFonts w:ascii="Times New Roman" w:eastAsia="Times New Roman" w:hAnsi="Times New Roman" w:cs="Calibri"/>
          <w:sz w:val="24"/>
          <w:szCs w:val="24"/>
          <w:lang w:eastAsia="ru-RU"/>
        </w:rPr>
      </w:pPr>
    </w:p>
    <w:p w:rsidR="008B5716" w:rsidRDefault="008B5716">
      <w:pP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br w:type="page"/>
      </w:r>
    </w:p>
    <w:p w:rsidR="008B5716" w:rsidRPr="008B5716" w:rsidRDefault="008B5716" w:rsidP="008B5716">
      <w:pPr>
        <w:spacing w:after="200"/>
        <w:rPr>
          <w:rFonts w:ascii="Calibri" w:eastAsia="Times New Roman" w:hAnsi="Calibri" w:cs="Calibri"/>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127"/>
        <w:gridCol w:w="1985"/>
        <w:gridCol w:w="1558"/>
        <w:gridCol w:w="1416"/>
        <w:gridCol w:w="1419"/>
        <w:gridCol w:w="1416"/>
        <w:gridCol w:w="1419"/>
        <w:gridCol w:w="1351"/>
      </w:tblGrid>
      <w:tr w:rsidR="008B5716" w:rsidRPr="008B5716" w:rsidTr="00C85EB0">
        <w:trPr>
          <w:trHeight w:val="1380"/>
          <w:jc w:val="center"/>
        </w:trPr>
        <w:tc>
          <w:tcPr>
            <w:tcW w:w="5000" w:type="pct"/>
            <w:gridSpan w:val="9"/>
            <w:tcBorders>
              <w:top w:val="nil"/>
              <w:left w:val="nil"/>
              <w:bottom w:val="single" w:sz="4" w:space="0" w:color="auto"/>
              <w:right w:val="nil"/>
            </w:tcBorders>
            <w:shd w:val="clear" w:color="auto" w:fill="auto"/>
          </w:tcPr>
          <w:p w:rsidR="008B5716" w:rsidRPr="008B5716" w:rsidRDefault="008B5716" w:rsidP="008B5716">
            <w:pPr>
              <w:spacing w:after="0" w:line="240" w:lineRule="auto"/>
              <w:jc w:val="center"/>
              <w:rPr>
                <w:rFonts w:ascii="Times New Roman" w:eastAsia="Times New Roman" w:hAnsi="Times New Roman" w:cs="Calibri"/>
                <w:bCs/>
                <w:color w:val="000000"/>
                <w:sz w:val="24"/>
                <w:szCs w:val="24"/>
                <w:lang w:eastAsia="ru-RU"/>
              </w:rPr>
            </w:pPr>
            <w:r w:rsidRPr="008B5716">
              <w:rPr>
                <w:rFonts w:ascii="Times New Roman" w:eastAsia="Times New Roman" w:hAnsi="Times New Roman" w:cs="Times New Roman"/>
                <w:bCs/>
                <w:color w:val="000000"/>
                <w:sz w:val="24"/>
                <w:szCs w:val="24"/>
                <w:lang w:eastAsia="ru-RU"/>
              </w:rPr>
              <w:t xml:space="preserve">ПАСПОРТ ПОДПРОГРАММЫ </w:t>
            </w:r>
            <w:r w:rsidRPr="008B5716">
              <w:rPr>
                <w:rFonts w:ascii="Times New Roman" w:eastAsia="Times New Roman" w:hAnsi="Times New Roman" w:cs="Calibri"/>
                <w:bCs/>
                <w:color w:val="000000"/>
                <w:sz w:val="24"/>
                <w:szCs w:val="24"/>
                <w:lang w:eastAsia="ru-RU"/>
              </w:rPr>
              <w:t xml:space="preserve">  </w:t>
            </w:r>
            <w:r w:rsidRPr="008B5716">
              <w:rPr>
                <w:rFonts w:ascii="Times New Roman" w:eastAsia="Times New Roman" w:hAnsi="Times New Roman" w:cs="Calibri"/>
                <w:bCs/>
                <w:color w:val="000000"/>
                <w:sz w:val="24"/>
                <w:szCs w:val="24"/>
                <w:lang w:val="en-US" w:eastAsia="ru-RU"/>
              </w:rPr>
              <w:t>III</w:t>
            </w:r>
            <w:r w:rsidRPr="008B5716">
              <w:rPr>
                <w:rFonts w:ascii="Times New Roman" w:eastAsia="Times New Roman" w:hAnsi="Times New Roman" w:cs="Calibri"/>
                <w:bCs/>
                <w:color w:val="000000"/>
                <w:sz w:val="24"/>
                <w:szCs w:val="24"/>
                <w:lang w:eastAsia="ru-RU"/>
              </w:rPr>
              <w:t xml:space="preserve"> «Дополнительное образование, воспитание и психолого-социальное сопровождение детей»</w:t>
            </w:r>
          </w:p>
          <w:p w:rsidR="008B5716" w:rsidRPr="008B5716" w:rsidRDefault="008B5716" w:rsidP="008B5716">
            <w:pPr>
              <w:spacing w:after="0" w:line="240" w:lineRule="auto"/>
              <w:jc w:val="center"/>
              <w:rPr>
                <w:rFonts w:ascii="Times New Roman" w:eastAsia="Times New Roman" w:hAnsi="Times New Roman" w:cs="Times New Roman"/>
                <w:bCs/>
                <w:color w:val="000000"/>
                <w:sz w:val="24"/>
                <w:szCs w:val="24"/>
                <w:lang w:eastAsia="ru-RU"/>
              </w:rPr>
            </w:pPr>
            <w:r w:rsidRPr="008B5716">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8B5716" w:rsidRPr="008B5716" w:rsidRDefault="008B5716" w:rsidP="008B5716">
            <w:pPr>
              <w:spacing w:after="0" w:line="240" w:lineRule="auto"/>
              <w:jc w:val="center"/>
              <w:rPr>
                <w:rFonts w:ascii="Times New Roman" w:eastAsia="Times New Roman" w:hAnsi="Times New Roman" w:cs="Times New Roman"/>
                <w:bCs/>
                <w:color w:val="000000"/>
                <w:sz w:val="24"/>
                <w:szCs w:val="24"/>
                <w:lang w:eastAsia="ru-RU"/>
              </w:rPr>
            </w:pPr>
            <w:r w:rsidRPr="008B5716">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8B5716" w:rsidRPr="008B5716" w:rsidRDefault="008B5716" w:rsidP="008B5716">
            <w:pPr>
              <w:spacing w:after="0" w:line="240" w:lineRule="auto"/>
              <w:jc w:val="center"/>
              <w:rPr>
                <w:rFonts w:ascii="Times New Roman" w:eastAsia="Times New Roman" w:hAnsi="Times New Roman" w:cs="Times New Roman"/>
                <w:bCs/>
                <w:color w:val="000000"/>
                <w:sz w:val="24"/>
                <w:szCs w:val="24"/>
                <w:lang w:eastAsia="ru-RU"/>
              </w:rPr>
            </w:pPr>
          </w:p>
          <w:p w:rsidR="008B5716" w:rsidRPr="008B5716" w:rsidRDefault="008B5716" w:rsidP="008B5716">
            <w:pPr>
              <w:spacing w:after="0" w:line="240" w:lineRule="auto"/>
              <w:jc w:val="center"/>
              <w:rPr>
                <w:rFonts w:ascii="Times New Roman" w:eastAsia="Times New Roman" w:hAnsi="Times New Roman" w:cs="Times New Roman"/>
                <w:bCs/>
                <w:color w:val="000000"/>
                <w:sz w:val="24"/>
                <w:szCs w:val="24"/>
                <w:lang w:eastAsia="ru-RU"/>
              </w:rPr>
            </w:pPr>
          </w:p>
        </w:tc>
      </w:tr>
      <w:tr w:rsidR="008B5716" w:rsidRPr="008B5716" w:rsidTr="00C85EB0">
        <w:trPr>
          <w:trHeight w:val="20"/>
          <w:jc w:val="center"/>
        </w:trPr>
        <w:tc>
          <w:tcPr>
            <w:tcW w:w="708" w:type="pct"/>
            <w:tcBorders>
              <w:top w:val="single" w:sz="4" w:space="0" w:color="auto"/>
            </w:tcBorders>
            <w:shd w:val="clear" w:color="auto" w:fill="auto"/>
          </w:tcPr>
          <w:p w:rsidR="008B5716" w:rsidRPr="008B5716" w:rsidRDefault="008B5716" w:rsidP="008B5716">
            <w:pPr>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Муниципальный заказчик подпрограммы</w:t>
            </w:r>
          </w:p>
        </w:tc>
        <w:tc>
          <w:tcPr>
            <w:tcW w:w="4292" w:type="pct"/>
            <w:gridSpan w:val="8"/>
            <w:tcBorders>
              <w:top w:val="single" w:sz="4" w:space="0" w:color="auto"/>
            </w:tcBorders>
            <w:shd w:val="clear" w:color="auto" w:fill="auto"/>
          </w:tcPr>
          <w:p w:rsidR="008B5716" w:rsidRPr="008B5716" w:rsidRDefault="008B5716" w:rsidP="008B5716">
            <w:pPr>
              <w:spacing w:after="0" w:line="240" w:lineRule="auto"/>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8B5716" w:rsidRPr="008B5716" w:rsidTr="00C85EB0">
        <w:trPr>
          <w:trHeight w:val="20"/>
          <w:jc w:val="center"/>
        </w:trPr>
        <w:tc>
          <w:tcPr>
            <w:tcW w:w="70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19" w:type="pct"/>
            <w:vMerge w:val="restart"/>
            <w:shd w:val="clear" w:color="auto" w:fill="auto"/>
          </w:tcPr>
          <w:p w:rsidR="008B5716" w:rsidRPr="008B5716" w:rsidRDefault="008B5716" w:rsidP="008B5716">
            <w:pPr>
              <w:spacing w:after="0" w:line="240" w:lineRule="auto"/>
              <w:ind w:left="-57" w:right="-57"/>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Главный распорядитель бюджетных средств</w:t>
            </w:r>
          </w:p>
        </w:tc>
        <w:tc>
          <w:tcPr>
            <w:tcW w:w="671" w:type="pct"/>
            <w:vMerge w:val="restart"/>
            <w:shd w:val="clear" w:color="auto" w:fill="auto"/>
          </w:tcPr>
          <w:p w:rsidR="008B5716" w:rsidRPr="008B5716" w:rsidRDefault="008B5716" w:rsidP="008B5716">
            <w:pPr>
              <w:spacing w:after="0" w:line="240" w:lineRule="auto"/>
              <w:ind w:left="-57" w:right="-57"/>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Источник финансирования</w:t>
            </w:r>
          </w:p>
        </w:tc>
        <w:tc>
          <w:tcPr>
            <w:tcW w:w="2901" w:type="pct"/>
            <w:gridSpan w:val="6"/>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Расходы (тыс. рублей)</w:t>
            </w:r>
          </w:p>
        </w:tc>
      </w:tr>
      <w:tr w:rsidR="008B5716" w:rsidRPr="008B5716" w:rsidTr="00C85EB0">
        <w:trPr>
          <w:trHeight w:val="20"/>
          <w:jc w:val="center"/>
        </w:trPr>
        <w:tc>
          <w:tcPr>
            <w:tcW w:w="70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671"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527"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Итого</w:t>
            </w:r>
          </w:p>
        </w:tc>
        <w:tc>
          <w:tcPr>
            <w:tcW w:w="479"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2017 г.</w:t>
            </w:r>
          </w:p>
        </w:tc>
        <w:tc>
          <w:tcPr>
            <w:tcW w:w="480"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 xml:space="preserve">2018 г. </w:t>
            </w:r>
          </w:p>
        </w:tc>
        <w:tc>
          <w:tcPr>
            <w:tcW w:w="479"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 xml:space="preserve">2019 г. </w:t>
            </w:r>
          </w:p>
        </w:tc>
        <w:tc>
          <w:tcPr>
            <w:tcW w:w="480"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 xml:space="preserve">2020 г. </w:t>
            </w:r>
          </w:p>
        </w:tc>
        <w:tc>
          <w:tcPr>
            <w:tcW w:w="457" w:type="pct"/>
            <w:shd w:val="clear" w:color="auto" w:fill="auto"/>
            <w:vAlign w:val="center"/>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2021 г.</w:t>
            </w:r>
          </w:p>
        </w:tc>
      </w:tr>
      <w:tr w:rsidR="008B5716" w:rsidRPr="008B5716" w:rsidTr="00C85EB0">
        <w:trPr>
          <w:trHeight w:val="20"/>
          <w:jc w:val="center"/>
        </w:trPr>
        <w:tc>
          <w:tcPr>
            <w:tcW w:w="708" w:type="pct"/>
            <w:vMerge/>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24"/>
                <w:szCs w:val="24"/>
                <w:lang w:eastAsia="ru-RU"/>
              </w:rPr>
            </w:pPr>
          </w:p>
        </w:tc>
        <w:tc>
          <w:tcPr>
            <w:tcW w:w="719"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71"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Всего, в том числе:</w:t>
            </w:r>
          </w:p>
        </w:tc>
        <w:tc>
          <w:tcPr>
            <w:tcW w:w="52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1 599 475,18</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346 193,03</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319 975,77</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313 873,34</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309 716,52</w:t>
            </w:r>
          </w:p>
        </w:tc>
        <w:tc>
          <w:tcPr>
            <w:tcW w:w="45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309 716,52</w:t>
            </w:r>
          </w:p>
        </w:tc>
      </w:tr>
      <w:tr w:rsidR="008B5716" w:rsidRPr="008B5716" w:rsidTr="00C85EB0">
        <w:trPr>
          <w:trHeight w:val="20"/>
          <w:jc w:val="center"/>
        </w:trPr>
        <w:tc>
          <w:tcPr>
            <w:tcW w:w="70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8B5716" w:rsidRPr="008B5716" w:rsidRDefault="008B5716" w:rsidP="008B5716">
            <w:pPr>
              <w:spacing w:after="0" w:line="240" w:lineRule="auto"/>
              <w:jc w:val="both"/>
              <w:rPr>
                <w:rFonts w:ascii="Times New Roman" w:eastAsia="Times New Roman" w:hAnsi="Times New Roman" w:cs="Times New Roman"/>
                <w:color w:val="FF0000"/>
                <w:sz w:val="24"/>
                <w:szCs w:val="24"/>
                <w:lang w:eastAsia="ru-RU"/>
              </w:rPr>
            </w:pPr>
          </w:p>
        </w:tc>
        <w:tc>
          <w:tcPr>
            <w:tcW w:w="671"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 xml:space="preserve">Средства бюджета Московской области </w:t>
            </w:r>
          </w:p>
        </w:tc>
        <w:tc>
          <w:tcPr>
            <w:tcW w:w="52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5 101,00</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1 718,00</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3 383,00</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c>
          <w:tcPr>
            <w:tcW w:w="45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r>
      <w:tr w:rsidR="008B5716" w:rsidRPr="008B5716" w:rsidTr="00C85EB0">
        <w:trPr>
          <w:trHeight w:val="20"/>
          <w:jc w:val="center"/>
        </w:trPr>
        <w:tc>
          <w:tcPr>
            <w:tcW w:w="70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2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1 593 645,33</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343 746,18</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319 975,77</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310 490,34</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309 716,52</w:t>
            </w:r>
          </w:p>
        </w:tc>
        <w:tc>
          <w:tcPr>
            <w:tcW w:w="45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309 716,52</w:t>
            </w:r>
          </w:p>
        </w:tc>
      </w:tr>
      <w:tr w:rsidR="008B5716" w:rsidRPr="008B5716" w:rsidTr="00C85EB0">
        <w:trPr>
          <w:trHeight w:val="20"/>
          <w:jc w:val="center"/>
        </w:trPr>
        <w:tc>
          <w:tcPr>
            <w:tcW w:w="70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Внебюджетные источники</w:t>
            </w:r>
          </w:p>
        </w:tc>
        <w:tc>
          <w:tcPr>
            <w:tcW w:w="52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728,85</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728,85</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c>
          <w:tcPr>
            <w:tcW w:w="479"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c>
          <w:tcPr>
            <w:tcW w:w="480"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c>
          <w:tcPr>
            <w:tcW w:w="457" w:type="pct"/>
            <w:shd w:val="clear" w:color="auto" w:fill="auto"/>
          </w:tcPr>
          <w:p w:rsidR="008B5716" w:rsidRPr="008B5716" w:rsidRDefault="008B5716" w:rsidP="008B5716">
            <w:pPr>
              <w:spacing w:after="200"/>
              <w:jc w:val="center"/>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color w:val="000000"/>
                <w:sz w:val="24"/>
                <w:szCs w:val="24"/>
                <w:lang w:eastAsia="ru-RU"/>
              </w:rPr>
              <w:t>0,00</w:t>
            </w:r>
          </w:p>
        </w:tc>
      </w:tr>
    </w:tbl>
    <w:p w:rsidR="008B5716" w:rsidRPr="008B5716" w:rsidRDefault="008B5716" w:rsidP="008B5716">
      <w:pPr>
        <w:spacing w:after="200" w:line="240" w:lineRule="auto"/>
        <w:jc w:val="center"/>
        <w:rPr>
          <w:rFonts w:ascii="Times New Roman" w:eastAsia="Times New Roman" w:hAnsi="Times New Roman" w:cs="Times New Roman"/>
          <w:sz w:val="24"/>
          <w:szCs w:val="24"/>
          <w:lang w:eastAsia="ru-RU"/>
        </w:rPr>
      </w:pPr>
    </w:p>
    <w:p w:rsidR="008B5716" w:rsidRPr="008B5716" w:rsidRDefault="008B5716" w:rsidP="008B5716">
      <w:pPr>
        <w:spacing w:after="200" w:line="240" w:lineRule="auto"/>
        <w:jc w:val="center"/>
        <w:rPr>
          <w:rFonts w:ascii="Times New Roman" w:eastAsia="Times New Roman" w:hAnsi="Times New Roman" w:cs="Calibri"/>
          <w:sz w:val="24"/>
          <w:szCs w:val="24"/>
          <w:lang w:eastAsia="ru-RU"/>
        </w:rPr>
      </w:pPr>
    </w:p>
    <w:p w:rsidR="008B5716" w:rsidRPr="008B5716" w:rsidRDefault="008B5716" w:rsidP="008B5716">
      <w:pPr>
        <w:spacing w:after="200" w:line="240" w:lineRule="auto"/>
        <w:jc w:val="center"/>
        <w:rPr>
          <w:rFonts w:ascii="Times New Roman" w:eastAsia="Times New Roman" w:hAnsi="Times New Roman" w:cs="Calibri"/>
          <w:sz w:val="24"/>
          <w:szCs w:val="24"/>
          <w:lang w:eastAsia="ru-RU"/>
        </w:rPr>
      </w:pPr>
    </w:p>
    <w:p w:rsidR="008B5716" w:rsidRPr="008B5716" w:rsidRDefault="008B5716" w:rsidP="008B5716">
      <w:pPr>
        <w:spacing w:after="200" w:line="240" w:lineRule="auto"/>
        <w:jc w:val="center"/>
        <w:rPr>
          <w:rFonts w:ascii="Times New Roman" w:eastAsia="Times New Roman" w:hAnsi="Times New Roman" w:cs="Calibri"/>
          <w:sz w:val="24"/>
          <w:szCs w:val="24"/>
          <w:lang w:eastAsia="ru-RU"/>
        </w:rPr>
      </w:pPr>
    </w:p>
    <w:p w:rsidR="008B5716" w:rsidRPr="008B5716" w:rsidRDefault="008B5716" w:rsidP="008B5716">
      <w:pPr>
        <w:spacing w:after="200" w:line="240" w:lineRule="auto"/>
        <w:jc w:val="center"/>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lastRenderedPageBreak/>
        <w:t>1. Характеристика проблем и необходимость их решения</w:t>
      </w:r>
      <w:r w:rsidRPr="008B5716">
        <w:rPr>
          <w:rFonts w:ascii="Times New Roman" w:eastAsia="Times New Roman" w:hAnsi="Times New Roman" w:cs="Calibri"/>
          <w:sz w:val="24"/>
          <w:szCs w:val="24"/>
          <w:lang w:eastAsia="ru-RU"/>
        </w:rPr>
        <w:br/>
        <w:t>программно-целевым методом.</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 В Раменском </w:t>
      </w:r>
      <w:proofErr w:type="spellStart"/>
      <w:r w:rsidRPr="008B5716">
        <w:rPr>
          <w:rFonts w:ascii="Times New Roman" w:eastAsia="Calibri" w:hAnsi="Times New Roman" w:cs="Calibri"/>
          <w:sz w:val="24"/>
          <w:szCs w:val="24"/>
          <w:lang w:eastAsia="ru-RU"/>
        </w:rPr>
        <w:t>ЦРТДиЮ</w:t>
      </w:r>
      <w:proofErr w:type="spellEnd"/>
      <w:r w:rsidRPr="008B5716">
        <w:rPr>
          <w:rFonts w:ascii="Times New Roman" w:eastAsia="Calibri" w:hAnsi="Times New Roman" w:cs="Calibri"/>
          <w:sz w:val="24"/>
          <w:szCs w:val="24"/>
          <w:lang w:eastAsia="ru-RU"/>
        </w:rPr>
        <w:t xml:space="preserve"> реализуется программа для детей - инвалидов, которая включает не только занятия, но и организацию досуга этих детей.</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В районных творческих и интеллектуальных конкурсах ежегодно принимает участие  более 20 000  детей в возрасте от 5 до 18 лет. </w:t>
      </w:r>
    </w:p>
    <w:p w:rsidR="008B5716" w:rsidRPr="008B5716" w:rsidRDefault="008B5716" w:rsidP="008B57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B5716">
        <w:rPr>
          <w:rFonts w:ascii="Times New Roman" w:eastAsia="Times New Roman" w:hAnsi="Times New Roman" w:cs="Times New Roman"/>
          <w:color w:val="000000"/>
          <w:sz w:val="24"/>
          <w:szCs w:val="24"/>
        </w:rPr>
        <w:t xml:space="preserve">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8B5716" w:rsidRPr="008B5716" w:rsidRDefault="008B5716" w:rsidP="008B57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B5716">
        <w:rPr>
          <w:rFonts w:ascii="Times New Roman" w:eastAsia="Times New Roman" w:hAnsi="Times New Roman" w:cs="Times New Roman"/>
          <w:color w:val="000000"/>
          <w:sz w:val="24"/>
          <w:szCs w:val="24"/>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 Благодаря сложившейся системе подготовки, юные спортсмены участвуют в спортивных соревнованиях различного уровня.</w:t>
      </w:r>
    </w:p>
    <w:p w:rsidR="008B5716" w:rsidRPr="008B5716" w:rsidRDefault="008B5716" w:rsidP="008B5716">
      <w:pPr>
        <w:spacing w:after="20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color w:val="000000"/>
          <w:sz w:val="24"/>
          <w:szCs w:val="24"/>
          <w:lang w:eastAsia="ru-RU"/>
        </w:rPr>
        <w:t xml:space="preserve"> </w:t>
      </w:r>
      <w:r w:rsidRPr="008B5716">
        <w:rPr>
          <w:rFonts w:ascii="Times New Roman" w:eastAsia="Calibri" w:hAnsi="Times New Roman" w:cs="Calibri"/>
          <w:sz w:val="24"/>
          <w:szCs w:val="24"/>
          <w:lang w:eastAsia="ru-RU"/>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8B5716" w:rsidRPr="008B5716" w:rsidRDefault="008B5716" w:rsidP="008B5716">
      <w:pPr>
        <w:spacing w:after="200"/>
        <w:jc w:val="both"/>
        <w:outlineLvl w:val="0"/>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 xml:space="preserve">           Воспитанники детских домов имеют возможность получения дополнительного образования и в учреждениях дополнительного образования детей.   </w:t>
      </w:r>
    </w:p>
    <w:p w:rsidR="008B5716" w:rsidRPr="008B5716" w:rsidRDefault="008B5716" w:rsidP="008B5716">
      <w:pPr>
        <w:spacing w:after="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color w:val="000000"/>
          <w:sz w:val="24"/>
          <w:szCs w:val="24"/>
          <w:lang w:eastAsia="ru-RU"/>
        </w:rPr>
        <w:t xml:space="preserve">Целями Подпрограммы </w:t>
      </w:r>
      <w:r w:rsidRPr="008B5716">
        <w:rPr>
          <w:rFonts w:ascii="Times New Roman" w:eastAsia="Calibri" w:hAnsi="Times New Roman" w:cs="Calibri"/>
          <w:color w:val="000000"/>
          <w:sz w:val="24"/>
          <w:szCs w:val="24"/>
          <w:lang w:val="en-US" w:eastAsia="ru-RU"/>
        </w:rPr>
        <w:t>III</w:t>
      </w:r>
      <w:r w:rsidRPr="008B5716">
        <w:rPr>
          <w:rFonts w:ascii="Times New Roman" w:eastAsia="Calibri" w:hAnsi="Times New Roman" w:cs="Calibri"/>
          <w:color w:val="000000"/>
          <w:sz w:val="24"/>
          <w:szCs w:val="24"/>
          <w:lang w:eastAsia="ru-RU"/>
        </w:rPr>
        <w:t xml:space="preserve"> «</w:t>
      </w:r>
      <w:r w:rsidRPr="008B5716">
        <w:rPr>
          <w:rFonts w:ascii="Times New Roman" w:eastAsia="Calibri" w:hAnsi="Times New Roman" w:cs="Calibri"/>
          <w:sz w:val="24"/>
          <w:szCs w:val="24"/>
          <w:lang w:eastAsia="ru-RU"/>
        </w:rPr>
        <w:t>Дополнительное образование, воспитание и психолого-социальное сопровождение детей</w:t>
      </w:r>
      <w:r w:rsidRPr="008B5716">
        <w:rPr>
          <w:rFonts w:ascii="Times New Roman" w:eastAsia="Calibri" w:hAnsi="Times New Roman" w:cs="Calibri"/>
          <w:color w:val="000000"/>
          <w:sz w:val="24"/>
          <w:szCs w:val="24"/>
          <w:lang w:eastAsia="ru-RU"/>
        </w:rPr>
        <w:t>» являются: о</w:t>
      </w:r>
      <w:r w:rsidRPr="008B5716">
        <w:rPr>
          <w:rFonts w:ascii="Times New Roman" w:eastAsia="Calibri" w:hAnsi="Times New Roman" w:cs="Calibri"/>
          <w:sz w:val="24"/>
          <w:szCs w:val="24"/>
          <w:lang w:eastAsia="ru-RU"/>
        </w:rPr>
        <w:t xml:space="preserve">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w:t>
      </w:r>
      <w:r w:rsidRPr="008B5716">
        <w:rPr>
          <w:rFonts w:ascii="Times New Roman" w:eastAsia="Calibri" w:hAnsi="Times New Roman" w:cs="Calibri"/>
          <w:sz w:val="24"/>
          <w:szCs w:val="24"/>
          <w:lang w:eastAsia="ru-RU"/>
        </w:rPr>
        <w:lastRenderedPageBreak/>
        <w:t>развития Раменского муниципального района; д</w:t>
      </w:r>
      <w:r w:rsidRPr="008B5716">
        <w:rPr>
          <w:rFonts w:ascii="Times New Roman" w:eastAsia="Calibri" w:hAnsi="Times New Roman" w:cs="Calibri"/>
          <w:color w:val="000000"/>
          <w:sz w:val="24"/>
          <w:szCs w:val="24"/>
          <w:lang w:eastAsia="ru-RU"/>
        </w:rPr>
        <w:t>остижение качественных результатов социализации, самоопределения и развития потенциала личности.</w:t>
      </w:r>
    </w:p>
    <w:p w:rsidR="008B5716" w:rsidRPr="008B5716" w:rsidRDefault="008B5716" w:rsidP="008B5716">
      <w:pPr>
        <w:spacing w:after="0" w:line="240" w:lineRule="auto"/>
        <w:ind w:firstLine="709"/>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Для достижения поставленных целей требуется решение следующих задач:</w:t>
      </w:r>
    </w:p>
    <w:p w:rsidR="008B5716" w:rsidRPr="008B5716" w:rsidRDefault="008B5716" w:rsidP="008B5716">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B5716" w:rsidRPr="008B5716" w:rsidRDefault="008B5716" w:rsidP="008B571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sz w:val="24"/>
          <w:szCs w:val="24"/>
          <w:lang w:eastAsia="ru-RU"/>
        </w:rPr>
        <w:t xml:space="preserve">Задача 1. </w:t>
      </w:r>
      <w:r w:rsidRPr="008B5716">
        <w:rPr>
          <w:rFonts w:ascii="Times New Roman" w:eastAsia="Times New Roman" w:hAnsi="Times New Roman" w:cs="Times New Roman"/>
          <w:color w:val="000000"/>
          <w:sz w:val="24"/>
          <w:szCs w:val="24"/>
          <w:shd w:val="clear" w:color="auto" w:fill="FFFFFF"/>
          <w:lang w:eastAsia="ru-RU"/>
        </w:rPr>
        <w:t>Увеличение численности детей, привлекаемых к участию в творческих мероприятиях.</w:t>
      </w:r>
    </w:p>
    <w:p w:rsidR="008B5716" w:rsidRPr="008B5716" w:rsidRDefault="008B5716" w:rsidP="008B5716">
      <w:pPr>
        <w:spacing w:after="0" w:line="100" w:lineRule="atLeast"/>
        <w:jc w:val="both"/>
        <w:rPr>
          <w:rFonts w:ascii="Times New Roman" w:eastAsia="Calibri" w:hAnsi="Times New Roman" w:cs="Calibri"/>
          <w:sz w:val="24"/>
          <w:szCs w:val="24"/>
          <w:lang w:eastAsia="ru-RU"/>
        </w:rPr>
      </w:pPr>
      <w:r w:rsidRPr="008B5716">
        <w:rPr>
          <w:rFonts w:ascii="Times New Roman" w:eastAsia="Calibri" w:hAnsi="Times New Roman" w:cs="Calibri"/>
          <w:sz w:val="24"/>
          <w:szCs w:val="24"/>
          <w:lang w:eastAsia="ru-RU"/>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8B5716" w:rsidRPr="008B5716" w:rsidRDefault="008B5716" w:rsidP="008B571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5716">
        <w:rPr>
          <w:rFonts w:ascii="Times New Roman" w:eastAsia="Times New Roman" w:hAnsi="Times New Roman" w:cs="Times New Roman"/>
          <w:sz w:val="24"/>
          <w:szCs w:val="24"/>
          <w:lang w:eastAsia="ru-RU"/>
        </w:rPr>
        <w:t>Задача 3.</w:t>
      </w:r>
      <w:r w:rsidRPr="008B5716">
        <w:rPr>
          <w:rFonts w:ascii="Times New Roman" w:eastAsia="Times New Roman" w:hAnsi="Times New Roman" w:cs="Times New Roman"/>
          <w:color w:val="000000"/>
          <w:sz w:val="24"/>
          <w:szCs w:val="24"/>
          <w:lang w:eastAsia="ru-RU"/>
        </w:rPr>
        <w:t>Модернизация системы воспитательной и психолого-социальной работы в системе образования, направленных на:</w:t>
      </w:r>
    </w:p>
    <w:p w:rsidR="008B5716" w:rsidRPr="008B5716" w:rsidRDefault="008B5716" w:rsidP="008B5716">
      <w:pPr>
        <w:spacing w:after="0"/>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8B5716" w:rsidRPr="008B5716" w:rsidRDefault="008B5716" w:rsidP="008B5716">
      <w:pPr>
        <w:spacing w:after="200"/>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8B5716" w:rsidRPr="008B5716" w:rsidRDefault="008B5716" w:rsidP="008B5716">
      <w:pPr>
        <w:spacing w:after="0"/>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Задача 4.Обеспечение условий для улучшения положения детей, обеспечения их прав.</w:t>
      </w:r>
    </w:p>
    <w:p w:rsidR="008B5716" w:rsidRPr="008B5716" w:rsidRDefault="008B5716" w:rsidP="008B5716">
      <w:pPr>
        <w:snapToGrid w:val="0"/>
        <w:spacing w:after="0" w:line="240" w:lineRule="auto"/>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Задача 5. Повышение эффективности деятельности по социальной поддержке детей-сирот и детей, оставшихся без попечения родителей</w:t>
      </w:r>
    </w:p>
    <w:p w:rsidR="008B5716" w:rsidRPr="008B5716" w:rsidRDefault="008B5716" w:rsidP="008B5716">
      <w:pPr>
        <w:snapToGrid w:val="0"/>
        <w:spacing w:after="0" w:line="240" w:lineRule="auto"/>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Задача 6. Обеспечение условий безопасной жизнедеятельности.</w:t>
      </w:r>
    </w:p>
    <w:p w:rsidR="008B5716" w:rsidRPr="008B5716" w:rsidRDefault="008B5716" w:rsidP="008B5716">
      <w:pPr>
        <w:snapToGrid w:val="0"/>
        <w:spacing w:after="0" w:line="240" w:lineRule="auto"/>
        <w:jc w:val="both"/>
        <w:rPr>
          <w:rFonts w:ascii="Times New Roman" w:eastAsia="Calibri" w:hAnsi="Times New Roman" w:cs="Calibri"/>
          <w:color w:val="000000"/>
          <w:sz w:val="24"/>
          <w:szCs w:val="24"/>
          <w:lang w:eastAsia="ru-RU"/>
        </w:rPr>
      </w:pPr>
      <w:r w:rsidRPr="008B5716">
        <w:rPr>
          <w:rFonts w:ascii="Times New Roman" w:eastAsia="Calibri" w:hAnsi="Times New Roman" w:cs="Calibri"/>
          <w:color w:val="000000"/>
          <w:sz w:val="24"/>
          <w:szCs w:val="24"/>
          <w:lang w:eastAsia="ru-RU"/>
        </w:rPr>
        <w:t>Задача 7.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B5716" w:rsidRPr="008B5716" w:rsidRDefault="008B5716" w:rsidP="008B5716">
      <w:pPr>
        <w:autoSpaceDE w:val="0"/>
        <w:autoSpaceDN w:val="0"/>
        <w:adjustRightInd w:val="0"/>
        <w:spacing w:after="0" w:line="240" w:lineRule="auto"/>
        <w:jc w:val="both"/>
        <w:rPr>
          <w:rFonts w:ascii="Times New Roman" w:eastAsia="Calibri" w:hAnsi="Times New Roman" w:cs="Calibri"/>
          <w:sz w:val="24"/>
          <w:szCs w:val="24"/>
          <w:lang w:eastAsia="ru-RU"/>
        </w:rPr>
      </w:pPr>
    </w:p>
    <w:p w:rsidR="008B5716" w:rsidRPr="008B5716" w:rsidRDefault="008B5716" w:rsidP="008B5716">
      <w:pPr>
        <w:spacing w:after="0" w:line="240" w:lineRule="auto"/>
        <w:ind w:firstLine="708"/>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Достижение  поставленных задач Подпрограммы </w:t>
      </w:r>
      <w:r w:rsidRPr="008B5716">
        <w:rPr>
          <w:rFonts w:ascii="Times New Roman" w:eastAsia="Times New Roman" w:hAnsi="Times New Roman" w:cs="Times New Roman"/>
          <w:sz w:val="24"/>
          <w:szCs w:val="24"/>
          <w:lang w:val="en-US" w:eastAsia="ru-RU"/>
        </w:rPr>
        <w:t>III</w:t>
      </w:r>
      <w:r w:rsidRPr="008B5716">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8B5716">
        <w:rPr>
          <w:rFonts w:ascii="Times New Roman" w:eastAsia="Times New Roman" w:hAnsi="Times New Roman" w:cs="Times New Roman"/>
          <w:sz w:val="24"/>
          <w:szCs w:val="24"/>
          <w:lang w:val="en-US" w:eastAsia="ru-RU"/>
        </w:rPr>
        <w:t>III</w:t>
      </w:r>
      <w:r w:rsidRPr="008B5716">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 до 18 лет, обучающихся 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 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w:t>
      </w:r>
      <w:r w:rsidRPr="008B5716">
        <w:rPr>
          <w:rFonts w:ascii="Times New Roman" w:eastAsia="Times New Roman" w:hAnsi="Times New Roman" w:cs="Times New Roman"/>
          <w:sz w:val="24"/>
          <w:szCs w:val="24"/>
          <w:lang w:eastAsia="ru-RU"/>
        </w:rPr>
        <w:lastRenderedPageBreak/>
        <w:t xml:space="preserve">оставшихся без попечения родителей к среднемесячной заработной плате  в Московской области 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с 0  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8B5716" w:rsidRPr="008B5716" w:rsidRDefault="008B5716" w:rsidP="008B5716">
      <w:pPr>
        <w:spacing w:after="0" w:line="240" w:lineRule="auto"/>
        <w:ind w:firstLine="708"/>
        <w:jc w:val="both"/>
        <w:rPr>
          <w:rFonts w:ascii="Times New Roman" w:eastAsia="Times New Roman" w:hAnsi="Times New Roman" w:cs="Times New Roman"/>
          <w:sz w:val="24"/>
          <w:szCs w:val="24"/>
          <w:lang w:eastAsia="ru-RU"/>
        </w:rPr>
      </w:pPr>
    </w:p>
    <w:p w:rsidR="008B5716" w:rsidRPr="008B5716" w:rsidRDefault="008B5716" w:rsidP="008B5716">
      <w:pPr>
        <w:spacing w:after="0" w:line="240" w:lineRule="auto"/>
        <w:ind w:firstLine="708"/>
        <w:jc w:val="center"/>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2. Условия предоставления субсидий</w:t>
      </w:r>
    </w:p>
    <w:p w:rsidR="008B5716" w:rsidRPr="008B5716" w:rsidRDefault="008B5716" w:rsidP="008B5716">
      <w:pPr>
        <w:spacing w:after="0" w:line="240" w:lineRule="auto"/>
        <w:ind w:firstLine="708"/>
        <w:jc w:val="both"/>
        <w:rPr>
          <w:rFonts w:ascii="Times New Roman" w:eastAsia="Times New Roman" w:hAnsi="Times New Roman" w:cs="Times New Roman"/>
          <w:sz w:val="24"/>
          <w:szCs w:val="24"/>
          <w:lang w:eastAsia="ru-RU"/>
        </w:rPr>
      </w:pP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8B5716">
        <w:rPr>
          <w:rFonts w:ascii="Times New Roman" w:eastAsia="Times New Roman" w:hAnsi="Times New Roman" w:cs="Times New Roman"/>
          <w:sz w:val="24"/>
          <w:szCs w:val="24"/>
          <w:lang w:eastAsia="ru-RU"/>
        </w:rPr>
        <w:t>софинансировании</w:t>
      </w:r>
      <w:proofErr w:type="spellEnd"/>
      <w:r w:rsidRPr="008B5716">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8B5716">
        <w:rPr>
          <w:rFonts w:ascii="Times New Roman" w:eastAsia="Times New Roman" w:hAnsi="Times New Roman" w:cs="Times New Roman"/>
          <w:sz w:val="24"/>
          <w:szCs w:val="24"/>
          <w:lang w:eastAsia="ru-RU"/>
        </w:rPr>
        <w:t>софинансировании</w:t>
      </w:r>
      <w:proofErr w:type="spellEnd"/>
      <w:r w:rsidRPr="008B5716">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8B5716" w:rsidRPr="008B5716" w:rsidRDefault="008B5716" w:rsidP="008B57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8B5716" w:rsidRPr="008B5716" w:rsidRDefault="008B5716" w:rsidP="008B5716">
      <w:pPr>
        <w:spacing w:after="0" w:line="240" w:lineRule="auto"/>
        <w:ind w:firstLine="708"/>
        <w:rPr>
          <w:rFonts w:ascii="Times New Roman" w:eastAsia="Times New Roman" w:hAnsi="Times New Roman" w:cs="Times New Roman"/>
          <w:sz w:val="24"/>
          <w:szCs w:val="24"/>
          <w:lang w:eastAsia="ru-RU"/>
        </w:rPr>
      </w:pPr>
      <w:r w:rsidRPr="008B5716">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8B5716">
        <w:rPr>
          <w:rFonts w:ascii="Times New Roman" w:eastAsia="Times New Roman" w:hAnsi="Times New Roman" w:cs="Times New Roman"/>
          <w:sz w:val="24"/>
          <w:szCs w:val="24"/>
          <w:lang w:eastAsia="ru-RU"/>
        </w:rPr>
        <w:br/>
      </w:r>
    </w:p>
    <w:p w:rsidR="008B5716" w:rsidRPr="008B5716" w:rsidRDefault="008B5716" w:rsidP="008B5716">
      <w:pPr>
        <w:spacing w:after="200" w:line="240" w:lineRule="auto"/>
        <w:jc w:val="center"/>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t>3. Планируемые результаты реализации подпрограммы</w:t>
      </w:r>
    </w:p>
    <w:p w:rsidR="008B5716" w:rsidRPr="008B5716" w:rsidRDefault="008B5716" w:rsidP="008B5716">
      <w:pPr>
        <w:spacing w:before="120" w:after="200" w:line="240" w:lineRule="auto"/>
        <w:ind w:firstLine="709"/>
        <w:jc w:val="both"/>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8B5716" w:rsidRPr="008B5716" w:rsidRDefault="008B5716" w:rsidP="008B5716">
      <w:pPr>
        <w:spacing w:before="60" w:after="200" w:line="240" w:lineRule="auto"/>
        <w:ind w:firstLine="709"/>
        <w:jc w:val="both"/>
        <w:rPr>
          <w:rFonts w:ascii="Times New Roman" w:eastAsia="Times New Roman" w:hAnsi="Times New Roman" w:cs="Calibri"/>
          <w:sz w:val="24"/>
          <w:szCs w:val="24"/>
          <w:lang w:eastAsia="ru-RU"/>
        </w:rPr>
      </w:pPr>
      <w:r w:rsidRPr="008B5716">
        <w:rPr>
          <w:rFonts w:ascii="Times New Roman" w:eastAsia="Times New Roman" w:hAnsi="Times New Roman" w:cs="Times New Roman"/>
          <w:sz w:val="24"/>
          <w:szCs w:val="24"/>
          <w:lang w:eastAsia="ru-RU"/>
        </w:rPr>
        <w:lastRenderedPageBreak/>
        <w:t>Методика расчета значений планируемых результатов реализации</w:t>
      </w:r>
      <w:r w:rsidRPr="008B5716">
        <w:rPr>
          <w:rFonts w:ascii="Times New Roman" w:eastAsia="Times New Roman" w:hAnsi="Times New Roman" w:cs="Calibri"/>
          <w:sz w:val="24"/>
          <w:szCs w:val="24"/>
          <w:lang w:eastAsia="ru-RU"/>
        </w:rPr>
        <w:t xml:space="preserve"> подпрограммы приведена в Приложении № 4 к подпрограмме.</w:t>
      </w:r>
    </w:p>
    <w:p w:rsidR="008B5716" w:rsidRPr="008B5716" w:rsidRDefault="008B5716" w:rsidP="008B5716">
      <w:pPr>
        <w:spacing w:after="0" w:line="240" w:lineRule="auto"/>
        <w:ind w:firstLine="708"/>
        <w:jc w:val="center"/>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t xml:space="preserve">                                                                                                                                                                                                                                                                                                                                                                                                                                                                                              4. Финансирование подпрограммы</w:t>
      </w:r>
    </w:p>
    <w:p w:rsidR="008B5716" w:rsidRPr="008B5716" w:rsidRDefault="008B5716" w:rsidP="008B5716">
      <w:pPr>
        <w:spacing w:before="60" w:after="0" w:line="240" w:lineRule="auto"/>
        <w:ind w:firstLine="709"/>
        <w:jc w:val="both"/>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8B5716" w:rsidRPr="008B5716" w:rsidRDefault="008B5716" w:rsidP="008B5716">
      <w:pPr>
        <w:spacing w:before="60" w:after="0" w:line="240" w:lineRule="auto"/>
        <w:jc w:val="both"/>
        <w:rPr>
          <w:rFonts w:ascii="Times New Roman" w:eastAsia="Times New Roman" w:hAnsi="Times New Roman" w:cs="Calibri"/>
          <w:sz w:val="24"/>
          <w:szCs w:val="24"/>
          <w:lang w:eastAsia="ru-RU"/>
        </w:rPr>
      </w:pPr>
      <w:r w:rsidRPr="008B5716">
        <w:rPr>
          <w:rFonts w:ascii="Times New Roman" w:eastAsia="Times New Roman" w:hAnsi="Times New Roman" w:cs="Calibri"/>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8B5716" w:rsidRPr="008B5716" w:rsidRDefault="008B5716" w:rsidP="008B5716">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8B5716" w:rsidRPr="008B5716" w:rsidRDefault="008B5716" w:rsidP="008B571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B5716">
        <w:rPr>
          <w:rFonts w:ascii="Times New Roman" w:eastAsia="Calibri" w:hAnsi="Times New Roman" w:cs="Times New Roman"/>
          <w:sz w:val="24"/>
          <w:szCs w:val="24"/>
        </w:rPr>
        <w:t>5. Состав, форма и сроки  предоставления отчетности о ходе реализации мероприятий подпрограммы</w:t>
      </w:r>
    </w:p>
    <w:p w:rsidR="008B5716" w:rsidRPr="008B5716" w:rsidRDefault="008B5716" w:rsidP="008B5716">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8B5716" w:rsidRPr="008B5716" w:rsidRDefault="008B5716" w:rsidP="008B5716">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8B5716">
        <w:rPr>
          <w:rFonts w:ascii="Times New Roman" w:eastAsia="Calibri"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8B5716" w:rsidRPr="008B5716" w:rsidRDefault="008B5716" w:rsidP="008B571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5716">
        <w:rPr>
          <w:rFonts w:ascii="Times New Roman" w:eastAsia="Calibri"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8B5716" w:rsidRPr="008B5716" w:rsidRDefault="008B5716" w:rsidP="008B571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5716">
        <w:rPr>
          <w:rFonts w:ascii="Times New Roman" w:eastAsia="Calibri" w:hAnsi="Times New Roman" w:cs="Times New Roman"/>
          <w:sz w:val="24"/>
          <w:szCs w:val="24"/>
        </w:rPr>
        <w:t>- анализ причин несвоевременного выполнения мероприятий.</w:t>
      </w:r>
    </w:p>
    <w:p w:rsidR="008B5716" w:rsidRPr="008B5716" w:rsidRDefault="008B5716" w:rsidP="008B571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5716">
        <w:rPr>
          <w:rFonts w:ascii="Times New Roman" w:eastAsia="Calibri"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8B5716" w:rsidRPr="008B5716" w:rsidRDefault="008B5716" w:rsidP="008B571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5716" w:rsidRPr="008B5716" w:rsidRDefault="008B5716" w:rsidP="008B5716">
      <w:pPr>
        <w:spacing w:after="200" w:line="240" w:lineRule="auto"/>
        <w:jc w:val="center"/>
        <w:rPr>
          <w:rFonts w:ascii="Times New Roman" w:eastAsia="Times New Roman" w:hAnsi="Times New Roman" w:cs="Times New Roman"/>
          <w:b/>
          <w:bCs/>
          <w:color w:val="FF0000"/>
          <w:sz w:val="24"/>
          <w:szCs w:val="24"/>
          <w:lang w:eastAsia="ru-RU"/>
        </w:rPr>
      </w:pPr>
    </w:p>
    <w:p w:rsidR="008B5716" w:rsidRPr="008B5716" w:rsidRDefault="008B5716" w:rsidP="008B5716">
      <w:pPr>
        <w:spacing w:after="200" w:line="240" w:lineRule="auto"/>
        <w:jc w:val="center"/>
        <w:rPr>
          <w:rFonts w:ascii="Times New Roman" w:eastAsia="Times New Roman" w:hAnsi="Times New Roman" w:cs="Times New Roman"/>
          <w:bCs/>
          <w:sz w:val="24"/>
          <w:szCs w:val="24"/>
          <w:lang w:eastAsia="ru-RU"/>
        </w:rPr>
      </w:pPr>
    </w:p>
    <w:p w:rsidR="008B5716" w:rsidRDefault="008B5716">
      <w:pP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br w:type="page"/>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742"/>
        <w:gridCol w:w="590"/>
        <w:gridCol w:w="188"/>
        <w:gridCol w:w="1471"/>
        <w:gridCol w:w="961"/>
        <w:gridCol w:w="1116"/>
        <w:gridCol w:w="985"/>
        <w:gridCol w:w="1116"/>
        <w:gridCol w:w="1104"/>
        <w:gridCol w:w="994"/>
        <w:gridCol w:w="997"/>
        <w:gridCol w:w="1587"/>
        <w:gridCol w:w="1879"/>
      </w:tblGrid>
      <w:tr w:rsidR="008B5716" w:rsidRPr="008B5716" w:rsidTr="00C85EB0">
        <w:trPr>
          <w:trHeight w:val="2127"/>
        </w:trPr>
        <w:tc>
          <w:tcPr>
            <w:tcW w:w="155"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bookmarkStart w:id="8" w:name="RANGE!A1:M92"/>
            <w:r w:rsidRPr="008B5716">
              <w:rPr>
                <w:rFonts w:ascii="Times New Roman" w:eastAsia="Times New Roman" w:hAnsi="Times New Roman" w:cs="Times New Roman"/>
                <w:color w:val="000000"/>
                <w:sz w:val="20"/>
                <w:szCs w:val="20"/>
                <w:lang w:eastAsia="ru-RU"/>
              </w:rPr>
              <w:lastRenderedPageBreak/>
              <w:t> </w:t>
            </w:r>
            <w:bookmarkEnd w:id="8"/>
          </w:p>
        </w:tc>
        <w:tc>
          <w:tcPr>
            <w:tcW w:w="573"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256" w:type="pct"/>
            <w:gridSpan w:val="2"/>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484"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316"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367"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324" w:type="pct"/>
            <w:tcBorders>
              <w:top w:val="nil"/>
              <w:left w:val="nil"/>
              <w:bottom w:val="nil"/>
              <w:right w:val="nil"/>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w:t>
            </w:r>
          </w:p>
        </w:tc>
        <w:tc>
          <w:tcPr>
            <w:tcW w:w="2525" w:type="pct"/>
            <w:gridSpan w:val="6"/>
            <w:tcBorders>
              <w:top w:val="nil"/>
              <w:left w:val="nil"/>
              <w:bottom w:val="nil"/>
              <w:right w:val="nil"/>
            </w:tcBorders>
            <w:shd w:val="clear" w:color="auto" w:fill="auto"/>
            <w:hideMark/>
          </w:tcPr>
          <w:p w:rsidR="008B5716" w:rsidRPr="008B5716" w:rsidRDefault="008B5716" w:rsidP="008B5716">
            <w:pPr>
              <w:spacing w:after="0" w:line="240" w:lineRule="auto"/>
              <w:jc w:val="right"/>
              <w:rPr>
                <w:rFonts w:ascii="Times New Roman" w:eastAsia="Times New Roman" w:hAnsi="Times New Roman" w:cs="Times New Roman"/>
                <w:color w:val="000000"/>
                <w:sz w:val="20"/>
                <w:szCs w:val="20"/>
                <w:lang w:eastAsia="ru-RU"/>
              </w:rPr>
            </w:pPr>
            <w:r w:rsidRPr="008B5716">
              <w:rPr>
                <w:rFonts w:ascii="Times New Roman" w:eastAsia="Times New Roman" w:hAnsi="Times New Roman" w:cs="Times New Roman"/>
                <w:color w:val="000000"/>
                <w:sz w:val="20"/>
                <w:szCs w:val="20"/>
                <w:lang w:eastAsia="ru-RU"/>
              </w:rPr>
              <w:t>  Приложение № 1</w:t>
            </w:r>
            <w:r w:rsidRPr="008B5716">
              <w:rPr>
                <w:rFonts w:ascii="Times New Roman" w:eastAsia="Times New Roman" w:hAnsi="Times New Roman" w:cs="Times New Roman"/>
                <w:color w:val="000000"/>
                <w:sz w:val="20"/>
                <w:szCs w:val="20"/>
                <w:lang w:eastAsia="ru-RU"/>
              </w:rPr>
              <w:br/>
              <w:t xml:space="preserve"> подпрограммы   III «Дополнительное  образование, воспитание и психолого-социальное сопровождение детей»  </w:t>
            </w:r>
            <w:r w:rsidRPr="008B5716">
              <w:rPr>
                <w:rFonts w:ascii="Times New Roman" w:eastAsia="Times New Roman" w:hAnsi="Times New Roman" w:cs="Times New Roman"/>
                <w:color w:val="000000"/>
                <w:sz w:val="20"/>
                <w:szCs w:val="20"/>
                <w:lang w:eastAsia="ru-RU"/>
              </w:rPr>
              <w:br/>
              <w:t>муниципальной программы</w:t>
            </w:r>
            <w:r w:rsidRPr="008B5716">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8B5716">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8B5716" w:rsidRPr="008B5716" w:rsidTr="00C85EB0">
        <w:trPr>
          <w:trHeight w:val="20"/>
        </w:trPr>
        <w:tc>
          <w:tcPr>
            <w:tcW w:w="5000" w:type="pct"/>
            <w:gridSpan w:val="14"/>
            <w:tcBorders>
              <w:top w:val="nil"/>
              <w:left w:val="nil"/>
              <w:bottom w:val="nil"/>
              <w:right w:val="nil"/>
            </w:tcBorders>
            <w:shd w:val="clear" w:color="auto" w:fill="auto"/>
            <w:vAlign w:val="bottom"/>
            <w:hideMark/>
          </w:tcPr>
          <w:p w:rsidR="008B5716" w:rsidRPr="008B5716" w:rsidRDefault="008B5716" w:rsidP="008B5716">
            <w:pPr>
              <w:spacing w:after="0" w:line="240" w:lineRule="auto"/>
              <w:jc w:val="center"/>
              <w:rPr>
                <w:rFonts w:ascii="Times New Roman" w:eastAsia="Times New Roman" w:hAnsi="Times New Roman" w:cs="Times New Roman"/>
                <w:sz w:val="28"/>
                <w:szCs w:val="28"/>
                <w:lang w:eastAsia="ru-RU"/>
              </w:rPr>
            </w:pPr>
            <w:r w:rsidRPr="008B5716">
              <w:rPr>
                <w:rFonts w:ascii="Times New Roman" w:eastAsia="Times New Roman" w:hAnsi="Times New Roman" w:cs="Times New Roman"/>
                <w:sz w:val="28"/>
                <w:szCs w:val="28"/>
                <w:lang w:eastAsia="ru-RU"/>
              </w:rPr>
              <w:t xml:space="preserve">ПЕРЕЧЕНЬ МЕРОПРИЯТИЙ </w:t>
            </w:r>
          </w:p>
        </w:tc>
      </w:tr>
      <w:tr w:rsidR="008B5716" w:rsidRPr="008B5716" w:rsidTr="00C85EB0">
        <w:trPr>
          <w:trHeight w:val="20"/>
        </w:trPr>
        <w:tc>
          <w:tcPr>
            <w:tcW w:w="5000" w:type="pct"/>
            <w:gridSpan w:val="14"/>
            <w:tcBorders>
              <w:top w:val="nil"/>
              <w:left w:val="nil"/>
              <w:bottom w:val="nil"/>
              <w:right w:val="nil"/>
            </w:tcBorders>
            <w:shd w:val="clear" w:color="auto" w:fill="auto"/>
            <w:vAlign w:val="bottom"/>
            <w:hideMark/>
          </w:tcPr>
          <w:p w:rsidR="008B5716" w:rsidRPr="008B5716" w:rsidRDefault="008B5716" w:rsidP="008B5716">
            <w:pPr>
              <w:spacing w:after="0" w:line="240" w:lineRule="auto"/>
              <w:jc w:val="center"/>
              <w:rPr>
                <w:rFonts w:ascii="Times New Roman" w:eastAsia="Times New Roman" w:hAnsi="Times New Roman" w:cs="Times New Roman"/>
                <w:sz w:val="28"/>
                <w:szCs w:val="28"/>
                <w:lang w:eastAsia="ru-RU"/>
              </w:rPr>
            </w:pPr>
            <w:r w:rsidRPr="008B5716">
              <w:rPr>
                <w:rFonts w:ascii="Times New Roman" w:eastAsia="Times New Roman" w:hAnsi="Times New Roman" w:cs="Times New Roman"/>
                <w:sz w:val="28"/>
                <w:szCs w:val="28"/>
                <w:lang w:eastAsia="ru-RU"/>
              </w:rPr>
              <w:t xml:space="preserve">подпрограммы III «Дополнительное  образование, воспитание и психолого-социальное сопровождение детей» муниципальной программы Раменского муниципального района  Московской области </w:t>
            </w:r>
          </w:p>
        </w:tc>
      </w:tr>
      <w:tr w:rsidR="008B5716" w:rsidRPr="008B5716" w:rsidTr="00C85EB0">
        <w:trPr>
          <w:trHeight w:val="20"/>
        </w:trPr>
        <w:tc>
          <w:tcPr>
            <w:tcW w:w="5000" w:type="pct"/>
            <w:gridSpan w:val="14"/>
            <w:tcBorders>
              <w:top w:val="nil"/>
              <w:left w:val="nil"/>
              <w:bottom w:val="single" w:sz="4" w:space="0" w:color="auto"/>
              <w:right w:val="nil"/>
            </w:tcBorders>
            <w:shd w:val="clear" w:color="auto" w:fill="auto"/>
            <w:vAlign w:val="bottom"/>
            <w:hideMark/>
          </w:tcPr>
          <w:p w:rsidR="008B5716" w:rsidRPr="008B5716" w:rsidRDefault="008B5716" w:rsidP="008B5716">
            <w:pPr>
              <w:spacing w:after="0" w:line="240" w:lineRule="auto"/>
              <w:jc w:val="center"/>
              <w:rPr>
                <w:rFonts w:ascii="Times New Roman" w:eastAsia="Times New Roman" w:hAnsi="Times New Roman" w:cs="Times New Roman"/>
                <w:sz w:val="28"/>
                <w:szCs w:val="28"/>
                <w:lang w:eastAsia="ru-RU"/>
              </w:rPr>
            </w:pPr>
            <w:r w:rsidRPr="008B5716">
              <w:rPr>
                <w:rFonts w:ascii="Times New Roman" w:eastAsia="Times New Roman" w:hAnsi="Times New Roman" w:cs="Times New Roman"/>
                <w:sz w:val="28"/>
                <w:szCs w:val="28"/>
                <w:lang w:eastAsia="ru-RU"/>
              </w:rPr>
              <w:t>«Образование Раменского муниципального района» на 2017-2021 годы</w:t>
            </w:r>
          </w:p>
        </w:tc>
      </w:tr>
      <w:tr w:rsidR="008B5716" w:rsidRPr="008B5716" w:rsidTr="00C85EB0">
        <w:trPr>
          <w:trHeight w:val="20"/>
        </w:trPr>
        <w:tc>
          <w:tcPr>
            <w:tcW w:w="155"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N п/п</w:t>
            </w:r>
          </w:p>
        </w:tc>
        <w:tc>
          <w:tcPr>
            <w:tcW w:w="573"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194"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proofErr w:type="spellStart"/>
            <w:r w:rsidRPr="008B5716">
              <w:rPr>
                <w:rFonts w:ascii="Times New Roman" w:eastAsia="Times New Roman" w:hAnsi="Times New Roman" w:cs="Times New Roman"/>
                <w:color w:val="000000"/>
                <w:sz w:val="16"/>
                <w:szCs w:val="16"/>
                <w:lang w:eastAsia="ru-RU"/>
              </w:rPr>
              <w:t>Сро</w:t>
            </w:r>
            <w:proofErr w:type="spellEnd"/>
          </w:p>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proofErr w:type="spellStart"/>
            <w:r w:rsidRPr="008B5716">
              <w:rPr>
                <w:rFonts w:ascii="Times New Roman" w:eastAsia="Times New Roman" w:hAnsi="Times New Roman" w:cs="Times New Roman"/>
                <w:color w:val="000000"/>
                <w:sz w:val="16"/>
                <w:szCs w:val="16"/>
                <w:lang w:eastAsia="ru-RU"/>
              </w:rPr>
              <w:t>ки</w:t>
            </w:r>
            <w:proofErr w:type="spellEnd"/>
            <w:r w:rsidRPr="008B5716">
              <w:rPr>
                <w:rFonts w:ascii="Times New Roman" w:eastAsia="Times New Roman" w:hAnsi="Times New Roman" w:cs="Times New Roman"/>
                <w:color w:val="000000"/>
                <w:sz w:val="16"/>
                <w:szCs w:val="16"/>
                <w:lang w:eastAsia="ru-RU"/>
              </w:rPr>
              <w:t xml:space="preserve"> исполнения мероприятия</w:t>
            </w:r>
          </w:p>
        </w:tc>
        <w:tc>
          <w:tcPr>
            <w:tcW w:w="546" w:type="pct"/>
            <w:gridSpan w:val="2"/>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Источники финансирования</w:t>
            </w:r>
          </w:p>
        </w:tc>
        <w:tc>
          <w:tcPr>
            <w:tcW w:w="316"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 руб.)</w:t>
            </w:r>
          </w:p>
        </w:tc>
        <w:tc>
          <w:tcPr>
            <w:tcW w:w="367"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Всего (тыс. руб.)</w:t>
            </w:r>
          </w:p>
        </w:tc>
        <w:tc>
          <w:tcPr>
            <w:tcW w:w="1709" w:type="pct"/>
            <w:gridSpan w:val="5"/>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Объем финансирования по годам (тыс. руб.)</w:t>
            </w:r>
          </w:p>
        </w:tc>
        <w:tc>
          <w:tcPr>
            <w:tcW w:w="522"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618" w:type="pct"/>
            <w:vMerge w:val="restart"/>
            <w:tcBorders>
              <w:top w:val="single" w:sz="4" w:space="0" w:color="auto"/>
            </w:tcBorders>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316"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367"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 г.</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2018 г.</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2019 г.</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2020 г.</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2021 г.</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w:t>
            </w:r>
          </w:p>
        </w:tc>
        <w:tc>
          <w:tcPr>
            <w:tcW w:w="57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w:t>
            </w:r>
          </w:p>
        </w:tc>
        <w:tc>
          <w:tcPr>
            <w:tcW w:w="19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w:t>
            </w:r>
          </w:p>
        </w:tc>
        <w:tc>
          <w:tcPr>
            <w:tcW w:w="546" w:type="pct"/>
            <w:gridSpan w:val="2"/>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8</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11</w:t>
            </w:r>
          </w:p>
        </w:tc>
        <w:tc>
          <w:tcPr>
            <w:tcW w:w="522"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12</w:t>
            </w:r>
          </w:p>
        </w:tc>
        <w:tc>
          <w:tcPr>
            <w:tcW w:w="61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13</w:t>
            </w: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Основное мероприятие 1.     Увеличение численности детей, привлекаемых к участию в творческих мероприятиях</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3 341,30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500,00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2 841,30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val="restart"/>
            <w:shd w:val="clear" w:color="auto" w:fill="auto"/>
          </w:tcPr>
          <w:p w:rsidR="008B5716" w:rsidRPr="008B5716" w:rsidRDefault="008B5716" w:rsidP="008B5716">
            <w:pPr>
              <w:widowControl w:val="0"/>
              <w:spacing w:after="0"/>
              <w:rPr>
                <w:rFonts w:ascii="Times New Roman" w:eastAsia="Calibri" w:hAnsi="Times New Roman" w:cs="Times New Roman"/>
                <w:sz w:val="16"/>
                <w:szCs w:val="16"/>
              </w:rPr>
            </w:pP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детей, привлекаемых к участию в творческих мероприятиях  от общего числа детей</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 xml:space="preserve">Доля победителей и призеров творческих олимпиад, конкурсов и фестивалей межрегионального, федерального и </w:t>
            </w:r>
            <w:r w:rsidRPr="008B5716">
              <w:rPr>
                <w:rFonts w:ascii="Times New Roman" w:eastAsia="Calibri" w:hAnsi="Times New Roman" w:cs="Times New Roman"/>
                <w:sz w:val="16"/>
                <w:szCs w:val="16"/>
              </w:rPr>
              <w:lastRenderedPageBreak/>
              <w:t>международного уровня</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детей в возрасте от 5 до 18 лет, охваченных  дополнительным  образованием  (в сфере образования)</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детей (от 5 до 18 лет), охваченных дополнительным образованием технической и естественнонаучной направленности</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обучающихся образовательных организаций, которым оказана психолого-педагогическая и социальная помощь</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 xml:space="preserve">Доля детей-инвалидов в возрасте от 5 до 18 лет, получающих дополнительное </w:t>
            </w:r>
            <w:r w:rsidRPr="008B5716">
              <w:rPr>
                <w:rFonts w:ascii="Times New Roman" w:eastAsia="Calibri" w:hAnsi="Times New Roman" w:cs="Times New Roman"/>
                <w:sz w:val="16"/>
                <w:szCs w:val="16"/>
              </w:rPr>
              <w:lastRenderedPageBreak/>
              <w:t>образование, в общей численности детей-инвалидов такого возраста</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758,30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500,00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258,30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1.1.</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1.      Предоставление субсидий в сфере дополнительного образования в частных организациях Раменского </w:t>
            </w:r>
            <w:r w:rsidRPr="008B5716">
              <w:rPr>
                <w:rFonts w:ascii="Times New Roman" w:eastAsia="Times New Roman" w:hAnsi="Times New Roman" w:cs="Times New Roman"/>
                <w:color w:val="000000"/>
                <w:sz w:val="16"/>
                <w:szCs w:val="16"/>
                <w:lang w:eastAsia="ru-RU"/>
              </w:rPr>
              <w:lastRenderedPageBreak/>
              <w:t>муниципального района</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sz w:val="16"/>
                <w:szCs w:val="16"/>
                <w:lang w:eastAsia="ru-RU"/>
              </w:rPr>
            </w:pPr>
            <w:r w:rsidRPr="008B5716">
              <w:rPr>
                <w:rFonts w:ascii="Times New Roman" w:eastAsia="Times New Roman" w:hAnsi="Times New Roman" w:cs="Times New Roman"/>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sz w:val="16"/>
                <w:szCs w:val="16"/>
                <w:lang w:eastAsia="ru-RU"/>
              </w:rPr>
            </w:pPr>
            <w:r w:rsidRPr="008B5716">
              <w:rPr>
                <w:rFonts w:ascii="Times New Roman" w:eastAsia="Times New Roman" w:hAnsi="Times New Roman" w:cs="Times New Roman"/>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sz w:val="16"/>
                <w:szCs w:val="16"/>
                <w:lang w:eastAsia="ru-RU"/>
              </w:rPr>
            </w:pPr>
            <w:r w:rsidRPr="008B5716">
              <w:rPr>
                <w:rFonts w:ascii="Times New Roman" w:eastAsia="Times New Roman" w:hAnsi="Times New Roman" w:cs="Times New Roman"/>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sz w:val="16"/>
                <w:szCs w:val="16"/>
                <w:lang w:eastAsia="ru-RU"/>
              </w:rPr>
            </w:pPr>
            <w:r w:rsidRPr="008B5716">
              <w:rPr>
                <w:rFonts w:ascii="Times New Roman" w:eastAsia="Times New Roman" w:hAnsi="Times New Roman" w:cs="Times New Roman"/>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sz w:val="16"/>
                <w:szCs w:val="16"/>
                <w:lang w:eastAsia="ru-RU"/>
              </w:rPr>
            </w:pPr>
            <w:r w:rsidRPr="008B5716">
              <w:rPr>
                <w:rFonts w:ascii="Times New Roman" w:eastAsia="Times New Roman" w:hAnsi="Times New Roman" w:cs="Times New Roman"/>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Внебюджетные средства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1.2.</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2.              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758,30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500,00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258,30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Московской области</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758,30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500,00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258,30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1.3.</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3. Субсидия на реализацию мероприятий по созданию в муниципальных организациях дополнительного образования условий для получения детьми-инвалидами качественного образования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2019-2021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Московской области</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2 583,00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Основное мероприятие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44 600,88</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1 337 502,62</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300 846,50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269 370,48</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val="restart"/>
            <w:shd w:val="clear" w:color="auto" w:fill="auto"/>
          </w:tcPr>
          <w:p w:rsidR="008B5716" w:rsidRPr="008B5716" w:rsidRDefault="008B5716" w:rsidP="008B5716">
            <w:pPr>
              <w:widowControl w:val="0"/>
              <w:spacing w:after="200"/>
              <w:rPr>
                <w:rFonts w:ascii="Times New Roman" w:eastAsia="Calibri" w:hAnsi="Times New Roman" w:cs="Times New Roman"/>
                <w:sz w:val="16"/>
                <w:szCs w:val="16"/>
              </w:rPr>
            </w:pP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детей, привлекаемых к участию в творческих мероприятиях  от общего числа детей</w:t>
            </w:r>
          </w:p>
          <w:p w:rsidR="008B5716" w:rsidRPr="008B5716" w:rsidRDefault="008B5716" w:rsidP="008B5716">
            <w:pPr>
              <w:widowControl w:val="0"/>
              <w:spacing w:after="200"/>
              <w:rPr>
                <w:rFonts w:ascii="Times New Roman" w:eastAsia="Calibri" w:hAnsi="Times New Roman" w:cs="Times New Roman"/>
                <w:sz w:val="20"/>
                <w:szCs w:val="20"/>
              </w:rPr>
            </w:pPr>
            <w:r w:rsidRPr="008B5716">
              <w:rPr>
                <w:rFonts w:ascii="Times New Roman" w:eastAsia="Calibri" w:hAnsi="Times New Roman" w:cs="Times New Roman"/>
                <w:sz w:val="16"/>
                <w:szCs w:val="16"/>
              </w:rPr>
              <w:t>Доля победителей и призеров творческих олимпиад, конкурсов и фестивалей межрегионального, федерального и международного уровня</w:t>
            </w:r>
          </w:p>
          <w:p w:rsidR="008B5716" w:rsidRPr="008B5716" w:rsidRDefault="008B5716" w:rsidP="008B5716">
            <w:pPr>
              <w:widowControl w:val="0"/>
              <w:spacing w:after="200"/>
              <w:rPr>
                <w:rFonts w:ascii="Times New Roman" w:eastAsia="Calibri" w:hAnsi="Times New Roman" w:cs="Times New Roman"/>
                <w:sz w:val="20"/>
                <w:szCs w:val="20"/>
              </w:rPr>
            </w:pPr>
            <w:r w:rsidRPr="008B5716">
              <w:rPr>
                <w:rFonts w:ascii="Times New Roman" w:eastAsia="Calibri" w:hAnsi="Times New Roman" w:cs="Times New Roman"/>
                <w:sz w:val="16"/>
                <w:szCs w:val="16"/>
              </w:rPr>
              <w:t>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w:t>
            </w:r>
            <w:r w:rsidRPr="008B5716">
              <w:rPr>
                <w:rFonts w:ascii="Times New Roman" w:eastAsia="Calibri" w:hAnsi="Times New Roman" w:cs="Times New Roman"/>
                <w:sz w:val="20"/>
                <w:szCs w:val="20"/>
              </w:rPr>
              <w:t xml:space="preserve">  </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20"/>
                <w:szCs w:val="20"/>
              </w:rPr>
              <w:t>О</w:t>
            </w:r>
            <w:r w:rsidRPr="008B5716">
              <w:rPr>
                <w:rFonts w:ascii="Times New Roman" w:eastAsia="Calibri" w:hAnsi="Times New Roman" w:cs="Times New Roman"/>
                <w:sz w:val="16"/>
                <w:szCs w:val="16"/>
              </w:rPr>
              <w:t xml:space="preserve">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  </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 xml:space="preserve">Доля  педагогических и руководящих работников </w:t>
            </w:r>
            <w:r w:rsidRPr="008B5716">
              <w:rPr>
                <w:rFonts w:ascii="Times New Roman" w:eastAsia="Calibri" w:hAnsi="Times New Roman" w:cs="Times New Roman"/>
                <w:sz w:val="16"/>
                <w:szCs w:val="16"/>
              </w:rPr>
              <w:lastRenderedPageBreak/>
              <w:t xml:space="preserve">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детей в возрасте от 5 до 18 лет, посещающих объединения образовательных организаций, участвующих в проекте «Наука в Подмосковье», %</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 xml:space="preserve">Доля учителей, заместителей директоров и </w:t>
            </w:r>
            <w:r w:rsidRPr="008B5716">
              <w:rPr>
                <w:rFonts w:ascii="Times New Roman" w:eastAsia="Calibri" w:hAnsi="Times New Roman" w:cs="Times New Roman"/>
                <w:sz w:val="16"/>
                <w:szCs w:val="16"/>
              </w:rPr>
              <w:lastRenderedPageBreak/>
              <w:t>директоров школ, повысивших уровень квалификации, %</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Число детей, охваченных деятельностью детских технопарков "</w:t>
            </w:r>
            <w:proofErr w:type="spellStart"/>
            <w:r w:rsidRPr="008B5716">
              <w:rPr>
                <w:rFonts w:ascii="Times New Roman" w:eastAsia="Calibri" w:hAnsi="Times New Roman" w:cs="Times New Roman"/>
                <w:sz w:val="16"/>
                <w:szCs w:val="16"/>
              </w:rPr>
              <w:t>Кванториум</w:t>
            </w:r>
            <w:proofErr w:type="spellEnd"/>
            <w:r w:rsidRPr="008B5716">
              <w:rPr>
                <w:rFonts w:ascii="Times New Roman" w:eastAsia="Calibri" w:hAnsi="Times New Roman" w:cs="Times New Roman"/>
                <w:sz w:val="16"/>
                <w:szCs w:val="16"/>
              </w:rPr>
              <w:t>" (мобильных технопарков "</w:t>
            </w:r>
            <w:proofErr w:type="spellStart"/>
            <w:r w:rsidRPr="008B5716">
              <w:rPr>
                <w:rFonts w:ascii="Times New Roman" w:eastAsia="Calibri" w:hAnsi="Times New Roman" w:cs="Times New Roman"/>
                <w:sz w:val="16"/>
                <w:szCs w:val="16"/>
              </w:rPr>
              <w:t>Кванториум</w:t>
            </w:r>
            <w:proofErr w:type="spellEnd"/>
            <w:r w:rsidRPr="008B5716">
              <w:rPr>
                <w:rFonts w:ascii="Times New Roman" w:eastAsia="Calibri" w:hAnsi="Times New Roman" w:cs="Times New Roman"/>
                <w:sz w:val="16"/>
                <w:szCs w:val="16"/>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8B5716" w:rsidRPr="008B5716" w:rsidRDefault="008B5716" w:rsidP="008B5716">
            <w:pPr>
              <w:widowControl w:val="0"/>
              <w:spacing w:after="200"/>
              <w:rPr>
                <w:rFonts w:ascii="Times New Roman" w:eastAsia="Calibri" w:hAnsi="Times New Roman" w:cs="Times New Roman"/>
                <w:sz w:val="16"/>
                <w:szCs w:val="16"/>
              </w:rPr>
            </w:pPr>
            <w:r w:rsidRPr="008B5716">
              <w:rPr>
                <w:rFonts w:ascii="Times New Roman" w:eastAsia="Calibri" w:hAnsi="Times New Roman" w:cs="Times New Roman"/>
                <w:sz w:val="16"/>
                <w:szCs w:val="16"/>
              </w:rPr>
              <w:t>Доля педагогических работников, прошедших добровольную независимую оценку квалификации</w:t>
            </w:r>
          </w:p>
          <w:p w:rsidR="008B5716" w:rsidRPr="008B5716" w:rsidRDefault="008B5716" w:rsidP="008B5716">
            <w:pPr>
              <w:widowControl w:val="0"/>
              <w:spacing w:after="200"/>
              <w:rPr>
                <w:rFonts w:ascii="Times New Roman" w:eastAsia="Calibri" w:hAnsi="Times New Roman" w:cs="Times New Roman"/>
                <w:sz w:val="16"/>
                <w:szCs w:val="16"/>
              </w:rPr>
            </w:pPr>
          </w:p>
          <w:p w:rsidR="008B5716" w:rsidRPr="008B5716" w:rsidRDefault="008B5716" w:rsidP="008B5716">
            <w:pPr>
              <w:widowControl w:val="0"/>
              <w:spacing w:after="200"/>
              <w:rPr>
                <w:rFonts w:ascii="Times New Roman" w:eastAsia="Calibri" w:hAnsi="Times New Roman" w:cs="Times New Roman"/>
                <w:sz w:val="16"/>
                <w:szCs w:val="16"/>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1 718,00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1 718,00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44 600,88</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1 335 055,77</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298 399,65</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269 370,48</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255 761,88</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Внебюджетные средства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728,85</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728,85</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2.1.</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1.            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1 033 578,43</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224 357,50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210 218,46</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1 033 578,43</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224 357,50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210 218,46</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199 667,49</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2.2. </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2.                Предоставление субсидии на реализацию муниципального задания  МОУ для детей, нуждающихся в психолого-педагогической и медико-социальной помощи Центр диагностики и консультирования "Диалог"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15 328,72</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88 729,67</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16 410,42</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20 685,35</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 Центр консультирования и диагностики "Диалог"</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15 328,72</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88 729,67</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16 410,42</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20 685,35</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17 211,30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2.3.</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3.         Предоставление субсидии на реализацию муниципального </w:t>
            </w:r>
            <w:r w:rsidRPr="008B5716">
              <w:rPr>
                <w:rFonts w:ascii="Times New Roman" w:eastAsia="Times New Roman" w:hAnsi="Times New Roman" w:cs="Times New Roman"/>
                <w:color w:val="000000"/>
                <w:sz w:val="16"/>
                <w:szCs w:val="16"/>
                <w:lang w:eastAsia="ru-RU"/>
              </w:rPr>
              <w:lastRenderedPageBreak/>
              <w:t xml:space="preserve">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29 272,16</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154 992,10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29 675,73</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31 563,10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 МЦ "Раменский дом учителя"</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Средства бюджета Раменского муниципального </w:t>
            </w:r>
            <w:r w:rsidRPr="008B5716">
              <w:rPr>
                <w:rFonts w:ascii="Times New Roman" w:eastAsia="Times New Roman" w:hAnsi="Times New Roman" w:cs="Times New Roman"/>
                <w:color w:val="000000"/>
                <w:sz w:val="16"/>
                <w:szCs w:val="16"/>
                <w:lang w:eastAsia="ru-RU"/>
              </w:rPr>
              <w:lastRenderedPageBreak/>
              <w:t>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lastRenderedPageBreak/>
              <w:t>29 272,16</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154 992,10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29 675,73</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31 563,10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31 251,09</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2.4.</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4.                 Предоставление субсидий муниципальным образовательным учреждениям дополнительного образования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50 749,98</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23 336,41</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6 413,57</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50 749,98</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23 336,41</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6 413,57</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7 000,00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5.            Предоставление субсидий РДУ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3 474,90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1 484,90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490,00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3 474,90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1 484,90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490,00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500,00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2.6.</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6.          Предоставление субсидий Центру "Диалог" на закупку товаров,  работ, услуг в целях реализации комплекса значительных работ по улучшению состояния зданий и </w:t>
            </w:r>
            <w:r w:rsidRPr="008B5716">
              <w:rPr>
                <w:rFonts w:ascii="Times New Roman" w:eastAsia="Times New Roman" w:hAnsi="Times New Roman" w:cs="Times New Roman"/>
                <w:color w:val="000000"/>
                <w:sz w:val="16"/>
                <w:szCs w:val="16"/>
                <w:lang w:eastAsia="ru-RU"/>
              </w:rPr>
              <w:lastRenderedPageBreak/>
              <w:t xml:space="preserve">сооружений, инженерных коммуникаций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sz w:val="16"/>
                <w:szCs w:val="16"/>
              </w:rPr>
            </w:pPr>
            <w:r w:rsidRPr="008B5716">
              <w:rPr>
                <w:rFonts w:ascii="Times New Roman" w:eastAsia="Calibri" w:hAnsi="Times New Roman" w:cs="Times New Roman"/>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sz w:val="16"/>
                <w:szCs w:val="16"/>
              </w:rPr>
            </w:pPr>
            <w:r w:rsidRPr="008B5716">
              <w:rPr>
                <w:rFonts w:ascii="Times New Roman" w:eastAsia="Calibri" w:hAnsi="Times New Roman" w:cs="Times New Roman"/>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sz w:val="16"/>
                <w:szCs w:val="16"/>
              </w:rPr>
            </w:pPr>
            <w:r w:rsidRPr="008B5716">
              <w:rPr>
                <w:rFonts w:ascii="Times New Roman" w:eastAsia="Calibri" w:hAnsi="Times New Roman" w:cs="Times New Roman"/>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sz w:val="16"/>
                <w:szCs w:val="16"/>
              </w:rPr>
            </w:pPr>
            <w:r w:rsidRPr="008B5716">
              <w:rPr>
                <w:rFonts w:ascii="Times New Roman" w:eastAsia="Calibri" w:hAnsi="Times New Roman" w:cs="Times New Roman"/>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sz w:val="16"/>
                <w:szCs w:val="16"/>
              </w:rPr>
            </w:pPr>
            <w:r w:rsidRPr="008B5716">
              <w:rPr>
                <w:rFonts w:ascii="Times New Roman" w:eastAsia="Calibri" w:hAnsi="Times New Roman" w:cs="Times New Roman"/>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2.7.</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7.           Проведение противопожарных мероприятий, антитеррористической защищенности, охраны труда, содержание зданий и помещений</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3 002,69</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3 002,69</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3 002,69</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3 002,69</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2.8.</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8.           Субсидия бюджетам 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2 974,85</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2 578,85</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1 718,00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1 718,00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528,00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132,00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Внебюджетные средства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728,85</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728,85</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2.9.</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9.  Закупка оборудования для организаций дополнительного образования муниципальных образований </w:t>
            </w:r>
            <w:proofErr w:type="spellStart"/>
            <w:r w:rsidRPr="008B5716">
              <w:rPr>
                <w:rFonts w:ascii="Times New Roman" w:eastAsia="Times New Roman" w:hAnsi="Times New Roman" w:cs="Times New Roman"/>
                <w:color w:val="000000"/>
                <w:sz w:val="16"/>
                <w:szCs w:val="16"/>
                <w:lang w:eastAsia="ru-RU"/>
              </w:rPr>
              <w:t>Москосковской</w:t>
            </w:r>
            <w:proofErr w:type="spellEnd"/>
            <w:r w:rsidRPr="008B5716">
              <w:rPr>
                <w:rFonts w:ascii="Times New Roman" w:eastAsia="Times New Roman" w:hAnsi="Times New Roman" w:cs="Times New Roman"/>
                <w:color w:val="000000"/>
                <w:sz w:val="16"/>
                <w:szCs w:val="16"/>
                <w:lang w:eastAsia="ru-RU"/>
              </w:rPr>
              <w:t xml:space="preserve"> области - победителей областного конкурса на присвоение статуса Региональной инновационной площадки Московской области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2019-2021 годов </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Основное мероприятие 3.                   Модернизация системы воспитательной и психолого-социальной работы в </w:t>
            </w:r>
            <w:r w:rsidRPr="008B5716">
              <w:rPr>
                <w:rFonts w:ascii="Times New Roman" w:eastAsia="Times New Roman" w:hAnsi="Times New Roman" w:cs="Times New Roman"/>
                <w:color w:val="000000"/>
                <w:sz w:val="16"/>
                <w:szCs w:val="16"/>
                <w:lang w:eastAsia="ru-RU"/>
              </w:rPr>
              <w:lastRenderedPageBreak/>
              <w:t>системе образования направленных на воспитание российской гражданской идентичности, уважения к этнической принадлежности, ответственного отношения к труду, окружающим людям и природе; формирование ценностей коммуникативной компетенции, здорового  и безопасного образа жизни, традиционной семьи, эстетической культуры личности</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Доля  детей, привлекаемых к участию в творческих мероприятиях  от общего числа детей</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4.</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Основное мероприятие 4.              Обеспечение  условий для улучшения положения детей, обеспечения их прав</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Доля обучающихся образовательных организаций, которым оказана психолого-педагогическая и социальная помощь</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по социальной поддержке  детей-сирот и детей, оставшихся без попечения родителей</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2017-2021 годы </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228 621,43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41 728,57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45 219,02</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47 514,96</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Calibri" w:hAnsi="Times New Roman" w:cs="Times New Roman"/>
                <w:sz w:val="16"/>
                <w:szCs w:val="16"/>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трудовой деятельности</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по Московской области, %</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228 621,43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41 728,57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45 219,02</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47 514,96</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5.1.</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1.             Финансирование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38 617,47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228 621,43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41 728,57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45 219,02</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47 514,96</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38 617,47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228 621,43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41 728,57</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45 219,02</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47 514,96</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47 079,44</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6.</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Основное мероприятие 6.        Обеспечение условий безопасной жизнедеятельности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29 129,83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3 117,96</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5 386,27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w:t>
            </w:r>
            <w:r w:rsidRPr="008B5716">
              <w:rPr>
                <w:rFonts w:ascii="Times New Roman" w:eastAsia="Times New Roman" w:hAnsi="Times New Roman" w:cs="Times New Roman"/>
                <w:color w:val="000000"/>
                <w:sz w:val="16"/>
                <w:szCs w:val="16"/>
                <w:lang w:eastAsia="ru-RU"/>
              </w:rPr>
              <w:lastRenderedPageBreak/>
              <w:t xml:space="preserve">переподготовку,  в общей численности педагогических и руководящих работников дошкольных образовательных организаций до 100 процентов   </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w:t>
            </w: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29 129,83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3 117,96</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5 386,27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6 875,20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6.1.</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1.             Проведение противопожарных мероприятий, антитеррористической защищенности, охраны труда, </w:t>
            </w:r>
            <w:r w:rsidRPr="008B5716">
              <w:rPr>
                <w:rFonts w:ascii="Times New Roman" w:eastAsia="Times New Roman" w:hAnsi="Times New Roman" w:cs="Times New Roman"/>
                <w:color w:val="000000"/>
                <w:sz w:val="16"/>
                <w:szCs w:val="16"/>
                <w:lang w:eastAsia="ru-RU"/>
              </w:rPr>
              <w:lastRenderedPageBreak/>
              <w:t xml:space="preserve">содержание зданий и помещений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17 744,60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3 287,00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17 744,60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3 287,00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4 819,20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6.2.</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4 462,90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2 223,90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865,00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4 462,90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2 223,90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865,00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458,00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6.3.</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3.          Проведение противопожарных мероприятий, антитеррористической защищенности, охраны труда, содержание зданий и помещений (РДУ)</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5 013,66</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619,06</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779,60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5 013,66</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619,06</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779,60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1 205,00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6.4.</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4.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(РДУ)</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595,00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255,00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595,00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255,00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95,00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6.5.</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Мероприятие 5.                 Проведение противопожарных мероприятий, антитеррористической защищенности, охраны труда, содержание зданий и помещений (Диалог)</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985,80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165,00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136,80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985,80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165,00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136,80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228,00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6.6.</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Мероприятие 6.                  </w:t>
            </w:r>
            <w:r w:rsidRPr="008B5716">
              <w:rPr>
                <w:rFonts w:ascii="Times New Roman" w:eastAsia="Times New Roman" w:hAnsi="Times New Roman" w:cs="Times New Roman"/>
                <w:color w:val="000000"/>
                <w:sz w:val="16"/>
                <w:szCs w:val="16"/>
                <w:lang w:eastAsia="ru-RU"/>
              </w:rPr>
              <w:lastRenderedPageBreak/>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194"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2017-</w:t>
            </w:r>
            <w:r w:rsidRPr="008B5716">
              <w:rPr>
                <w:rFonts w:ascii="Times New Roman" w:eastAsia="Times New Roman" w:hAnsi="Times New Roman" w:cs="Times New Roman"/>
                <w:color w:val="000000"/>
                <w:sz w:val="16"/>
                <w:szCs w:val="16"/>
                <w:lang w:eastAsia="ru-RU"/>
              </w:rPr>
              <w:lastRenderedPageBreak/>
              <w:t>2021 годы</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327,87</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62,87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522"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Комитет по </w:t>
            </w:r>
            <w:r w:rsidRPr="008B5716">
              <w:rPr>
                <w:rFonts w:ascii="Times New Roman" w:eastAsia="Times New Roman" w:hAnsi="Times New Roman" w:cs="Times New Roman"/>
                <w:color w:val="000000"/>
                <w:sz w:val="16"/>
                <w:szCs w:val="16"/>
                <w:lang w:eastAsia="ru-RU"/>
              </w:rPr>
              <w:lastRenderedPageBreak/>
              <w:t>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3463"/>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327,87</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55,00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62,87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70,00</w:t>
            </w:r>
          </w:p>
        </w:tc>
        <w:tc>
          <w:tcPr>
            <w:tcW w:w="522"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7.</w:t>
            </w:r>
          </w:p>
        </w:tc>
        <w:tc>
          <w:tcPr>
            <w:tcW w:w="573" w:type="pct"/>
            <w:vMerge w:val="restart"/>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Основное мероприятие Е2: федеральный проект "Успех каждого ребенка" национального проекта "Образование"</w:t>
            </w:r>
          </w:p>
        </w:tc>
        <w:tc>
          <w:tcPr>
            <w:tcW w:w="194"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Итого:</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Calibri" w:hAnsi="Times New Roman" w:cs="Times New Roman"/>
                <w:sz w:val="16"/>
                <w:szCs w:val="16"/>
              </w:rPr>
              <w:t>Доля  детей (от 5 до 18 лет), охваченных дополнительным образованием технической и естественнонаучной направленности</w:t>
            </w:r>
          </w:p>
        </w:tc>
      </w:tr>
      <w:tr w:rsidR="008B5716" w:rsidRPr="008B5716" w:rsidTr="00C85EB0">
        <w:trPr>
          <w:trHeight w:val="20"/>
        </w:trPr>
        <w:tc>
          <w:tcPr>
            <w:tcW w:w="155"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Средства бюджета Московской области</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Средства бюджета Раменского муниципального района</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7.1.</w:t>
            </w:r>
          </w:p>
        </w:tc>
        <w:tc>
          <w:tcPr>
            <w:tcW w:w="573" w:type="pct"/>
            <w:vMerge w:val="restart"/>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 xml:space="preserve">Мероприятие 1. Закупка оборудования для организаций дополнительного образования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194"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2017-2021 годы</w:t>
            </w: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Итого:</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880,00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val="restart"/>
            <w:shd w:val="clear" w:color="auto" w:fill="auto"/>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Комитет по образованию</w:t>
            </w: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Средства бюджета Московской области</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tcPr>
          <w:p w:rsidR="008B5716" w:rsidRPr="008B5716" w:rsidRDefault="008B5716" w:rsidP="008B5716">
            <w:pPr>
              <w:spacing w:after="200"/>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Средства бюджета Раменского муниципального района</w:t>
            </w:r>
          </w:p>
        </w:tc>
        <w:tc>
          <w:tcPr>
            <w:tcW w:w="316" w:type="pct"/>
            <w:shd w:val="clear" w:color="auto" w:fill="auto"/>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w:t>
            </w:r>
          </w:p>
        </w:tc>
        <w:tc>
          <w:tcPr>
            <w:tcW w:w="324"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63"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80,00</w:t>
            </w:r>
          </w:p>
        </w:tc>
        <w:tc>
          <w:tcPr>
            <w:tcW w:w="327"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328" w:type="pct"/>
            <w:shd w:val="clear" w:color="auto" w:fill="auto"/>
          </w:tcPr>
          <w:p w:rsidR="008B5716" w:rsidRPr="008B5716" w:rsidRDefault="008B5716" w:rsidP="008B5716">
            <w:pPr>
              <w:spacing w:after="200"/>
              <w:jc w:val="center"/>
              <w:rPr>
                <w:rFonts w:ascii="Times New Roman" w:eastAsia="Calibri" w:hAnsi="Times New Roman" w:cs="Times New Roman"/>
                <w:color w:val="000000"/>
                <w:sz w:val="16"/>
                <w:szCs w:val="16"/>
              </w:rPr>
            </w:pPr>
            <w:r w:rsidRPr="008B5716">
              <w:rPr>
                <w:rFonts w:ascii="Times New Roman" w:eastAsia="Calibri" w:hAnsi="Times New Roman" w:cs="Times New Roman"/>
                <w:color w:val="000000"/>
                <w:sz w:val="16"/>
                <w:szCs w:val="16"/>
              </w:rPr>
              <w:t>0,00</w:t>
            </w:r>
          </w:p>
        </w:tc>
        <w:tc>
          <w:tcPr>
            <w:tcW w:w="522"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618" w:type="pct"/>
            <w:vMerge/>
            <w:shd w:val="clear" w:color="auto" w:fill="auto"/>
            <w:vAlign w:val="center"/>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r>
      <w:tr w:rsidR="008B5716" w:rsidRPr="008B5716" w:rsidTr="00C85EB0">
        <w:trPr>
          <w:trHeight w:val="20"/>
        </w:trPr>
        <w:tc>
          <w:tcPr>
            <w:tcW w:w="155"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573" w:type="pct"/>
            <w:vMerge w:val="restar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xml:space="preserve">Всего по муниципальной программе/ </w:t>
            </w:r>
            <w:r w:rsidRPr="008B5716">
              <w:rPr>
                <w:rFonts w:ascii="Times New Roman" w:eastAsia="Times New Roman" w:hAnsi="Times New Roman" w:cs="Times New Roman"/>
                <w:color w:val="000000"/>
                <w:sz w:val="16"/>
                <w:szCs w:val="16"/>
                <w:lang w:eastAsia="ru-RU"/>
              </w:rPr>
              <w:lastRenderedPageBreak/>
              <w:t>подпрограмме</w:t>
            </w:r>
          </w:p>
        </w:tc>
        <w:tc>
          <w:tcPr>
            <w:tcW w:w="194" w:type="pct"/>
            <w:vMerge w:val="restar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lastRenderedPageBreak/>
              <w:t> </w:t>
            </w: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Итого:</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44 600,88</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1 599 475,18</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346 193,03</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319 975,77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313 873,34</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309 716,52</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309 716,52</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Московской области</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5 101,00</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1 718,00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3 383,00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44 600,88</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1 593 645,33</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343 746,18</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319 975,77</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310 490,34</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309 716,52</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309 716,52</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r>
      <w:tr w:rsidR="008B5716" w:rsidRPr="008B5716" w:rsidTr="00C85EB0">
        <w:trPr>
          <w:trHeight w:val="20"/>
        </w:trPr>
        <w:tc>
          <w:tcPr>
            <w:tcW w:w="155"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73"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194" w:type="pct"/>
            <w:vMerge/>
            <w:shd w:val="clear" w:color="auto" w:fill="auto"/>
            <w:vAlign w:val="center"/>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p>
        </w:tc>
        <w:tc>
          <w:tcPr>
            <w:tcW w:w="546" w:type="pct"/>
            <w:gridSpan w:val="2"/>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Внебюджетные средства</w:t>
            </w:r>
          </w:p>
        </w:tc>
        <w:tc>
          <w:tcPr>
            <w:tcW w:w="316"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728,85</w:t>
            </w:r>
          </w:p>
        </w:tc>
        <w:tc>
          <w:tcPr>
            <w:tcW w:w="324"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728,85</w:t>
            </w:r>
          </w:p>
        </w:tc>
        <w:tc>
          <w:tcPr>
            <w:tcW w:w="36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63"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7"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32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0,00</w:t>
            </w:r>
          </w:p>
        </w:tc>
        <w:tc>
          <w:tcPr>
            <w:tcW w:w="522" w:type="pct"/>
            <w:shd w:val="clear" w:color="auto" w:fill="auto"/>
            <w:hideMark/>
          </w:tcPr>
          <w:p w:rsidR="008B5716" w:rsidRPr="008B5716" w:rsidRDefault="008B5716" w:rsidP="008B5716">
            <w:pPr>
              <w:spacing w:after="0" w:line="240" w:lineRule="auto"/>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c>
          <w:tcPr>
            <w:tcW w:w="618" w:type="pct"/>
            <w:shd w:val="clear" w:color="auto" w:fill="auto"/>
            <w:hideMark/>
          </w:tcPr>
          <w:p w:rsidR="008B5716" w:rsidRPr="008B5716" w:rsidRDefault="008B5716" w:rsidP="008B5716">
            <w:pPr>
              <w:spacing w:after="0" w:line="240" w:lineRule="auto"/>
              <w:jc w:val="center"/>
              <w:rPr>
                <w:rFonts w:ascii="Times New Roman" w:eastAsia="Times New Roman" w:hAnsi="Times New Roman" w:cs="Times New Roman"/>
                <w:color w:val="000000"/>
                <w:sz w:val="16"/>
                <w:szCs w:val="16"/>
                <w:lang w:eastAsia="ru-RU"/>
              </w:rPr>
            </w:pPr>
            <w:r w:rsidRPr="008B5716">
              <w:rPr>
                <w:rFonts w:ascii="Times New Roman" w:eastAsia="Times New Roman" w:hAnsi="Times New Roman" w:cs="Times New Roman"/>
                <w:color w:val="000000"/>
                <w:sz w:val="16"/>
                <w:szCs w:val="16"/>
                <w:lang w:eastAsia="ru-RU"/>
              </w:rPr>
              <w:t> </w:t>
            </w:r>
          </w:p>
        </w:tc>
      </w:tr>
    </w:tbl>
    <w:p w:rsidR="008B5716" w:rsidRPr="008B5716" w:rsidRDefault="008B5716" w:rsidP="008B5716">
      <w:pPr>
        <w:spacing w:after="200"/>
        <w:rPr>
          <w:rFonts w:ascii="Calibri" w:eastAsia="Calibri" w:hAnsi="Calibri" w:cs="Times New Roman"/>
          <w:sz w:val="16"/>
          <w:szCs w:val="16"/>
        </w:rPr>
      </w:pPr>
    </w:p>
    <w:p w:rsidR="001134CA" w:rsidRPr="001134CA" w:rsidRDefault="001134CA" w:rsidP="001134CA">
      <w:pPr>
        <w:spacing w:before="60" w:after="200" w:line="240" w:lineRule="auto"/>
        <w:jc w:val="both"/>
        <w:rPr>
          <w:rFonts w:ascii="Times New Roman" w:eastAsia="Times New Roman" w:hAnsi="Times New Roman" w:cs="Calibri"/>
          <w:sz w:val="24"/>
          <w:szCs w:val="24"/>
          <w:lang w:eastAsia="ru-RU"/>
        </w:rPr>
      </w:pPr>
    </w:p>
    <w:p w:rsidR="001134CA" w:rsidRPr="001134CA" w:rsidRDefault="001134CA" w:rsidP="001134CA">
      <w:pPr>
        <w:spacing w:after="200" w:line="240" w:lineRule="auto"/>
        <w:jc w:val="center"/>
        <w:rPr>
          <w:rFonts w:ascii="Times New Roman" w:eastAsia="Times New Roman" w:hAnsi="Times New Roman" w:cs="Times New Roman"/>
          <w:bCs/>
          <w:sz w:val="24"/>
          <w:szCs w:val="24"/>
          <w:lang w:eastAsia="ru-RU"/>
        </w:rPr>
      </w:pPr>
    </w:p>
    <w:p w:rsidR="00C85EB0" w:rsidRDefault="00C85EB0">
      <w:r>
        <w:br w:type="page"/>
      </w:r>
    </w:p>
    <w:p w:rsidR="00C85EB0" w:rsidRPr="00C85EB0" w:rsidRDefault="00C85EB0" w:rsidP="00C85EB0">
      <w:pPr>
        <w:suppressAutoHyphens/>
        <w:spacing w:after="0" w:line="240" w:lineRule="auto"/>
        <w:jc w:val="right"/>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lastRenderedPageBreak/>
        <w:t>Приложение №2</w:t>
      </w:r>
    </w:p>
    <w:p w:rsidR="00C85EB0" w:rsidRPr="00C85EB0" w:rsidRDefault="00C85EB0" w:rsidP="00C85EB0">
      <w:pPr>
        <w:widowControl w:val="0"/>
        <w:shd w:val="clear" w:color="auto" w:fill="FFFFFF"/>
        <w:suppressAutoHyphens/>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Calibri"/>
          <w:sz w:val="20"/>
          <w:szCs w:val="20"/>
          <w:lang w:eastAsia="ru-RU"/>
        </w:rPr>
        <w:t xml:space="preserve">подпрограммы </w:t>
      </w:r>
      <w:r w:rsidRPr="00C85EB0">
        <w:rPr>
          <w:rFonts w:ascii="Times New Roman" w:eastAsia="Times New Roman" w:hAnsi="Times New Roman" w:cs="Times New Roman"/>
          <w:sz w:val="20"/>
          <w:szCs w:val="20"/>
          <w:lang w:val="en-US" w:eastAsia="ru-RU"/>
        </w:rPr>
        <w:t>III</w:t>
      </w:r>
      <w:r w:rsidRPr="00C85EB0">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C85EB0" w:rsidRPr="00C85EB0" w:rsidRDefault="00C85EB0" w:rsidP="00C85EB0">
      <w:pPr>
        <w:suppressAutoHyphens/>
        <w:spacing w:after="0" w:line="240" w:lineRule="auto"/>
        <w:jc w:val="right"/>
        <w:rPr>
          <w:rFonts w:ascii="Times New Roman" w:eastAsia="Times New Roman" w:hAnsi="Times New Roman" w:cs="Calibri"/>
          <w:sz w:val="20"/>
          <w:szCs w:val="20"/>
          <w:lang w:eastAsia="ru-RU"/>
        </w:rPr>
      </w:pPr>
      <w:r w:rsidRPr="00C85EB0">
        <w:rPr>
          <w:rFonts w:ascii="Times New Roman" w:eastAsia="Times New Roman" w:hAnsi="Times New Roman" w:cs="Times New Roman"/>
          <w:sz w:val="20"/>
          <w:szCs w:val="20"/>
          <w:lang w:eastAsia="ru-RU"/>
        </w:rPr>
        <w:t xml:space="preserve">сопровождение детей» </w:t>
      </w:r>
      <w:r w:rsidRPr="00C85EB0">
        <w:rPr>
          <w:rFonts w:ascii="Times New Roman" w:eastAsia="Times New Roman" w:hAnsi="Times New Roman" w:cs="Calibri"/>
          <w:sz w:val="20"/>
          <w:szCs w:val="20"/>
          <w:lang w:eastAsia="ru-RU"/>
        </w:rPr>
        <w:t>муниципальной программы Раменского муниципального района Московской области</w:t>
      </w:r>
    </w:p>
    <w:p w:rsidR="00C85EB0" w:rsidRPr="00C85EB0" w:rsidRDefault="00C85EB0" w:rsidP="00C85EB0">
      <w:pPr>
        <w:widowControl w:val="0"/>
        <w:suppressAutoHyphens/>
        <w:autoSpaceDE w:val="0"/>
        <w:autoSpaceDN w:val="0"/>
        <w:adjustRightInd w:val="0"/>
        <w:spacing w:after="0" w:line="240" w:lineRule="auto"/>
        <w:ind w:left="10065"/>
        <w:jc w:val="right"/>
        <w:rPr>
          <w:rFonts w:ascii="Times New Roman" w:eastAsia="Times New Roman" w:hAnsi="Times New Roman" w:cs="Calibri"/>
          <w:color w:val="000000"/>
          <w:sz w:val="20"/>
          <w:szCs w:val="20"/>
          <w:lang w:eastAsia="ru-RU"/>
        </w:rPr>
      </w:pPr>
      <w:r w:rsidRPr="00C85EB0">
        <w:rPr>
          <w:rFonts w:ascii="Times New Roman" w:eastAsia="Times New Roman" w:hAnsi="Times New Roman" w:cs="Calibri"/>
          <w:sz w:val="20"/>
          <w:szCs w:val="20"/>
          <w:lang w:eastAsia="ru-RU"/>
        </w:rPr>
        <w:t>"Образование Раменского муниципального района" на 2017-2021 годы</w:t>
      </w: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ПЛАНИРУЕМЫЕ РЕЗУЛЬТАТЫ РЕАЛИЗАЦИИ</w:t>
      </w: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подпрограммы </w:t>
      </w:r>
      <w:r w:rsidRPr="00C85EB0">
        <w:rPr>
          <w:rFonts w:ascii="Times New Roman" w:eastAsia="Times New Roman" w:hAnsi="Times New Roman" w:cs="Times New Roman"/>
          <w:sz w:val="24"/>
          <w:szCs w:val="24"/>
          <w:lang w:val="en-US" w:eastAsia="ru-RU"/>
        </w:rPr>
        <w:t>III</w:t>
      </w:r>
      <w:r w:rsidRPr="00C85EB0">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w:t>
      </w: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сопровождение детей» муниципальной программы </w:t>
      </w:r>
      <w:r w:rsidRPr="00C85EB0">
        <w:rPr>
          <w:rFonts w:ascii="Times New Roman" w:eastAsia="Times New Roman" w:hAnsi="Times New Roman" w:cs="Calibri"/>
          <w:bCs/>
          <w:color w:val="000000"/>
          <w:sz w:val="24"/>
          <w:szCs w:val="24"/>
          <w:lang w:eastAsia="ru-RU"/>
        </w:rPr>
        <w:t xml:space="preserve">Раменского муниципального района </w:t>
      </w:r>
      <w:r w:rsidRPr="00C85EB0">
        <w:rPr>
          <w:rFonts w:ascii="Times New Roman" w:eastAsia="Times New Roman" w:hAnsi="Times New Roman" w:cs="Times New Roman"/>
          <w:sz w:val="24"/>
          <w:szCs w:val="24"/>
          <w:lang w:eastAsia="ru-RU"/>
        </w:rPr>
        <w:t xml:space="preserve">Московской области  </w:t>
      </w: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85EB0" w:rsidRPr="00C85EB0" w:rsidRDefault="00C85EB0" w:rsidP="00C85EB0">
      <w:pPr>
        <w:shd w:val="clear" w:color="auto" w:fill="FFFFFF"/>
        <w:suppressAutoHyphens/>
        <w:spacing w:after="0" w:line="240" w:lineRule="auto"/>
        <w:rPr>
          <w:rFonts w:ascii="Calibri" w:eastAsia="Times New Roman" w:hAnsi="Calibri" w:cs="Calibri"/>
          <w:sz w:val="24"/>
          <w:szCs w:val="24"/>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35"/>
        <w:gridCol w:w="3203"/>
        <w:gridCol w:w="1845"/>
        <w:gridCol w:w="970"/>
        <w:gridCol w:w="1532"/>
        <w:gridCol w:w="831"/>
        <w:gridCol w:w="828"/>
        <w:gridCol w:w="831"/>
        <w:gridCol w:w="828"/>
        <w:gridCol w:w="831"/>
        <w:gridCol w:w="2452"/>
      </w:tblGrid>
      <w:tr w:rsidR="00C85EB0" w:rsidRPr="00C85EB0" w:rsidTr="00C85EB0">
        <w:trPr>
          <w:trHeight w:val="20"/>
        </w:trPr>
        <w:tc>
          <w:tcPr>
            <w:tcW w:w="215" w:type="pct"/>
            <w:vMerge w:val="restar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r w:rsidRPr="00C85EB0">
              <w:rPr>
                <w:rFonts w:ascii="Times New Roman" w:eastAsia="Times New Roman" w:hAnsi="Times New Roman" w:cs="Times New Roman"/>
                <w:sz w:val="20"/>
                <w:szCs w:val="20"/>
                <w:lang w:eastAsia="ru-RU"/>
              </w:rPr>
              <w:br/>
              <w:t>п/п</w:t>
            </w:r>
          </w:p>
        </w:tc>
        <w:tc>
          <w:tcPr>
            <w:tcW w:w="1083" w:type="pct"/>
            <w:vMerge w:val="restart"/>
            <w:shd w:val="clear" w:color="auto" w:fill="auto"/>
            <w:tcMar>
              <w:left w:w="108" w:type="dxa"/>
            </w:tcMar>
          </w:tcPr>
          <w:p w:rsidR="00C85EB0" w:rsidRPr="00C85EB0" w:rsidRDefault="00C85EB0" w:rsidP="00C85EB0">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Планируемые результаты реализации подпрограммы</w:t>
            </w:r>
          </w:p>
        </w:tc>
        <w:tc>
          <w:tcPr>
            <w:tcW w:w="624" w:type="pct"/>
            <w:vMerge w:val="restart"/>
            <w:shd w:val="clear" w:color="auto" w:fill="auto"/>
            <w:tcMar>
              <w:left w:w="108" w:type="dxa"/>
            </w:tcMar>
          </w:tcPr>
          <w:p w:rsidR="00C85EB0" w:rsidRPr="00C85EB0" w:rsidRDefault="00C85EB0" w:rsidP="00C85EB0">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Тип показателя</w:t>
            </w:r>
          </w:p>
        </w:tc>
        <w:tc>
          <w:tcPr>
            <w:tcW w:w="328" w:type="pct"/>
            <w:vMerge w:val="restart"/>
            <w:shd w:val="clear" w:color="auto" w:fill="auto"/>
            <w:tcMar>
              <w:left w:w="108" w:type="dxa"/>
            </w:tcMar>
          </w:tcPr>
          <w:p w:rsidR="00C85EB0" w:rsidRPr="00C85EB0" w:rsidRDefault="00C85EB0" w:rsidP="00C85EB0">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 изм.</w:t>
            </w:r>
          </w:p>
        </w:tc>
        <w:tc>
          <w:tcPr>
            <w:tcW w:w="518" w:type="pct"/>
            <w:vMerge w:val="restart"/>
            <w:shd w:val="clear" w:color="auto" w:fill="auto"/>
            <w:tcMar>
              <w:left w:w="108" w:type="dxa"/>
            </w:tcMar>
          </w:tcPr>
          <w:p w:rsidR="00C85EB0" w:rsidRPr="00C85EB0" w:rsidRDefault="00C85EB0" w:rsidP="00C85EB0">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Базовое значение на начало реализации подпрограммы</w:t>
            </w:r>
          </w:p>
        </w:tc>
        <w:tc>
          <w:tcPr>
            <w:tcW w:w="1403" w:type="pct"/>
            <w:gridSpan w:val="5"/>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Планируемое значение по годам реализации</w:t>
            </w:r>
          </w:p>
        </w:tc>
        <w:tc>
          <w:tcPr>
            <w:tcW w:w="829" w:type="pct"/>
            <w:vMerge w:val="restar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C85EB0" w:rsidRPr="00C85EB0" w:rsidTr="00C85EB0">
        <w:trPr>
          <w:trHeight w:val="20"/>
        </w:trPr>
        <w:tc>
          <w:tcPr>
            <w:tcW w:w="215" w:type="pct"/>
            <w:vMerge/>
            <w:shd w:val="clear" w:color="auto" w:fill="auto"/>
            <w:tcMar>
              <w:left w:w="108" w:type="dxa"/>
            </w:tcMar>
          </w:tcPr>
          <w:p w:rsidR="00C85EB0" w:rsidRPr="00C85EB0" w:rsidRDefault="00C85EB0" w:rsidP="00C85EB0">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1083" w:type="pct"/>
            <w:vMerge/>
            <w:shd w:val="clear" w:color="auto" w:fill="auto"/>
            <w:tcMar>
              <w:left w:w="108" w:type="dxa"/>
            </w:tcMar>
          </w:tcPr>
          <w:p w:rsidR="00C85EB0" w:rsidRPr="00C85EB0" w:rsidRDefault="00C85EB0" w:rsidP="00C85EB0">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624" w:type="pct"/>
            <w:vMerge/>
            <w:shd w:val="clear" w:color="auto" w:fill="auto"/>
            <w:tcMar>
              <w:left w:w="108" w:type="dxa"/>
            </w:tcMar>
          </w:tcPr>
          <w:p w:rsidR="00C85EB0" w:rsidRPr="00C85EB0" w:rsidRDefault="00C85EB0" w:rsidP="00C85EB0">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328" w:type="pct"/>
            <w:vMerge/>
            <w:shd w:val="clear" w:color="auto" w:fill="auto"/>
            <w:tcMar>
              <w:left w:w="108" w:type="dxa"/>
            </w:tcMar>
          </w:tcPr>
          <w:p w:rsidR="00C85EB0" w:rsidRPr="00C85EB0" w:rsidRDefault="00C85EB0" w:rsidP="00C85EB0">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518" w:type="pct"/>
            <w:vMerge/>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2017 г.</w:t>
            </w:r>
          </w:p>
        </w:tc>
        <w:tc>
          <w:tcPr>
            <w:tcW w:w="280"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2018 г. </w:t>
            </w: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2019 г.</w:t>
            </w:r>
          </w:p>
        </w:tc>
        <w:tc>
          <w:tcPr>
            <w:tcW w:w="280"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2020 г.</w:t>
            </w: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2021 г.</w:t>
            </w:r>
          </w:p>
        </w:tc>
        <w:tc>
          <w:tcPr>
            <w:tcW w:w="829" w:type="pct"/>
            <w:vMerge/>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r>
      <w:tr w:rsidR="00C85EB0" w:rsidRPr="00C85EB0" w:rsidTr="00C85EB0">
        <w:trPr>
          <w:trHeight w:val="20"/>
        </w:trPr>
        <w:tc>
          <w:tcPr>
            <w:tcW w:w="215"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624"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328"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518"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280"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281" w:type="pct"/>
            <w:shd w:val="clear" w:color="auto" w:fill="auto"/>
            <w:tcMar>
              <w:left w:w="108" w:type="dxa"/>
            </w:tcMar>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c>
          <w:tcPr>
            <w:tcW w:w="829"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11</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отраслевой</w:t>
            </w:r>
          </w:p>
        </w:tc>
        <w:tc>
          <w:tcPr>
            <w:tcW w:w="32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b/>
                <w:bCs/>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42,43</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31,71</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35,4</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35,6</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35,8</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58,66</w:t>
            </w:r>
          </w:p>
        </w:tc>
        <w:tc>
          <w:tcPr>
            <w:tcW w:w="829" w:type="pct"/>
            <w:shd w:val="clear" w:color="auto" w:fill="auto"/>
          </w:tcPr>
          <w:p w:rsidR="00C85EB0" w:rsidRPr="00C85EB0" w:rsidRDefault="00C85EB0" w:rsidP="00C85EB0">
            <w:pPr>
              <w:widowControl w:val="0"/>
              <w:suppressAutoHyphens/>
              <w:spacing w:after="0" w:line="240" w:lineRule="auto"/>
              <w:ind w:right="212"/>
              <w:jc w:val="center"/>
              <w:rPr>
                <w:rFonts w:ascii="Times New Roman" w:eastAsia="Calibri" w:hAnsi="Times New Roman" w:cs="Calibri"/>
                <w:sz w:val="20"/>
                <w:szCs w:val="20"/>
                <w:lang w:eastAsia="ru-RU"/>
              </w:rPr>
            </w:pPr>
            <w:r w:rsidRPr="00C85EB0">
              <w:rPr>
                <w:rFonts w:ascii="Times New Roman" w:eastAsia="Calibri" w:hAnsi="Times New Roman" w:cs="Calibri"/>
                <w:sz w:val="20"/>
                <w:szCs w:val="20"/>
                <w:lang w:eastAsia="ru-RU"/>
              </w:rPr>
              <w:t xml:space="preserve">     1,2,3</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Times New Roman"/>
                <w:sz w:val="20"/>
                <w:szCs w:val="20"/>
                <w:lang w:eastAsia="ru-RU"/>
              </w:rPr>
            </w:pPr>
            <w:r w:rsidRPr="00C85EB0">
              <w:rPr>
                <w:rFonts w:ascii="Times New Roman" w:eastAsia="Calibri"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18</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Calibri"/>
                <w:sz w:val="20"/>
                <w:szCs w:val="20"/>
                <w:lang w:eastAsia="ru-RU"/>
              </w:rPr>
              <w:t xml:space="preserve">Доля  детей в возрасте от 5 до 18 лет, охваченных  дополнительным образованием  (в сфере </w:t>
            </w:r>
            <w:r w:rsidRPr="00C85EB0">
              <w:rPr>
                <w:rFonts w:ascii="Times New Roman" w:eastAsia="Times New Roman" w:hAnsi="Times New Roman" w:cs="Calibri"/>
                <w:sz w:val="20"/>
                <w:szCs w:val="20"/>
                <w:lang w:eastAsia="ru-RU"/>
              </w:rPr>
              <w:lastRenderedPageBreak/>
              <w:t>образования)</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100,17</w:t>
            </w:r>
          </w:p>
        </w:tc>
        <w:tc>
          <w:tcPr>
            <w:tcW w:w="281"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90</w:t>
            </w:r>
          </w:p>
        </w:tc>
        <w:tc>
          <w:tcPr>
            <w:tcW w:w="281"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83,1</w:t>
            </w:r>
          </w:p>
        </w:tc>
        <w:tc>
          <w:tcPr>
            <w:tcW w:w="280"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83,2</w:t>
            </w:r>
          </w:p>
        </w:tc>
        <w:tc>
          <w:tcPr>
            <w:tcW w:w="281"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83,3</w:t>
            </w:r>
          </w:p>
        </w:tc>
        <w:tc>
          <w:tcPr>
            <w:tcW w:w="829"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5.</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(от 5 до 18 лет), охваченных дополнительным образованием технической и естественнонаучной направленности</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отраслевой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7,1</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14,78</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14,79</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18</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1,7</w:t>
            </w:r>
          </w:p>
        </w:tc>
      </w:tr>
      <w:tr w:rsidR="00C85EB0" w:rsidRPr="00C85EB0" w:rsidTr="00C85EB0">
        <w:trPr>
          <w:trHeight w:val="1248"/>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обучающихся образовательных организаций, которым оказана психолого-педагогическая и социальная помощь</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85</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1,4</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Доля детей-инвалидов в возрасте от 5 до 18 лет, получающих дополнительное образование, в общей численности детей-инвалидов такого возраста </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35</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62,5</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46</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 xml:space="preserve">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 </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отраслевой </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2,5</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91,5</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104,6</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c>
          <w:tcPr>
            <w:tcW w:w="1083" w:type="pct"/>
            <w:shd w:val="clear" w:color="auto" w:fill="auto"/>
            <w:tcMar>
              <w:left w:w="108" w:type="dxa"/>
            </w:tcMar>
          </w:tcPr>
          <w:p w:rsidR="00C85EB0" w:rsidRPr="00C85EB0" w:rsidRDefault="00C85EB0" w:rsidP="00C85EB0">
            <w:pPr>
              <w:suppressAutoHyphens/>
              <w:spacing w:after="0" w:line="240" w:lineRule="auto"/>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процент </w:t>
            </w:r>
          </w:p>
        </w:tc>
        <w:tc>
          <w:tcPr>
            <w:tcW w:w="51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suppressAutoHyphens/>
              <w:spacing w:after="0" w:line="240" w:lineRule="auto"/>
              <w:ind w:firstLine="8"/>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35</w:t>
            </w:r>
          </w:p>
        </w:tc>
        <w:tc>
          <w:tcPr>
            <w:tcW w:w="281" w:type="pct"/>
            <w:shd w:val="clear" w:color="auto" w:fill="auto"/>
            <w:tcMar>
              <w:left w:w="108" w:type="dxa"/>
            </w:tcMar>
          </w:tcPr>
          <w:p w:rsidR="00C85EB0" w:rsidRPr="00C85EB0" w:rsidRDefault="00C85EB0" w:rsidP="00C85EB0">
            <w:pPr>
              <w:suppressAutoHyphens/>
              <w:spacing w:after="0" w:line="240" w:lineRule="auto"/>
              <w:ind w:firstLine="8"/>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35</w:t>
            </w:r>
          </w:p>
        </w:tc>
        <w:tc>
          <w:tcPr>
            <w:tcW w:w="280" w:type="pct"/>
            <w:shd w:val="clear" w:color="auto" w:fill="auto"/>
            <w:tcMar>
              <w:left w:w="108" w:type="dxa"/>
            </w:tcMar>
          </w:tcPr>
          <w:p w:rsidR="00C85EB0" w:rsidRPr="00C85EB0" w:rsidRDefault="00C85EB0" w:rsidP="00C85EB0">
            <w:pPr>
              <w:suppressAutoHyphens/>
              <w:spacing w:after="0" w:line="240" w:lineRule="auto"/>
              <w:ind w:firstLine="8"/>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30</w:t>
            </w:r>
          </w:p>
        </w:tc>
        <w:tc>
          <w:tcPr>
            <w:tcW w:w="281" w:type="pct"/>
            <w:shd w:val="clear" w:color="auto" w:fill="auto"/>
            <w:tcMar>
              <w:left w:w="108" w:type="dxa"/>
            </w:tcMar>
          </w:tcPr>
          <w:p w:rsidR="00C85EB0" w:rsidRPr="00C85EB0" w:rsidRDefault="00C85EB0" w:rsidP="00C85EB0">
            <w:pPr>
              <w:suppressAutoHyphens/>
              <w:spacing w:after="0" w:line="240" w:lineRule="auto"/>
              <w:ind w:firstLine="8"/>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35</w:t>
            </w:r>
          </w:p>
        </w:tc>
        <w:tc>
          <w:tcPr>
            <w:tcW w:w="829" w:type="pct"/>
            <w:shd w:val="clear" w:color="auto" w:fill="auto"/>
          </w:tcPr>
          <w:p w:rsidR="00C85EB0" w:rsidRPr="00C85EB0" w:rsidRDefault="00C85EB0" w:rsidP="00C85EB0">
            <w:pPr>
              <w:suppressAutoHyphens/>
              <w:spacing w:after="0" w:line="240" w:lineRule="auto"/>
              <w:ind w:firstLine="8"/>
              <w:jc w:val="center"/>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2,6</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11.</w:t>
            </w:r>
          </w:p>
        </w:tc>
        <w:tc>
          <w:tcPr>
            <w:tcW w:w="1083" w:type="pct"/>
            <w:shd w:val="clear" w:color="auto" w:fill="auto"/>
            <w:tcMar>
              <w:left w:w="108" w:type="dxa"/>
            </w:tcMar>
          </w:tcPr>
          <w:p w:rsidR="00C85EB0" w:rsidRPr="00C85EB0" w:rsidRDefault="00C85EB0" w:rsidP="00C85EB0">
            <w:pPr>
              <w:suppressAutoHyphens/>
              <w:spacing w:after="0" w:line="240" w:lineRule="atLeas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авторских программ, </w:t>
            </w:r>
            <w:r w:rsidRPr="00C85EB0">
              <w:rPr>
                <w:rFonts w:ascii="Times New Roman" w:eastAsia="Times New Roman" w:hAnsi="Times New Roman" w:cs="Times New Roman"/>
                <w:sz w:val="20"/>
                <w:szCs w:val="20"/>
                <w:lang w:eastAsia="ru-RU"/>
              </w:rPr>
              <w:lastRenderedPageBreak/>
              <w:t xml:space="preserve">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lastRenderedPageBreak/>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tLeast"/>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единиц</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36</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42</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42</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2,6</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12.</w:t>
            </w:r>
          </w:p>
        </w:tc>
        <w:tc>
          <w:tcPr>
            <w:tcW w:w="1083" w:type="pct"/>
            <w:shd w:val="clear" w:color="auto" w:fill="auto"/>
            <w:tcMar>
              <w:left w:w="108" w:type="dxa"/>
            </w:tcMar>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в возрасте от 5 до 18 лет, посещающих объединения образовательных организаций, участвующих в проекте «Наука в Подмосковье», %</w:t>
            </w:r>
          </w:p>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1083" w:type="pct"/>
            <w:shd w:val="clear" w:color="auto" w:fill="auto"/>
            <w:tcMar>
              <w:left w:w="108" w:type="dxa"/>
            </w:tcMar>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учителей, заместителей директоров и директоров школ, повысивших уровень квалификации, %</w:t>
            </w:r>
          </w:p>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33</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33</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33</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14.</w:t>
            </w:r>
          </w:p>
        </w:tc>
        <w:tc>
          <w:tcPr>
            <w:tcW w:w="1083" w:type="pct"/>
            <w:shd w:val="clear" w:color="auto" w:fill="auto"/>
            <w:tcMar>
              <w:left w:w="108" w:type="dxa"/>
            </w:tcMar>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Число детей, охваченных деятельностью детских</w:t>
            </w:r>
            <w:r w:rsidRPr="00C85EB0">
              <w:rPr>
                <w:rFonts w:ascii="Times New Roman" w:eastAsia="Times New Roman" w:hAnsi="Times New Roman" w:cs="Times New Roman"/>
                <w:sz w:val="20"/>
                <w:szCs w:val="20"/>
                <w:lang w:eastAsia="ru-RU"/>
              </w:rPr>
              <w:br/>
              <w:t>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(мобильных 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человек</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5466</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5466</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5466</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1083" w:type="pct"/>
            <w:shd w:val="clear" w:color="auto" w:fill="auto"/>
            <w:tcMar>
              <w:left w:w="108" w:type="dxa"/>
            </w:tcMar>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педагогических работников, прошедших</w:t>
            </w:r>
            <w:r w:rsidRPr="00C85EB0">
              <w:rPr>
                <w:rFonts w:ascii="Times New Roman" w:eastAsia="Times New Roman" w:hAnsi="Times New Roman" w:cs="Times New Roman"/>
                <w:sz w:val="20"/>
                <w:szCs w:val="20"/>
                <w:lang w:eastAsia="ru-RU"/>
              </w:rPr>
              <w:br/>
              <w:t>добровольную независимую оценку квалификации</w:t>
            </w:r>
          </w:p>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16.</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Calibri"/>
                <w:sz w:val="20"/>
                <w:szCs w:val="20"/>
                <w:lang w:eastAsia="ru-RU"/>
              </w:rPr>
            </w:pPr>
            <w:r w:rsidRPr="00C85EB0">
              <w:rPr>
                <w:rFonts w:ascii="Times New Roman" w:eastAsia="Times New Roman" w:hAnsi="Times New Roman" w:cs="Calibri"/>
                <w:color w:val="000000"/>
                <w:sz w:val="20"/>
                <w:szCs w:val="20"/>
                <w:lang w:eastAsia="ru-RU"/>
              </w:rPr>
              <w:t xml:space="preserve">Отношение средней заработной  платы педагогических работников организаций для детей-сирот и детей, оставшихся без попечения родителей, до 100% к </w:t>
            </w:r>
            <w:r w:rsidRPr="00C85EB0">
              <w:rPr>
                <w:rFonts w:ascii="Times New Roman" w:eastAsia="Times New Roman" w:hAnsi="Times New Roman" w:cs="Calibri"/>
                <w:color w:val="000000"/>
                <w:sz w:val="20"/>
                <w:szCs w:val="20"/>
                <w:lang w:eastAsia="ru-RU"/>
              </w:rPr>
              <w:lastRenderedPageBreak/>
              <w:t>среднемесячному доходу от трудовой деятельности</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17.</w:t>
            </w:r>
          </w:p>
        </w:tc>
        <w:tc>
          <w:tcPr>
            <w:tcW w:w="1083" w:type="pct"/>
            <w:shd w:val="clear" w:color="auto" w:fill="auto"/>
            <w:tcMar>
              <w:left w:w="108" w:type="dxa"/>
            </w:tcMar>
          </w:tcPr>
          <w:p w:rsidR="00C85EB0" w:rsidRPr="00C85EB0" w:rsidRDefault="00C85EB0" w:rsidP="00C85EB0">
            <w:pPr>
              <w:widowControl w:val="0"/>
              <w:suppressAutoHyphens/>
              <w:spacing w:after="0" w:line="240" w:lineRule="auto"/>
              <w:jc w:val="both"/>
              <w:rPr>
                <w:rFonts w:ascii="Times New Roman" w:eastAsia="Times New Roman" w:hAnsi="Times New Roman" w:cs="Calibri"/>
                <w:color w:val="000000"/>
                <w:sz w:val="20"/>
                <w:szCs w:val="20"/>
                <w:lang w:eastAsia="ru-RU"/>
              </w:rPr>
            </w:pPr>
            <w:r w:rsidRPr="00C85EB0">
              <w:rPr>
                <w:rFonts w:ascii="Times New Roman" w:eastAsia="Times New Roman" w:hAnsi="Times New Roman" w:cs="Calibri"/>
                <w:color w:val="000000"/>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по Московской области, %</w:t>
            </w:r>
          </w:p>
        </w:tc>
        <w:tc>
          <w:tcPr>
            <w:tcW w:w="624"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29" w:type="pct"/>
            <w:shd w:val="clear" w:color="auto" w:fill="auto"/>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18.</w:t>
            </w:r>
          </w:p>
        </w:tc>
        <w:tc>
          <w:tcPr>
            <w:tcW w:w="1083" w:type="pct"/>
            <w:shd w:val="clear" w:color="auto" w:fill="auto"/>
            <w:tcMar>
              <w:left w:w="108" w:type="dxa"/>
            </w:tcMar>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человек</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r>
      <w:tr w:rsidR="00C85EB0" w:rsidRPr="00C85EB0" w:rsidTr="00C85EB0">
        <w:trPr>
          <w:trHeight w:val="20"/>
        </w:trPr>
        <w:tc>
          <w:tcPr>
            <w:tcW w:w="215" w:type="pct"/>
            <w:shd w:val="clear" w:color="auto" w:fill="auto"/>
            <w:tcMar>
              <w:left w:w="108" w:type="dxa"/>
            </w:tcMar>
          </w:tcPr>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19.</w:t>
            </w:r>
          </w:p>
        </w:tc>
        <w:tc>
          <w:tcPr>
            <w:tcW w:w="1083" w:type="pct"/>
            <w:shd w:val="clear" w:color="auto" w:fill="auto"/>
            <w:tcMar>
              <w:left w:w="108" w:type="dxa"/>
            </w:tcMar>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624" w:type="pct"/>
            <w:shd w:val="clear" w:color="auto" w:fill="auto"/>
            <w:tcMar>
              <w:left w:w="108" w:type="dxa"/>
            </w:tcMar>
          </w:tcPr>
          <w:p w:rsidR="00C85EB0" w:rsidRPr="00C85EB0" w:rsidRDefault="00C85EB0" w:rsidP="00C85EB0">
            <w:pPr>
              <w:suppressAutoHyphens/>
              <w:spacing w:after="0" w:line="240" w:lineRule="auto"/>
              <w:jc w:val="center"/>
              <w:rPr>
                <w:rFonts w:ascii="Calibri" w:eastAsia="Times New Roman" w:hAnsi="Calibri" w:cs="Calibri"/>
                <w:sz w:val="24"/>
                <w:szCs w:val="24"/>
                <w:lang w:eastAsia="ru-RU"/>
              </w:rPr>
            </w:pPr>
            <w:r w:rsidRPr="00C85EB0">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1,97</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lang w:eastAsia="ru-RU"/>
              </w:rPr>
            </w:pPr>
            <w:r w:rsidRPr="00C85EB0">
              <w:rPr>
                <w:rFonts w:ascii="Times New Roman" w:eastAsia="Times New Roman" w:hAnsi="Times New Roman" w:cs="Times New Roman"/>
                <w:lang w:eastAsia="ru-RU"/>
              </w:rPr>
              <w:t>2,3</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lang w:eastAsia="ru-RU"/>
              </w:rPr>
            </w:pPr>
            <w:r w:rsidRPr="00C85EB0">
              <w:rPr>
                <w:rFonts w:ascii="Times New Roman" w:eastAsia="Times New Roman" w:hAnsi="Times New Roman" w:cs="Times New Roman"/>
                <w:lang w:eastAsia="ru-RU"/>
              </w:rPr>
              <w:t>2,3</w:t>
            </w:r>
          </w:p>
        </w:tc>
        <w:tc>
          <w:tcPr>
            <w:tcW w:w="280"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lang w:eastAsia="ru-RU"/>
              </w:rPr>
            </w:pPr>
            <w:r w:rsidRPr="00C85EB0">
              <w:rPr>
                <w:rFonts w:ascii="Times New Roman" w:eastAsia="Times New Roman" w:hAnsi="Times New Roman" w:cs="Times New Roman"/>
                <w:lang w:eastAsia="ru-RU"/>
              </w:rPr>
              <w:t>2,3</w:t>
            </w:r>
          </w:p>
        </w:tc>
        <w:tc>
          <w:tcPr>
            <w:tcW w:w="281" w:type="pct"/>
            <w:shd w:val="clear" w:color="auto" w:fill="auto"/>
            <w:tcMar>
              <w:left w:w="108" w:type="dxa"/>
            </w:tcMar>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lang w:eastAsia="ru-RU"/>
              </w:rPr>
            </w:pPr>
            <w:r w:rsidRPr="00C85EB0">
              <w:rPr>
                <w:rFonts w:ascii="Times New Roman" w:eastAsia="Times New Roman" w:hAnsi="Times New Roman" w:cs="Times New Roman"/>
                <w:lang w:eastAsia="ru-RU"/>
              </w:rPr>
              <w:t>2,3</w:t>
            </w:r>
          </w:p>
        </w:tc>
        <w:tc>
          <w:tcPr>
            <w:tcW w:w="829"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lang w:eastAsia="ru-RU"/>
              </w:rPr>
            </w:pPr>
            <w:r w:rsidRPr="00C85EB0">
              <w:rPr>
                <w:rFonts w:ascii="Times New Roman" w:eastAsia="Times New Roman" w:hAnsi="Times New Roman" w:cs="Times New Roman"/>
                <w:lang w:eastAsia="ru-RU"/>
              </w:rPr>
              <w:t>6</w:t>
            </w:r>
          </w:p>
        </w:tc>
      </w:tr>
    </w:tbl>
    <w:p w:rsidR="00C85EB0" w:rsidRPr="00C85EB0" w:rsidRDefault="00C85EB0" w:rsidP="00C85EB0">
      <w:pPr>
        <w:suppressAutoHyphens/>
        <w:spacing w:after="0" w:line="240" w:lineRule="auto"/>
        <w:jc w:val="right"/>
        <w:rPr>
          <w:rFonts w:ascii="Times New Roman" w:eastAsia="Times New Roman" w:hAnsi="Times New Roman" w:cs="Times New Roman"/>
          <w:sz w:val="28"/>
          <w:szCs w:val="28"/>
          <w:lang w:eastAsia="ru-RU"/>
        </w:rPr>
      </w:pPr>
    </w:p>
    <w:p w:rsidR="00C85EB0" w:rsidRDefault="00C85EB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2137"/>
        <w:gridCol w:w="2362"/>
        <w:gridCol w:w="1306"/>
        <w:gridCol w:w="1200"/>
        <w:gridCol w:w="1103"/>
        <w:gridCol w:w="1346"/>
        <w:gridCol w:w="1150"/>
        <w:gridCol w:w="1105"/>
      </w:tblGrid>
      <w:tr w:rsidR="00C85EB0" w:rsidRPr="00C85EB0" w:rsidTr="00C85EB0">
        <w:trPr>
          <w:trHeight w:val="20"/>
        </w:trPr>
        <w:tc>
          <w:tcPr>
            <w:tcW w:w="1041" w:type="pct"/>
            <w:tcBorders>
              <w:top w:val="nil"/>
              <w:left w:val="nil"/>
              <w:bottom w:val="nil"/>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 </w:t>
            </w:r>
          </w:p>
        </w:tc>
        <w:tc>
          <w:tcPr>
            <w:tcW w:w="723" w:type="pct"/>
            <w:tcBorders>
              <w:top w:val="nil"/>
              <w:left w:val="nil"/>
              <w:bottom w:val="nil"/>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237" w:type="pct"/>
            <w:gridSpan w:val="7"/>
            <w:tcBorders>
              <w:top w:val="nil"/>
              <w:left w:val="nil"/>
              <w:bottom w:val="nil"/>
              <w:right w:val="nil"/>
            </w:tcBorders>
            <w:shd w:val="clear" w:color="auto" w:fill="auto"/>
            <w:noWrap/>
            <w:vAlign w:val="center"/>
            <w:hideMark/>
          </w:tcPr>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№3</w:t>
            </w:r>
            <w:r w:rsidRPr="00C85EB0">
              <w:rPr>
                <w:rFonts w:ascii="Times New Roman" w:eastAsia="Times New Roman" w:hAnsi="Times New Roman" w:cs="Times New Roman"/>
                <w:sz w:val="20"/>
                <w:szCs w:val="20"/>
                <w:lang w:eastAsia="ru-RU"/>
              </w:rPr>
              <w:br/>
              <w:t xml:space="preserve">подпрограммы III  «Дополнительное  образование, воспитание и психолого-социальное </w:t>
            </w:r>
            <w:r w:rsidRPr="00C85EB0">
              <w:rPr>
                <w:rFonts w:ascii="Times New Roman" w:eastAsia="Times New Roman" w:hAnsi="Times New Roman" w:cs="Times New Roman"/>
                <w:sz w:val="20"/>
                <w:szCs w:val="20"/>
                <w:lang w:eastAsia="ru-RU"/>
              </w:rPr>
              <w:br/>
              <w:t>сопровождение детей» муниципальной программы Раменского муниципального района Московской области</w:t>
            </w:r>
            <w:r w:rsidRPr="00C85EB0">
              <w:rPr>
                <w:rFonts w:ascii="Times New Roman" w:eastAsia="Times New Roman" w:hAnsi="Times New Roman" w:cs="Times New Roman"/>
                <w:sz w:val="20"/>
                <w:szCs w:val="20"/>
                <w:lang w:eastAsia="ru-RU"/>
              </w:rPr>
              <w:br/>
              <w:t>"Образование Раменского муниципального района" на 2017-2021 годы</w:t>
            </w:r>
          </w:p>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p>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p>
        </w:tc>
      </w:tr>
      <w:tr w:rsidR="00C85EB0" w:rsidRPr="00C85EB0" w:rsidTr="00C85EB0">
        <w:trPr>
          <w:trHeight w:val="20"/>
        </w:trPr>
        <w:tc>
          <w:tcPr>
            <w:tcW w:w="5000" w:type="pct"/>
            <w:gridSpan w:val="9"/>
            <w:tcBorders>
              <w:top w:val="nil"/>
              <w:left w:val="nil"/>
              <w:bottom w:val="nil"/>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ОБОСНОВАНИЕ ОБЪЕМА ФИНАНСОВЫХ РЕСУРСОВ, НЕОБХОДИМЫХ ДЛЯ РЕАЛИЗАЦИИ</w:t>
            </w:r>
          </w:p>
        </w:tc>
      </w:tr>
      <w:tr w:rsidR="00C85EB0" w:rsidRPr="00C85EB0" w:rsidTr="00C85EB0">
        <w:trPr>
          <w:trHeight w:val="20"/>
        </w:trPr>
        <w:tc>
          <w:tcPr>
            <w:tcW w:w="5000" w:type="pct"/>
            <w:gridSpan w:val="9"/>
            <w:tcBorders>
              <w:top w:val="nil"/>
              <w:left w:val="nil"/>
              <w:bottom w:val="nil"/>
              <w:right w:val="nil"/>
            </w:tcBorders>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xml:space="preserve">  подпрограммы III "Дополнительное  образование, воспитание и психолого-социальное сопровождение детей"</w:t>
            </w:r>
          </w:p>
        </w:tc>
      </w:tr>
      <w:tr w:rsidR="00C85EB0" w:rsidRPr="00C85EB0" w:rsidTr="00C85EB0">
        <w:trPr>
          <w:trHeight w:val="20"/>
        </w:trPr>
        <w:tc>
          <w:tcPr>
            <w:tcW w:w="5000" w:type="pct"/>
            <w:gridSpan w:val="9"/>
            <w:tcBorders>
              <w:top w:val="nil"/>
              <w:left w:val="nil"/>
              <w:bottom w:val="nil"/>
              <w:right w:val="nil"/>
            </w:tcBorders>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xml:space="preserve"> муниципальной программы Раменского муниципального района  Московской области </w:t>
            </w:r>
          </w:p>
        </w:tc>
      </w:tr>
      <w:tr w:rsidR="00C85EB0" w:rsidRPr="00C85EB0" w:rsidTr="00C85EB0">
        <w:trPr>
          <w:trHeight w:val="20"/>
        </w:trPr>
        <w:tc>
          <w:tcPr>
            <w:tcW w:w="5000" w:type="pct"/>
            <w:gridSpan w:val="9"/>
            <w:tcBorders>
              <w:top w:val="nil"/>
              <w:left w:val="nil"/>
              <w:bottom w:val="nil"/>
              <w:right w:val="nil"/>
            </w:tcBorders>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"Образование Раменского муниципального района" на 2017-2021 годы</w:t>
            </w:r>
          </w:p>
        </w:tc>
      </w:tr>
      <w:tr w:rsidR="00C85EB0" w:rsidRPr="00C85EB0" w:rsidTr="00C85EB0">
        <w:trPr>
          <w:trHeight w:val="20"/>
        </w:trPr>
        <w:tc>
          <w:tcPr>
            <w:tcW w:w="1041" w:type="pct"/>
            <w:tcBorders>
              <w:top w:val="nil"/>
              <w:left w:val="nil"/>
              <w:bottom w:val="single" w:sz="4" w:space="0" w:color="auto"/>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723" w:type="pct"/>
            <w:tcBorders>
              <w:top w:val="nil"/>
              <w:left w:val="nil"/>
              <w:bottom w:val="single" w:sz="4" w:space="0" w:color="auto"/>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798" w:type="pct"/>
            <w:tcBorders>
              <w:top w:val="nil"/>
              <w:left w:val="nil"/>
              <w:bottom w:val="single" w:sz="4" w:space="0" w:color="auto"/>
              <w:right w:val="nil"/>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442" w:type="pct"/>
            <w:tcBorders>
              <w:top w:val="nil"/>
              <w:left w:val="nil"/>
              <w:bottom w:val="single" w:sz="4" w:space="0" w:color="auto"/>
              <w:right w:val="nil"/>
            </w:tcBorders>
            <w:shd w:val="clear" w:color="auto" w:fill="auto"/>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406" w:type="pct"/>
            <w:tcBorders>
              <w:top w:val="nil"/>
              <w:left w:val="nil"/>
              <w:bottom w:val="single" w:sz="4" w:space="0" w:color="auto"/>
              <w:right w:val="nil"/>
            </w:tcBorders>
            <w:shd w:val="clear" w:color="auto" w:fill="auto"/>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73" w:type="pct"/>
            <w:tcBorders>
              <w:top w:val="nil"/>
              <w:left w:val="nil"/>
              <w:bottom w:val="single" w:sz="4" w:space="0" w:color="auto"/>
              <w:right w:val="nil"/>
            </w:tcBorders>
            <w:shd w:val="clear" w:color="auto" w:fill="auto"/>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455" w:type="pct"/>
            <w:tcBorders>
              <w:top w:val="nil"/>
              <w:left w:val="nil"/>
              <w:bottom w:val="single" w:sz="4" w:space="0" w:color="auto"/>
              <w:right w:val="nil"/>
            </w:tcBorders>
            <w:shd w:val="clear" w:color="auto" w:fill="auto"/>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89" w:type="pct"/>
            <w:tcBorders>
              <w:top w:val="nil"/>
              <w:left w:val="nil"/>
              <w:bottom w:val="single" w:sz="4" w:space="0" w:color="auto"/>
              <w:right w:val="nil"/>
            </w:tcBorders>
            <w:shd w:val="clear" w:color="auto" w:fill="auto"/>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74" w:type="pct"/>
            <w:tcBorders>
              <w:top w:val="nil"/>
              <w:left w:val="nil"/>
              <w:bottom w:val="single" w:sz="4" w:space="0" w:color="auto"/>
              <w:right w:val="nil"/>
            </w:tcBorders>
            <w:shd w:val="clear" w:color="auto" w:fill="auto"/>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20"/>
        </w:trPr>
        <w:tc>
          <w:tcPr>
            <w:tcW w:w="1041" w:type="pct"/>
            <w:vMerge w:val="restart"/>
            <w:tcBorders>
              <w:top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4"/>
                <w:szCs w:val="24"/>
                <w:lang w:eastAsia="ru-RU"/>
              </w:rPr>
            </w:pPr>
            <w:r w:rsidRPr="00C85EB0">
              <w:rPr>
                <w:rFonts w:ascii="Times New Roman" w:eastAsia="Times New Roman" w:hAnsi="Times New Roman" w:cs="Times New Roman"/>
                <w:color w:val="000000"/>
                <w:sz w:val="24"/>
                <w:szCs w:val="24"/>
                <w:lang w:eastAsia="ru-RU"/>
              </w:rPr>
              <w:t>Наименование мероприятия муниципальной подпрограммы</w:t>
            </w:r>
          </w:p>
        </w:tc>
        <w:tc>
          <w:tcPr>
            <w:tcW w:w="723" w:type="pct"/>
            <w:vMerge w:val="restart"/>
            <w:tcBorders>
              <w:top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4"/>
                <w:szCs w:val="24"/>
                <w:lang w:eastAsia="ru-RU"/>
              </w:rPr>
            </w:pPr>
            <w:r w:rsidRPr="00C85EB0">
              <w:rPr>
                <w:rFonts w:ascii="Times New Roman" w:eastAsia="Times New Roman" w:hAnsi="Times New Roman" w:cs="Times New Roman"/>
                <w:color w:val="000000"/>
                <w:sz w:val="24"/>
                <w:szCs w:val="24"/>
                <w:lang w:eastAsia="ru-RU"/>
              </w:rPr>
              <w:t>Источник финансирования</w:t>
            </w:r>
          </w:p>
        </w:tc>
        <w:tc>
          <w:tcPr>
            <w:tcW w:w="798" w:type="pct"/>
            <w:vMerge w:val="restart"/>
            <w:tcBorders>
              <w:top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Расчет необходимых финансовых ресурсов на реализацию мероприятия </w:t>
            </w:r>
          </w:p>
        </w:tc>
        <w:tc>
          <w:tcPr>
            <w:tcW w:w="2439" w:type="pct"/>
            <w:gridSpan w:val="6"/>
            <w:tcBorders>
              <w:top w:val="single" w:sz="4" w:space="0" w:color="auto"/>
            </w:tcBorders>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C85EB0" w:rsidRPr="00C85EB0" w:rsidTr="00C85EB0">
        <w:trPr>
          <w:trHeight w:val="20"/>
        </w:trPr>
        <w:tc>
          <w:tcPr>
            <w:tcW w:w="1041"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4"/>
                <w:szCs w:val="24"/>
                <w:lang w:eastAsia="ru-RU"/>
              </w:rPr>
            </w:pPr>
          </w:p>
        </w:tc>
        <w:tc>
          <w:tcPr>
            <w:tcW w:w="723"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4"/>
                <w:szCs w:val="24"/>
                <w:lang w:eastAsia="ru-RU"/>
              </w:rPr>
            </w:pP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Всего </w:t>
            </w:r>
          </w:p>
        </w:tc>
        <w:tc>
          <w:tcPr>
            <w:tcW w:w="1997" w:type="pct"/>
            <w:gridSpan w:val="5"/>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финансирования по годам</w:t>
            </w:r>
          </w:p>
        </w:tc>
      </w:tr>
      <w:tr w:rsidR="00C85EB0" w:rsidRPr="00C85EB0" w:rsidTr="00C85EB0">
        <w:trPr>
          <w:trHeight w:val="20"/>
        </w:trPr>
        <w:tc>
          <w:tcPr>
            <w:tcW w:w="1041"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4"/>
                <w:szCs w:val="24"/>
                <w:lang w:eastAsia="ru-RU"/>
              </w:rPr>
            </w:pPr>
          </w:p>
        </w:tc>
        <w:tc>
          <w:tcPr>
            <w:tcW w:w="723"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4"/>
                <w:szCs w:val="24"/>
                <w:lang w:eastAsia="ru-RU"/>
              </w:rPr>
            </w:pP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(тыс. руб.)</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2017 г.</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2018 г.</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2019 г.</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2020 г.</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2021 г.</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w:t>
            </w:r>
          </w:p>
        </w:tc>
        <w:tc>
          <w:tcPr>
            <w:tcW w:w="72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w:t>
            </w:r>
          </w:p>
        </w:tc>
        <w:tc>
          <w:tcPr>
            <w:tcW w:w="798"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w:t>
            </w:r>
          </w:p>
        </w:tc>
        <w:tc>
          <w:tcPr>
            <w:tcW w:w="442"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w:t>
            </w:r>
          </w:p>
        </w:tc>
        <w:tc>
          <w:tcPr>
            <w:tcW w:w="406"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w:t>
            </w:r>
          </w:p>
        </w:tc>
        <w:tc>
          <w:tcPr>
            <w:tcW w:w="373"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w:t>
            </w:r>
          </w:p>
        </w:tc>
        <w:tc>
          <w:tcPr>
            <w:tcW w:w="455" w:type="pct"/>
            <w:shd w:val="clear" w:color="auto" w:fill="auto"/>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389" w:type="pct"/>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374" w:type="pct"/>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758,30</w:t>
            </w:r>
          </w:p>
        </w:tc>
        <w:tc>
          <w:tcPr>
            <w:tcW w:w="406"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500,00</w:t>
            </w:r>
          </w:p>
        </w:tc>
        <w:tc>
          <w:tcPr>
            <w:tcW w:w="373"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258,30</w:t>
            </w:r>
          </w:p>
        </w:tc>
        <w:tc>
          <w:tcPr>
            <w:tcW w:w="389"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Субсидия на реализацию мероприятий по созданию в муниципальных организациях дополнительного образования условий для получения детьми-инвалидами качественного образования </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Московской области</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2583,00</w:t>
            </w:r>
          </w:p>
        </w:tc>
        <w:tc>
          <w:tcPr>
            <w:tcW w:w="406"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3"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2583,00</w:t>
            </w:r>
          </w:p>
        </w:tc>
        <w:tc>
          <w:tcPr>
            <w:tcW w:w="389"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1033578,43</w:t>
            </w:r>
          </w:p>
        </w:tc>
        <w:tc>
          <w:tcPr>
            <w:tcW w:w="406"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224357,50</w:t>
            </w:r>
          </w:p>
        </w:tc>
        <w:tc>
          <w:tcPr>
            <w:tcW w:w="373"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210218,46</w:t>
            </w:r>
          </w:p>
        </w:tc>
        <w:tc>
          <w:tcPr>
            <w:tcW w:w="455"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199667,49</w:t>
            </w:r>
          </w:p>
        </w:tc>
        <w:tc>
          <w:tcPr>
            <w:tcW w:w="389"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199667,49</w:t>
            </w:r>
          </w:p>
        </w:tc>
        <w:tc>
          <w:tcPr>
            <w:tcW w:w="374" w:type="pct"/>
            <w:shd w:val="clear" w:color="auto" w:fill="auto"/>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199667,49</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 xml:space="preserve">Предоставление субсидии на реализацию муниципального задания  МОУ для детей, нуждающихся в психолого-педагогической и медико-социальной помощи Центр диагностики и консультирования "Диалог" </w:t>
            </w:r>
          </w:p>
        </w:tc>
        <w:tc>
          <w:tcPr>
            <w:tcW w:w="723"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88 729,67</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16 410,42</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20 685,35</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17 211,30</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17 211,30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17 211,30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Предоставление субсидии на реализацию муниципального 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723"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154 992,10</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29 675,73</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31 563,10</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31 251,09</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31 251,09</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31 251,09</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Предоставление субсидий муниципальным образовательным учреждениям дополнительного образования  </w:t>
            </w:r>
            <w:r w:rsidRPr="00C85EB0">
              <w:rPr>
                <w:rFonts w:ascii="Times New Roman" w:eastAsia="Times New Roman" w:hAnsi="Times New Roman" w:cs="Times New Roman"/>
                <w:color w:val="000000"/>
                <w:sz w:val="20"/>
                <w:szCs w:val="20"/>
                <w:lang w:eastAsia="ru-RU"/>
              </w:rPr>
              <w:lastRenderedPageBreak/>
              <w:t xml:space="preserve">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723"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Объем средств определен в соответствии с Порядком определения </w:t>
            </w:r>
            <w:r w:rsidRPr="00C85EB0">
              <w:rPr>
                <w:rFonts w:ascii="Times New Roman" w:eastAsia="Times New Roman" w:hAnsi="Times New Roman" w:cs="Times New Roman"/>
                <w:color w:val="000000"/>
                <w:sz w:val="20"/>
                <w:szCs w:val="20"/>
                <w:lang w:eastAsia="ru-RU"/>
              </w:rPr>
              <w:lastRenderedPageBreak/>
              <w:t>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50 749,98</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23 336,41</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6 413,57</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7 000,00</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7 000,00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7 000,00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 xml:space="preserve">Предоставление субсидий РДУ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723"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3 474,90</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1 484,90</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490,00</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500,00</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500,00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500,00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3 002,69</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3 002,69</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vMerge w:val="restar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Субсидия бюджетам 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Московской области</w:t>
            </w:r>
          </w:p>
        </w:tc>
        <w:tc>
          <w:tcPr>
            <w:tcW w:w="798" w:type="pct"/>
            <w:vMerge w:val="restar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1 718,00</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1 718,00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528,00</w:t>
            </w:r>
          </w:p>
        </w:tc>
        <w:tc>
          <w:tcPr>
            <w:tcW w:w="406"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132,00</w:t>
            </w:r>
          </w:p>
        </w:tc>
        <w:tc>
          <w:tcPr>
            <w:tcW w:w="373"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132,00</w:t>
            </w:r>
          </w:p>
        </w:tc>
        <w:tc>
          <w:tcPr>
            <w:tcW w:w="389"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132,00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132,00</w:t>
            </w:r>
          </w:p>
        </w:tc>
      </w:tr>
      <w:tr w:rsidR="00C85EB0" w:rsidRPr="00C85EB0" w:rsidTr="00C85EB0">
        <w:trPr>
          <w:trHeight w:val="20"/>
        </w:trPr>
        <w:tc>
          <w:tcPr>
            <w:tcW w:w="1041"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внебюджетные источники </w:t>
            </w: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728,85</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728,85</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Финансирование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исходя из потребности в финансовом обеспечении деятельности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228 621,43</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   41 728,57 </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 45 219,02 </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      47 514,96 </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  47 079,44 </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 47 079,44 </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vMerge w:val="restar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17 744,60</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3 287,00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4 819,20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4 819,20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4 819,20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4 462,90</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2 223,90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865,00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458,00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458,00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458,00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Проведение противопожарных мероприятий, антитеррористической защищенности, охраны труда, </w:t>
            </w:r>
            <w:r w:rsidRPr="00C85EB0">
              <w:rPr>
                <w:rFonts w:ascii="Times New Roman" w:eastAsia="Times New Roman" w:hAnsi="Times New Roman" w:cs="Times New Roman"/>
                <w:color w:val="000000"/>
                <w:sz w:val="20"/>
                <w:szCs w:val="20"/>
                <w:lang w:eastAsia="ru-RU"/>
              </w:rPr>
              <w:lastRenderedPageBreak/>
              <w:t>содержание зданий и помещений (РДУ)</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средства бюджета Раменского муниципального района</w:t>
            </w:r>
          </w:p>
        </w:tc>
        <w:tc>
          <w:tcPr>
            <w:tcW w:w="798" w:type="pct"/>
            <w:vMerge w:val="restar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w:t>
            </w:r>
            <w:r w:rsidRPr="00C85EB0">
              <w:rPr>
                <w:rFonts w:ascii="Times New Roman" w:eastAsia="Times New Roman" w:hAnsi="Times New Roman" w:cs="Times New Roman"/>
                <w:color w:val="000000"/>
                <w:sz w:val="20"/>
                <w:szCs w:val="20"/>
                <w:lang w:eastAsia="ru-RU"/>
              </w:rPr>
              <w:lastRenderedPageBreak/>
              <w:t>программой Московской области "Образование Подмосковья" на 2017-2025 годы</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5 013,66</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619,06</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779,60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1 205,00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1 205,00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1 205,00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т.п.(РДУ)</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595,00</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55,00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255,00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95,00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95,00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95,00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 (Диалог)</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98" w:type="pct"/>
            <w:vMerge w:val="restar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985,80</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165,00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136,80</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228,00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228,00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228,00</w:t>
            </w:r>
          </w:p>
        </w:tc>
      </w:tr>
      <w:tr w:rsidR="00C85EB0" w:rsidRPr="00C85EB0" w:rsidTr="00C85EB0">
        <w:trPr>
          <w:trHeight w:val="20"/>
        </w:trPr>
        <w:tc>
          <w:tcPr>
            <w:tcW w:w="1041"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723" w:type="pct"/>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98" w:type="pct"/>
            <w:vMerge/>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327,87</w:t>
            </w:r>
          </w:p>
        </w:tc>
        <w:tc>
          <w:tcPr>
            <w:tcW w:w="406"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55,00</w:t>
            </w:r>
          </w:p>
        </w:tc>
        <w:tc>
          <w:tcPr>
            <w:tcW w:w="373"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62,87</w:t>
            </w:r>
          </w:p>
        </w:tc>
        <w:tc>
          <w:tcPr>
            <w:tcW w:w="455"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70,00</w:t>
            </w:r>
          </w:p>
        </w:tc>
        <w:tc>
          <w:tcPr>
            <w:tcW w:w="389"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70,00</w:t>
            </w:r>
          </w:p>
        </w:tc>
        <w:tc>
          <w:tcPr>
            <w:tcW w:w="374" w:type="pct"/>
            <w:shd w:val="clear" w:color="auto" w:fill="auto"/>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70,00</w:t>
            </w:r>
          </w:p>
        </w:tc>
      </w:tr>
      <w:tr w:rsidR="00C85EB0" w:rsidRPr="00C85EB0" w:rsidTr="00C85EB0">
        <w:trPr>
          <w:trHeight w:val="20"/>
        </w:trPr>
        <w:tc>
          <w:tcPr>
            <w:tcW w:w="1041" w:type="pct"/>
            <w:vMerge w:val="restar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E</w:t>
            </w:r>
            <w:r w:rsidRPr="00C85EB0">
              <w:rPr>
                <w:rFonts w:ascii="Times New Roman" w:eastAsia="Times New Roman" w:hAnsi="Times New Roman" w:cs="Times New Roman"/>
                <w:color w:val="000000"/>
                <w:sz w:val="20"/>
                <w:szCs w:val="20"/>
                <w:lang w:eastAsia="ru-RU"/>
              </w:rPr>
              <w:t xml:space="preserve">2.Закупка оборудования для организаций дополнительного образования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723" w:type="pc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Московской области</w:t>
            </w:r>
          </w:p>
        </w:tc>
        <w:tc>
          <w:tcPr>
            <w:tcW w:w="798" w:type="pct"/>
            <w:vMerge w:val="restar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42"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800,00</w:t>
            </w:r>
          </w:p>
        </w:tc>
        <w:tc>
          <w:tcPr>
            <w:tcW w:w="406"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3"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800,00</w:t>
            </w:r>
          </w:p>
        </w:tc>
        <w:tc>
          <w:tcPr>
            <w:tcW w:w="389"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trHeight w:val="20"/>
        </w:trPr>
        <w:tc>
          <w:tcPr>
            <w:tcW w:w="1041" w:type="pct"/>
            <w:vMerge/>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723" w:type="pc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98" w:type="pct"/>
            <w:vMerge/>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442"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80,00</w:t>
            </w:r>
          </w:p>
        </w:tc>
        <w:tc>
          <w:tcPr>
            <w:tcW w:w="406"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3"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0,00</w:t>
            </w:r>
          </w:p>
        </w:tc>
        <w:tc>
          <w:tcPr>
            <w:tcW w:w="455"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80,00</w:t>
            </w:r>
          </w:p>
        </w:tc>
        <w:tc>
          <w:tcPr>
            <w:tcW w:w="389"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0,00</w:t>
            </w:r>
          </w:p>
        </w:tc>
        <w:tc>
          <w:tcPr>
            <w:tcW w:w="374" w:type="pct"/>
            <w:shd w:val="clear" w:color="auto" w:fill="auto"/>
            <w:noWrap/>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0,00</w:t>
            </w:r>
          </w:p>
        </w:tc>
      </w:tr>
    </w:tbl>
    <w:p w:rsidR="00C85EB0" w:rsidRPr="00C85EB0" w:rsidRDefault="00C85EB0" w:rsidP="00C85EB0">
      <w:pPr>
        <w:spacing w:after="0" w:line="240" w:lineRule="auto"/>
        <w:rPr>
          <w:rFonts w:ascii="Times New Roman" w:eastAsia="Times New Roman" w:hAnsi="Times New Roman" w:cs="Times New Roman"/>
          <w:sz w:val="24"/>
          <w:szCs w:val="24"/>
          <w:lang w:eastAsia="ru-RU"/>
        </w:rPr>
      </w:pPr>
    </w:p>
    <w:p w:rsidR="00C85EB0" w:rsidRDefault="00C85EB0">
      <w:r>
        <w:br w:type="page"/>
      </w:r>
    </w:p>
    <w:p w:rsidR="00C85EB0" w:rsidRPr="00C85EB0" w:rsidRDefault="00C85EB0" w:rsidP="00C85EB0">
      <w:pPr>
        <w:spacing w:after="0" w:line="240" w:lineRule="auto"/>
        <w:ind w:right="539" w:firstLine="720"/>
        <w:jc w:val="center"/>
        <w:rPr>
          <w:rFonts w:ascii="Times New Roman" w:eastAsia="Times New Roman" w:hAnsi="Times New Roman" w:cs="Times New Roman"/>
          <w:sz w:val="20"/>
          <w:szCs w:val="20"/>
          <w:lang w:eastAsia="ru-RU"/>
        </w:rPr>
      </w:pPr>
    </w:p>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№4</w:t>
      </w:r>
    </w:p>
    <w:p w:rsidR="00C85EB0" w:rsidRPr="00C85EB0" w:rsidRDefault="00C85EB0" w:rsidP="00C85EB0">
      <w:pPr>
        <w:widowControl w:val="0"/>
        <w:shd w:val="clear" w:color="auto" w:fill="FFFFFF"/>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подпрограммы </w:t>
      </w:r>
      <w:r w:rsidRPr="00C85EB0">
        <w:rPr>
          <w:rFonts w:ascii="Times New Roman" w:eastAsia="Times New Roman" w:hAnsi="Times New Roman" w:cs="Times New Roman"/>
          <w:sz w:val="20"/>
          <w:szCs w:val="20"/>
          <w:lang w:val="en-US" w:eastAsia="ru-RU"/>
        </w:rPr>
        <w:t>III</w:t>
      </w:r>
      <w:r w:rsidRPr="00C85EB0">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C85EB0" w:rsidRPr="00C85EB0" w:rsidRDefault="00C85EB0" w:rsidP="00C85EB0">
      <w:pPr>
        <w:spacing w:after="0" w:line="240" w:lineRule="auto"/>
        <w:jc w:val="right"/>
        <w:rPr>
          <w:rFonts w:ascii="Times New Roman" w:eastAsia="Times New Roman" w:hAnsi="Times New Roman" w:cs="Calibri"/>
          <w:sz w:val="20"/>
          <w:szCs w:val="20"/>
          <w:lang w:eastAsia="ru-RU"/>
        </w:rPr>
      </w:pPr>
      <w:r w:rsidRPr="00C85EB0">
        <w:rPr>
          <w:rFonts w:ascii="Times New Roman" w:eastAsia="Times New Roman" w:hAnsi="Times New Roman" w:cs="Times New Roman"/>
          <w:sz w:val="20"/>
          <w:szCs w:val="20"/>
          <w:lang w:eastAsia="ru-RU"/>
        </w:rPr>
        <w:t>сопровождение детей»</w:t>
      </w: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C85EB0" w:rsidRPr="00C85EB0" w:rsidRDefault="00C85EB0" w:rsidP="00C85EB0">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C85EB0" w:rsidRPr="00C85EB0" w:rsidRDefault="00C85EB0" w:rsidP="00C85EB0">
      <w:pPr>
        <w:spacing w:after="0" w:line="240" w:lineRule="auto"/>
        <w:ind w:right="539" w:firstLine="720"/>
        <w:jc w:val="center"/>
        <w:rPr>
          <w:rFonts w:ascii="Times New Roman" w:eastAsia="Times New Roman" w:hAnsi="Times New Roman" w:cs="Times New Roman"/>
          <w:sz w:val="20"/>
          <w:szCs w:val="20"/>
          <w:lang w:eastAsia="ru-RU"/>
        </w:rPr>
      </w:pPr>
    </w:p>
    <w:p w:rsidR="00C85EB0" w:rsidRPr="00C85EB0" w:rsidRDefault="00C85EB0" w:rsidP="00C85EB0">
      <w:pPr>
        <w:spacing w:after="0" w:line="240" w:lineRule="auto"/>
        <w:ind w:right="539" w:firstLine="720"/>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Методика расчета значений </w:t>
      </w:r>
      <w:r w:rsidRPr="00C85EB0">
        <w:rPr>
          <w:rFonts w:ascii="Times New Roman" w:eastAsia="Times New Roman" w:hAnsi="Times New Roman" w:cs="Times New Roman"/>
          <w:sz w:val="20"/>
          <w:szCs w:val="20"/>
          <w:shd w:val="clear" w:color="auto" w:fill="FFFFFF"/>
          <w:lang w:eastAsia="ru-RU"/>
        </w:rPr>
        <w:t xml:space="preserve">планируемых результатов </w:t>
      </w:r>
      <w:r w:rsidRPr="00C85EB0">
        <w:rPr>
          <w:rFonts w:ascii="Times New Roman" w:eastAsia="Times New Roman" w:hAnsi="Times New Roman" w:cs="Times New Roman"/>
          <w:sz w:val="20"/>
          <w:szCs w:val="20"/>
          <w:lang w:eastAsia="ru-RU"/>
        </w:rPr>
        <w:t xml:space="preserve">реализации  Подпрограммы </w:t>
      </w:r>
      <w:r w:rsidRPr="00C85EB0">
        <w:rPr>
          <w:rFonts w:ascii="Times New Roman" w:eastAsia="Times New Roman" w:hAnsi="Times New Roman" w:cs="Times New Roman"/>
          <w:sz w:val="20"/>
          <w:szCs w:val="20"/>
          <w:lang w:val="en-US" w:eastAsia="ru-RU"/>
        </w:rPr>
        <w:t>III</w:t>
      </w:r>
      <w:r w:rsidRPr="00C85EB0">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сопровождение детей» муниципальной программы Раменского муниципального района    </w:t>
      </w:r>
    </w:p>
    <w:p w:rsidR="00C85EB0" w:rsidRPr="00C85EB0" w:rsidRDefault="00C85EB0" w:rsidP="00C85EB0">
      <w:pPr>
        <w:spacing w:after="0" w:line="240" w:lineRule="auto"/>
        <w:ind w:right="539" w:firstLine="720"/>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«Образование Раменского муниципального района» на 2017-2021 годы </w:t>
      </w:r>
    </w:p>
    <w:p w:rsidR="00C85EB0" w:rsidRPr="00C85EB0" w:rsidRDefault="00C85EB0" w:rsidP="00C85EB0">
      <w:pPr>
        <w:spacing w:after="0" w:line="240" w:lineRule="auto"/>
        <w:ind w:right="539" w:firstLine="720"/>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23"/>
        <w:gridCol w:w="991"/>
        <w:gridCol w:w="5267"/>
        <w:gridCol w:w="1612"/>
        <w:gridCol w:w="2555"/>
      </w:tblGrid>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r w:rsidRPr="00C85EB0">
              <w:rPr>
                <w:rFonts w:ascii="Times New Roman" w:eastAsia="Times New Roman" w:hAnsi="Times New Roman" w:cs="Times New Roman"/>
                <w:sz w:val="20"/>
                <w:szCs w:val="20"/>
                <w:lang w:eastAsia="ru-RU"/>
              </w:rPr>
              <w:br/>
              <w:t>п/п</w:t>
            </w:r>
          </w:p>
        </w:tc>
        <w:tc>
          <w:tcPr>
            <w:tcW w:w="1259"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Единица измерения</w:t>
            </w:r>
          </w:p>
        </w:tc>
        <w:tc>
          <w:tcPr>
            <w:tcW w:w="1781"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Методика расчета планируемых результатов</w:t>
            </w:r>
          </w:p>
        </w:tc>
        <w:tc>
          <w:tcPr>
            <w:tcW w:w="54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Базовое значение</w:t>
            </w:r>
          </w:p>
        </w:tc>
        <w:tc>
          <w:tcPr>
            <w:tcW w:w="86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Статистические источники получения информации</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259"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1781"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54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86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259" w:type="pct"/>
            <w:shd w:val="clear" w:color="auto" w:fill="auto"/>
          </w:tcPr>
          <w:p w:rsidR="00C85EB0" w:rsidRPr="00C85EB0" w:rsidRDefault="00C85EB0" w:rsidP="00C85EB0">
            <w:pPr>
              <w:widowControl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p w:rsidR="00C85EB0" w:rsidRPr="00C85EB0" w:rsidRDefault="00C85EB0" w:rsidP="00C85EB0">
            <w:pPr>
              <w:widowControl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П=Ч(</w:t>
            </w:r>
            <w:proofErr w:type="spellStart"/>
            <w:r w:rsidRPr="00C85EB0">
              <w:rPr>
                <w:rFonts w:ascii="Times New Roman" w:eastAsia="Times New Roman" w:hAnsi="Times New Roman" w:cs="Times New Roman"/>
                <w:sz w:val="20"/>
                <w:szCs w:val="20"/>
                <w:lang w:eastAsia="ru-RU"/>
              </w:rPr>
              <w:t>тм</w:t>
            </w:r>
            <w:proofErr w:type="spellEnd"/>
            <w:r w:rsidRPr="00C85EB0">
              <w:rPr>
                <w:rFonts w:ascii="Times New Roman" w:eastAsia="Times New Roman" w:hAnsi="Times New Roman" w:cs="Times New Roman"/>
                <w:sz w:val="20"/>
                <w:szCs w:val="20"/>
                <w:lang w:eastAsia="ru-RU"/>
              </w:rPr>
              <w:t>)/ЧДх100, где</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 –планируемый показатель;</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w:t>
            </w:r>
            <w:proofErr w:type="spellStart"/>
            <w:r w:rsidRPr="00C85EB0">
              <w:rPr>
                <w:rFonts w:ascii="Times New Roman" w:eastAsia="Times New Roman" w:hAnsi="Times New Roman" w:cs="Times New Roman"/>
                <w:sz w:val="20"/>
                <w:szCs w:val="20"/>
                <w:lang w:eastAsia="ru-RU"/>
              </w:rPr>
              <w:t>тм</w:t>
            </w:r>
            <w:proofErr w:type="spellEnd"/>
            <w:r w:rsidRPr="00C85EB0">
              <w:rPr>
                <w:rFonts w:ascii="Times New Roman" w:eastAsia="Times New Roman" w:hAnsi="Times New Roman" w:cs="Times New Roman"/>
                <w:sz w:val="20"/>
                <w:szCs w:val="20"/>
                <w:lang w:eastAsia="ru-RU"/>
              </w:rPr>
              <w:t>) – численность участников творческих мероприятий;</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ЧД – общая численность детей</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42,43</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 участия детей в творческих конкурсах</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1259" w:type="pct"/>
            <w:shd w:val="clear" w:color="auto" w:fill="auto"/>
          </w:tcPr>
          <w:p w:rsidR="00C85EB0" w:rsidRPr="00C85EB0" w:rsidRDefault="00C85EB0" w:rsidP="00C85EB0">
            <w:pPr>
              <w:widowControl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33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численности детей  победителей и призеров творческих олимпиад, конкурсов и фестивалей межрегионального, федерального и международного уровня, к общей численности данного возраста* 100 процентов</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color w:val="FF0000"/>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Calibri"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w:t>
            </w:r>
            <w:r w:rsidRPr="00C85EB0">
              <w:rPr>
                <w:rFonts w:ascii="Times New Roman" w:eastAsia="Calibri" w:hAnsi="Times New Roman" w:cs="Times New Roman"/>
                <w:sz w:val="20"/>
                <w:szCs w:val="20"/>
                <w:lang w:eastAsia="ru-RU"/>
              </w:rPr>
              <w:t>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к численности детей данной возрастной категории * 100%</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1259" w:type="pct"/>
            <w:shd w:val="clear" w:color="auto" w:fill="auto"/>
          </w:tcPr>
          <w:p w:rsidR="00C85EB0" w:rsidRPr="00C85EB0" w:rsidRDefault="00C85EB0" w:rsidP="00C85EB0">
            <w:pPr>
              <w:widowControl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в возрасте от 5 до 18 лет, охваченных  дополнительным образованием  (в сфере образования)</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П=ЧДОП(5-18)х100Ч(5-18), где</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 – планируемый показатель;</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ЧДОП(5-18) – численность детей в возрасте от 5 до 18 лет, обучающихся по дополнительным образовательным программам;</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Ч(5-18) – общая численность детей в возрасте от  5 до 18 лет</w:t>
            </w:r>
          </w:p>
        </w:tc>
        <w:tc>
          <w:tcPr>
            <w:tcW w:w="545" w:type="pct"/>
            <w:shd w:val="clear" w:color="auto" w:fill="auto"/>
          </w:tcPr>
          <w:p w:rsidR="00C85EB0" w:rsidRPr="00C85EB0" w:rsidRDefault="00C85EB0" w:rsidP="00C85EB0">
            <w:pPr>
              <w:widowControl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100,17</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формы 76-РИК, ДО-1 (сводная)</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1259"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Доля детей (от 5 до 18 лет), охваченных дополнительным образованием </w:t>
            </w:r>
            <w:r w:rsidRPr="00C85EB0">
              <w:rPr>
                <w:rFonts w:ascii="Times New Roman" w:eastAsia="Times New Roman" w:hAnsi="Times New Roman" w:cs="Times New Roman"/>
                <w:sz w:val="20"/>
                <w:szCs w:val="20"/>
                <w:lang w:eastAsia="ru-RU"/>
              </w:rPr>
              <w:lastRenderedPageBreak/>
              <w:t>технической и естественнонаучной направленности</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w:t>
            </w:r>
          </w:p>
        </w:tc>
        <w:tc>
          <w:tcPr>
            <w:tcW w:w="1781"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Ох=(1д+2д+3д+4д): </w:t>
            </w:r>
            <w:proofErr w:type="spellStart"/>
            <w:r w:rsidRPr="00C85EB0">
              <w:rPr>
                <w:rFonts w:ascii="Times New Roman" w:eastAsia="Times New Roman" w:hAnsi="Times New Roman" w:cs="Times New Roman"/>
                <w:sz w:val="20"/>
                <w:szCs w:val="20"/>
                <w:lang w:eastAsia="ru-RU"/>
              </w:rPr>
              <w:t>Чн</w:t>
            </w:r>
            <w:proofErr w:type="spellEnd"/>
            <w:r w:rsidRPr="00C85EB0">
              <w:rPr>
                <w:rFonts w:ascii="Times New Roman" w:eastAsia="Times New Roman" w:hAnsi="Times New Roman" w:cs="Times New Roman"/>
                <w:sz w:val="20"/>
                <w:szCs w:val="20"/>
                <w:lang w:eastAsia="ru-RU"/>
              </w:rPr>
              <w:t>*100, где</w:t>
            </w:r>
          </w:p>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Ох – доля детей, охваченных дополнительным </w:t>
            </w:r>
            <w:r w:rsidRPr="00C85EB0">
              <w:rPr>
                <w:rFonts w:ascii="Times New Roman" w:eastAsia="Times New Roman" w:hAnsi="Times New Roman" w:cs="Times New Roman"/>
                <w:sz w:val="20"/>
                <w:szCs w:val="20"/>
                <w:lang w:eastAsia="ru-RU"/>
              </w:rPr>
              <w:lastRenderedPageBreak/>
              <w:t>образованием технической направленности;</w:t>
            </w:r>
          </w:p>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1д – численность детей, получающих услугу в организациях дополнительного образования</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7,1</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6</w:t>
            </w:r>
          </w:p>
        </w:tc>
        <w:tc>
          <w:tcPr>
            <w:tcW w:w="1259"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rPr>
            </w:pPr>
            <w:r w:rsidRPr="00C85EB0">
              <w:rPr>
                <w:rFonts w:ascii="Times New Roman" w:eastAsia="Times New Roman" w:hAnsi="Times New Roman" w:cs="Times New Roman"/>
                <w:sz w:val="20"/>
                <w:szCs w:val="20"/>
              </w:rPr>
              <w:t xml:space="preserve">Доля обучающихся образовательных организаций, которым оказана психолого-педагогическая  и социальная помощь </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количества обучающихся образовательных организаций, которым оказана психолого-педагогическая, медицинская и социальная помощь к общему количеству обучающихся,  нуждающихся в такого рода  помощи, на базе центров психолого-педагогической, медицинской и социальной помощи </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85</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val="en-US" w:eastAsia="ru-RU"/>
              </w:rPr>
              <w:t>F</w:t>
            </w:r>
            <w:proofErr w:type="spellStart"/>
            <w:r w:rsidRPr="00C85EB0">
              <w:rPr>
                <w:rFonts w:ascii="Times New Roman" w:eastAsia="Times New Roman" w:hAnsi="Times New Roman" w:cs="Times New Roman"/>
                <w:sz w:val="20"/>
                <w:szCs w:val="20"/>
                <w:lang w:eastAsia="ru-RU"/>
              </w:rPr>
              <w:t>доп</w:t>
            </w:r>
            <w:proofErr w:type="spellEnd"/>
            <w:r w:rsidRPr="00C85EB0">
              <w:rPr>
                <w:rFonts w:ascii="Times New Roman" w:eastAsia="Times New Roman" w:hAnsi="Times New Roman" w:cs="Times New Roman"/>
                <w:sz w:val="20"/>
                <w:szCs w:val="20"/>
                <w:lang w:eastAsia="ru-RU"/>
              </w:rPr>
              <w:t>=</w:t>
            </w:r>
            <w:proofErr w:type="spellStart"/>
            <w:r w:rsidRPr="00C85EB0">
              <w:rPr>
                <w:rFonts w:ascii="Times New Roman" w:eastAsia="Times New Roman" w:hAnsi="Times New Roman" w:cs="Times New Roman"/>
                <w:sz w:val="20"/>
                <w:szCs w:val="20"/>
                <w:lang w:eastAsia="ru-RU"/>
              </w:rPr>
              <w:t>Адоп</w:t>
            </w:r>
            <w:proofErr w:type="spellEnd"/>
            <w:r w:rsidRPr="00C85EB0">
              <w:rPr>
                <w:rFonts w:ascii="Times New Roman" w:eastAsia="Times New Roman" w:hAnsi="Times New Roman" w:cs="Times New Roman"/>
                <w:sz w:val="20"/>
                <w:szCs w:val="20"/>
                <w:lang w:eastAsia="ru-RU"/>
              </w:rPr>
              <w:t>/</w:t>
            </w:r>
            <w:r w:rsidRPr="00C85EB0">
              <w:rPr>
                <w:rFonts w:ascii="Times New Roman" w:eastAsia="Times New Roman" w:hAnsi="Times New Roman" w:cs="Times New Roman"/>
                <w:sz w:val="20"/>
                <w:szCs w:val="20"/>
                <w:lang w:val="en-US" w:eastAsia="ru-RU"/>
              </w:rPr>
              <w:t>Q</w:t>
            </w:r>
            <w:proofErr w:type="spellStart"/>
            <w:r w:rsidRPr="00C85EB0">
              <w:rPr>
                <w:rFonts w:ascii="Times New Roman" w:eastAsia="Times New Roman" w:hAnsi="Times New Roman" w:cs="Times New Roman"/>
                <w:sz w:val="20"/>
                <w:szCs w:val="20"/>
                <w:lang w:eastAsia="ru-RU"/>
              </w:rPr>
              <w:t>доп</w:t>
            </w:r>
            <w:proofErr w:type="spellEnd"/>
            <w:r w:rsidRPr="00C85EB0">
              <w:rPr>
                <w:rFonts w:ascii="Times New Roman" w:eastAsia="Times New Roman" w:hAnsi="Times New Roman" w:cs="Times New Roman"/>
                <w:sz w:val="20"/>
                <w:szCs w:val="20"/>
                <w:lang w:eastAsia="ru-RU"/>
              </w:rPr>
              <w:t xml:space="preserve"> х 100</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где:</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Fдоп</w:t>
            </w:r>
            <w:proofErr w:type="spellEnd"/>
            <w:r w:rsidRPr="00C85EB0">
              <w:rPr>
                <w:rFonts w:ascii="Times New Roman" w:eastAsia="Times New Roman" w:hAnsi="Times New Roman" w:cs="Times New Roman"/>
                <w:sz w:val="20"/>
                <w:szCs w:val="20"/>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Aдоп</w:t>
            </w:r>
            <w:proofErr w:type="spellEnd"/>
            <w:r w:rsidRPr="00C85EB0">
              <w:rPr>
                <w:rFonts w:ascii="Times New Roman" w:eastAsia="Times New Roman" w:hAnsi="Times New Roman" w:cs="Times New Roman"/>
                <w:sz w:val="20"/>
                <w:szCs w:val="20"/>
                <w:lang w:eastAsia="ru-RU"/>
              </w:rPr>
              <w:t xml:space="preserve"> - количество детей-инвалидов в возрасте от 5 до 18 лет, получающих дополнительное образование;</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Qдоп</w:t>
            </w:r>
            <w:proofErr w:type="spellEnd"/>
            <w:r w:rsidRPr="00C85EB0">
              <w:rPr>
                <w:rFonts w:ascii="Times New Roman" w:eastAsia="Times New Roman" w:hAnsi="Times New Roman" w:cs="Times New Roman"/>
                <w:sz w:val="20"/>
                <w:szCs w:val="20"/>
                <w:lang w:eastAsia="ru-RU"/>
              </w:rPr>
              <w:t xml:space="preserve"> - общая численность детей-инвалидов от 5 до 18 лет.</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30</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roofErr w:type="spellStart"/>
            <w:r w:rsidRPr="00C85EB0">
              <w:rPr>
                <w:rFonts w:ascii="Times New Roman" w:eastAsia="Times New Roman" w:hAnsi="Times New Roman" w:cs="Times New Roman"/>
                <w:color w:val="000000"/>
                <w:sz w:val="20"/>
                <w:szCs w:val="20"/>
                <w:lang w:eastAsia="ru-RU"/>
              </w:rPr>
              <w:t>Aдоп</w:t>
            </w:r>
            <w:proofErr w:type="spellEnd"/>
            <w:r w:rsidRPr="00C85EB0">
              <w:rPr>
                <w:rFonts w:ascii="Times New Roman" w:eastAsia="Times New Roman" w:hAnsi="Times New Roman" w:cs="Times New Roman"/>
                <w:color w:val="000000"/>
                <w:sz w:val="20"/>
                <w:szCs w:val="20"/>
                <w:lang w:eastAsia="ru-RU"/>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roofErr w:type="spellStart"/>
            <w:r w:rsidRPr="00C85EB0">
              <w:rPr>
                <w:rFonts w:ascii="Times New Roman" w:eastAsia="Times New Roman" w:hAnsi="Times New Roman" w:cs="Times New Roman"/>
                <w:color w:val="000000"/>
                <w:sz w:val="20"/>
                <w:szCs w:val="20"/>
                <w:lang w:eastAsia="ru-RU"/>
              </w:rPr>
              <w:t>Qдоп</w:t>
            </w:r>
            <w:proofErr w:type="spellEnd"/>
            <w:r w:rsidRPr="00C85EB0">
              <w:rPr>
                <w:rFonts w:ascii="Times New Roman" w:eastAsia="Times New Roman" w:hAnsi="Times New Roman" w:cs="Times New Roman"/>
                <w:color w:val="000000"/>
                <w:sz w:val="20"/>
                <w:szCs w:val="20"/>
                <w:lang w:eastAsia="ru-RU"/>
              </w:rPr>
              <w:t xml:space="preserve"> - данные государственного учреждения - отделения </w:t>
            </w:r>
            <w:r w:rsidRPr="00C85EB0">
              <w:rPr>
                <w:rFonts w:ascii="Times New Roman" w:eastAsia="Times New Roman" w:hAnsi="Times New Roman" w:cs="Times New Roman"/>
                <w:color w:val="000000"/>
                <w:sz w:val="20"/>
                <w:szCs w:val="20"/>
                <w:lang w:eastAsia="ru-RU"/>
              </w:rPr>
              <w:lastRenderedPageBreak/>
              <w:t>Пенсионного фонда Российской Федерации по г. Москве и Московской области</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8</w:t>
            </w:r>
          </w:p>
        </w:tc>
        <w:tc>
          <w:tcPr>
            <w:tcW w:w="1259"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 </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n                                       </w:t>
            </w:r>
          </w:p>
          <w:p w:rsidR="00C85EB0" w:rsidRPr="00C85EB0" w:rsidRDefault="00C85EB0" w:rsidP="00C85EB0">
            <w:pPr>
              <w:tabs>
                <w:tab w:val="left" w:pos="1276"/>
              </w:tabs>
              <w:spacing w:after="0" w:line="240" w:lineRule="auto"/>
              <w:contextualSpacing/>
              <w:rPr>
                <w:rFonts w:ascii="Times New Roman" w:eastAsia="Calibri" w:hAnsi="Times New Roman" w:cs="Times New Roman"/>
                <w:sz w:val="20"/>
                <w:szCs w:val="20"/>
              </w:rPr>
            </w:pPr>
            <w:proofErr w:type="spellStart"/>
            <w:r w:rsidRPr="00C85EB0">
              <w:rPr>
                <w:rFonts w:ascii="Times New Roman" w:eastAsia="Calibri" w:hAnsi="Times New Roman" w:cs="Times New Roman"/>
                <w:sz w:val="20"/>
                <w:szCs w:val="20"/>
              </w:rPr>
              <w:t>Здоп</w:t>
            </w:r>
            <w:proofErr w:type="spellEnd"/>
            <w:r w:rsidRPr="00C85EB0">
              <w:rPr>
                <w:rFonts w:ascii="Times New Roman" w:eastAsia="Calibri" w:hAnsi="Times New Roman" w:cs="Times New Roman"/>
                <w:sz w:val="20"/>
                <w:szCs w:val="20"/>
              </w:rPr>
              <w:t xml:space="preserve"> = (SUM </w:t>
            </w:r>
            <w:proofErr w:type="spellStart"/>
            <w:r w:rsidRPr="00C85EB0">
              <w:rPr>
                <w:rFonts w:ascii="Times New Roman" w:eastAsia="Calibri" w:hAnsi="Times New Roman" w:cs="Times New Roman"/>
                <w:sz w:val="20"/>
                <w:szCs w:val="20"/>
              </w:rPr>
              <w:t>Фдоп</w:t>
            </w:r>
            <w:proofErr w:type="spellEnd"/>
            <w:r w:rsidRPr="00C85EB0">
              <w:rPr>
                <w:rFonts w:ascii="Times New Roman" w:eastAsia="Calibri" w:hAnsi="Times New Roman" w:cs="Times New Roman"/>
                <w:sz w:val="20"/>
                <w:szCs w:val="20"/>
              </w:rPr>
              <w:t xml:space="preserve">(факт) i/SUM i) / </w:t>
            </w:r>
            <w:proofErr w:type="spellStart"/>
            <w:r w:rsidRPr="00C85EB0">
              <w:rPr>
                <w:rFonts w:ascii="Times New Roman" w:eastAsia="Calibri" w:hAnsi="Times New Roman" w:cs="Times New Roman"/>
                <w:sz w:val="20"/>
                <w:szCs w:val="20"/>
              </w:rPr>
              <w:t>Здоп</w:t>
            </w:r>
            <w:proofErr w:type="spellEnd"/>
            <w:r w:rsidRPr="00C85EB0">
              <w:rPr>
                <w:rFonts w:ascii="Times New Roman" w:eastAsia="Calibri" w:hAnsi="Times New Roman" w:cs="Times New Roman"/>
                <w:sz w:val="20"/>
                <w:szCs w:val="20"/>
              </w:rPr>
              <w:t xml:space="preserve"> (план) х 100%,    </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i=1                                     </w:t>
            </w:r>
          </w:p>
          <w:p w:rsidR="00C85EB0" w:rsidRPr="00C85EB0" w:rsidRDefault="00C85EB0" w:rsidP="00C85EB0">
            <w:pPr>
              <w:tabs>
                <w:tab w:val="left" w:pos="1276"/>
              </w:tabs>
              <w:spacing w:after="0" w:line="240" w:lineRule="auto"/>
              <w:contextualSpacing/>
              <w:rPr>
                <w:rFonts w:ascii="Times New Roman" w:eastAsia="Calibri" w:hAnsi="Times New Roman" w:cs="Times New Roman"/>
                <w:sz w:val="20"/>
                <w:szCs w:val="20"/>
              </w:rPr>
            </w:pPr>
          </w:p>
          <w:p w:rsidR="00C85EB0" w:rsidRPr="00C85EB0" w:rsidRDefault="00C85EB0" w:rsidP="00C85EB0">
            <w:pPr>
              <w:tabs>
                <w:tab w:val="left" w:pos="1276"/>
              </w:tabs>
              <w:spacing w:after="0" w:line="240" w:lineRule="auto"/>
              <w:contextualSpacing/>
              <w:rPr>
                <w:rFonts w:ascii="Times New Roman" w:eastAsia="Calibri" w:hAnsi="Times New Roman" w:cs="Times New Roman"/>
                <w:sz w:val="20"/>
                <w:szCs w:val="20"/>
              </w:rPr>
            </w:pPr>
            <w:r w:rsidRPr="00C85EB0">
              <w:rPr>
                <w:rFonts w:ascii="Times New Roman" w:eastAsia="Calibri" w:hAnsi="Times New Roman" w:cs="Times New Roman"/>
                <w:sz w:val="20"/>
                <w:szCs w:val="20"/>
              </w:rPr>
              <w:t>где:</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Фдоп</w:t>
            </w:r>
            <w:proofErr w:type="spellEnd"/>
            <w:r w:rsidRPr="00C85EB0">
              <w:rPr>
                <w:rFonts w:ascii="Times New Roman" w:eastAsia="Times New Roman" w:hAnsi="Times New Roman" w:cs="Times New Roman"/>
                <w:sz w:val="20"/>
                <w:szCs w:val="20"/>
                <w:lang w:eastAsia="ru-RU"/>
              </w:rPr>
              <w:t xml:space="preserve"> (факт) i  – фактическое значение фонда оплаты труда педагогических работников муниципальных  учреждений дополнительного образования </w:t>
            </w:r>
            <w:proofErr w:type="spellStart"/>
            <w:r w:rsidRPr="00C85EB0">
              <w:rPr>
                <w:rFonts w:ascii="Times New Roman" w:eastAsia="Times New Roman" w:hAnsi="Times New Roman" w:cs="Times New Roman"/>
                <w:sz w:val="20"/>
                <w:szCs w:val="20"/>
                <w:lang w:eastAsia="ru-RU"/>
              </w:rPr>
              <w:t>детейс</w:t>
            </w:r>
            <w:proofErr w:type="spellEnd"/>
            <w:r w:rsidRPr="00C85EB0">
              <w:rPr>
                <w:rFonts w:ascii="Times New Roman" w:eastAsia="Times New Roman" w:hAnsi="Times New Roman" w:cs="Times New Roman"/>
                <w:sz w:val="20"/>
                <w:szCs w:val="20"/>
                <w:lang w:eastAsia="ru-RU"/>
              </w:rPr>
              <w:t xml:space="preserve"> </w:t>
            </w:r>
            <w:proofErr w:type="spellStart"/>
            <w:r w:rsidRPr="00C85EB0">
              <w:rPr>
                <w:rFonts w:ascii="Times New Roman" w:eastAsia="Times New Roman" w:hAnsi="Times New Roman" w:cs="Times New Roman"/>
                <w:sz w:val="20"/>
                <w:szCs w:val="20"/>
                <w:lang w:eastAsia="ru-RU"/>
              </w:rPr>
              <w:t>фер</w:t>
            </w:r>
            <w:proofErr w:type="spellEnd"/>
            <w:r w:rsidRPr="00C85EB0">
              <w:rPr>
                <w:rFonts w:ascii="Times New Roman" w:eastAsia="Times New Roman" w:hAnsi="Times New Roman" w:cs="Times New Roman"/>
                <w:sz w:val="20"/>
                <w:szCs w:val="20"/>
                <w:lang w:eastAsia="ru-RU"/>
              </w:rPr>
              <w:t xml:space="preserve"> физической культуры и спорта, образования;</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Здоп</w:t>
            </w:r>
            <w:proofErr w:type="spellEnd"/>
            <w:r w:rsidRPr="00C85EB0">
              <w:rPr>
                <w:rFonts w:ascii="Times New Roman" w:eastAsia="Times New Roman" w:hAnsi="Times New Roman" w:cs="Times New Roman"/>
                <w:sz w:val="20"/>
                <w:szCs w:val="20"/>
                <w:lang w:eastAsia="ru-RU"/>
              </w:rPr>
              <w:t xml:space="preserve"> (план)–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Фдоп</w:t>
            </w:r>
            <w:proofErr w:type="spellEnd"/>
            <w:r w:rsidRPr="00C85EB0">
              <w:rPr>
                <w:rFonts w:ascii="Times New Roman" w:eastAsia="Times New Roman" w:hAnsi="Times New Roman" w:cs="Times New Roman"/>
                <w:sz w:val="20"/>
                <w:szCs w:val="20"/>
                <w:lang w:eastAsia="ru-RU"/>
              </w:rPr>
              <w:t xml:space="preserve"> (факт) i  = SUM </w:t>
            </w:r>
            <w:proofErr w:type="spellStart"/>
            <w:r w:rsidRPr="00C85EB0">
              <w:rPr>
                <w:rFonts w:ascii="Times New Roman" w:eastAsia="Times New Roman" w:hAnsi="Times New Roman" w:cs="Times New Roman"/>
                <w:sz w:val="20"/>
                <w:szCs w:val="20"/>
                <w:lang w:eastAsia="ru-RU"/>
              </w:rPr>
              <w:t>Фдоп</w:t>
            </w:r>
            <w:r w:rsidRPr="00C85EB0">
              <w:rPr>
                <w:rFonts w:ascii="Times New Roman" w:eastAsia="Times New Roman" w:hAnsi="Times New Roman" w:cs="Times New Roman"/>
                <w:sz w:val="20"/>
                <w:szCs w:val="20"/>
                <w:vertAlign w:val="subscript"/>
                <w:lang w:eastAsia="ru-RU"/>
              </w:rPr>
              <w:t>обр</w:t>
            </w:r>
            <w:proofErr w:type="spellEnd"/>
            <w:r w:rsidRPr="00C85EB0">
              <w:rPr>
                <w:rFonts w:ascii="Times New Roman" w:eastAsia="Times New Roman" w:hAnsi="Times New Roman" w:cs="Times New Roman"/>
                <w:sz w:val="20"/>
                <w:szCs w:val="20"/>
                <w:lang w:eastAsia="ru-RU"/>
              </w:rPr>
              <w:t xml:space="preserve"> (факт) i  + SUM </w:t>
            </w:r>
            <w:proofErr w:type="spellStart"/>
            <w:r w:rsidRPr="00C85EB0">
              <w:rPr>
                <w:rFonts w:ascii="Times New Roman" w:eastAsia="Times New Roman" w:hAnsi="Times New Roman" w:cs="Times New Roman"/>
                <w:sz w:val="20"/>
                <w:szCs w:val="20"/>
                <w:lang w:eastAsia="ru-RU"/>
              </w:rPr>
              <w:t>Фдоп</w:t>
            </w:r>
            <w:r w:rsidRPr="00C85EB0">
              <w:rPr>
                <w:rFonts w:ascii="Times New Roman" w:eastAsia="Times New Roman" w:hAnsi="Times New Roman" w:cs="Times New Roman"/>
                <w:sz w:val="20"/>
                <w:szCs w:val="20"/>
                <w:vertAlign w:val="subscript"/>
                <w:lang w:eastAsia="ru-RU"/>
              </w:rPr>
              <w:t>спорт</w:t>
            </w:r>
            <w:proofErr w:type="spellEnd"/>
            <w:r w:rsidRPr="00C85EB0">
              <w:rPr>
                <w:rFonts w:ascii="Times New Roman" w:eastAsia="Times New Roman" w:hAnsi="Times New Roman" w:cs="Times New Roman"/>
                <w:sz w:val="20"/>
                <w:szCs w:val="20"/>
                <w:lang w:eastAsia="ru-RU"/>
              </w:rPr>
              <w:t xml:space="preserve"> (факт) i  , где</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Фдоп</w:t>
            </w:r>
            <w:r w:rsidRPr="00C85EB0">
              <w:rPr>
                <w:rFonts w:ascii="Times New Roman" w:eastAsia="Times New Roman" w:hAnsi="Times New Roman" w:cs="Times New Roman"/>
                <w:sz w:val="20"/>
                <w:szCs w:val="20"/>
                <w:vertAlign w:val="subscript"/>
                <w:lang w:eastAsia="ru-RU"/>
              </w:rPr>
              <w:t>обр</w:t>
            </w:r>
            <w:proofErr w:type="spellEnd"/>
            <w:r w:rsidRPr="00C85EB0">
              <w:rPr>
                <w:rFonts w:ascii="Times New Roman" w:eastAsia="Times New Roman" w:hAnsi="Times New Roman" w:cs="Times New Roman"/>
                <w:sz w:val="20"/>
                <w:szCs w:val="20"/>
                <w:lang w:eastAsia="ru-RU"/>
              </w:rPr>
              <w:t> (факт) i– фонд оплаты труда педагогических работников муниципальных учреждений дополнительного образования детей сферы образования,</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Фдоп</w:t>
            </w:r>
            <w:r w:rsidRPr="00C85EB0">
              <w:rPr>
                <w:rFonts w:ascii="Times New Roman" w:eastAsia="Times New Roman" w:hAnsi="Times New Roman" w:cs="Times New Roman"/>
                <w:sz w:val="20"/>
                <w:szCs w:val="20"/>
                <w:vertAlign w:val="subscript"/>
                <w:lang w:eastAsia="ru-RU"/>
              </w:rPr>
              <w:t>спорт</w:t>
            </w:r>
            <w:proofErr w:type="spellEnd"/>
            <w:r w:rsidRPr="00C85EB0">
              <w:rPr>
                <w:rFonts w:ascii="Times New Roman" w:eastAsia="Times New Roman" w:hAnsi="Times New Roman" w:cs="Times New Roman"/>
                <w:sz w:val="20"/>
                <w:szCs w:val="20"/>
                <w:lang w:eastAsia="ru-RU"/>
              </w:rPr>
              <w:t xml:space="preserve"> (факт) i– фонд оплаты труда педагогических работников </w:t>
            </w:r>
            <w:proofErr w:type="spellStart"/>
            <w:r w:rsidRPr="00C85EB0">
              <w:rPr>
                <w:rFonts w:ascii="Times New Roman" w:eastAsia="Times New Roman" w:hAnsi="Times New Roman" w:cs="Times New Roman"/>
                <w:sz w:val="20"/>
                <w:szCs w:val="20"/>
                <w:lang w:eastAsia="ru-RU"/>
              </w:rPr>
              <w:t>муниципальныхучреждений</w:t>
            </w:r>
            <w:proofErr w:type="spellEnd"/>
            <w:r w:rsidRPr="00C85EB0">
              <w:rPr>
                <w:rFonts w:ascii="Times New Roman" w:eastAsia="Times New Roman" w:hAnsi="Times New Roman" w:cs="Times New Roman"/>
                <w:sz w:val="20"/>
                <w:szCs w:val="20"/>
                <w:lang w:eastAsia="ru-RU"/>
              </w:rPr>
              <w:t xml:space="preserve"> дополнительного образования детей сферы физической культуры и спорта.</w:t>
            </w:r>
          </w:p>
          <w:p w:rsidR="00C85EB0" w:rsidRPr="00C85EB0" w:rsidRDefault="00C85EB0" w:rsidP="00C85EB0">
            <w:pPr>
              <w:spacing w:after="0" w:line="240" w:lineRule="auto"/>
              <w:ind w:firstLine="709"/>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В случае, если значение </w:t>
            </w:r>
            <w:proofErr w:type="spellStart"/>
            <w:r w:rsidRPr="00C85EB0">
              <w:rPr>
                <w:rFonts w:ascii="Times New Roman" w:eastAsia="Times New Roman" w:hAnsi="Times New Roman" w:cs="Times New Roman"/>
                <w:sz w:val="20"/>
                <w:szCs w:val="20"/>
                <w:lang w:eastAsia="ru-RU"/>
              </w:rPr>
              <w:t>Здоп</w:t>
            </w:r>
            <w:proofErr w:type="spellEnd"/>
            <w:r w:rsidRPr="00C85EB0">
              <w:rPr>
                <w:rFonts w:ascii="Times New Roman" w:eastAsia="Times New Roman" w:hAnsi="Times New Roman" w:cs="Times New Roman"/>
                <w:sz w:val="20"/>
                <w:szCs w:val="20"/>
                <w:lang w:eastAsia="ru-RU"/>
              </w:rPr>
              <w:t xml:space="preserve"> составляет более100%, то показатель </w:t>
            </w:r>
            <w:proofErr w:type="spellStart"/>
            <w:r w:rsidRPr="00C85EB0">
              <w:rPr>
                <w:rFonts w:ascii="Times New Roman" w:eastAsia="Times New Roman" w:hAnsi="Times New Roman" w:cs="Times New Roman"/>
                <w:sz w:val="20"/>
                <w:szCs w:val="20"/>
                <w:lang w:eastAsia="ru-RU"/>
              </w:rPr>
              <w:t>Здоп</w:t>
            </w:r>
            <w:proofErr w:type="spellEnd"/>
            <w:r w:rsidRPr="00C85EB0">
              <w:rPr>
                <w:rFonts w:ascii="Times New Roman" w:eastAsia="Times New Roman" w:hAnsi="Times New Roman" w:cs="Times New Roman"/>
                <w:sz w:val="20"/>
                <w:szCs w:val="20"/>
                <w:lang w:eastAsia="ru-RU"/>
              </w:rPr>
              <w:t xml:space="preserve"> считается равным 100%. </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rPr>
                <w:rFonts w:ascii="Calibri" w:eastAsia="Times New Roman" w:hAnsi="Calibri" w:cs="Times New Roman"/>
                <w:color w:val="000000"/>
                <w:sz w:val="24"/>
                <w:szCs w:val="24"/>
                <w:lang w:eastAsia="ru-RU"/>
              </w:rPr>
            </w:pPr>
            <w:r w:rsidRPr="00C85EB0">
              <w:rPr>
                <w:rFonts w:ascii="Times New Roman" w:eastAsia="Times New Roman" w:hAnsi="Times New Roman" w:cs="Times New Roman"/>
                <w:color w:val="000000"/>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1259"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П=З(</w:t>
            </w:r>
            <w:proofErr w:type="spellStart"/>
            <w:r w:rsidRPr="00C85EB0">
              <w:rPr>
                <w:rFonts w:ascii="Times New Roman" w:eastAsia="Times New Roman" w:hAnsi="Times New Roman" w:cs="Calibri"/>
                <w:sz w:val="20"/>
                <w:szCs w:val="20"/>
                <w:lang w:eastAsia="ru-RU"/>
              </w:rPr>
              <w:t>мун</w:t>
            </w:r>
            <w:proofErr w:type="spellEnd"/>
            <w:r w:rsidRPr="00C85EB0">
              <w:rPr>
                <w:rFonts w:ascii="Times New Roman" w:eastAsia="Times New Roman" w:hAnsi="Times New Roman" w:cs="Calibri"/>
                <w:sz w:val="20"/>
                <w:szCs w:val="20"/>
                <w:lang w:eastAsia="ru-RU"/>
              </w:rPr>
              <w:t>)/З(у)х100, где</w:t>
            </w:r>
          </w:p>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П –планируемый показатель;</w:t>
            </w:r>
          </w:p>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З(</w:t>
            </w:r>
            <w:proofErr w:type="spellStart"/>
            <w:r w:rsidRPr="00C85EB0">
              <w:rPr>
                <w:rFonts w:ascii="Times New Roman" w:eastAsia="Times New Roman" w:hAnsi="Times New Roman" w:cs="Calibri"/>
                <w:sz w:val="20"/>
                <w:szCs w:val="20"/>
                <w:lang w:eastAsia="ru-RU"/>
              </w:rPr>
              <w:t>мун</w:t>
            </w:r>
            <w:proofErr w:type="spellEnd"/>
            <w:r w:rsidRPr="00C85EB0">
              <w:rPr>
                <w:rFonts w:ascii="Times New Roman" w:eastAsia="Times New Roman" w:hAnsi="Times New Roman" w:cs="Calibri"/>
                <w:sz w:val="20"/>
                <w:szCs w:val="20"/>
                <w:lang w:eastAsia="ru-RU"/>
              </w:rPr>
              <w:t>) – среднемесячная заработная плата педагогических работников муниципальных организаций дополнительного образования детей;</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sz w:val="20"/>
                <w:szCs w:val="20"/>
                <w:lang w:eastAsia="ru-RU"/>
              </w:rPr>
              <w:t>З(у) – среднемесячная заработная плата учителя в Московской области</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91,5</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c>
          <w:tcPr>
            <w:tcW w:w="1259" w:type="pct"/>
            <w:shd w:val="clear" w:color="auto" w:fill="auto"/>
          </w:tcPr>
          <w:p w:rsidR="00C85EB0" w:rsidRPr="00C85EB0" w:rsidRDefault="00C85EB0" w:rsidP="00C85EB0">
            <w:pPr>
              <w:spacing w:after="0" w:line="240" w:lineRule="auto"/>
              <w:rPr>
                <w:rFonts w:ascii="Times New Roman" w:eastAsia="Calibri" w:hAnsi="Times New Roman" w:cs="Times New Roman"/>
                <w:sz w:val="20"/>
                <w:szCs w:val="20"/>
                <w:lang w:eastAsia="ru-RU"/>
              </w:rPr>
            </w:pPr>
            <w:r w:rsidRPr="00C85EB0">
              <w:rPr>
                <w:rFonts w:ascii="Times New Roman" w:eastAsia="Calibri" w:hAnsi="Times New Roman" w:cs="Times New Roman"/>
                <w:sz w:val="20"/>
                <w:szCs w:val="20"/>
                <w:lang w:eastAsia="ru-RU"/>
              </w:rPr>
              <w:t xml:space="preserve">Доля  педагогических и руководящих работников организаций дополнительного образования,  </w:t>
            </w:r>
            <w:r w:rsidRPr="00C85EB0">
              <w:rPr>
                <w:rFonts w:ascii="Times New Roman" w:eastAsia="Calibri" w:hAnsi="Times New Roman" w:cs="Times New Roman"/>
                <w:sz w:val="20"/>
                <w:szCs w:val="20"/>
                <w:lang w:eastAsia="ru-RU"/>
              </w:rPr>
              <w:lastRenderedPageBreak/>
              <w:t xml:space="preserve">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численности педагогических и руководящих работников муниципальных дошкольных образовательных организаций,  прошедших в течение </w:t>
            </w:r>
            <w:r w:rsidRPr="00C85EB0">
              <w:rPr>
                <w:rFonts w:ascii="Times New Roman" w:eastAsia="Times New Roman" w:hAnsi="Times New Roman" w:cs="Times New Roman"/>
                <w:sz w:val="20"/>
                <w:szCs w:val="20"/>
                <w:lang w:eastAsia="ru-RU"/>
              </w:rPr>
              <w:lastRenderedPageBreak/>
              <w:t>последних 3 лет повышение квалификации  или профессиональную переподготовку,  к общей численности педагогических и руководящих работников дошкольных образовательных организаций *100</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100</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Данные Государственной статистики </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Данные РСЭМ</w:t>
            </w:r>
          </w:p>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11</w:t>
            </w:r>
          </w:p>
        </w:tc>
        <w:tc>
          <w:tcPr>
            <w:tcW w:w="1259" w:type="pct"/>
            <w:shd w:val="clear" w:color="auto" w:fill="auto"/>
          </w:tcPr>
          <w:p w:rsidR="00C85EB0" w:rsidRPr="00C85EB0" w:rsidRDefault="00C85EB0" w:rsidP="00C85EB0">
            <w:pPr>
              <w:spacing w:after="0" w:line="240" w:lineRule="atLeas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единиц</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правовой)*1 ед.</w:t>
            </w: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36</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Данные методического центра «Раменский дом учителя  </w:t>
            </w:r>
          </w:p>
        </w:tc>
      </w:tr>
      <w:tr w:rsidR="00C85EB0" w:rsidRPr="00C85EB0" w:rsidTr="00C85EB0">
        <w:trPr>
          <w:trHeight w:val="1651"/>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детей в возрасте от 5 до 18 лет, посещающих объединения образовательных организаций, участвующих в проекте «Наука в Подмосковье», %</w:t>
            </w:r>
          </w:p>
          <w:p w:rsidR="00C85EB0" w:rsidRPr="00C85EB0" w:rsidRDefault="00C85EB0" w:rsidP="00C85EB0">
            <w:pPr>
              <w:autoSpaceDE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численности детей в возрасте от 5 до 18 лет, посещающих объединения образовательных организаций, участвующих в проекте «Наука в Подмосковье» к общей численности детей в возрасте от 5 до 18 лет*100</w:t>
            </w: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учителей, заместителей директоров и директоров школ, повысивших уровень квалификации, %</w:t>
            </w:r>
          </w:p>
          <w:p w:rsidR="00C85EB0" w:rsidRPr="00C85EB0" w:rsidRDefault="00C85EB0" w:rsidP="00C85EB0">
            <w:pPr>
              <w:autoSpaceDE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численности учителей, заместителей директоров и директоров школ, повысивших уровень квалификации к общей численности учителей, заместителей директоров и директоров школ*100</w:t>
            </w: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Данные методического центра «Раменский дом учителя  </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14</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Число детей, охваченных деятельностью детских</w:t>
            </w:r>
            <w:r w:rsidRPr="00C85EB0">
              <w:rPr>
                <w:rFonts w:ascii="Times New Roman" w:eastAsia="Times New Roman" w:hAnsi="Times New Roman" w:cs="Times New Roman"/>
                <w:sz w:val="20"/>
                <w:szCs w:val="20"/>
                <w:lang w:eastAsia="ru-RU"/>
              </w:rPr>
              <w:br/>
              <w:t>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(мобильных 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C85EB0" w:rsidRPr="00C85EB0" w:rsidRDefault="00C85EB0" w:rsidP="00C85EB0">
            <w:pPr>
              <w:autoSpaceDE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человек</w:t>
            </w:r>
          </w:p>
        </w:tc>
        <w:tc>
          <w:tcPr>
            <w:tcW w:w="178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Число детей, охваченных деятельностью детских</w:t>
            </w:r>
            <w:r w:rsidRPr="00C85EB0">
              <w:rPr>
                <w:rFonts w:ascii="Times New Roman" w:eastAsia="Times New Roman" w:hAnsi="Times New Roman" w:cs="Times New Roman"/>
                <w:sz w:val="20"/>
                <w:szCs w:val="20"/>
                <w:lang w:eastAsia="ru-RU"/>
              </w:rPr>
              <w:br/>
              <w:t>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(мобильных технопарков "</w:t>
            </w:r>
            <w:proofErr w:type="spellStart"/>
            <w:r w:rsidRPr="00C85EB0">
              <w:rPr>
                <w:rFonts w:ascii="Times New Roman" w:eastAsia="Times New Roman" w:hAnsi="Times New Roman" w:cs="Times New Roman"/>
                <w:sz w:val="20"/>
                <w:szCs w:val="20"/>
                <w:lang w:eastAsia="ru-RU"/>
              </w:rPr>
              <w:t>Кванториум</w:t>
            </w:r>
            <w:proofErr w:type="spellEnd"/>
            <w:r w:rsidRPr="00C85EB0">
              <w:rPr>
                <w:rFonts w:ascii="Times New Roman" w:eastAsia="Times New Roman" w:hAnsi="Times New Roman" w:cs="Times New Roman"/>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15</w:t>
            </w:r>
          </w:p>
        </w:tc>
        <w:tc>
          <w:tcPr>
            <w:tcW w:w="1259"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педагогических работников, прошедших добровольную независимую оценку квалификации</w:t>
            </w:r>
          </w:p>
          <w:p w:rsidR="00C85EB0" w:rsidRPr="00C85EB0" w:rsidRDefault="00C85EB0" w:rsidP="00C85EB0">
            <w:pPr>
              <w:autoSpaceDE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численности педагогических работников, прошедших добровольную независимую оценку квалификации к общей численности педагогических работников </w:t>
            </w: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Данные методического центра «Раменский дом учителя  </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16</w:t>
            </w:r>
          </w:p>
        </w:tc>
        <w:tc>
          <w:tcPr>
            <w:tcW w:w="1259"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color w:val="000000"/>
                <w:sz w:val="20"/>
                <w:szCs w:val="20"/>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трудовой деятельности</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Отношение среднемесячной заработной платы педагогических работников образовательных организаций для детей-сирот и детей, оставшихся без попечения родителей к среднемесячной заработной плате в Московской области * 100 процентов</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17</w:t>
            </w:r>
          </w:p>
        </w:tc>
        <w:tc>
          <w:tcPr>
            <w:tcW w:w="1259"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по Московской области, %</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color w:val="000000"/>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по Московской области*100</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18</w:t>
            </w:r>
          </w:p>
        </w:tc>
        <w:tc>
          <w:tcPr>
            <w:tcW w:w="1259"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человек</w:t>
            </w:r>
          </w:p>
        </w:tc>
        <w:tc>
          <w:tcPr>
            <w:tcW w:w="1781" w:type="pct"/>
            <w:shd w:val="clear" w:color="auto" w:fill="auto"/>
          </w:tcPr>
          <w:p w:rsidR="00C85EB0" w:rsidRPr="00C85EB0" w:rsidRDefault="00C85EB0" w:rsidP="00C85EB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C85EB0">
              <w:rPr>
                <w:rFonts w:ascii="Times New Roman" w:eastAsia="Times New Roman" w:hAnsi="Times New Roman" w:cs="Calibri"/>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54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86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jc w:val="center"/>
        </w:trPr>
        <w:tc>
          <w:tcPr>
            <w:tcW w:w="216"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19</w:t>
            </w:r>
          </w:p>
        </w:tc>
        <w:tc>
          <w:tcPr>
            <w:tcW w:w="1259" w:type="pct"/>
            <w:shd w:val="clear" w:color="auto" w:fill="auto"/>
          </w:tcPr>
          <w:p w:rsidR="00C85EB0" w:rsidRPr="00C85EB0" w:rsidRDefault="00C85EB0" w:rsidP="00C85EB0">
            <w:pPr>
              <w:autoSpaceDE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33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781"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численности обучающихся в общеобразовательных организациях, которым оказана поддержка в рамках программ поддержки одаренных детей и талантливой молодежи к   общей численности обучающихся * 100 процентов</w:t>
            </w:r>
          </w:p>
        </w:tc>
        <w:tc>
          <w:tcPr>
            <w:tcW w:w="545" w:type="pct"/>
            <w:shd w:val="clear" w:color="auto" w:fill="auto"/>
          </w:tcPr>
          <w:p w:rsidR="00C85EB0" w:rsidRPr="00C85EB0" w:rsidRDefault="00C85EB0" w:rsidP="00C85EB0">
            <w:pPr>
              <w:autoSpaceDE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1,97</w:t>
            </w:r>
          </w:p>
        </w:tc>
        <w:tc>
          <w:tcPr>
            <w:tcW w:w="864"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По результатам побед в олимпиадах, конкурсах, соревнованиях различного уровня</w:t>
            </w:r>
          </w:p>
        </w:tc>
      </w:tr>
    </w:tbl>
    <w:p w:rsidR="00C85EB0" w:rsidRPr="00C85EB0" w:rsidRDefault="00C85EB0" w:rsidP="00C85EB0">
      <w:pPr>
        <w:spacing w:after="0" w:line="240" w:lineRule="auto"/>
        <w:jc w:val="right"/>
        <w:rPr>
          <w:rFonts w:ascii="Calibri" w:eastAsia="Times New Roman" w:hAnsi="Calibri" w:cs="Times New Roman"/>
          <w:sz w:val="24"/>
          <w:szCs w:val="24"/>
          <w:lang w:eastAsia="ru-RU"/>
        </w:rPr>
      </w:pPr>
    </w:p>
    <w:p w:rsidR="00C85EB0" w:rsidRDefault="00C85EB0">
      <w:r>
        <w:br w:type="page"/>
      </w:r>
    </w:p>
    <w:tbl>
      <w:tblPr>
        <w:tblpPr w:leftFromText="180" w:rightFromText="180" w:horzAnchor="margin" w:tblpY="5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34"/>
        <w:gridCol w:w="1934"/>
        <w:gridCol w:w="1310"/>
        <w:gridCol w:w="1278"/>
        <w:gridCol w:w="1416"/>
        <w:gridCol w:w="1390"/>
        <w:gridCol w:w="1541"/>
        <w:gridCol w:w="1544"/>
      </w:tblGrid>
      <w:tr w:rsidR="00C85EB0" w:rsidRPr="00C85EB0" w:rsidTr="00C85EB0">
        <w:trPr>
          <w:trHeight w:val="1104"/>
        </w:trPr>
        <w:tc>
          <w:tcPr>
            <w:tcW w:w="5000" w:type="pct"/>
            <w:gridSpan w:val="9"/>
            <w:tcBorders>
              <w:top w:val="nil"/>
              <w:left w:val="nil"/>
              <w:bottom w:val="single" w:sz="4" w:space="0" w:color="auto"/>
              <w:right w:val="nil"/>
            </w:tcBorders>
            <w:shd w:val="clear" w:color="auto" w:fill="auto"/>
          </w:tcPr>
          <w:p w:rsidR="00C85EB0" w:rsidRPr="00C85EB0" w:rsidRDefault="00C85EB0" w:rsidP="00C85EB0">
            <w:pPr>
              <w:spacing w:after="0" w:line="240" w:lineRule="auto"/>
              <w:jc w:val="center"/>
              <w:rPr>
                <w:rFonts w:ascii="Times New Roman" w:eastAsia="Times New Roman" w:hAnsi="Times New Roman" w:cs="Calibri"/>
                <w:bCs/>
                <w:sz w:val="24"/>
                <w:szCs w:val="24"/>
                <w:lang w:eastAsia="ru-RU"/>
              </w:rPr>
            </w:pPr>
            <w:r w:rsidRPr="00C85EB0">
              <w:rPr>
                <w:rFonts w:ascii="Times New Roman" w:eastAsia="Times New Roman" w:hAnsi="Times New Roman" w:cs="Times New Roman"/>
                <w:bCs/>
                <w:sz w:val="24"/>
                <w:szCs w:val="24"/>
                <w:lang w:eastAsia="ru-RU"/>
              </w:rPr>
              <w:lastRenderedPageBreak/>
              <w:t xml:space="preserve">ПАСПОРТ ПОДПРОГРАММЫ </w:t>
            </w:r>
            <w:r w:rsidRPr="00C85EB0">
              <w:rPr>
                <w:rFonts w:ascii="Times New Roman" w:eastAsia="Times New Roman" w:hAnsi="Times New Roman" w:cs="Calibri"/>
                <w:bCs/>
                <w:sz w:val="24"/>
                <w:szCs w:val="24"/>
                <w:lang w:eastAsia="ru-RU"/>
              </w:rPr>
              <w:t xml:space="preserve">  </w:t>
            </w:r>
            <w:r w:rsidRPr="00C85EB0">
              <w:rPr>
                <w:rFonts w:ascii="Times New Roman" w:eastAsia="Times New Roman" w:hAnsi="Times New Roman" w:cs="Calibri"/>
                <w:bCs/>
                <w:sz w:val="24"/>
                <w:szCs w:val="24"/>
                <w:lang w:val="en-US" w:eastAsia="ru-RU"/>
              </w:rPr>
              <w:t>IV</w:t>
            </w:r>
            <w:r w:rsidRPr="00C85EB0">
              <w:rPr>
                <w:rFonts w:ascii="Times New Roman" w:eastAsia="Times New Roman" w:hAnsi="Times New Roman" w:cs="Calibri"/>
                <w:bCs/>
                <w:sz w:val="24"/>
                <w:szCs w:val="24"/>
                <w:lang w:eastAsia="ru-RU"/>
              </w:rPr>
              <w:t xml:space="preserve"> «Организация отдыха, оздоровления и занятости детей  и молодежи» </w:t>
            </w:r>
          </w:p>
          <w:p w:rsidR="00C85EB0" w:rsidRPr="00C85EB0" w:rsidRDefault="00C85EB0" w:rsidP="00C85EB0">
            <w:pPr>
              <w:spacing w:after="0" w:line="240" w:lineRule="auto"/>
              <w:jc w:val="center"/>
              <w:rPr>
                <w:rFonts w:ascii="Times New Roman" w:eastAsia="Times New Roman" w:hAnsi="Times New Roman" w:cs="Times New Roman"/>
                <w:bCs/>
                <w:sz w:val="24"/>
                <w:szCs w:val="24"/>
                <w:lang w:eastAsia="ru-RU"/>
              </w:rPr>
            </w:pPr>
            <w:r w:rsidRPr="00C85EB0">
              <w:rPr>
                <w:rFonts w:ascii="Times New Roman" w:eastAsia="Times New Roman" w:hAnsi="Times New Roman" w:cs="Times New Roman"/>
                <w:bCs/>
                <w:sz w:val="24"/>
                <w:szCs w:val="24"/>
                <w:lang w:eastAsia="ru-RU"/>
              </w:rPr>
              <w:t xml:space="preserve"> МУНИЦИПАЛЬНОЙ ПРОГРАММЫ Раменского муниципального района Московской области </w:t>
            </w:r>
          </w:p>
          <w:p w:rsidR="00C85EB0" w:rsidRPr="00C85EB0" w:rsidRDefault="00C85EB0" w:rsidP="00C85EB0">
            <w:pPr>
              <w:spacing w:after="0" w:line="240" w:lineRule="auto"/>
              <w:jc w:val="center"/>
              <w:rPr>
                <w:rFonts w:ascii="Times New Roman" w:eastAsia="Times New Roman" w:hAnsi="Times New Roman" w:cs="Times New Roman"/>
                <w:bCs/>
                <w:sz w:val="24"/>
                <w:szCs w:val="24"/>
                <w:lang w:eastAsia="ru-RU"/>
              </w:rPr>
            </w:pPr>
            <w:r w:rsidRPr="00C85EB0">
              <w:rPr>
                <w:rFonts w:ascii="Times New Roman" w:eastAsia="Times New Roman" w:hAnsi="Times New Roman" w:cs="Times New Roman"/>
                <w:bCs/>
                <w:sz w:val="24"/>
                <w:szCs w:val="24"/>
                <w:lang w:eastAsia="ru-RU"/>
              </w:rPr>
              <w:t>«Образование Раменского муниципального района» на 2017-2021 годы</w:t>
            </w:r>
          </w:p>
          <w:p w:rsidR="00C85EB0" w:rsidRPr="00C85EB0" w:rsidRDefault="00C85EB0" w:rsidP="00C85EB0">
            <w:pPr>
              <w:spacing w:after="0" w:line="240" w:lineRule="auto"/>
              <w:jc w:val="center"/>
              <w:rPr>
                <w:rFonts w:ascii="Times New Roman" w:eastAsia="Times New Roman" w:hAnsi="Times New Roman" w:cs="Times New Roman"/>
                <w:bCs/>
                <w:sz w:val="24"/>
                <w:szCs w:val="24"/>
                <w:lang w:eastAsia="ru-RU"/>
              </w:rPr>
            </w:pPr>
          </w:p>
        </w:tc>
      </w:tr>
      <w:tr w:rsidR="00C85EB0" w:rsidRPr="00C85EB0" w:rsidTr="00C85EB0">
        <w:trPr>
          <w:trHeight w:val="20"/>
        </w:trPr>
        <w:tc>
          <w:tcPr>
            <w:tcW w:w="825" w:type="pct"/>
            <w:tcBorders>
              <w:top w:val="single" w:sz="4" w:space="0" w:color="auto"/>
            </w:tcBorders>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Муниципальный заказчик подпрограммы</w:t>
            </w:r>
          </w:p>
        </w:tc>
        <w:tc>
          <w:tcPr>
            <w:tcW w:w="4175" w:type="pct"/>
            <w:gridSpan w:val="8"/>
            <w:tcBorders>
              <w:top w:val="single" w:sz="4" w:space="0" w:color="auto"/>
            </w:tcBorders>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C85EB0" w:rsidRPr="00C85EB0" w:rsidTr="00C85EB0">
        <w:trPr>
          <w:trHeight w:val="20"/>
        </w:trPr>
        <w:tc>
          <w:tcPr>
            <w:tcW w:w="825" w:type="pct"/>
            <w:vMerge w:val="restart"/>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54" w:type="pct"/>
            <w:vMerge w:val="restart"/>
            <w:shd w:val="clear" w:color="auto" w:fill="auto"/>
          </w:tcPr>
          <w:p w:rsidR="00C85EB0" w:rsidRPr="00C85EB0" w:rsidRDefault="00C85EB0" w:rsidP="00C85EB0">
            <w:pPr>
              <w:spacing w:after="0" w:line="240" w:lineRule="auto"/>
              <w:ind w:left="-57" w:right="-57"/>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Главный распорядитель бюджетных средств</w:t>
            </w:r>
          </w:p>
        </w:tc>
        <w:tc>
          <w:tcPr>
            <w:tcW w:w="654" w:type="pct"/>
            <w:vMerge w:val="restart"/>
            <w:shd w:val="clear" w:color="auto" w:fill="auto"/>
          </w:tcPr>
          <w:p w:rsidR="00C85EB0" w:rsidRPr="00C85EB0" w:rsidRDefault="00C85EB0" w:rsidP="00C85EB0">
            <w:pPr>
              <w:spacing w:after="0" w:line="240" w:lineRule="auto"/>
              <w:ind w:left="-57" w:right="-57"/>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Источник финансирования</w:t>
            </w:r>
          </w:p>
        </w:tc>
        <w:tc>
          <w:tcPr>
            <w:tcW w:w="2867" w:type="pct"/>
            <w:gridSpan w:val="6"/>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Расходы (тыс. рублей)</w:t>
            </w:r>
          </w:p>
        </w:tc>
      </w:tr>
      <w:tr w:rsidR="00C85EB0" w:rsidRPr="00C85EB0" w:rsidTr="00C85EB0">
        <w:trPr>
          <w:trHeight w:val="20"/>
        </w:trPr>
        <w:tc>
          <w:tcPr>
            <w:tcW w:w="825"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443" w:type="pct"/>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Итого</w:t>
            </w:r>
          </w:p>
        </w:tc>
        <w:tc>
          <w:tcPr>
            <w:tcW w:w="432" w:type="pct"/>
            <w:shd w:val="clear" w:color="auto" w:fill="auto"/>
            <w:vAlign w:val="center"/>
          </w:tcPr>
          <w:p w:rsidR="00C85EB0" w:rsidRPr="00C85EB0" w:rsidRDefault="00C85EB0" w:rsidP="00C85EB0">
            <w:pPr>
              <w:spacing w:after="0" w:line="240" w:lineRule="auto"/>
              <w:ind w:left="-113" w:right="-170"/>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2017 г.</w:t>
            </w:r>
          </w:p>
        </w:tc>
        <w:tc>
          <w:tcPr>
            <w:tcW w:w="479" w:type="pct"/>
            <w:shd w:val="clear" w:color="auto" w:fill="auto"/>
            <w:vAlign w:val="center"/>
          </w:tcPr>
          <w:p w:rsidR="00C85EB0" w:rsidRPr="00C85EB0" w:rsidRDefault="00C85EB0" w:rsidP="00C85EB0">
            <w:pPr>
              <w:spacing w:after="0" w:line="240" w:lineRule="auto"/>
              <w:ind w:left="-113" w:right="-170"/>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2018 г.</w:t>
            </w:r>
          </w:p>
        </w:tc>
        <w:tc>
          <w:tcPr>
            <w:tcW w:w="470" w:type="pct"/>
            <w:shd w:val="clear" w:color="auto" w:fill="auto"/>
            <w:vAlign w:val="center"/>
          </w:tcPr>
          <w:p w:rsidR="00C85EB0" w:rsidRPr="00C85EB0" w:rsidRDefault="00C85EB0" w:rsidP="00C85EB0">
            <w:pPr>
              <w:spacing w:after="0" w:line="240" w:lineRule="auto"/>
              <w:ind w:left="-113" w:right="-170"/>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2019 г.</w:t>
            </w:r>
          </w:p>
        </w:tc>
        <w:tc>
          <w:tcPr>
            <w:tcW w:w="521" w:type="pct"/>
            <w:shd w:val="clear" w:color="auto" w:fill="auto"/>
            <w:vAlign w:val="center"/>
          </w:tcPr>
          <w:p w:rsidR="00C85EB0" w:rsidRPr="00C85EB0" w:rsidRDefault="00C85EB0" w:rsidP="00C85EB0">
            <w:pPr>
              <w:spacing w:after="0" w:line="240" w:lineRule="auto"/>
              <w:ind w:left="-113" w:right="-170"/>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2020 г.</w:t>
            </w:r>
          </w:p>
        </w:tc>
        <w:tc>
          <w:tcPr>
            <w:tcW w:w="522" w:type="pct"/>
            <w:shd w:val="clear" w:color="auto" w:fill="auto"/>
            <w:vAlign w:val="center"/>
          </w:tcPr>
          <w:p w:rsidR="00C85EB0" w:rsidRPr="00C85EB0" w:rsidRDefault="00C85EB0" w:rsidP="00C85EB0">
            <w:pPr>
              <w:spacing w:after="0" w:line="240" w:lineRule="auto"/>
              <w:ind w:left="-113" w:right="-170"/>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2021 г.</w:t>
            </w:r>
          </w:p>
        </w:tc>
      </w:tr>
      <w:tr w:rsidR="00C85EB0" w:rsidRPr="00C85EB0" w:rsidTr="00C85EB0">
        <w:trPr>
          <w:trHeight w:val="756"/>
        </w:trPr>
        <w:tc>
          <w:tcPr>
            <w:tcW w:w="825"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vMerge w:val="restart"/>
            <w:shd w:val="clear" w:color="auto" w:fill="auto"/>
          </w:tcPr>
          <w:p w:rsidR="00C85EB0" w:rsidRPr="00C85EB0" w:rsidRDefault="00C85EB0" w:rsidP="00C85EB0">
            <w:pPr>
              <w:spacing w:after="0" w:line="240" w:lineRule="auto"/>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5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Всего, в том числе:</w:t>
            </w:r>
          </w:p>
        </w:tc>
        <w:tc>
          <w:tcPr>
            <w:tcW w:w="443"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116 626,73</w:t>
            </w:r>
          </w:p>
        </w:tc>
        <w:tc>
          <w:tcPr>
            <w:tcW w:w="43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28 299,00</w:t>
            </w:r>
          </w:p>
        </w:tc>
        <w:tc>
          <w:tcPr>
            <w:tcW w:w="479"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31 842,00</w:t>
            </w:r>
          </w:p>
        </w:tc>
        <w:tc>
          <w:tcPr>
            <w:tcW w:w="470"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28 427,73</w:t>
            </w:r>
          </w:p>
        </w:tc>
        <w:tc>
          <w:tcPr>
            <w:tcW w:w="521"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14 029,00</w:t>
            </w:r>
          </w:p>
        </w:tc>
        <w:tc>
          <w:tcPr>
            <w:tcW w:w="52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14 029,00</w:t>
            </w:r>
          </w:p>
        </w:tc>
      </w:tr>
      <w:tr w:rsidR="00C85EB0" w:rsidRPr="00C85EB0" w:rsidTr="00C85EB0">
        <w:trPr>
          <w:trHeight w:val="20"/>
        </w:trPr>
        <w:tc>
          <w:tcPr>
            <w:tcW w:w="825"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Средства бюджета Московской области</w:t>
            </w:r>
          </w:p>
        </w:tc>
        <w:tc>
          <w:tcPr>
            <w:tcW w:w="443"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40 447,00</w:t>
            </w:r>
          </w:p>
        </w:tc>
        <w:tc>
          <w:tcPr>
            <w:tcW w:w="43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13 369,00</w:t>
            </w:r>
          </w:p>
        </w:tc>
        <w:tc>
          <w:tcPr>
            <w:tcW w:w="479"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13 442,00</w:t>
            </w:r>
          </w:p>
        </w:tc>
        <w:tc>
          <w:tcPr>
            <w:tcW w:w="470"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13 636,00</w:t>
            </w:r>
          </w:p>
        </w:tc>
        <w:tc>
          <w:tcPr>
            <w:tcW w:w="521"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0,00</w:t>
            </w:r>
          </w:p>
        </w:tc>
        <w:tc>
          <w:tcPr>
            <w:tcW w:w="52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0,00</w:t>
            </w:r>
          </w:p>
        </w:tc>
      </w:tr>
      <w:tr w:rsidR="00C85EB0" w:rsidRPr="00C85EB0" w:rsidTr="00C85EB0">
        <w:trPr>
          <w:trHeight w:val="20"/>
        </w:trPr>
        <w:tc>
          <w:tcPr>
            <w:tcW w:w="825"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C85EB0" w:rsidRPr="00C85EB0" w:rsidRDefault="00C85EB0" w:rsidP="00C85EB0">
            <w:pPr>
              <w:spacing w:after="0" w:line="240" w:lineRule="auto"/>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Средства бюджета Раменского муниципального района</w:t>
            </w:r>
          </w:p>
        </w:tc>
        <w:tc>
          <w:tcPr>
            <w:tcW w:w="443"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76 179,73</w:t>
            </w:r>
          </w:p>
        </w:tc>
        <w:tc>
          <w:tcPr>
            <w:tcW w:w="43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14 930,00</w:t>
            </w:r>
          </w:p>
        </w:tc>
        <w:tc>
          <w:tcPr>
            <w:tcW w:w="479"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18 400,00</w:t>
            </w:r>
          </w:p>
        </w:tc>
        <w:tc>
          <w:tcPr>
            <w:tcW w:w="470"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14 791,73</w:t>
            </w:r>
          </w:p>
        </w:tc>
        <w:tc>
          <w:tcPr>
            <w:tcW w:w="521"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14 029,00</w:t>
            </w:r>
          </w:p>
        </w:tc>
        <w:tc>
          <w:tcPr>
            <w:tcW w:w="522" w:type="pct"/>
            <w:shd w:val="clear" w:color="auto" w:fill="auto"/>
          </w:tcPr>
          <w:p w:rsidR="00C85EB0" w:rsidRPr="00C85EB0" w:rsidRDefault="00C85EB0" w:rsidP="00C85EB0">
            <w:pPr>
              <w:spacing w:after="200"/>
              <w:jc w:val="center"/>
              <w:rPr>
                <w:rFonts w:ascii="Times New Roman" w:eastAsia="Times New Roman" w:hAnsi="Times New Roman" w:cs="Calibri"/>
                <w:color w:val="000000"/>
                <w:sz w:val="24"/>
                <w:szCs w:val="24"/>
                <w:lang w:eastAsia="ru-RU"/>
              </w:rPr>
            </w:pPr>
            <w:r w:rsidRPr="00C85EB0">
              <w:rPr>
                <w:rFonts w:ascii="Times New Roman" w:eastAsia="Times New Roman" w:hAnsi="Times New Roman" w:cs="Calibri"/>
                <w:color w:val="000000"/>
                <w:sz w:val="24"/>
                <w:szCs w:val="24"/>
                <w:lang w:eastAsia="ru-RU"/>
              </w:rPr>
              <w:t>14 029,00</w:t>
            </w:r>
          </w:p>
        </w:tc>
      </w:tr>
    </w:tbl>
    <w:p w:rsidR="00C85EB0" w:rsidRPr="00C85EB0" w:rsidRDefault="00C85EB0" w:rsidP="00C85EB0">
      <w:pPr>
        <w:spacing w:after="0" w:line="240" w:lineRule="auto"/>
        <w:jc w:val="right"/>
        <w:rPr>
          <w:rFonts w:ascii="Times New Roman" w:eastAsia="Times New Roman" w:hAnsi="Times New Roman" w:cs="Calibri"/>
          <w:sz w:val="24"/>
          <w:szCs w:val="24"/>
          <w:lang w:eastAsia="ru-RU"/>
        </w:rPr>
      </w:pPr>
    </w:p>
    <w:p w:rsidR="00C85EB0" w:rsidRPr="00C85EB0" w:rsidRDefault="00C85EB0" w:rsidP="00C85EB0">
      <w:pPr>
        <w:spacing w:after="200" w:line="240" w:lineRule="auto"/>
        <w:jc w:val="center"/>
        <w:outlineLvl w:val="0"/>
        <w:rPr>
          <w:rFonts w:ascii="Times New Roman" w:eastAsia="Times New Roman" w:hAnsi="Times New Roman" w:cs="Calibri"/>
          <w:sz w:val="24"/>
          <w:szCs w:val="24"/>
          <w:lang w:eastAsia="ru-RU"/>
        </w:rPr>
      </w:pPr>
    </w:p>
    <w:p w:rsidR="00C85EB0" w:rsidRPr="00C85EB0" w:rsidRDefault="00C85EB0" w:rsidP="00C85EB0">
      <w:pPr>
        <w:spacing w:after="200" w:line="240" w:lineRule="auto"/>
        <w:jc w:val="center"/>
        <w:outlineLvl w:val="0"/>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1. Характеристика проблем и необходимость их решения</w:t>
      </w:r>
      <w:r w:rsidRPr="00C85EB0">
        <w:rPr>
          <w:rFonts w:ascii="Times New Roman" w:eastAsia="Times New Roman" w:hAnsi="Times New Roman" w:cs="Calibri"/>
          <w:sz w:val="24"/>
          <w:szCs w:val="24"/>
          <w:lang w:eastAsia="ru-RU"/>
        </w:rPr>
        <w:br/>
        <w:t>программно-целевым методом.</w:t>
      </w:r>
    </w:p>
    <w:p w:rsidR="00C85EB0" w:rsidRPr="00C85EB0" w:rsidRDefault="00C85EB0" w:rsidP="00C85EB0">
      <w:pPr>
        <w:spacing w:after="0" w:line="240" w:lineRule="auto"/>
        <w:ind w:firstLine="709"/>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C85EB0" w:rsidRPr="00C85EB0" w:rsidRDefault="00C85EB0" w:rsidP="00C85EB0">
      <w:pPr>
        <w:spacing w:after="0" w:line="240" w:lineRule="auto"/>
        <w:ind w:firstLine="709"/>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lastRenderedPageBreak/>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C85EB0" w:rsidRPr="00C85EB0" w:rsidRDefault="00C85EB0" w:rsidP="00C85EB0">
      <w:pPr>
        <w:spacing w:after="0" w:line="240" w:lineRule="auto"/>
        <w:ind w:firstLine="709"/>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 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57% до 61,5%.</w:t>
      </w:r>
    </w:p>
    <w:p w:rsidR="00C85EB0" w:rsidRPr="00C85EB0" w:rsidRDefault="00C85EB0" w:rsidP="00C85EB0">
      <w:pPr>
        <w:spacing w:after="200"/>
        <w:ind w:firstLine="709"/>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C85EB0" w:rsidRPr="00C85EB0" w:rsidRDefault="00C85EB0" w:rsidP="00C85EB0">
      <w:pPr>
        <w:spacing w:after="0" w:line="240" w:lineRule="auto"/>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 xml:space="preserve">Целью Подпрограммы </w:t>
      </w:r>
      <w:r w:rsidRPr="00C85EB0">
        <w:rPr>
          <w:rFonts w:ascii="Times New Roman" w:eastAsia="Calibri" w:hAnsi="Times New Roman" w:cs="Calibri"/>
          <w:sz w:val="24"/>
          <w:szCs w:val="24"/>
          <w:lang w:val="en-US" w:eastAsia="ru-RU"/>
        </w:rPr>
        <w:t>IV</w:t>
      </w:r>
      <w:r w:rsidRPr="00C85EB0">
        <w:rPr>
          <w:rFonts w:ascii="Times New Roman" w:eastAsia="Calibri" w:hAnsi="Times New Roman" w:cs="Calibri"/>
          <w:sz w:val="24"/>
          <w:szCs w:val="24"/>
          <w:u w:color="2A6EC3"/>
          <w:lang w:eastAsia="ru-RU"/>
        </w:rPr>
        <w:t xml:space="preserve">«Организация отдыха, оздоровления и занятости детей  и молодежи» </w:t>
      </w:r>
      <w:r w:rsidRPr="00C85EB0">
        <w:rPr>
          <w:rFonts w:ascii="Times New Roman" w:eastAsia="Calibri" w:hAnsi="Times New Roman" w:cs="Calibri"/>
          <w:sz w:val="24"/>
          <w:szCs w:val="24"/>
          <w:lang w:eastAsia="ru-RU"/>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C85EB0" w:rsidRPr="00C85EB0" w:rsidRDefault="00C85EB0" w:rsidP="00C85EB0">
      <w:pPr>
        <w:spacing w:after="0" w:line="240" w:lineRule="auto"/>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Для достижения поставленной цели требуется решение следующих задач:</w:t>
      </w:r>
    </w:p>
    <w:p w:rsidR="00C85EB0" w:rsidRPr="00C85EB0" w:rsidRDefault="00C85EB0" w:rsidP="00C85EB0">
      <w:pPr>
        <w:spacing w:after="0" w:line="240" w:lineRule="auto"/>
        <w:jc w:val="both"/>
        <w:rPr>
          <w:rFonts w:ascii="Times New Roman" w:eastAsia="CourierNewPSMT" w:hAnsi="Times New Roman" w:cs="Calibri"/>
          <w:sz w:val="24"/>
          <w:szCs w:val="24"/>
          <w:lang w:eastAsia="ru-RU"/>
        </w:rPr>
      </w:pPr>
      <w:r w:rsidRPr="00C85EB0">
        <w:rPr>
          <w:rFonts w:ascii="Times New Roman" w:eastAsia="Calibri" w:hAnsi="Times New Roman" w:cs="Calibri"/>
          <w:sz w:val="24"/>
          <w:szCs w:val="24"/>
          <w:lang w:eastAsia="ru-RU"/>
        </w:rPr>
        <w:t xml:space="preserve">Задача 1. Организация рабочих мест для временного трудоустройства несовершеннолетних в </w:t>
      </w:r>
      <w:proofErr w:type="spellStart"/>
      <w:r w:rsidRPr="00C85EB0">
        <w:rPr>
          <w:rFonts w:ascii="Times New Roman" w:eastAsia="Calibri" w:hAnsi="Times New Roman" w:cs="Calibri"/>
          <w:sz w:val="24"/>
          <w:szCs w:val="24"/>
          <w:lang w:eastAsia="ru-RU"/>
        </w:rPr>
        <w:t>возраcте</w:t>
      </w:r>
      <w:proofErr w:type="spellEnd"/>
      <w:r w:rsidRPr="00C85EB0">
        <w:rPr>
          <w:rFonts w:ascii="Times New Roman" w:eastAsia="Calibri" w:hAnsi="Times New Roman" w:cs="Calibri"/>
          <w:sz w:val="24"/>
          <w:szCs w:val="24"/>
          <w:lang w:eastAsia="ru-RU"/>
        </w:rPr>
        <w:t xml:space="preserve"> от 14 до 18 лет в каникулярное  время,</w:t>
      </w:r>
    </w:p>
    <w:p w:rsidR="00C85EB0" w:rsidRPr="00C85EB0" w:rsidRDefault="00C85EB0" w:rsidP="00C85EB0">
      <w:pPr>
        <w:spacing w:after="0" w:line="240" w:lineRule="auto"/>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C85EB0" w:rsidRPr="00C85EB0" w:rsidRDefault="00C85EB0" w:rsidP="00C85EB0">
      <w:pPr>
        <w:spacing w:after="0" w:line="240" w:lineRule="auto"/>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 xml:space="preserve">Задача 3. Внедрение  моделей социализации, развивающего досуга и оздоровления детей и подростков в каникулярный период. </w:t>
      </w:r>
    </w:p>
    <w:p w:rsidR="00C85EB0" w:rsidRPr="00C85EB0" w:rsidRDefault="00C85EB0" w:rsidP="00C85EB0">
      <w:pPr>
        <w:spacing w:after="0" w:line="240" w:lineRule="auto"/>
        <w:jc w:val="both"/>
        <w:rPr>
          <w:rFonts w:ascii="Times New Roman" w:eastAsia="Calibri" w:hAnsi="Times New Roman" w:cs="Calibri"/>
          <w:sz w:val="24"/>
          <w:szCs w:val="24"/>
          <w:lang w:eastAsia="ru-RU"/>
        </w:rPr>
      </w:pPr>
    </w:p>
    <w:p w:rsidR="00C85EB0" w:rsidRPr="00C85EB0" w:rsidRDefault="00C85EB0" w:rsidP="00C85EB0">
      <w:pPr>
        <w:spacing w:after="0" w:line="240" w:lineRule="auto"/>
        <w:ind w:firstLine="708"/>
        <w:jc w:val="both"/>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 xml:space="preserve">Достижение  поставленных задач Подпрограммы </w:t>
      </w:r>
      <w:r w:rsidRPr="00C85EB0">
        <w:rPr>
          <w:rFonts w:ascii="Times New Roman" w:eastAsia="Calibri" w:hAnsi="Times New Roman" w:cs="Calibri"/>
          <w:sz w:val="24"/>
          <w:szCs w:val="24"/>
          <w:lang w:val="en-US" w:eastAsia="ru-RU"/>
        </w:rPr>
        <w:t>IV</w:t>
      </w:r>
      <w:r w:rsidRPr="00C85EB0">
        <w:rPr>
          <w:rFonts w:ascii="Times New Roman" w:eastAsia="Calibri" w:hAnsi="Times New Roman" w:cs="Calibri"/>
          <w:sz w:val="24"/>
          <w:szCs w:val="24"/>
          <w:lang w:eastAsia="ru-RU"/>
        </w:rPr>
        <w:t xml:space="preserve"> «</w:t>
      </w:r>
      <w:r w:rsidRPr="00C85EB0">
        <w:rPr>
          <w:rFonts w:ascii="Times New Roman" w:eastAsia="Calibri" w:hAnsi="Times New Roman" w:cs="Calibri"/>
          <w:sz w:val="24"/>
          <w:szCs w:val="24"/>
          <w:u w:color="2A6EC3"/>
          <w:lang w:eastAsia="ru-RU"/>
        </w:rPr>
        <w:t>Организация отдыха, оздоровления и занятости детей  и молодежи</w:t>
      </w:r>
      <w:r w:rsidRPr="00C85EB0">
        <w:rPr>
          <w:rFonts w:ascii="Times New Roman" w:eastAsia="Calibri" w:hAnsi="Times New Roman" w:cs="Calibri"/>
          <w:sz w:val="24"/>
          <w:szCs w:val="24"/>
          <w:lang w:eastAsia="ru-RU"/>
        </w:rPr>
        <w:t xml:space="preserve">» путем реализации в течение 2014-2018гг мероприятий по  организации рабочих мест для временного трудоустройства несовершеннолетних в </w:t>
      </w:r>
      <w:proofErr w:type="spellStart"/>
      <w:r w:rsidRPr="00C85EB0">
        <w:rPr>
          <w:rFonts w:ascii="Times New Roman" w:eastAsia="Calibri" w:hAnsi="Times New Roman" w:cs="Calibri"/>
          <w:sz w:val="24"/>
          <w:szCs w:val="24"/>
          <w:lang w:eastAsia="ru-RU"/>
        </w:rPr>
        <w:t>возраcте</w:t>
      </w:r>
      <w:proofErr w:type="spellEnd"/>
      <w:r w:rsidRPr="00C85EB0">
        <w:rPr>
          <w:rFonts w:ascii="Times New Roman" w:eastAsia="Calibri" w:hAnsi="Times New Roman" w:cs="Calibri"/>
          <w:sz w:val="24"/>
          <w:szCs w:val="24"/>
          <w:lang w:eastAsia="ru-RU"/>
        </w:rPr>
        <w:t xml:space="preserve"> от 14 до 18 лет в каникулярное  время, организации отдыха, оздоровления и занятости детей в возрасте от 7 до 15 лет,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C85EB0">
        <w:rPr>
          <w:rFonts w:ascii="Times New Roman" w:eastAsia="Calibri" w:hAnsi="Times New Roman" w:cs="Calibri"/>
          <w:sz w:val="24"/>
          <w:szCs w:val="24"/>
          <w:lang w:val="en-US" w:eastAsia="ru-RU"/>
        </w:rPr>
        <w:t>IV</w:t>
      </w:r>
      <w:r w:rsidRPr="00C85EB0">
        <w:rPr>
          <w:rFonts w:ascii="Times New Roman" w:eastAsia="Calibri" w:hAnsi="Times New Roman" w:cs="Calibri"/>
          <w:sz w:val="24"/>
          <w:szCs w:val="24"/>
          <w:lang w:eastAsia="ru-RU"/>
        </w:rPr>
        <w:t xml:space="preserve"> «</w:t>
      </w:r>
      <w:r w:rsidRPr="00C85EB0">
        <w:rPr>
          <w:rFonts w:ascii="Times New Roman" w:eastAsia="Calibri" w:hAnsi="Times New Roman" w:cs="Calibri"/>
          <w:sz w:val="24"/>
          <w:szCs w:val="24"/>
          <w:u w:color="2A6EC3"/>
          <w:lang w:eastAsia="ru-RU"/>
        </w:rPr>
        <w:t>Организация отдыха, оздоровления и занятости детей  и молодежи</w:t>
      </w:r>
      <w:r w:rsidRPr="00C85EB0">
        <w:rPr>
          <w:rFonts w:ascii="Times New Roman" w:eastAsia="Calibri" w:hAnsi="Times New Roman" w:cs="Calibri"/>
          <w:sz w:val="24"/>
          <w:szCs w:val="24"/>
          <w:lang w:eastAsia="ru-RU"/>
        </w:rPr>
        <w:t xml:space="preserve">») позволит добиться следующих результатов: увеличить долю детей   в возрасте тот 7 до 15 лет, охваченных отдыхом, оздоровлением  и занятостью, к общей численности детей  в возрасте от 7 до 15 лет, с 57,5% </w:t>
      </w:r>
      <w:r w:rsidRPr="00C85EB0">
        <w:rPr>
          <w:rFonts w:ascii="Times New Roman" w:eastAsia="Calibri" w:hAnsi="Times New Roman" w:cs="Calibri"/>
          <w:sz w:val="24"/>
          <w:szCs w:val="24"/>
          <w:lang w:eastAsia="ru-RU"/>
        </w:rPr>
        <w:lastRenderedPageBreak/>
        <w:t xml:space="preserve">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C85EB0" w:rsidRPr="00C85EB0" w:rsidRDefault="00C85EB0" w:rsidP="00C85EB0">
      <w:pPr>
        <w:spacing w:after="0" w:line="240" w:lineRule="auto"/>
        <w:ind w:firstLine="708"/>
        <w:jc w:val="both"/>
        <w:rPr>
          <w:rFonts w:ascii="Times New Roman" w:eastAsia="Calibri" w:hAnsi="Times New Roman" w:cs="Calibri"/>
          <w:sz w:val="24"/>
          <w:szCs w:val="24"/>
          <w:lang w:eastAsia="ru-RU"/>
        </w:rPr>
      </w:pPr>
    </w:p>
    <w:p w:rsidR="00C85EB0" w:rsidRPr="00C85EB0" w:rsidRDefault="00C85EB0" w:rsidP="00C85EB0">
      <w:pPr>
        <w:spacing w:after="0" w:line="240" w:lineRule="auto"/>
        <w:ind w:firstLine="708"/>
        <w:jc w:val="center"/>
        <w:rPr>
          <w:rFonts w:ascii="Times New Roman" w:eastAsia="Calibri" w:hAnsi="Times New Roman" w:cs="Calibri"/>
          <w:sz w:val="24"/>
          <w:szCs w:val="24"/>
          <w:lang w:eastAsia="ru-RU"/>
        </w:rPr>
      </w:pPr>
      <w:r w:rsidRPr="00C85EB0">
        <w:rPr>
          <w:rFonts w:ascii="Times New Roman" w:eastAsia="Calibri" w:hAnsi="Times New Roman" w:cs="Calibri"/>
          <w:sz w:val="24"/>
          <w:szCs w:val="24"/>
          <w:lang w:eastAsia="ru-RU"/>
        </w:rPr>
        <w:t>2. Условия предоставления субсидий</w:t>
      </w:r>
    </w:p>
    <w:p w:rsidR="00C85EB0" w:rsidRPr="00C85EB0" w:rsidRDefault="00C85EB0" w:rsidP="00C85EB0">
      <w:pPr>
        <w:spacing w:after="0" w:line="240" w:lineRule="auto"/>
        <w:ind w:firstLine="708"/>
        <w:jc w:val="both"/>
        <w:rPr>
          <w:rFonts w:ascii="Times New Roman" w:eastAsia="Calibri" w:hAnsi="Times New Roman" w:cs="Calibri"/>
          <w:sz w:val="24"/>
          <w:szCs w:val="24"/>
          <w:lang w:eastAsia="ru-RU"/>
        </w:rPr>
      </w:pP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C85EB0">
        <w:rPr>
          <w:rFonts w:ascii="Times New Roman" w:eastAsia="Times New Roman" w:hAnsi="Times New Roman" w:cs="Times New Roman"/>
          <w:sz w:val="24"/>
          <w:szCs w:val="24"/>
          <w:lang w:eastAsia="ru-RU"/>
        </w:rPr>
        <w:t>софинансировании</w:t>
      </w:r>
      <w:proofErr w:type="spellEnd"/>
      <w:r w:rsidRPr="00C85EB0">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C85EB0">
        <w:rPr>
          <w:rFonts w:ascii="Times New Roman" w:eastAsia="Times New Roman" w:hAnsi="Times New Roman" w:cs="Times New Roman"/>
          <w:sz w:val="24"/>
          <w:szCs w:val="24"/>
          <w:lang w:eastAsia="ru-RU"/>
        </w:rPr>
        <w:t>софинансировании</w:t>
      </w:r>
      <w:proofErr w:type="spellEnd"/>
      <w:r w:rsidRPr="00C85EB0">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C85EB0" w:rsidRPr="00C85EB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C85EB0" w:rsidRPr="00C85EB0" w:rsidRDefault="00C85EB0" w:rsidP="00C85EB0">
      <w:pPr>
        <w:spacing w:after="0" w:line="240" w:lineRule="auto"/>
        <w:ind w:firstLine="708"/>
        <w:rPr>
          <w:rFonts w:ascii="Times New Roman" w:eastAsia="Calibri" w:hAnsi="Times New Roman" w:cs="Calibri"/>
          <w:sz w:val="24"/>
          <w:szCs w:val="24"/>
          <w:lang w:eastAsia="ru-RU"/>
        </w:rPr>
      </w:pPr>
      <w:r w:rsidRPr="00C85EB0">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C85EB0">
        <w:rPr>
          <w:rFonts w:ascii="Times New Roman" w:eastAsia="Times New Roman" w:hAnsi="Times New Roman" w:cs="Times New Roman"/>
          <w:sz w:val="24"/>
          <w:szCs w:val="24"/>
          <w:lang w:eastAsia="ru-RU"/>
        </w:rPr>
        <w:br/>
      </w:r>
    </w:p>
    <w:p w:rsidR="00C85EB0" w:rsidRPr="00C85EB0" w:rsidRDefault="00C85EB0" w:rsidP="00C85EB0">
      <w:pPr>
        <w:spacing w:after="0" w:line="240" w:lineRule="auto"/>
        <w:ind w:firstLine="708"/>
        <w:jc w:val="center"/>
        <w:outlineLvl w:val="0"/>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3. Планируемые результаты реализации подпрограммы</w:t>
      </w:r>
    </w:p>
    <w:p w:rsidR="00C85EB0" w:rsidRPr="00C85EB0" w:rsidRDefault="00C85EB0" w:rsidP="00C85EB0">
      <w:pPr>
        <w:spacing w:before="120" w:after="0" w:line="240" w:lineRule="auto"/>
        <w:ind w:firstLine="709"/>
        <w:jc w:val="both"/>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C85EB0" w:rsidRPr="00C85EB0" w:rsidRDefault="00C85EB0" w:rsidP="00C85EB0">
      <w:pPr>
        <w:spacing w:before="60" w:after="0" w:line="240" w:lineRule="auto"/>
        <w:ind w:firstLine="709"/>
        <w:jc w:val="both"/>
        <w:rPr>
          <w:rFonts w:ascii="Times New Roman" w:eastAsia="Times New Roman" w:hAnsi="Times New Roman" w:cs="Calibri"/>
          <w:sz w:val="24"/>
          <w:szCs w:val="24"/>
          <w:lang w:eastAsia="ru-RU"/>
        </w:rPr>
      </w:pPr>
      <w:r w:rsidRPr="00C85EB0">
        <w:rPr>
          <w:rFonts w:ascii="Times New Roman" w:eastAsia="Times New Roman" w:hAnsi="Times New Roman" w:cs="Times New Roman"/>
          <w:sz w:val="24"/>
          <w:szCs w:val="24"/>
          <w:lang w:eastAsia="ru-RU"/>
        </w:rPr>
        <w:lastRenderedPageBreak/>
        <w:t xml:space="preserve">Методика расчета значений планируемых результатов реализации </w:t>
      </w:r>
      <w:r w:rsidRPr="00C85EB0">
        <w:rPr>
          <w:rFonts w:ascii="Times New Roman" w:eastAsia="Times New Roman" w:hAnsi="Times New Roman" w:cs="Calibri"/>
          <w:sz w:val="24"/>
          <w:szCs w:val="24"/>
          <w:lang w:eastAsia="ru-RU"/>
        </w:rPr>
        <w:t>подпрограммы приведена в Приложении № 4 к подпрограмме.</w:t>
      </w:r>
    </w:p>
    <w:p w:rsidR="00C85EB0" w:rsidRPr="00C85EB0" w:rsidRDefault="00C85EB0" w:rsidP="00C85EB0">
      <w:pPr>
        <w:spacing w:before="60" w:after="0" w:line="240" w:lineRule="auto"/>
        <w:ind w:firstLine="709"/>
        <w:jc w:val="center"/>
        <w:rPr>
          <w:rFonts w:ascii="Times New Roman" w:eastAsia="Times New Roman" w:hAnsi="Times New Roman" w:cs="Calibri"/>
          <w:sz w:val="24"/>
          <w:szCs w:val="24"/>
          <w:lang w:eastAsia="ru-RU"/>
        </w:rPr>
      </w:pPr>
    </w:p>
    <w:p w:rsidR="00C85EB0" w:rsidRPr="00C85EB0" w:rsidRDefault="00C85EB0" w:rsidP="00C85EB0">
      <w:pPr>
        <w:spacing w:after="0" w:line="240" w:lineRule="auto"/>
        <w:ind w:firstLine="708"/>
        <w:jc w:val="center"/>
        <w:outlineLvl w:val="0"/>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4. Финансирование подпрограммы</w:t>
      </w:r>
    </w:p>
    <w:p w:rsidR="00C85EB0" w:rsidRPr="00C85EB0" w:rsidRDefault="00C85EB0" w:rsidP="00C85EB0">
      <w:pPr>
        <w:spacing w:after="0" w:line="240" w:lineRule="auto"/>
        <w:ind w:firstLine="709"/>
        <w:jc w:val="both"/>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C85EB0" w:rsidRPr="00C85EB0" w:rsidRDefault="00C85EB0" w:rsidP="00C85EB0">
      <w:pPr>
        <w:spacing w:after="0" w:line="240" w:lineRule="auto"/>
        <w:ind w:firstLine="709"/>
        <w:jc w:val="both"/>
        <w:rPr>
          <w:rFonts w:ascii="Times New Roman" w:eastAsia="Times New Roman" w:hAnsi="Times New Roman" w:cs="Calibri"/>
          <w:sz w:val="24"/>
          <w:szCs w:val="24"/>
          <w:lang w:eastAsia="ru-RU"/>
        </w:rPr>
      </w:pPr>
      <w:r w:rsidRPr="00C85EB0">
        <w:rPr>
          <w:rFonts w:ascii="Times New Roman" w:eastAsia="Times New Roman" w:hAnsi="Times New Roman" w:cs="Calibri"/>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C85EB0" w:rsidRPr="00C85EB0" w:rsidRDefault="00C85EB0" w:rsidP="00C85EB0">
      <w:pPr>
        <w:spacing w:after="0" w:line="240" w:lineRule="auto"/>
        <w:ind w:firstLine="709"/>
        <w:jc w:val="both"/>
        <w:rPr>
          <w:rFonts w:ascii="Times New Roman" w:eastAsia="Times New Roman" w:hAnsi="Times New Roman" w:cs="Calibri"/>
          <w:sz w:val="24"/>
          <w:szCs w:val="24"/>
          <w:lang w:eastAsia="ru-RU"/>
        </w:rPr>
      </w:pPr>
    </w:p>
    <w:p w:rsidR="00C85EB0" w:rsidRPr="00C85EB0" w:rsidRDefault="00C85EB0" w:rsidP="00C85EB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5EB0">
        <w:rPr>
          <w:rFonts w:ascii="Times New Roman" w:eastAsia="Calibri" w:hAnsi="Times New Roman" w:cs="Times New Roman"/>
          <w:sz w:val="24"/>
          <w:szCs w:val="24"/>
        </w:rPr>
        <w:t>5. Состав, форма и сроки  предоставления отчетности о ходе реализации мероприятий подпрограммы</w:t>
      </w:r>
    </w:p>
    <w:p w:rsidR="00C85EB0" w:rsidRPr="00C85EB0" w:rsidRDefault="00C85EB0" w:rsidP="00C85EB0">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C85EB0" w:rsidRPr="00C85EB0" w:rsidRDefault="00C85EB0" w:rsidP="00C85EB0">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C85EB0">
        <w:rPr>
          <w:rFonts w:ascii="Times New Roman" w:eastAsia="Calibri"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C85EB0" w:rsidRPr="00C85EB0" w:rsidRDefault="00C85EB0" w:rsidP="00C85EB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85EB0">
        <w:rPr>
          <w:rFonts w:ascii="Times New Roman" w:eastAsia="Calibri"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C85EB0" w:rsidRPr="00C85EB0" w:rsidRDefault="00C85EB0" w:rsidP="00C85EB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85EB0">
        <w:rPr>
          <w:rFonts w:ascii="Times New Roman" w:eastAsia="Calibri" w:hAnsi="Times New Roman" w:cs="Times New Roman"/>
          <w:sz w:val="24"/>
          <w:szCs w:val="24"/>
        </w:rPr>
        <w:t>- анализ причин несвоевременного выполнения мероприятий.</w:t>
      </w:r>
    </w:p>
    <w:p w:rsidR="00C85EB0" w:rsidRPr="00C85EB0" w:rsidRDefault="00C85EB0" w:rsidP="00C85EB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85EB0">
        <w:rPr>
          <w:rFonts w:ascii="Times New Roman" w:eastAsia="Calibri"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C85EB0" w:rsidRPr="00C85EB0" w:rsidRDefault="00C85EB0" w:rsidP="00C85EB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C85EB0" w:rsidRPr="00C85EB0" w:rsidRDefault="00C85EB0" w:rsidP="00C85EB0">
      <w:pPr>
        <w:spacing w:after="200" w:line="240" w:lineRule="auto"/>
        <w:jc w:val="center"/>
        <w:rPr>
          <w:rFonts w:ascii="Times New Roman" w:eastAsia="Times New Roman" w:hAnsi="Times New Roman" w:cs="Times New Roman"/>
          <w:b/>
          <w:bCs/>
          <w:sz w:val="24"/>
          <w:szCs w:val="24"/>
          <w:lang w:eastAsia="ru-RU"/>
        </w:rPr>
      </w:pPr>
    </w:p>
    <w:p w:rsidR="00C85EB0" w:rsidRPr="00C85EB0" w:rsidRDefault="00C85EB0" w:rsidP="00C85EB0">
      <w:pPr>
        <w:spacing w:after="0" w:line="240" w:lineRule="auto"/>
        <w:ind w:firstLine="709"/>
        <w:jc w:val="both"/>
        <w:rPr>
          <w:rFonts w:ascii="Times New Roman" w:eastAsia="Times New Roman" w:hAnsi="Times New Roman" w:cs="Calibri"/>
          <w:sz w:val="24"/>
          <w:szCs w:val="24"/>
          <w:lang w:eastAsia="ru-RU"/>
        </w:rPr>
      </w:pPr>
    </w:p>
    <w:p w:rsidR="00C85EB0" w:rsidRPr="00C85EB0" w:rsidRDefault="00C85EB0" w:rsidP="00C85EB0">
      <w:pPr>
        <w:spacing w:after="0" w:line="240" w:lineRule="auto"/>
        <w:ind w:firstLine="709"/>
        <w:jc w:val="both"/>
        <w:rPr>
          <w:rFonts w:ascii="Times New Roman" w:eastAsia="Times New Roman" w:hAnsi="Times New Roman" w:cs="Calibri"/>
          <w:sz w:val="24"/>
          <w:szCs w:val="24"/>
          <w:lang w:eastAsia="ru-RU"/>
        </w:rPr>
      </w:pPr>
    </w:p>
    <w:p w:rsidR="00C85EB0" w:rsidRPr="00C85EB0" w:rsidRDefault="00C85EB0" w:rsidP="00C85EB0">
      <w:pPr>
        <w:spacing w:after="200" w:line="240" w:lineRule="auto"/>
        <w:jc w:val="center"/>
        <w:rPr>
          <w:rFonts w:ascii="Times New Roman" w:eastAsia="Times New Roman" w:hAnsi="Times New Roman" w:cs="Times New Roman"/>
          <w:bCs/>
          <w:sz w:val="24"/>
          <w:szCs w:val="24"/>
          <w:lang w:eastAsia="ru-RU"/>
        </w:rPr>
      </w:pPr>
    </w:p>
    <w:p w:rsidR="00C85EB0" w:rsidRDefault="00C85EB0">
      <w:r>
        <w:br w:type="page"/>
      </w:r>
    </w:p>
    <w:tbl>
      <w:tblPr>
        <w:tblW w:w="5057" w:type="pct"/>
        <w:tblLayout w:type="fixed"/>
        <w:tblLook w:val="04A0" w:firstRow="1" w:lastRow="0" w:firstColumn="1" w:lastColumn="0" w:noHBand="0" w:noVBand="1"/>
      </w:tblPr>
      <w:tblGrid>
        <w:gridCol w:w="536"/>
        <w:gridCol w:w="1666"/>
        <w:gridCol w:w="176"/>
        <w:gridCol w:w="565"/>
        <w:gridCol w:w="362"/>
        <w:gridCol w:w="1056"/>
        <w:gridCol w:w="305"/>
        <w:gridCol w:w="1050"/>
        <w:gridCol w:w="470"/>
        <w:gridCol w:w="808"/>
        <w:gridCol w:w="230"/>
        <w:gridCol w:w="1029"/>
        <w:gridCol w:w="891"/>
        <w:gridCol w:w="891"/>
        <w:gridCol w:w="891"/>
        <w:gridCol w:w="1029"/>
        <w:gridCol w:w="1337"/>
        <w:gridCol w:w="1663"/>
      </w:tblGrid>
      <w:tr w:rsidR="00C85EB0" w:rsidRPr="00C85EB0" w:rsidTr="00C85EB0">
        <w:trPr>
          <w:trHeight w:val="20"/>
        </w:trPr>
        <w:tc>
          <w:tcPr>
            <w:tcW w:w="179" w:type="pct"/>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 </w:t>
            </w:r>
          </w:p>
        </w:tc>
        <w:tc>
          <w:tcPr>
            <w:tcW w:w="557" w:type="pct"/>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369" w:type="pct"/>
            <w:gridSpan w:val="3"/>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455" w:type="pct"/>
            <w:gridSpan w:val="2"/>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508" w:type="pct"/>
            <w:gridSpan w:val="2"/>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347" w:type="pct"/>
            <w:gridSpan w:val="2"/>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344" w:type="pct"/>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298" w:type="pct"/>
            <w:tcBorders>
              <w:top w:val="nil"/>
              <w:left w:val="nil"/>
              <w:bottom w:val="nil"/>
              <w:right w:val="nil"/>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1943" w:type="pct"/>
            <w:gridSpan w:val="5"/>
            <w:tcBorders>
              <w:top w:val="nil"/>
              <w:left w:val="nil"/>
              <w:bottom w:val="nil"/>
              <w:right w:val="nil"/>
            </w:tcBorders>
            <w:shd w:val="clear" w:color="000000" w:fill="FFFFFF"/>
          </w:tcPr>
          <w:p w:rsidR="00C85EB0" w:rsidRPr="00C85EB0" w:rsidRDefault="00C85EB0" w:rsidP="00C85EB0">
            <w:pPr>
              <w:spacing w:after="0" w:line="240" w:lineRule="auto"/>
              <w:jc w:val="right"/>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Приложение №1</w:t>
            </w:r>
            <w:r w:rsidRPr="00C85EB0">
              <w:rPr>
                <w:rFonts w:ascii="Times New Roman" w:eastAsia="Times New Roman" w:hAnsi="Times New Roman" w:cs="Times New Roman"/>
                <w:color w:val="000000"/>
                <w:sz w:val="20"/>
                <w:szCs w:val="20"/>
                <w:lang w:eastAsia="ru-RU"/>
              </w:rPr>
              <w:br/>
              <w:t xml:space="preserve"> подпрограммы   </w:t>
            </w:r>
            <w:proofErr w:type="spellStart"/>
            <w:r w:rsidRPr="00C85EB0">
              <w:rPr>
                <w:rFonts w:ascii="Times New Roman" w:eastAsia="Times New Roman" w:hAnsi="Times New Roman" w:cs="Times New Roman"/>
                <w:color w:val="000000"/>
                <w:sz w:val="20"/>
                <w:szCs w:val="20"/>
                <w:lang w:eastAsia="ru-RU"/>
              </w:rPr>
              <w:t>IV«Организация</w:t>
            </w:r>
            <w:proofErr w:type="spellEnd"/>
            <w:r w:rsidRPr="00C85EB0">
              <w:rPr>
                <w:rFonts w:ascii="Times New Roman" w:eastAsia="Times New Roman" w:hAnsi="Times New Roman" w:cs="Times New Roman"/>
                <w:color w:val="000000"/>
                <w:sz w:val="20"/>
                <w:szCs w:val="20"/>
                <w:lang w:eastAsia="ru-RU"/>
              </w:rPr>
              <w:t xml:space="preserve"> отдыха, оздоровления и занятости детей  и молодежи» муниципальной программы</w:t>
            </w:r>
            <w:r w:rsidRPr="00C85EB0">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C85EB0">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C85EB0" w:rsidRPr="00C85EB0" w:rsidTr="00C85EB0">
        <w:trPr>
          <w:trHeight w:val="20"/>
        </w:trPr>
        <w:tc>
          <w:tcPr>
            <w:tcW w:w="5000" w:type="pct"/>
            <w:gridSpan w:val="18"/>
            <w:tcBorders>
              <w:top w:val="nil"/>
              <w:left w:val="nil"/>
              <w:bottom w:val="nil"/>
              <w:right w:val="nil"/>
            </w:tcBorders>
            <w:shd w:val="clear" w:color="000000" w:fill="FFFFFF"/>
            <w:vAlign w:val="bottom"/>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ПЕРЕЧЕНЬ МЕРОПРИЯТИЙ </w:t>
            </w:r>
          </w:p>
        </w:tc>
      </w:tr>
      <w:tr w:rsidR="00C85EB0" w:rsidRPr="00C85EB0" w:rsidTr="00C85EB0">
        <w:trPr>
          <w:trHeight w:val="20"/>
        </w:trPr>
        <w:tc>
          <w:tcPr>
            <w:tcW w:w="5000" w:type="pct"/>
            <w:gridSpan w:val="18"/>
            <w:tcBorders>
              <w:top w:val="nil"/>
              <w:left w:val="nil"/>
              <w:bottom w:val="nil"/>
              <w:right w:val="nil"/>
            </w:tcBorders>
            <w:shd w:val="clear" w:color="000000" w:fill="FFFFFF"/>
            <w:vAlign w:val="bottom"/>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 подпрограммы IV</w:t>
            </w:r>
            <w:r w:rsidR="00843D30">
              <w:rPr>
                <w:rFonts w:ascii="Times New Roman" w:eastAsia="Times New Roman" w:hAnsi="Times New Roman" w:cs="Times New Roman"/>
                <w:sz w:val="24"/>
                <w:szCs w:val="24"/>
                <w:lang w:eastAsia="ru-RU"/>
              </w:rPr>
              <w:t xml:space="preserve"> </w:t>
            </w:r>
            <w:r w:rsidRPr="00C85EB0">
              <w:rPr>
                <w:rFonts w:ascii="Times New Roman" w:eastAsia="Times New Roman" w:hAnsi="Times New Roman" w:cs="Times New Roman"/>
                <w:sz w:val="24"/>
                <w:szCs w:val="24"/>
                <w:lang w:eastAsia="ru-RU"/>
              </w:rPr>
              <w:t>«Организация отдыха, оздоровления и занятости детей  и молодежи»</w:t>
            </w:r>
          </w:p>
        </w:tc>
      </w:tr>
      <w:tr w:rsidR="00C85EB0" w:rsidRPr="00C85EB0" w:rsidTr="00C85EB0">
        <w:trPr>
          <w:trHeight w:val="20"/>
        </w:trPr>
        <w:tc>
          <w:tcPr>
            <w:tcW w:w="5000" w:type="pct"/>
            <w:gridSpan w:val="18"/>
            <w:tcBorders>
              <w:top w:val="nil"/>
              <w:left w:val="nil"/>
              <w:bottom w:val="nil"/>
              <w:right w:val="nil"/>
            </w:tcBorders>
            <w:shd w:val="clear" w:color="000000" w:fill="FFFFFF"/>
            <w:vAlign w:val="bottom"/>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C85EB0" w:rsidRPr="00C85EB0" w:rsidTr="00C85EB0">
        <w:trPr>
          <w:trHeight w:val="20"/>
        </w:trPr>
        <w:tc>
          <w:tcPr>
            <w:tcW w:w="5000" w:type="pct"/>
            <w:gridSpan w:val="18"/>
            <w:tcBorders>
              <w:top w:val="nil"/>
              <w:left w:val="nil"/>
              <w:bottom w:val="single" w:sz="4" w:space="0" w:color="auto"/>
              <w:right w:val="nil"/>
            </w:tcBorders>
            <w:shd w:val="clear" w:color="000000" w:fill="FFFFFF"/>
            <w:vAlign w:val="bottom"/>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p>
        </w:tc>
      </w:tr>
      <w:tr w:rsidR="00C85EB0" w:rsidRPr="00C85EB0" w:rsidTr="00843D30">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N п/п</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Сроки исполнения мероприятия</w:t>
            </w:r>
          </w:p>
        </w:tc>
        <w:tc>
          <w:tcPr>
            <w:tcW w:w="47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Источники финансирования</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Объем </w:t>
            </w:r>
            <w:proofErr w:type="spellStart"/>
            <w:r w:rsidRPr="00C85EB0">
              <w:rPr>
                <w:rFonts w:ascii="Times New Roman" w:eastAsia="Times New Roman" w:hAnsi="Times New Roman" w:cs="Times New Roman"/>
                <w:color w:val="000000"/>
                <w:sz w:val="16"/>
                <w:szCs w:val="16"/>
                <w:lang w:eastAsia="ru-RU"/>
              </w:rPr>
              <w:t>финансирова</w:t>
            </w:r>
            <w:proofErr w:type="spellEnd"/>
            <w:r w:rsidR="0080055C">
              <w:rPr>
                <w:rFonts w:ascii="Times New Roman" w:eastAsia="Times New Roman" w:hAnsi="Times New Roman" w:cs="Times New Roman"/>
                <w:color w:val="000000"/>
                <w:sz w:val="16"/>
                <w:szCs w:val="16"/>
                <w:lang w:eastAsia="ru-RU"/>
              </w:rPr>
              <w:t xml:space="preserve">  </w:t>
            </w:r>
            <w:proofErr w:type="spellStart"/>
            <w:r w:rsidRPr="00C85EB0">
              <w:rPr>
                <w:rFonts w:ascii="Times New Roman" w:eastAsia="Times New Roman" w:hAnsi="Times New Roman" w:cs="Times New Roman"/>
                <w:color w:val="000000"/>
                <w:sz w:val="16"/>
                <w:szCs w:val="16"/>
                <w:lang w:eastAsia="ru-RU"/>
              </w:rPr>
              <w:t>ния</w:t>
            </w:r>
            <w:proofErr w:type="spellEnd"/>
            <w:r w:rsidRPr="00C85EB0">
              <w:rPr>
                <w:rFonts w:ascii="Times New Roman" w:eastAsia="Times New Roman" w:hAnsi="Times New Roman" w:cs="Times New Roman"/>
                <w:color w:val="000000"/>
                <w:sz w:val="16"/>
                <w:szCs w:val="16"/>
                <w:lang w:eastAsia="ru-RU"/>
              </w:rPr>
              <w:t xml:space="preserve"> мероприятия в году, предшествующему году начала реализации муниципальной программы/ подпрограммы (</w:t>
            </w:r>
            <w:proofErr w:type="spellStart"/>
            <w:r w:rsidRPr="00C85EB0">
              <w:rPr>
                <w:rFonts w:ascii="Times New Roman" w:eastAsia="Times New Roman" w:hAnsi="Times New Roman" w:cs="Times New Roman"/>
                <w:color w:val="000000"/>
                <w:sz w:val="16"/>
                <w:szCs w:val="16"/>
                <w:lang w:eastAsia="ru-RU"/>
              </w:rPr>
              <w:t>тыс.руб</w:t>
            </w:r>
            <w:proofErr w:type="spellEnd"/>
            <w:r w:rsidRPr="00C85EB0">
              <w:rPr>
                <w:rFonts w:ascii="Times New Roman" w:eastAsia="Times New Roman" w:hAnsi="Times New Roman" w:cs="Times New Roman"/>
                <w:color w:val="000000"/>
                <w:sz w:val="16"/>
                <w:szCs w:val="16"/>
                <w:lang w:eastAsia="ru-RU"/>
              </w:rPr>
              <w:t>.)</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Всего (</w:t>
            </w:r>
            <w:proofErr w:type="spellStart"/>
            <w:r w:rsidRPr="00C85EB0">
              <w:rPr>
                <w:rFonts w:ascii="Times New Roman" w:eastAsia="Times New Roman" w:hAnsi="Times New Roman" w:cs="Times New Roman"/>
                <w:color w:val="000000"/>
                <w:sz w:val="16"/>
                <w:szCs w:val="16"/>
                <w:lang w:eastAsia="ru-RU"/>
              </w:rPr>
              <w:t>тыс.руб</w:t>
            </w:r>
            <w:proofErr w:type="spellEnd"/>
            <w:r w:rsidRPr="00C85EB0">
              <w:rPr>
                <w:rFonts w:ascii="Times New Roman" w:eastAsia="Times New Roman" w:hAnsi="Times New Roman" w:cs="Times New Roman"/>
                <w:color w:val="000000"/>
                <w:sz w:val="16"/>
                <w:szCs w:val="16"/>
                <w:lang w:eastAsia="ru-RU"/>
              </w:rPr>
              <w:t>.)</w:t>
            </w:r>
          </w:p>
        </w:tc>
        <w:tc>
          <w:tcPr>
            <w:tcW w:w="1659" w:type="pct"/>
            <w:gridSpan w:val="6"/>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Объем финансирования по годам (тыс. руб.)</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 г.</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2018 г.</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2019 г.</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2020 г.</w:t>
            </w:r>
          </w:p>
        </w:tc>
        <w:tc>
          <w:tcPr>
            <w:tcW w:w="344"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2021 г.</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w:t>
            </w:r>
          </w:p>
        </w:tc>
        <w:tc>
          <w:tcPr>
            <w:tcW w:w="616"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w:t>
            </w:r>
          </w:p>
        </w:tc>
        <w:tc>
          <w:tcPr>
            <w:tcW w:w="189"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3</w:t>
            </w: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4</w:t>
            </w:r>
          </w:p>
        </w:tc>
        <w:tc>
          <w:tcPr>
            <w:tcW w:w="453"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5</w:t>
            </w:r>
          </w:p>
        </w:tc>
        <w:tc>
          <w:tcPr>
            <w:tcW w:w="427"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6</w:t>
            </w:r>
          </w:p>
        </w:tc>
        <w:tc>
          <w:tcPr>
            <w:tcW w:w="421"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8</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9</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10</w:t>
            </w:r>
          </w:p>
        </w:tc>
        <w:tc>
          <w:tcPr>
            <w:tcW w:w="344"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w:t>
            </w:r>
          </w:p>
        </w:tc>
        <w:tc>
          <w:tcPr>
            <w:tcW w:w="447"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12</w:t>
            </w:r>
          </w:p>
        </w:tc>
        <w:tc>
          <w:tcPr>
            <w:tcW w:w="556"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13</w:t>
            </w:r>
          </w:p>
        </w:tc>
      </w:tr>
      <w:tr w:rsidR="00C85EB0" w:rsidRPr="00C85EB0" w:rsidTr="00843D30">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Основное</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 мероприятие 1. Организация рабочих мест для временного трудоустройства несовершеннолетних в </w:t>
            </w:r>
            <w:proofErr w:type="spellStart"/>
            <w:r w:rsidRPr="00C85EB0">
              <w:rPr>
                <w:rFonts w:ascii="Times New Roman" w:eastAsia="Times New Roman" w:hAnsi="Times New Roman" w:cs="Times New Roman"/>
                <w:color w:val="000000"/>
                <w:sz w:val="16"/>
                <w:szCs w:val="16"/>
                <w:lang w:eastAsia="ru-RU"/>
              </w:rPr>
              <w:t>возраcте</w:t>
            </w:r>
            <w:proofErr w:type="spellEnd"/>
            <w:r w:rsidRPr="00C85EB0">
              <w:rPr>
                <w:rFonts w:ascii="Times New Roman" w:eastAsia="Times New Roman" w:hAnsi="Times New Roman" w:cs="Times New Roman"/>
                <w:color w:val="000000"/>
                <w:sz w:val="16"/>
                <w:szCs w:val="16"/>
                <w:lang w:eastAsia="ru-RU"/>
              </w:rPr>
              <w:t xml:space="preserve"> от 14 до 18 лет в каникулярное  время </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53"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3 900,00</w:t>
            </w:r>
          </w:p>
        </w:tc>
        <w:tc>
          <w:tcPr>
            <w:tcW w:w="427"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25 481,00</w:t>
            </w:r>
          </w:p>
        </w:tc>
        <w:tc>
          <w:tcPr>
            <w:tcW w:w="421"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5 881,00</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298"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344"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53"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3 900,00</w:t>
            </w:r>
          </w:p>
        </w:tc>
        <w:tc>
          <w:tcPr>
            <w:tcW w:w="427"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25 481,00</w:t>
            </w:r>
          </w:p>
        </w:tc>
        <w:tc>
          <w:tcPr>
            <w:tcW w:w="421"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5 881,00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4 900,00</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Основное</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 мероприятие 2.  Организация отдыха, оздоровления и занятости детей в возрасте от 7 до 15 лет, в т. ч  находящихся в  трудной жизненной ситуации </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2017-2021 годы</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23 416,10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91 145,73</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23 399,00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25 961,00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23 527,73</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Доля детей, охваченных отдыхом и  оздоровлением, в общей численности детей в возрасте от 7 до 15 лет, подлежащих оздоровлению;</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br/>
              <w:t xml:space="preserve">Доля детей, находящихся в </w:t>
            </w:r>
            <w:r w:rsidRPr="00C85EB0">
              <w:rPr>
                <w:rFonts w:ascii="Times New Roman" w:eastAsia="Times New Roman" w:hAnsi="Times New Roman" w:cs="Times New Roman"/>
                <w:color w:val="000000"/>
                <w:sz w:val="16"/>
                <w:szCs w:val="16"/>
                <w:lang w:eastAsia="ru-RU"/>
              </w:rPr>
              <w:lastRenderedPageBreak/>
              <w:t>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40 447,00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13 369,00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13 442,00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13 636,00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10 212,10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50 698,73</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10 030,00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12 519,00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9 891,73</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2.1.</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Мероприятие 1.  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53"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23 416,10</w:t>
            </w:r>
          </w:p>
        </w:tc>
        <w:tc>
          <w:tcPr>
            <w:tcW w:w="427"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91 145,73</w:t>
            </w:r>
          </w:p>
        </w:tc>
        <w:tc>
          <w:tcPr>
            <w:tcW w:w="421"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23 399,00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25 961,00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23 527,73</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40 447,00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13 369,00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13 442,00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13 636,00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10 212,10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50 698,73</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10 030,00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12 519,00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9 891,73</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9 129,00</w:t>
            </w:r>
          </w:p>
        </w:tc>
        <w:tc>
          <w:tcPr>
            <w:tcW w:w="447"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843D30">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53"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13 204,00</w:t>
            </w:r>
          </w:p>
        </w:tc>
        <w:tc>
          <w:tcPr>
            <w:tcW w:w="427"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116 626,73</w:t>
            </w:r>
          </w:p>
        </w:tc>
        <w:tc>
          <w:tcPr>
            <w:tcW w:w="421"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28 299,00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31 842,00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28 427,73</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14 029,00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14 029,00</w:t>
            </w:r>
          </w:p>
        </w:tc>
        <w:tc>
          <w:tcPr>
            <w:tcW w:w="447"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556"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53"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13 204,00</w:t>
            </w:r>
          </w:p>
        </w:tc>
        <w:tc>
          <w:tcPr>
            <w:tcW w:w="427"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40 447,00</w:t>
            </w:r>
          </w:p>
        </w:tc>
        <w:tc>
          <w:tcPr>
            <w:tcW w:w="421"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13 369,00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13 442,00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13 636,00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7"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556"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r w:rsidR="00C85EB0" w:rsidRPr="00C85EB0" w:rsidTr="00843D30">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53"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27"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76 179,73</w:t>
            </w:r>
          </w:p>
        </w:tc>
        <w:tc>
          <w:tcPr>
            <w:tcW w:w="421" w:type="pct"/>
            <w:gridSpan w:val="2"/>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14 930,00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18 400,00</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14 791,73</w:t>
            </w:r>
          </w:p>
        </w:tc>
        <w:tc>
          <w:tcPr>
            <w:tcW w:w="29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14 029,00</w:t>
            </w:r>
          </w:p>
        </w:tc>
        <w:tc>
          <w:tcPr>
            <w:tcW w:w="34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14 029,00</w:t>
            </w:r>
          </w:p>
        </w:tc>
        <w:tc>
          <w:tcPr>
            <w:tcW w:w="447"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556" w:type="pct"/>
            <w:tcBorders>
              <w:top w:val="single" w:sz="4" w:space="0" w:color="auto"/>
              <w:left w:val="nil"/>
              <w:bottom w:val="single" w:sz="4" w:space="0" w:color="auto"/>
              <w:right w:val="single" w:sz="4" w:space="0" w:color="auto"/>
            </w:tcBorders>
            <w:shd w:val="clear" w:color="000000" w:fill="FFFFFF"/>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bl>
    <w:p w:rsidR="00C85EB0" w:rsidRPr="00C85EB0" w:rsidRDefault="00C85EB0" w:rsidP="00C85EB0">
      <w:pPr>
        <w:spacing w:after="200"/>
        <w:rPr>
          <w:rFonts w:ascii="Calibri" w:eastAsia="Calibri" w:hAnsi="Calibri" w:cs="Times New Roman"/>
          <w:sz w:val="16"/>
          <w:szCs w:val="16"/>
        </w:rPr>
      </w:pPr>
    </w:p>
    <w:p w:rsidR="00C85EB0" w:rsidRDefault="00C85EB0">
      <w:r>
        <w:br w:type="page"/>
      </w:r>
    </w:p>
    <w:p w:rsidR="00C85EB0" w:rsidRPr="00C85EB0" w:rsidRDefault="00C85EB0" w:rsidP="00C85EB0">
      <w:pPr>
        <w:widowControl w:val="0"/>
        <w:suppressAutoHyphens/>
        <w:autoSpaceDE w:val="0"/>
        <w:spacing w:after="0" w:line="240" w:lineRule="auto"/>
        <w:ind w:left="11057"/>
        <w:jc w:val="right"/>
        <w:rPr>
          <w:rFonts w:ascii="Times New Roman" w:eastAsia="Times New Roman" w:hAnsi="Times New Roman" w:cs="Calibri"/>
          <w:sz w:val="20"/>
          <w:szCs w:val="20"/>
          <w:lang w:eastAsia="zh-CN"/>
        </w:rPr>
      </w:pPr>
      <w:r w:rsidRPr="00C85EB0">
        <w:rPr>
          <w:rFonts w:ascii="Times New Roman" w:eastAsia="Times New Roman" w:hAnsi="Times New Roman" w:cs="Calibri"/>
          <w:sz w:val="20"/>
          <w:szCs w:val="20"/>
          <w:lang w:eastAsia="zh-CN"/>
        </w:rPr>
        <w:lastRenderedPageBreak/>
        <w:t>Приложение № 2</w:t>
      </w:r>
    </w:p>
    <w:p w:rsidR="00C85EB0" w:rsidRPr="00C85EB0" w:rsidRDefault="00C85EB0" w:rsidP="00C85EB0">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C85EB0">
        <w:rPr>
          <w:rFonts w:ascii="Times New Roman" w:eastAsia="Times New Roman" w:hAnsi="Times New Roman" w:cs="Calibri"/>
          <w:sz w:val="20"/>
          <w:szCs w:val="20"/>
          <w:lang w:eastAsia="zh-CN"/>
        </w:rPr>
        <w:t xml:space="preserve"> подпрограммы   </w:t>
      </w:r>
      <w:r w:rsidRPr="00C85EB0">
        <w:rPr>
          <w:rFonts w:ascii="Times New Roman" w:eastAsia="Times New Roman" w:hAnsi="Times New Roman" w:cs="Times New Roman"/>
          <w:sz w:val="20"/>
          <w:szCs w:val="20"/>
          <w:lang w:val="en-US" w:eastAsia="zh-CN"/>
        </w:rPr>
        <w:t>IV</w:t>
      </w:r>
      <w:r w:rsidRPr="00C85EB0">
        <w:rPr>
          <w:rFonts w:ascii="Times New Roman" w:eastAsia="Times New Roman" w:hAnsi="Times New Roman" w:cs="Times New Roman"/>
          <w:sz w:val="20"/>
          <w:szCs w:val="20"/>
          <w:lang w:eastAsia="zh-CN"/>
        </w:rPr>
        <w:t xml:space="preserve"> «Организация отдыха, оздоровления и занятости детей  и молодежи» </w:t>
      </w:r>
    </w:p>
    <w:p w:rsidR="00C85EB0" w:rsidRPr="00C85EB0" w:rsidRDefault="00C85EB0" w:rsidP="00C85EB0">
      <w:pPr>
        <w:widowControl w:val="0"/>
        <w:suppressAutoHyphens/>
        <w:autoSpaceDE w:val="0"/>
        <w:spacing w:after="0" w:line="240" w:lineRule="auto"/>
        <w:jc w:val="right"/>
        <w:rPr>
          <w:rFonts w:ascii="Times New Roman" w:eastAsia="Times New Roman" w:hAnsi="Times New Roman" w:cs="Calibri"/>
          <w:sz w:val="20"/>
          <w:szCs w:val="20"/>
          <w:lang w:eastAsia="zh-CN"/>
        </w:rPr>
      </w:pPr>
      <w:r w:rsidRPr="00C85EB0">
        <w:rPr>
          <w:rFonts w:ascii="Times New Roman" w:eastAsia="Times New Roman" w:hAnsi="Times New Roman" w:cs="Calibri"/>
          <w:sz w:val="20"/>
          <w:szCs w:val="20"/>
          <w:lang w:eastAsia="zh-CN"/>
        </w:rPr>
        <w:t>муниципальной программы   Раменского муниципального района Московской области</w:t>
      </w:r>
    </w:p>
    <w:p w:rsidR="00C85EB0" w:rsidRPr="00C85EB0" w:rsidRDefault="00C85EB0" w:rsidP="00C85EB0">
      <w:pPr>
        <w:widowControl w:val="0"/>
        <w:suppressAutoHyphens/>
        <w:autoSpaceDE w:val="0"/>
        <w:spacing w:after="0" w:line="240" w:lineRule="auto"/>
        <w:jc w:val="right"/>
        <w:rPr>
          <w:rFonts w:ascii="Times New Roman" w:eastAsia="Times New Roman" w:hAnsi="Times New Roman" w:cs="Calibri"/>
          <w:sz w:val="20"/>
          <w:szCs w:val="20"/>
          <w:lang w:eastAsia="zh-CN"/>
        </w:rPr>
      </w:pPr>
      <w:r w:rsidRPr="00C85EB0">
        <w:rPr>
          <w:rFonts w:ascii="Times New Roman" w:eastAsia="Times New Roman" w:hAnsi="Times New Roman" w:cs="Calibri"/>
          <w:sz w:val="20"/>
          <w:szCs w:val="20"/>
          <w:lang w:eastAsia="zh-CN"/>
        </w:rPr>
        <w:t>«Образование Раменского муниципального района»  на 2017-2021 годы</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8"/>
          <w:szCs w:val="28"/>
          <w:lang w:eastAsia="zh-CN"/>
        </w:rPr>
      </w:pPr>
    </w:p>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ПЛАНИРУЕМЫЕ РЕЗУЛЬТАТЫ РЕАЛИЗАЦИИ</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 xml:space="preserve">подпрограммы </w:t>
      </w:r>
      <w:r w:rsidRPr="00C85EB0">
        <w:rPr>
          <w:rFonts w:ascii="Times New Roman" w:eastAsia="Times New Roman" w:hAnsi="Times New Roman" w:cs="Times New Roman"/>
          <w:sz w:val="24"/>
          <w:szCs w:val="24"/>
          <w:lang w:val="en-US" w:eastAsia="zh-CN"/>
        </w:rPr>
        <w:t>IV</w:t>
      </w:r>
      <w:r w:rsidRPr="00C85EB0">
        <w:rPr>
          <w:rFonts w:ascii="Times New Roman" w:eastAsia="Times New Roman" w:hAnsi="Times New Roman" w:cs="Times New Roman"/>
          <w:sz w:val="24"/>
          <w:szCs w:val="24"/>
          <w:lang w:eastAsia="zh-CN"/>
        </w:rPr>
        <w:t xml:space="preserve"> «Организация отдыха, оздоровления и занятости детей  и молодежи» </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 xml:space="preserve"> «Образование Раменского муниципального района» на 2017-2021 годы</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843"/>
        <w:gridCol w:w="992"/>
        <w:gridCol w:w="1276"/>
        <w:gridCol w:w="992"/>
        <w:gridCol w:w="992"/>
        <w:gridCol w:w="992"/>
        <w:gridCol w:w="993"/>
        <w:gridCol w:w="992"/>
        <w:gridCol w:w="1984"/>
      </w:tblGrid>
      <w:tr w:rsidR="00C85EB0" w:rsidRPr="00C85EB0" w:rsidTr="00C85EB0">
        <w:trPr>
          <w:trHeight w:val="20"/>
        </w:trPr>
        <w:tc>
          <w:tcPr>
            <w:tcW w:w="567" w:type="dxa"/>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w:t>
            </w:r>
            <w:r w:rsidRPr="00C85EB0">
              <w:rPr>
                <w:rFonts w:ascii="Times New Roman" w:eastAsia="Times New Roman" w:hAnsi="Times New Roman" w:cs="Times New Roman"/>
                <w:sz w:val="20"/>
                <w:szCs w:val="20"/>
                <w:lang w:eastAsia="zh-CN"/>
              </w:rPr>
              <w:br/>
              <w:t>п/п</w:t>
            </w:r>
          </w:p>
        </w:tc>
        <w:tc>
          <w:tcPr>
            <w:tcW w:w="3686" w:type="dxa"/>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Планируемые результаты реализации подпрограммы</w:t>
            </w:r>
          </w:p>
        </w:tc>
        <w:tc>
          <w:tcPr>
            <w:tcW w:w="1843" w:type="dxa"/>
            <w:vMerge w:val="restart"/>
            <w:shd w:val="clear" w:color="auto" w:fill="auto"/>
          </w:tcPr>
          <w:p w:rsidR="00C85EB0" w:rsidRPr="00C85EB0" w:rsidRDefault="00C85EB0" w:rsidP="00C85EB0">
            <w:pPr>
              <w:suppressAutoHyphens/>
              <w:autoSpaceDE w:val="0"/>
              <w:snapToGrid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Тип показателя</w:t>
            </w:r>
          </w:p>
        </w:tc>
        <w:tc>
          <w:tcPr>
            <w:tcW w:w="992" w:type="dxa"/>
            <w:vMerge w:val="restart"/>
            <w:shd w:val="clear" w:color="auto" w:fill="auto"/>
          </w:tcPr>
          <w:p w:rsidR="00C85EB0" w:rsidRPr="00C85EB0" w:rsidRDefault="00C85EB0" w:rsidP="00C85EB0">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Ед. изм.</w:t>
            </w:r>
          </w:p>
        </w:tc>
        <w:tc>
          <w:tcPr>
            <w:tcW w:w="1276" w:type="dxa"/>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Базовое значение на начало реализации подпрограммы</w:t>
            </w:r>
          </w:p>
        </w:tc>
        <w:tc>
          <w:tcPr>
            <w:tcW w:w="4961" w:type="dxa"/>
            <w:gridSpan w:val="5"/>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0"/>
                <w:szCs w:val="20"/>
                <w:lang w:eastAsia="zh-CN"/>
              </w:rPr>
            </w:pPr>
            <w:r w:rsidRPr="00C85EB0">
              <w:rPr>
                <w:rFonts w:ascii="Times New Roman" w:eastAsia="Times New Roman" w:hAnsi="Times New Roman" w:cs="Times New Roman"/>
                <w:sz w:val="20"/>
                <w:szCs w:val="20"/>
                <w:lang w:eastAsia="zh-CN"/>
              </w:rPr>
              <w:t>Планируемое значение по годам реализации</w:t>
            </w:r>
          </w:p>
        </w:tc>
        <w:tc>
          <w:tcPr>
            <w:tcW w:w="1984" w:type="dxa"/>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C85EB0" w:rsidRPr="00C85EB0" w:rsidTr="00C85EB0">
        <w:trPr>
          <w:trHeight w:val="20"/>
        </w:trPr>
        <w:tc>
          <w:tcPr>
            <w:tcW w:w="567" w:type="dxa"/>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3686" w:type="dxa"/>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843" w:type="dxa"/>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992" w:type="dxa"/>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276" w:type="dxa"/>
            <w:vMerge/>
            <w:shd w:val="clear" w:color="auto" w:fill="auto"/>
          </w:tcPr>
          <w:p w:rsidR="00C85EB0" w:rsidRPr="00C85EB0" w:rsidRDefault="00C85EB0" w:rsidP="00C85EB0">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val="en-US" w:eastAsia="zh-CN"/>
              </w:rPr>
              <w:t>2017</w:t>
            </w:r>
            <w:r w:rsidRPr="00C85EB0">
              <w:rPr>
                <w:rFonts w:ascii="Times New Roman" w:eastAsia="Times New Roman" w:hAnsi="Times New Roman" w:cs="Times New Roman"/>
                <w:sz w:val="20"/>
                <w:szCs w:val="20"/>
                <w:lang w:eastAsia="zh-CN"/>
              </w:rPr>
              <w:t xml:space="preserve"> г.</w:t>
            </w:r>
          </w:p>
        </w:tc>
        <w:tc>
          <w:tcPr>
            <w:tcW w:w="992" w:type="dxa"/>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0"/>
                <w:szCs w:val="20"/>
                <w:lang w:eastAsia="zh-CN"/>
              </w:rPr>
            </w:pPr>
            <w:r w:rsidRPr="00C85EB0">
              <w:rPr>
                <w:rFonts w:ascii="Times New Roman" w:eastAsia="Times New Roman" w:hAnsi="Times New Roman" w:cs="Times New Roman"/>
                <w:sz w:val="20"/>
                <w:szCs w:val="20"/>
                <w:lang w:val="en-US" w:eastAsia="zh-CN"/>
              </w:rPr>
              <w:t>2018</w:t>
            </w:r>
            <w:r w:rsidRPr="00C85EB0">
              <w:rPr>
                <w:rFonts w:ascii="Times New Roman" w:eastAsia="Times New Roman" w:hAnsi="Times New Roman" w:cs="Times New Roman"/>
                <w:sz w:val="20"/>
                <w:szCs w:val="20"/>
                <w:lang w:eastAsia="zh-CN"/>
              </w:rPr>
              <w:t xml:space="preserve"> г.</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2019 г.</w:t>
            </w:r>
          </w:p>
        </w:tc>
        <w:tc>
          <w:tcPr>
            <w:tcW w:w="993"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2020 г.</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2021 г.</w:t>
            </w:r>
          </w:p>
        </w:tc>
        <w:tc>
          <w:tcPr>
            <w:tcW w:w="1984" w:type="dxa"/>
            <w:vMerge/>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p>
        </w:tc>
      </w:tr>
      <w:tr w:rsidR="00C85EB0" w:rsidRPr="00C85EB0" w:rsidTr="00C85EB0">
        <w:trPr>
          <w:trHeight w:val="20"/>
        </w:trPr>
        <w:tc>
          <w:tcPr>
            <w:tcW w:w="567"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c>
          <w:tcPr>
            <w:tcW w:w="3686"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c>
          <w:tcPr>
            <w:tcW w:w="1843"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4</w:t>
            </w:r>
          </w:p>
        </w:tc>
        <w:tc>
          <w:tcPr>
            <w:tcW w:w="1276"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val="en-US" w:eastAsia="zh-CN"/>
              </w:rPr>
            </w:pPr>
            <w:r w:rsidRPr="00C85EB0">
              <w:rPr>
                <w:rFonts w:ascii="Times New Roman" w:eastAsia="Times New Roman" w:hAnsi="Times New Roman" w:cs="Times New Roman"/>
                <w:sz w:val="20"/>
                <w:szCs w:val="20"/>
                <w:lang w:eastAsia="zh-CN"/>
              </w:rPr>
              <w:t>5</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6</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7</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w:t>
            </w:r>
          </w:p>
        </w:tc>
        <w:tc>
          <w:tcPr>
            <w:tcW w:w="993"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w:t>
            </w:r>
          </w:p>
        </w:tc>
        <w:tc>
          <w:tcPr>
            <w:tcW w:w="1984"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11</w:t>
            </w:r>
          </w:p>
        </w:tc>
      </w:tr>
      <w:tr w:rsidR="00C85EB0" w:rsidRPr="00C85EB0" w:rsidTr="00C85EB0">
        <w:trPr>
          <w:trHeight w:val="20"/>
        </w:trPr>
        <w:tc>
          <w:tcPr>
            <w:tcW w:w="567" w:type="dxa"/>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val="en-US" w:eastAsia="zh-CN"/>
              </w:rPr>
              <w:t>1.</w:t>
            </w:r>
          </w:p>
        </w:tc>
        <w:tc>
          <w:tcPr>
            <w:tcW w:w="3686" w:type="dxa"/>
            <w:shd w:val="clear" w:color="auto" w:fill="auto"/>
          </w:tcPr>
          <w:p w:rsidR="00C85EB0" w:rsidRPr="00C85EB0" w:rsidRDefault="00C85EB0" w:rsidP="00C85EB0">
            <w:pPr>
              <w:suppressAutoHyphens/>
              <w:autoSpaceDE w:val="0"/>
              <w:spacing w:after="0" w:line="240" w:lineRule="auto"/>
              <w:ind w:left="-57" w:right="-57"/>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tc>
        <w:tc>
          <w:tcPr>
            <w:tcW w:w="1843"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муниципальный</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1276"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4,5</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4,8</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w:t>
            </w:r>
          </w:p>
        </w:tc>
        <w:tc>
          <w:tcPr>
            <w:tcW w:w="993"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w:t>
            </w:r>
          </w:p>
        </w:tc>
        <w:tc>
          <w:tcPr>
            <w:tcW w:w="1984"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567" w:type="dxa"/>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c>
          <w:tcPr>
            <w:tcW w:w="3686" w:type="dxa"/>
            <w:shd w:val="clear" w:color="auto" w:fill="auto"/>
          </w:tcPr>
          <w:p w:rsidR="00C85EB0" w:rsidRPr="00C85EB0" w:rsidRDefault="00C85EB0" w:rsidP="00C85EB0">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85EB0">
              <w:rPr>
                <w:rFonts w:ascii="Times New Roman" w:eastAsia="Times New Roman" w:hAnsi="Times New Roman" w:cs="Times New Roman"/>
                <w:color w:val="000000"/>
                <w:sz w:val="20"/>
                <w:szCs w:val="20"/>
                <w:lang w:eastAsia="zh-CN"/>
              </w:rPr>
              <w:t>Доля детей, охваченных отдыхом и  оздоровлением, в общей численности детей в возрасте от 7 до 15 лет, подлежащих оздоровлению</w:t>
            </w:r>
          </w:p>
        </w:tc>
        <w:tc>
          <w:tcPr>
            <w:tcW w:w="1843" w:type="dxa"/>
            <w:shd w:val="clear" w:color="auto" w:fill="auto"/>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приоритетный</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1276"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57</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57,5</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58,5</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59,5</w:t>
            </w:r>
          </w:p>
        </w:tc>
        <w:tc>
          <w:tcPr>
            <w:tcW w:w="993"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60,5</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61,5</w:t>
            </w:r>
          </w:p>
        </w:tc>
        <w:tc>
          <w:tcPr>
            <w:tcW w:w="1984"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r>
      <w:tr w:rsidR="00C85EB0" w:rsidRPr="00C85EB0" w:rsidTr="00C85EB0">
        <w:trPr>
          <w:trHeight w:val="20"/>
        </w:trPr>
        <w:tc>
          <w:tcPr>
            <w:tcW w:w="567" w:type="dxa"/>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c>
          <w:tcPr>
            <w:tcW w:w="3686" w:type="dxa"/>
            <w:shd w:val="clear" w:color="auto" w:fill="auto"/>
          </w:tcPr>
          <w:p w:rsidR="00C85EB0" w:rsidRPr="00C85EB0" w:rsidRDefault="00C85EB0" w:rsidP="00C85EB0">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85EB0">
              <w:rPr>
                <w:rFonts w:ascii="Times New Roman" w:eastAsia="Times New Roman" w:hAnsi="Times New Roman" w:cs="Times New Roman"/>
                <w:color w:val="000000"/>
                <w:sz w:val="20"/>
                <w:szCs w:val="20"/>
                <w:lang w:eastAsia="zh-C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843" w:type="dxa"/>
            <w:shd w:val="clear" w:color="auto" w:fill="auto"/>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приоритетный</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1276"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55,5</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55,6</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55,65</w:t>
            </w:r>
          </w:p>
        </w:tc>
        <w:tc>
          <w:tcPr>
            <w:tcW w:w="992" w:type="dxa"/>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55,7</w:t>
            </w:r>
          </w:p>
        </w:tc>
        <w:tc>
          <w:tcPr>
            <w:tcW w:w="993"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55,8</w:t>
            </w:r>
          </w:p>
        </w:tc>
        <w:tc>
          <w:tcPr>
            <w:tcW w:w="992"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55,9</w:t>
            </w:r>
          </w:p>
        </w:tc>
        <w:tc>
          <w:tcPr>
            <w:tcW w:w="1984" w:type="dxa"/>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r>
    </w:tbl>
    <w:p w:rsidR="00C85EB0" w:rsidRPr="00C85EB0" w:rsidRDefault="00C85EB0" w:rsidP="00C85EB0">
      <w:pPr>
        <w:suppressAutoHyphens/>
        <w:spacing w:after="0" w:line="240" w:lineRule="auto"/>
        <w:jc w:val="right"/>
        <w:rPr>
          <w:rFonts w:ascii="Calibri" w:eastAsia="Times New Roman" w:hAnsi="Calibri" w:cs="Calibri"/>
          <w:sz w:val="24"/>
          <w:szCs w:val="24"/>
          <w:lang w:eastAsia="zh-CN"/>
        </w:rPr>
      </w:pPr>
    </w:p>
    <w:p w:rsidR="00C85EB0" w:rsidRDefault="00C85EB0">
      <w:r>
        <w:br w:type="page"/>
      </w:r>
    </w:p>
    <w:tbl>
      <w:tblPr>
        <w:tblW w:w="5000" w:type="pct"/>
        <w:tblLook w:val="04A0" w:firstRow="1" w:lastRow="0" w:firstColumn="1" w:lastColumn="0" w:noHBand="0" w:noVBand="1"/>
      </w:tblPr>
      <w:tblGrid>
        <w:gridCol w:w="2675"/>
        <w:gridCol w:w="1648"/>
        <w:gridCol w:w="3865"/>
        <w:gridCol w:w="926"/>
        <w:gridCol w:w="349"/>
        <w:gridCol w:w="553"/>
        <w:gridCol w:w="597"/>
        <w:gridCol w:w="290"/>
        <w:gridCol w:w="766"/>
        <w:gridCol w:w="1017"/>
        <w:gridCol w:w="917"/>
        <w:gridCol w:w="917"/>
        <w:gridCol w:w="266"/>
      </w:tblGrid>
      <w:tr w:rsidR="00C85EB0" w:rsidRPr="00C85EB0" w:rsidTr="00C85EB0">
        <w:trPr>
          <w:trHeight w:val="1695"/>
        </w:trPr>
        <w:tc>
          <w:tcPr>
            <w:tcW w:w="905"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bookmarkStart w:id="9" w:name="RANGE!B1:O23"/>
            <w:r w:rsidRPr="00C85EB0">
              <w:rPr>
                <w:rFonts w:ascii="Times New Roman" w:eastAsia="Times New Roman" w:hAnsi="Times New Roman" w:cs="Times New Roman"/>
                <w:sz w:val="20"/>
                <w:szCs w:val="20"/>
                <w:lang w:eastAsia="ru-RU"/>
              </w:rPr>
              <w:lastRenderedPageBreak/>
              <w:t> </w:t>
            </w:r>
            <w:bookmarkEnd w:id="9"/>
          </w:p>
        </w:tc>
        <w:tc>
          <w:tcPr>
            <w:tcW w:w="557"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1620"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1828" w:type="pct"/>
            <w:gridSpan w:val="8"/>
            <w:tcBorders>
              <w:top w:val="nil"/>
              <w:left w:val="nil"/>
              <w:bottom w:val="nil"/>
              <w:right w:val="nil"/>
            </w:tcBorders>
            <w:shd w:val="clear" w:color="000000" w:fill="FFFFFF"/>
            <w:hideMark/>
          </w:tcPr>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№3</w:t>
            </w:r>
            <w:r w:rsidRPr="00C85EB0">
              <w:rPr>
                <w:rFonts w:ascii="Times New Roman" w:eastAsia="Times New Roman" w:hAnsi="Times New Roman" w:cs="Times New Roman"/>
                <w:sz w:val="20"/>
                <w:szCs w:val="20"/>
                <w:lang w:eastAsia="ru-RU"/>
              </w:rPr>
              <w:br/>
              <w:t xml:space="preserve"> подпрограммы   IV</w:t>
            </w: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«Организация отдыха, оздоровления и занятости детей  и молодежи» муниципальной программы</w:t>
            </w:r>
            <w:r w:rsidRPr="00C85EB0">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C85EB0">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225"/>
        </w:trPr>
        <w:tc>
          <w:tcPr>
            <w:tcW w:w="905"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w:t>
            </w:r>
          </w:p>
        </w:tc>
        <w:tc>
          <w:tcPr>
            <w:tcW w:w="557"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w:t>
            </w:r>
          </w:p>
        </w:tc>
        <w:tc>
          <w:tcPr>
            <w:tcW w:w="1620"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w:t>
            </w:r>
          </w:p>
        </w:tc>
        <w:tc>
          <w:tcPr>
            <w:tcW w:w="305"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w:t>
            </w:r>
          </w:p>
        </w:tc>
        <w:tc>
          <w:tcPr>
            <w:tcW w:w="1523" w:type="pct"/>
            <w:gridSpan w:val="6"/>
            <w:tcBorders>
              <w:top w:val="nil"/>
              <w:left w:val="nil"/>
              <w:bottom w:val="nil"/>
              <w:right w:val="nil"/>
            </w:tcBorders>
            <w:shd w:val="clear" w:color="000000" w:fill="FFFFFF"/>
            <w:vAlign w:val="bottom"/>
            <w:hideMark/>
          </w:tcPr>
          <w:p w:rsidR="00C85EB0" w:rsidRPr="00C85EB0" w:rsidRDefault="00C85EB0" w:rsidP="00C85EB0">
            <w:pPr>
              <w:spacing w:after="0" w:line="240" w:lineRule="auto"/>
              <w:jc w:val="right"/>
              <w:rPr>
                <w:rFonts w:ascii="Times New Roman" w:eastAsia="Times New Roman" w:hAnsi="Times New Roman" w:cs="Times New Roman"/>
                <w:sz w:val="24"/>
                <w:szCs w:val="24"/>
                <w:lang w:eastAsia="ru-RU"/>
              </w:rPr>
            </w:pP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315"/>
        </w:trPr>
        <w:tc>
          <w:tcPr>
            <w:tcW w:w="4910" w:type="pct"/>
            <w:gridSpan w:val="1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315"/>
        </w:trPr>
        <w:tc>
          <w:tcPr>
            <w:tcW w:w="4910" w:type="pct"/>
            <w:gridSpan w:val="1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подпрограммы IV  "Организация отдыха, оздоровления и занятости  детей и молодежи" </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315"/>
        </w:trPr>
        <w:tc>
          <w:tcPr>
            <w:tcW w:w="4910" w:type="pct"/>
            <w:gridSpan w:val="1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315"/>
        </w:trPr>
        <w:tc>
          <w:tcPr>
            <w:tcW w:w="5000" w:type="pct"/>
            <w:gridSpan w:val="13"/>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C85EB0" w:rsidRPr="00C85EB0" w:rsidTr="00C85EB0">
        <w:trPr>
          <w:trHeight w:val="225"/>
        </w:trPr>
        <w:tc>
          <w:tcPr>
            <w:tcW w:w="905" w:type="pct"/>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557"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1307"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618" w:type="pct"/>
            <w:gridSpan w:val="3"/>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00"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259"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44"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1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1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525"/>
        </w:trPr>
        <w:tc>
          <w:tcPr>
            <w:tcW w:w="90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Источники финансирования</w:t>
            </w:r>
          </w:p>
        </w:tc>
        <w:tc>
          <w:tcPr>
            <w:tcW w:w="130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141" w:type="pct"/>
            <w:gridSpan w:val="9"/>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255"/>
        </w:trPr>
        <w:tc>
          <w:tcPr>
            <w:tcW w:w="905"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Всего </w:t>
            </w:r>
          </w:p>
        </w:tc>
        <w:tc>
          <w:tcPr>
            <w:tcW w:w="1710" w:type="pct"/>
            <w:gridSpan w:val="7"/>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финансирования по годам</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450"/>
        </w:trPr>
        <w:tc>
          <w:tcPr>
            <w:tcW w:w="905"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(тыс. руб.)</w:t>
            </w:r>
          </w:p>
        </w:tc>
        <w:tc>
          <w:tcPr>
            <w:tcW w:w="389"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2017 г.</w:t>
            </w:r>
          </w:p>
        </w:tc>
        <w:tc>
          <w:tcPr>
            <w:tcW w:w="357"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2018 г.</w:t>
            </w:r>
          </w:p>
        </w:tc>
        <w:tc>
          <w:tcPr>
            <w:tcW w:w="344"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2019 г.</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2020 г.</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2021 г.</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390"/>
        </w:trPr>
        <w:tc>
          <w:tcPr>
            <w:tcW w:w="9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557" w:type="pct"/>
            <w:tcBorders>
              <w:top w:val="nil"/>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1307" w:type="pct"/>
            <w:tcBorders>
              <w:top w:val="nil"/>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431" w:type="pct"/>
            <w:gridSpan w:val="2"/>
            <w:tcBorders>
              <w:top w:val="nil"/>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389" w:type="pct"/>
            <w:gridSpan w:val="2"/>
            <w:tcBorders>
              <w:top w:val="nil"/>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357" w:type="pct"/>
            <w:gridSpan w:val="2"/>
            <w:tcBorders>
              <w:top w:val="nil"/>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c>
          <w:tcPr>
            <w:tcW w:w="344" w:type="pct"/>
            <w:tcBorders>
              <w:top w:val="nil"/>
              <w:left w:val="nil"/>
              <w:bottom w:val="single" w:sz="4" w:space="0" w:color="auto"/>
              <w:right w:val="single" w:sz="4" w:space="0" w:color="auto"/>
            </w:tcBorders>
            <w:shd w:val="clear" w:color="000000" w:fill="FFFFFF"/>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310" w:type="pct"/>
            <w:tcBorders>
              <w:top w:val="nil"/>
              <w:left w:val="nil"/>
              <w:bottom w:val="single" w:sz="4" w:space="0" w:color="auto"/>
              <w:right w:val="single" w:sz="4" w:space="0" w:color="auto"/>
            </w:tcBorders>
            <w:shd w:val="clear" w:color="000000" w:fill="FFFFFF"/>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1575"/>
        </w:trPr>
        <w:tc>
          <w:tcPr>
            <w:tcW w:w="905" w:type="pc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Организация рабочих мест для временного трудоустройства несовершеннолетних в возрасте от 14 до 18 лет в каникулярное  время </w:t>
            </w:r>
          </w:p>
        </w:tc>
        <w:tc>
          <w:tcPr>
            <w:tcW w:w="557"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1307"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w:t>
            </w:r>
          </w:p>
        </w:tc>
        <w:tc>
          <w:tcPr>
            <w:tcW w:w="431"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25 481,00 </w:t>
            </w:r>
          </w:p>
        </w:tc>
        <w:tc>
          <w:tcPr>
            <w:tcW w:w="389"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4900,00</w:t>
            </w:r>
          </w:p>
        </w:tc>
        <w:tc>
          <w:tcPr>
            <w:tcW w:w="357"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5 881,00</w:t>
            </w:r>
          </w:p>
        </w:tc>
        <w:tc>
          <w:tcPr>
            <w:tcW w:w="344"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4900,00</w:t>
            </w:r>
          </w:p>
        </w:tc>
        <w:tc>
          <w:tcPr>
            <w:tcW w:w="310"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4900,00</w:t>
            </w:r>
          </w:p>
        </w:tc>
        <w:tc>
          <w:tcPr>
            <w:tcW w:w="310"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4900,00</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1275"/>
        </w:trPr>
        <w:tc>
          <w:tcPr>
            <w:tcW w:w="90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557" w:type="pct"/>
            <w:tcBorders>
              <w:top w:val="nil"/>
              <w:left w:val="nil"/>
              <w:bottom w:val="single" w:sz="4" w:space="0" w:color="auto"/>
              <w:right w:val="single" w:sz="4" w:space="0" w:color="auto"/>
            </w:tcBorders>
            <w:shd w:val="clear" w:color="000000" w:fill="FFFFFF"/>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Московской области</w:t>
            </w:r>
          </w:p>
        </w:tc>
        <w:tc>
          <w:tcPr>
            <w:tcW w:w="1307" w:type="pct"/>
            <w:vMerge w:val="restart"/>
            <w:tcBorders>
              <w:top w:val="nil"/>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 в соответствии с условиями  предоставления и методикой расчета субсидий из бюджета Московской области бюджету Раменского муниципального района на мероприятия по  организации отдыха детей в каникулярное время </w:t>
            </w:r>
          </w:p>
        </w:tc>
        <w:tc>
          <w:tcPr>
            <w:tcW w:w="431"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40 447,00</w:t>
            </w:r>
          </w:p>
        </w:tc>
        <w:tc>
          <w:tcPr>
            <w:tcW w:w="389"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13 369,00</w:t>
            </w:r>
          </w:p>
        </w:tc>
        <w:tc>
          <w:tcPr>
            <w:tcW w:w="357"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13 442,00</w:t>
            </w:r>
          </w:p>
        </w:tc>
        <w:tc>
          <w:tcPr>
            <w:tcW w:w="344"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13 636,00</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trHeight w:val="1530"/>
        </w:trPr>
        <w:tc>
          <w:tcPr>
            <w:tcW w:w="905" w:type="pct"/>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557" w:type="pct"/>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1307" w:type="pct"/>
            <w:vMerge/>
            <w:tcBorders>
              <w:top w:val="nil"/>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50 698,73</w:t>
            </w:r>
          </w:p>
        </w:tc>
        <w:tc>
          <w:tcPr>
            <w:tcW w:w="389"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10 030,00</w:t>
            </w:r>
          </w:p>
        </w:tc>
        <w:tc>
          <w:tcPr>
            <w:tcW w:w="357" w:type="pct"/>
            <w:gridSpan w:val="2"/>
            <w:tcBorders>
              <w:top w:val="nil"/>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12 519,00</w:t>
            </w:r>
          </w:p>
        </w:tc>
        <w:tc>
          <w:tcPr>
            <w:tcW w:w="344"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9 891,73</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9 129,00</w:t>
            </w:r>
          </w:p>
        </w:tc>
        <w:tc>
          <w:tcPr>
            <w:tcW w:w="310" w:type="pct"/>
            <w:tcBorders>
              <w:top w:val="nil"/>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9 129,00</w:t>
            </w:r>
          </w:p>
        </w:tc>
        <w:tc>
          <w:tcPr>
            <w:tcW w:w="90"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bl>
    <w:p w:rsidR="00C85EB0" w:rsidRPr="00C85EB0" w:rsidRDefault="00C85EB0" w:rsidP="00C85EB0">
      <w:pPr>
        <w:jc w:val="right"/>
        <w:rPr>
          <w:rFonts w:ascii="Times New Roman" w:eastAsia="Times New Roman" w:hAnsi="Times New Roman" w:cs="Times New Roman"/>
          <w:sz w:val="24"/>
          <w:szCs w:val="24"/>
          <w:lang w:eastAsia="ru-RU"/>
        </w:rPr>
      </w:pPr>
      <w:r>
        <w:br w:type="page"/>
      </w: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lastRenderedPageBreak/>
        <w:t xml:space="preserve"> </w:t>
      </w:r>
    </w:p>
    <w:p w:rsidR="00C85EB0" w:rsidRPr="00C85EB0" w:rsidRDefault="00C85EB0" w:rsidP="00C85EB0">
      <w:pPr>
        <w:widowControl w:val="0"/>
        <w:autoSpaceDE w:val="0"/>
        <w:spacing w:after="0" w:line="240" w:lineRule="auto"/>
        <w:ind w:left="11057"/>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№4</w:t>
      </w:r>
    </w:p>
    <w:p w:rsidR="00C85EB0" w:rsidRPr="00C85EB0" w:rsidRDefault="00C85EB0" w:rsidP="00C85EB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подпрограммы   </w:t>
      </w:r>
      <w:r w:rsidRPr="00C85EB0">
        <w:rPr>
          <w:rFonts w:ascii="Times New Roman" w:eastAsia="Times New Roman" w:hAnsi="Times New Roman" w:cs="Times New Roman"/>
          <w:sz w:val="20"/>
          <w:szCs w:val="20"/>
          <w:lang w:val="en-US" w:eastAsia="ru-RU"/>
        </w:rPr>
        <w:t>IV</w:t>
      </w:r>
      <w:r w:rsidRPr="00C85EB0">
        <w:rPr>
          <w:rFonts w:ascii="Times New Roman" w:eastAsia="Times New Roman" w:hAnsi="Times New Roman" w:cs="Times New Roman"/>
          <w:sz w:val="20"/>
          <w:szCs w:val="20"/>
          <w:lang w:eastAsia="ru-RU"/>
        </w:rPr>
        <w:t xml:space="preserve"> «Организация отдыха, оздоровления и занятости детей  и молодежи» </w:t>
      </w:r>
    </w:p>
    <w:p w:rsidR="00C85EB0" w:rsidRPr="00C85EB0" w:rsidRDefault="00C85EB0" w:rsidP="00C85EB0">
      <w:pPr>
        <w:widowControl w:val="0"/>
        <w:autoSpaceDE w:val="0"/>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C85EB0" w:rsidRPr="00C85EB0" w:rsidRDefault="00C85EB0" w:rsidP="00C85EB0">
      <w:pPr>
        <w:widowControl w:val="0"/>
        <w:autoSpaceDE w:val="0"/>
        <w:spacing w:after="0" w:line="240" w:lineRule="auto"/>
        <w:jc w:val="right"/>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C85EB0">
        <w:rPr>
          <w:rFonts w:ascii="Times New Roman" w:eastAsia="Times New Roman" w:hAnsi="Times New Roman" w:cs="Times New Roman"/>
          <w:sz w:val="24"/>
          <w:szCs w:val="24"/>
          <w:lang w:eastAsia="ru-RU"/>
        </w:rPr>
        <w:t xml:space="preserve">Методика расчета значений </w:t>
      </w:r>
      <w:r w:rsidRPr="00C85EB0">
        <w:rPr>
          <w:rFonts w:ascii="Times New Roman" w:eastAsia="Times New Roman" w:hAnsi="Times New Roman" w:cs="Times New Roman"/>
          <w:sz w:val="24"/>
          <w:szCs w:val="24"/>
          <w:shd w:val="clear" w:color="auto" w:fill="FFFFFF"/>
          <w:lang w:eastAsia="ru-RU"/>
        </w:rPr>
        <w:t>планируемых результатов реализации</w:t>
      </w: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Подпрограммы </w:t>
      </w:r>
      <w:r w:rsidRPr="00C85EB0">
        <w:rPr>
          <w:rFonts w:ascii="Times New Roman" w:eastAsia="Times New Roman" w:hAnsi="Times New Roman" w:cs="Times New Roman"/>
          <w:sz w:val="24"/>
          <w:szCs w:val="24"/>
          <w:lang w:val="en-US" w:eastAsia="ru-RU"/>
        </w:rPr>
        <w:t>IV</w:t>
      </w:r>
      <w:r w:rsidRPr="00C85EB0">
        <w:rPr>
          <w:rFonts w:ascii="Times New Roman" w:eastAsia="Times New Roman" w:hAnsi="Times New Roman" w:cs="Times New Roman"/>
          <w:sz w:val="24"/>
          <w:szCs w:val="24"/>
          <w:lang w:eastAsia="ru-RU"/>
        </w:rPr>
        <w:t xml:space="preserve"> «Организация отдыха, оздоровления и занятости детей  и молодежи» </w:t>
      </w: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C85EB0" w:rsidRPr="00C85EB0" w:rsidRDefault="00C85EB0" w:rsidP="00C85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403"/>
        <w:gridCol w:w="1134"/>
        <w:gridCol w:w="6520"/>
        <w:gridCol w:w="992"/>
        <w:gridCol w:w="3261"/>
      </w:tblGrid>
      <w:tr w:rsidR="00C85EB0" w:rsidRPr="00C85EB0" w:rsidTr="00C85EB0">
        <w:tc>
          <w:tcPr>
            <w:tcW w:w="425"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r w:rsidRPr="00C85EB0">
              <w:rPr>
                <w:rFonts w:ascii="Times New Roman" w:eastAsia="Times New Roman" w:hAnsi="Times New Roman" w:cs="Times New Roman"/>
                <w:sz w:val="20"/>
                <w:szCs w:val="20"/>
                <w:lang w:eastAsia="ru-RU"/>
              </w:rPr>
              <w:br/>
              <w:t>п/п</w:t>
            </w:r>
          </w:p>
        </w:tc>
        <w:tc>
          <w:tcPr>
            <w:tcW w:w="3403"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1134"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Единица измерения</w:t>
            </w:r>
          </w:p>
        </w:tc>
        <w:tc>
          <w:tcPr>
            <w:tcW w:w="6520"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Методика расчета планируемых результатов</w:t>
            </w:r>
          </w:p>
        </w:tc>
        <w:tc>
          <w:tcPr>
            <w:tcW w:w="992"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Базовое значение</w:t>
            </w:r>
          </w:p>
        </w:tc>
        <w:tc>
          <w:tcPr>
            <w:tcW w:w="3261"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Статистические источники получения информации</w:t>
            </w:r>
          </w:p>
        </w:tc>
      </w:tr>
      <w:tr w:rsidR="00C85EB0" w:rsidRPr="00C85EB0" w:rsidTr="00C85EB0">
        <w:tc>
          <w:tcPr>
            <w:tcW w:w="425"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3403"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1134"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6520"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992"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3261" w:type="dxa"/>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r>
      <w:tr w:rsidR="00C85EB0" w:rsidRPr="00C85EB0" w:rsidTr="00C85EB0">
        <w:tc>
          <w:tcPr>
            <w:tcW w:w="425" w:type="dxa"/>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val="en-US" w:eastAsia="ru-RU"/>
              </w:rPr>
              <w:t>1.</w:t>
            </w:r>
          </w:p>
        </w:tc>
        <w:tc>
          <w:tcPr>
            <w:tcW w:w="3403" w:type="dxa"/>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w:t>
            </w:r>
          </w:p>
        </w:tc>
        <w:tc>
          <w:tcPr>
            <w:tcW w:w="1134" w:type="dxa"/>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6520" w:type="dxa"/>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трудоустроенных несовершеннолетних в возрасте от 14 до 18 лет к общему числу несовершеннолетних в возрасте от 14 до 18 лет, проживающих на территории Раменского муниципального района * 100 процентов</w:t>
            </w:r>
          </w:p>
        </w:tc>
        <w:tc>
          <w:tcPr>
            <w:tcW w:w="992" w:type="dxa"/>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4,5</w:t>
            </w:r>
          </w:p>
        </w:tc>
        <w:tc>
          <w:tcPr>
            <w:tcW w:w="3261" w:type="dxa"/>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 </w:t>
            </w:r>
          </w:p>
        </w:tc>
      </w:tr>
      <w:tr w:rsidR="00C85EB0" w:rsidRPr="00C85EB0" w:rsidTr="00C85EB0">
        <w:tc>
          <w:tcPr>
            <w:tcW w:w="425" w:type="dxa"/>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3403" w:type="dxa"/>
            <w:shd w:val="clear" w:color="auto" w:fill="auto"/>
          </w:tcPr>
          <w:p w:rsidR="00C85EB0" w:rsidRPr="00C85EB0" w:rsidRDefault="00C85EB0" w:rsidP="00C85EB0">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Доля детей, охваченных отдыхом и  оздоровлением, в общей численности детей в возрасте от 7 до 15 лет, подлежащих оздоровлению</w:t>
            </w:r>
          </w:p>
        </w:tc>
        <w:tc>
          <w:tcPr>
            <w:tcW w:w="1134" w:type="dxa"/>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6520" w:type="dxa"/>
            <w:shd w:val="clear" w:color="auto" w:fill="auto"/>
          </w:tcPr>
          <w:p w:rsidR="00C85EB0" w:rsidRPr="00C85EB0" w:rsidRDefault="00C85EB0" w:rsidP="00C85EB0">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m:t>
                </m:r>
                <m:f>
                  <m:fPr>
                    <m:ctrlPr>
                      <w:rPr>
                        <w:rFonts w:ascii="Cambria Math" w:hAnsi="Cambria Math"/>
                      </w:rPr>
                    </m:ctrlPr>
                  </m:fPr>
                  <m:num>
                    <m:r>
                      <m:rPr>
                        <m:sty m:val="p"/>
                      </m:rPr>
                      <w:rPr>
                        <w:rFonts w:ascii="Cambria Math" w:hAnsi="Cambria Math"/>
                      </w:rPr>
                      <m:t>Чотд</m:t>
                    </m:r>
                  </m:num>
                  <m:den>
                    <m:r>
                      <m:rPr>
                        <m:sty m:val="p"/>
                      </m:rPr>
                      <w:rPr>
                        <w:rFonts w:ascii="Cambria Math" w:hAnsi="Cambria Math"/>
                        <w:lang w:val="en-US"/>
                      </w:rPr>
                      <m:t>Чобщ</m:t>
                    </m:r>
                  </m:den>
                </m:f>
                <m:r>
                  <w:rPr>
                    <w:rFonts w:ascii="Cambria Math" w:hAnsi="Cambria Math"/>
                  </w:rPr>
                  <m:t>×100% , где</m:t>
                </m:r>
              </m:oMath>
            </m:oMathPara>
          </w:p>
          <w:p w:rsidR="00C85EB0" w:rsidRPr="00C85EB0" w:rsidRDefault="00C85EB0" w:rsidP="00C85EB0">
            <w:pPr>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Дд</w:t>
            </w:r>
            <w:proofErr w:type="spellEnd"/>
            <w:r w:rsidRPr="00C85EB0">
              <w:rPr>
                <w:rFonts w:ascii="Times New Roman" w:eastAsia="Times New Roman" w:hAnsi="Times New Roman" w:cs="Times New Roman"/>
                <w:sz w:val="20"/>
                <w:szCs w:val="20"/>
                <w:lang w:eastAsia="ru-RU"/>
              </w:rPr>
              <w:t xml:space="preserve"> – доля детей, охваченных отдыхом и оздоровлением, в общей численности детей в возрасте от 7 до 15 лет, подлежащих оздоровлению;</w:t>
            </w:r>
          </w:p>
          <w:p w:rsidR="00C85EB0" w:rsidRPr="00C85EB0" w:rsidRDefault="00C85EB0" w:rsidP="00C85EB0">
            <w:pPr>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Чотд</w:t>
            </w:r>
            <w:proofErr w:type="spellEnd"/>
            <w:r w:rsidRPr="00C85EB0">
              <w:rPr>
                <w:rFonts w:ascii="Times New Roman" w:eastAsia="Times New Roman" w:hAnsi="Times New Roman" w:cs="Times New Roman"/>
                <w:sz w:val="20"/>
                <w:szCs w:val="20"/>
                <w:lang w:eastAsia="ru-RU"/>
              </w:rPr>
              <w:t xml:space="preserve"> – численность детей, охваченных отдыхом и оздоровлением в текущем году;</w:t>
            </w:r>
          </w:p>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Чобщ</w:t>
            </w:r>
            <w:proofErr w:type="spellEnd"/>
            <w:r w:rsidRPr="00C85EB0">
              <w:rPr>
                <w:rFonts w:ascii="Times New Roman" w:eastAsia="Times New Roman" w:hAnsi="Times New Roman" w:cs="Times New Roman"/>
                <w:sz w:val="20"/>
                <w:szCs w:val="20"/>
                <w:lang w:eastAsia="ru-RU"/>
              </w:rPr>
              <w:t xml:space="preserve"> – общая численность детей в возрасте от 7 до 15 лет, подлежащих оздоровлению</w:t>
            </w:r>
          </w:p>
        </w:tc>
        <w:tc>
          <w:tcPr>
            <w:tcW w:w="992" w:type="dxa"/>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57</w:t>
            </w:r>
          </w:p>
        </w:tc>
        <w:tc>
          <w:tcPr>
            <w:tcW w:w="3261" w:type="dxa"/>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w:t>
            </w:r>
          </w:p>
        </w:tc>
      </w:tr>
      <w:tr w:rsidR="00C85EB0" w:rsidRPr="00C85EB0" w:rsidTr="00C85EB0">
        <w:trPr>
          <w:trHeight w:val="643"/>
        </w:trPr>
        <w:tc>
          <w:tcPr>
            <w:tcW w:w="425" w:type="dxa"/>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3403" w:type="dxa"/>
            <w:shd w:val="clear" w:color="auto" w:fill="auto"/>
          </w:tcPr>
          <w:p w:rsidR="00C85EB0" w:rsidRPr="00C85EB0" w:rsidRDefault="00C85EB0" w:rsidP="00C85EB0">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134" w:type="dxa"/>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6520" w:type="dxa"/>
            <w:shd w:val="clear" w:color="auto" w:fill="auto"/>
          </w:tcPr>
          <w:p w:rsidR="00C85EB0" w:rsidRPr="00C85EB0" w:rsidRDefault="00C85EB0" w:rsidP="00C85EB0">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Ддтжс=</m:t>
                </m:r>
                <m:f>
                  <m:fPr>
                    <m:ctrlPr>
                      <w:rPr>
                        <w:rFonts w:ascii="Cambria Math" w:hAnsi="Cambria Math"/>
                      </w:rPr>
                    </m:ctrlPr>
                  </m:fPr>
                  <m:num>
                    <m:r>
                      <m:rPr>
                        <m:sty m:val="p"/>
                      </m:rPr>
                      <w:rPr>
                        <w:rFonts w:ascii="Cambria Math" w:hAnsi="Cambria Math"/>
                      </w:rPr>
                      <m:t>Чотдтжс</m:t>
                    </m:r>
                  </m:num>
                  <m:den>
                    <m:r>
                      <m:rPr>
                        <m:sty m:val="p"/>
                      </m:rPr>
                      <w:rPr>
                        <w:rFonts w:ascii="Cambria Math" w:hAnsi="Cambria Math"/>
                        <w:lang w:val="en-US"/>
                      </w:rPr>
                      <m:t>Чобщ</m:t>
                    </m:r>
                  </m:den>
                </m:f>
                <m:r>
                  <w:rPr>
                    <w:rFonts w:ascii="Cambria Math" w:hAnsi="Cambria Math"/>
                  </w:rPr>
                  <m:t>×100% , где</m:t>
                </m:r>
              </m:oMath>
            </m:oMathPara>
          </w:p>
          <w:p w:rsidR="00C85EB0" w:rsidRPr="00C85EB0" w:rsidRDefault="00C85EB0" w:rsidP="00C85EB0">
            <w:pPr>
              <w:tabs>
                <w:tab w:val="left" w:pos="1814"/>
              </w:tabs>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Ддтжс</w:t>
            </w:r>
            <w:proofErr w:type="spellEnd"/>
            <w:r w:rsidRPr="00C85EB0">
              <w:rPr>
                <w:rFonts w:ascii="Times New Roman" w:eastAsia="Times New Roman" w:hAnsi="Times New Roman" w:cs="Times New Roman"/>
                <w:sz w:val="20"/>
                <w:szCs w:val="20"/>
                <w:lang w:eastAsia="ru-RU"/>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85EB0" w:rsidRPr="00C85EB0" w:rsidRDefault="00C85EB0" w:rsidP="00C85EB0">
            <w:pPr>
              <w:tabs>
                <w:tab w:val="left" w:pos="1814"/>
              </w:tabs>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Чотдтжс</w:t>
            </w:r>
            <w:proofErr w:type="spellEnd"/>
            <w:r w:rsidRPr="00C85EB0">
              <w:rPr>
                <w:rFonts w:ascii="Times New Roman" w:eastAsia="Times New Roman" w:hAnsi="Times New Roman" w:cs="Times New Roman"/>
                <w:sz w:val="20"/>
                <w:szCs w:val="20"/>
                <w:lang w:eastAsia="ru-RU"/>
              </w:rPr>
              <w:t xml:space="preserve"> – численность детей, находящихся в трудной жизненной ситуации, охваченных отдыхом и оздоровлением;</w:t>
            </w:r>
          </w:p>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85EB0">
              <w:rPr>
                <w:rFonts w:ascii="Times New Roman" w:eastAsia="Times New Roman" w:hAnsi="Times New Roman" w:cs="Times New Roman"/>
                <w:sz w:val="20"/>
                <w:szCs w:val="20"/>
                <w:lang w:eastAsia="ru-RU"/>
              </w:rPr>
              <w:t>Чобщ</w:t>
            </w:r>
            <w:proofErr w:type="spellEnd"/>
            <w:r w:rsidRPr="00C85EB0">
              <w:rPr>
                <w:rFonts w:ascii="Times New Roman" w:eastAsia="Times New Roman" w:hAnsi="Times New Roman" w:cs="Times New Roman"/>
                <w:sz w:val="20"/>
                <w:szCs w:val="20"/>
                <w:lang w:eastAsia="ru-RU"/>
              </w:rPr>
              <w:t xml:space="preserve"> – общая численность детей в возрасте от 7 до 15 лет, находящихся в трудной жизненной ситуации, подлежащих оздоровлению.</w:t>
            </w:r>
          </w:p>
        </w:tc>
        <w:tc>
          <w:tcPr>
            <w:tcW w:w="992" w:type="dxa"/>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55,5</w:t>
            </w:r>
          </w:p>
        </w:tc>
        <w:tc>
          <w:tcPr>
            <w:tcW w:w="3261" w:type="dxa"/>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Итоговая информация о проведении оздоровительной кампании школьного возраста, по формам, утвержденным министерством социальной защиты населения Московской области</w:t>
            </w:r>
          </w:p>
        </w:tc>
      </w:tr>
    </w:tbl>
    <w:p w:rsidR="00C85EB0" w:rsidRPr="00C85EB0" w:rsidRDefault="00C85EB0" w:rsidP="00C85EB0">
      <w:pPr>
        <w:spacing w:after="0" w:line="240" w:lineRule="auto"/>
        <w:ind w:right="539" w:firstLine="720"/>
        <w:jc w:val="center"/>
        <w:rPr>
          <w:rFonts w:ascii="Times New Roman" w:eastAsia="Times New Roman" w:hAnsi="Times New Roman" w:cs="Times New Roman"/>
          <w:lang w:eastAsia="ru-RU"/>
        </w:rPr>
      </w:pPr>
    </w:p>
    <w:tbl>
      <w:tblPr>
        <w:tblpPr w:leftFromText="180" w:rightFromText="180" w:horzAnchor="margin" w:tblpY="555"/>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20"/>
        <w:gridCol w:w="1892"/>
        <w:gridCol w:w="1421"/>
        <w:gridCol w:w="1559"/>
        <w:gridCol w:w="1418"/>
        <w:gridCol w:w="1418"/>
        <w:gridCol w:w="1562"/>
        <w:gridCol w:w="1268"/>
      </w:tblGrid>
      <w:tr w:rsidR="00C85EB0" w:rsidRPr="00843D30" w:rsidTr="00C85EB0">
        <w:trPr>
          <w:trHeight w:val="1380"/>
        </w:trPr>
        <w:tc>
          <w:tcPr>
            <w:tcW w:w="5000" w:type="pct"/>
            <w:gridSpan w:val="9"/>
            <w:tcBorders>
              <w:top w:val="nil"/>
              <w:left w:val="nil"/>
              <w:bottom w:val="single" w:sz="4" w:space="0" w:color="auto"/>
              <w:right w:val="nil"/>
            </w:tcBorders>
            <w:shd w:val="clear" w:color="000000" w:fill="FFFFFF"/>
          </w:tcPr>
          <w:p w:rsidR="00C85EB0" w:rsidRPr="00843D30" w:rsidRDefault="00C85EB0" w:rsidP="00C85EB0">
            <w:pPr>
              <w:shd w:val="clear" w:color="auto" w:fill="FFFFFF"/>
              <w:spacing w:after="0" w:line="240" w:lineRule="auto"/>
              <w:jc w:val="center"/>
              <w:rPr>
                <w:rFonts w:ascii="Times New Roman" w:eastAsia="Times New Roman" w:hAnsi="Times New Roman" w:cs="Calibri"/>
                <w:bCs/>
                <w:color w:val="000000"/>
                <w:sz w:val="24"/>
                <w:szCs w:val="24"/>
                <w:lang w:eastAsia="ru-RU"/>
              </w:rPr>
            </w:pPr>
            <w:r w:rsidRPr="00843D30">
              <w:rPr>
                <w:rFonts w:ascii="Times New Roman" w:eastAsia="Times New Roman" w:hAnsi="Times New Roman" w:cs="Times New Roman"/>
                <w:bCs/>
                <w:color w:val="000000"/>
                <w:sz w:val="24"/>
                <w:szCs w:val="24"/>
                <w:lang w:eastAsia="ru-RU"/>
              </w:rPr>
              <w:lastRenderedPageBreak/>
              <w:t xml:space="preserve">ПАСПОРТ ПОДПРОГРАММЫ </w:t>
            </w:r>
            <w:r w:rsidRPr="00843D30">
              <w:rPr>
                <w:rFonts w:ascii="Times New Roman" w:eastAsia="Times New Roman" w:hAnsi="Times New Roman" w:cs="Calibri"/>
                <w:bCs/>
                <w:color w:val="000000"/>
                <w:sz w:val="24"/>
                <w:szCs w:val="24"/>
                <w:lang w:val="en-US" w:eastAsia="ru-RU"/>
              </w:rPr>
              <w:t>V</w:t>
            </w:r>
            <w:r w:rsidRPr="00843D30">
              <w:rPr>
                <w:rFonts w:ascii="Times New Roman" w:eastAsia="Times New Roman" w:hAnsi="Times New Roman" w:cs="Calibri"/>
                <w:bCs/>
                <w:color w:val="000000"/>
                <w:sz w:val="24"/>
                <w:szCs w:val="24"/>
                <w:lang w:eastAsia="ru-RU"/>
              </w:rPr>
              <w:t xml:space="preserve"> «Создание условий для реализации полномочий </w:t>
            </w:r>
          </w:p>
          <w:p w:rsidR="00C85EB0" w:rsidRPr="00843D30" w:rsidRDefault="00C85EB0" w:rsidP="00C85EB0">
            <w:pPr>
              <w:shd w:val="clear" w:color="auto" w:fill="FFFFFF"/>
              <w:spacing w:after="0" w:line="240" w:lineRule="auto"/>
              <w:jc w:val="center"/>
              <w:rPr>
                <w:rFonts w:ascii="Times New Roman" w:eastAsia="Times New Roman" w:hAnsi="Times New Roman" w:cs="Calibri"/>
                <w:bCs/>
                <w:color w:val="000000"/>
                <w:sz w:val="24"/>
                <w:szCs w:val="24"/>
                <w:lang w:eastAsia="ru-RU"/>
              </w:rPr>
            </w:pPr>
            <w:r w:rsidRPr="00843D30">
              <w:rPr>
                <w:rFonts w:ascii="Times New Roman" w:eastAsia="Times New Roman" w:hAnsi="Times New Roman" w:cs="Calibri"/>
                <w:bCs/>
                <w:color w:val="000000"/>
                <w:sz w:val="24"/>
                <w:szCs w:val="24"/>
                <w:lang w:eastAsia="ru-RU"/>
              </w:rPr>
              <w:t xml:space="preserve">Комитета по образованию Администрации Раменского муниципального района» </w:t>
            </w:r>
          </w:p>
          <w:p w:rsidR="00C85EB0" w:rsidRPr="00843D30" w:rsidRDefault="00C85EB0" w:rsidP="00C85EB0">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843D30">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C85EB0" w:rsidRPr="00843D30" w:rsidRDefault="00C85EB0" w:rsidP="00C85EB0">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843D30">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C85EB0" w:rsidRPr="00843D30" w:rsidRDefault="00C85EB0" w:rsidP="00C85EB0">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C85EB0" w:rsidRPr="00843D30" w:rsidTr="00C85EB0">
        <w:trPr>
          <w:trHeight w:val="20"/>
        </w:trPr>
        <w:tc>
          <w:tcPr>
            <w:tcW w:w="745" w:type="pct"/>
            <w:tcBorders>
              <w:top w:val="single" w:sz="4" w:space="0" w:color="auto"/>
            </w:tcBorders>
            <w:shd w:val="clear" w:color="000000" w:fill="FFFFFF"/>
          </w:tcPr>
          <w:p w:rsidR="00C85EB0" w:rsidRPr="00843D30" w:rsidRDefault="00C85EB0" w:rsidP="00C8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Муниципальный заказчик подпрограммы</w:t>
            </w:r>
          </w:p>
        </w:tc>
        <w:tc>
          <w:tcPr>
            <w:tcW w:w="4255" w:type="pct"/>
            <w:gridSpan w:val="8"/>
            <w:tcBorders>
              <w:top w:val="single" w:sz="4" w:space="0" w:color="auto"/>
            </w:tcBorders>
            <w:shd w:val="clear" w:color="000000" w:fill="FFFFFF"/>
          </w:tcPr>
          <w:p w:rsidR="00C85EB0" w:rsidRPr="00843D30" w:rsidRDefault="00C85EB0" w:rsidP="00C85EB0">
            <w:pPr>
              <w:shd w:val="clear" w:color="auto" w:fill="FFFFFF"/>
              <w:spacing w:after="0" w:line="240" w:lineRule="auto"/>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C85EB0" w:rsidRPr="00843D30" w:rsidTr="00C85EB0">
        <w:trPr>
          <w:trHeight w:val="20"/>
        </w:trPr>
        <w:tc>
          <w:tcPr>
            <w:tcW w:w="745" w:type="pct"/>
            <w:vMerge w:val="restar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40" w:type="pct"/>
            <w:vMerge w:val="restart"/>
          </w:tcPr>
          <w:p w:rsidR="00C85EB0" w:rsidRPr="00843D30" w:rsidRDefault="00C85EB0" w:rsidP="00C85EB0">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Главный распорядитель бюджетных средств</w:t>
            </w:r>
          </w:p>
        </w:tc>
        <w:tc>
          <w:tcPr>
            <w:tcW w:w="631" w:type="pct"/>
            <w:vMerge w:val="restart"/>
          </w:tcPr>
          <w:p w:rsidR="00C85EB0" w:rsidRPr="00843D30" w:rsidRDefault="00C85EB0" w:rsidP="00C85EB0">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Источник финансирования</w:t>
            </w:r>
          </w:p>
        </w:tc>
        <w:tc>
          <w:tcPr>
            <w:tcW w:w="2883" w:type="pct"/>
            <w:gridSpan w:val="6"/>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Расходы (тыс. рублей)</w:t>
            </w:r>
          </w:p>
        </w:tc>
      </w:tr>
      <w:tr w:rsidR="00C85EB0" w:rsidRPr="00843D30" w:rsidTr="00C85EB0">
        <w:trPr>
          <w:trHeight w:val="20"/>
        </w:trPr>
        <w:tc>
          <w:tcPr>
            <w:tcW w:w="745"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474" w:type="pc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Итого</w:t>
            </w:r>
          </w:p>
        </w:tc>
        <w:tc>
          <w:tcPr>
            <w:tcW w:w="520" w:type="pct"/>
            <w:vAlign w:val="center"/>
          </w:tcPr>
          <w:p w:rsidR="00C85EB0" w:rsidRPr="00843D30" w:rsidRDefault="00C85EB0" w:rsidP="00C85EB0">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2017 г.</w:t>
            </w:r>
          </w:p>
        </w:tc>
        <w:tc>
          <w:tcPr>
            <w:tcW w:w="473" w:type="pct"/>
            <w:vAlign w:val="center"/>
          </w:tcPr>
          <w:p w:rsidR="00C85EB0" w:rsidRPr="00843D30" w:rsidRDefault="00C85EB0" w:rsidP="00C85EB0">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2018 г.</w:t>
            </w:r>
          </w:p>
        </w:tc>
        <w:tc>
          <w:tcPr>
            <w:tcW w:w="473" w:type="pct"/>
            <w:vAlign w:val="center"/>
          </w:tcPr>
          <w:p w:rsidR="00C85EB0" w:rsidRPr="00843D30" w:rsidRDefault="00C85EB0" w:rsidP="00C85EB0">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2019 г.</w:t>
            </w:r>
          </w:p>
        </w:tc>
        <w:tc>
          <w:tcPr>
            <w:tcW w:w="521" w:type="pct"/>
            <w:vAlign w:val="center"/>
          </w:tcPr>
          <w:p w:rsidR="00C85EB0" w:rsidRPr="00843D30" w:rsidRDefault="00C85EB0" w:rsidP="00C85EB0">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2020 г.</w:t>
            </w:r>
          </w:p>
        </w:tc>
        <w:tc>
          <w:tcPr>
            <w:tcW w:w="423" w:type="pct"/>
            <w:vAlign w:val="center"/>
          </w:tcPr>
          <w:p w:rsidR="00C85EB0" w:rsidRPr="00843D30" w:rsidRDefault="00C85EB0" w:rsidP="00C85EB0">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2021 г.</w:t>
            </w:r>
          </w:p>
        </w:tc>
      </w:tr>
      <w:tr w:rsidR="00C85EB0" w:rsidRPr="00843D30" w:rsidTr="00C85EB0">
        <w:trPr>
          <w:trHeight w:val="756"/>
        </w:trPr>
        <w:tc>
          <w:tcPr>
            <w:tcW w:w="745"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val="restar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r w:rsidRPr="00843D30">
              <w:rPr>
                <w:rFonts w:ascii="Times New Roman" w:eastAsia="Times New Roman" w:hAnsi="Times New Roman" w:cs="Times New Roman"/>
                <w:color w:val="FF0000"/>
                <w:sz w:val="24"/>
                <w:szCs w:val="24"/>
                <w:lang w:eastAsia="ru-RU"/>
              </w:rPr>
              <w:t>.</w:t>
            </w:r>
          </w:p>
        </w:tc>
        <w:tc>
          <w:tcPr>
            <w:tcW w:w="631" w:type="pc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Всего, в том числе:</w:t>
            </w:r>
          </w:p>
        </w:tc>
        <w:tc>
          <w:tcPr>
            <w:tcW w:w="474"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461 638,66</w:t>
            </w:r>
          </w:p>
        </w:tc>
        <w:tc>
          <w:tcPr>
            <w:tcW w:w="520"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103 682,30</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100 161,15</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99 887,51</w:t>
            </w:r>
          </w:p>
        </w:tc>
        <w:tc>
          <w:tcPr>
            <w:tcW w:w="521"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79 793,85</w:t>
            </w:r>
          </w:p>
        </w:tc>
        <w:tc>
          <w:tcPr>
            <w:tcW w:w="42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78 113,85</w:t>
            </w:r>
          </w:p>
        </w:tc>
      </w:tr>
      <w:tr w:rsidR="00C85EB0" w:rsidRPr="00843D30" w:rsidTr="00C85EB0">
        <w:trPr>
          <w:trHeight w:val="20"/>
        </w:trPr>
        <w:tc>
          <w:tcPr>
            <w:tcW w:w="745"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Средства бюджета Московской области</w:t>
            </w:r>
          </w:p>
        </w:tc>
        <w:tc>
          <w:tcPr>
            <w:tcW w:w="474"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88 119,00</w:t>
            </w:r>
          </w:p>
        </w:tc>
        <w:tc>
          <w:tcPr>
            <w:tcW w:w="520"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38 460,00</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28 686,00</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6 431,00</w:t>
            </w:r>
          </w:p>
        </w:tc>
        <w:tc>
          <w:tcPr>
            <w:tcW w:w="521"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8 111,00</w:t>
            </w:r>
          </w:p>
        </w:tc>
        <w:tc>
          <w:tcPr>
            <w:tcW w:w="42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6 431,00</w:t>
            </w:r>
          </w:p>
        </w:tc>
      </w:tr>
      <w:tr w:rsidR="00C85EB0" w:rsidRPr="00843D30" w:rsidTr="00C85EB0">
        <w:trPr>
          <w:trHeight w:val="20"/>
        </w:trPr>
        <w:tc>
          <w:tcPr>
            <w:tcW w:w="745"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tcPr>
          <w:p w:rsidR="00C85EB0" w:rsidRPr="00843D30" w:rsidRDefault="00C85EB0" w:rsidP="00C85EB0">
            <w:pPr>
              <w:shd w:val="clear" w:color="auto" w:fill="FFFFFF"/>
              <w:spacing w:after="0" w:line="240" w:lineRule="auto"/>
              <w:rPr>
                <w:rFonts w:ascii="Times New Roman" w:eastAsia="Times New Roman" w:hAnsi="Times New Roman" w:cs="Times New Roman"/>
                <w:color w:val="000000"/>
                <w:sz w:val="24"/>
                <w:szCs w:val="24"/>
                <w:lang w:eastAsia="ru-RU"/>
              </w:rPr>
            </w:pPr>
            <w:r w:rsidRPr="00843D30">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474"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373 519,66</w:t>
            </w:r>
          </w:p>
        </w:tc>
        <w:tc>
          <w:tcPr>
            <w:tcW w:w="520"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65 222,30</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71 475,15</w:t>
            </w:r>
          </w:p>
        </w:tc>
        <w:tc>
          <w:tcPr>
            <w:tcW w:w="47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93 456,51</w:t>
            </w:r>
          </w:p>
        </w:tc>
        <w:tc>
          <w:tcPr>
            <w:tcW w:w="521"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71 682,85</w:t>
            </w:r>
          </w:p>
        </w:tc>
        <w:tc>
          <w:tcPr>
            <w:tcW w:w="423" w:type="pct"/>
            <w:shd w:val="clear" w:color="auto" w:fill="auto"/>
          </w:tcPr>
          <w:p w:rsidR="00C85EB0" w:rsidRPr="00843D30" w:rsidRDefault="00C85EB0" w:rsidP="00C85EB0">
            <w:pPr>
              <w:spacing w:after="200"/>
              <w:jc w:val="center"/>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71 682,85</w:t>
            </w:r>
          </w:p>
        </w:tc>
      </w:tr>
    </w:tbl>
    <w:p w:rsidR="00C85EB0" w:rsidRPr="00C85EB0" w:rsidRDefault="00C85EB0" w:rsidP="00C85EB0">
      <w:pPr>
        <w:shd w:val="clear" w:color="auto" w:fill="FFFFFF"/>
        <w:spacing w:after="200" w:line="240" w:lineRule="auto"/>
        <w:jc w:val="center"/>
        <w:rPr>
          <w:rFonts w:ascii="Times New Roman" w:eastAsia="Times New Roman" w:hAnsi="Times New Roman" w:cs="Calibri"/>
          <w:sz w:val="28"/>
          <w:szCs w:val="28"/>
          <w:lang w:eastAsia="ru-RU"/>
        </w:rPr>
      </w:pPr>
    </w:p>
    <w:p w:rsidR="00C85EB0" w:rsidRPr="00C85EB0" w:rsidRDefault="00C85EB0" w:rsidP="00C85EB0">
      <w:pPr>
        <w:shd w:val="clear" w:color="auto" w:fill="FFFFFF"/>
        <w:spacing w:after="200" w:line="240" w:lineRule="auto"/>
        <w:ind w:left="720"/>
        <w:rPr>
          <w:rFonts w:ascii="Times New Roman" w:eastAsia="Times New Roman" w:hAnsi="Times New Roman" w:cs="Calibri"/>
          <w:sz w:val="28"/>
          <w:szCs w:val="28"/>
          <w:lang w:eastAsia="ru-RU"/>
        </w:rPr>
      </w:pPr>
    </w:p>
    <w:p w:rsidR="00843D30" w:rsidRDefault="00843D30">
      <w:pP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br w:type="page"/>
      </w:r>
    </w:p>
    <w:p w:rsidR="00C85EB0" w:rsidRPr="00C85EB0" w:rsidRDefault="00C85EB0" w:rsidP="00C85EB0">
      <w:pPr>
        <w:shd w:val="clear" w:color="auto" w:fill="FFFFFF"/>
        <w:spacing w:after="200" w:line="240" w:lineRule="auto"/>
        <w:ind w:left="720"/>
        <w:rPr>
          <w:rFonts w:ascii="Times New Roman" w:eastAsia="Times New Roman" w:hAnsi="Times New Roman" w:cs="Calibri"/>
          <w:sz w:val="28"/>
          <w:szCs w:val="28"/>
          <w:lang w:eastAsia="ru-RU"/>
        </w:rPr>
      </w:pPr>
    </w:p>
    <w:p w:rsidR="00C85EB0" w:rsidRPr="00C85EB0" w:rsidRDefault="00C85EB0" w:rsidP="00C85EB0">
      <w:pPr>
        <w:shd w:val="clear" w:color="auto" w:fill="FFFFFF"/>
        <w:spacing w:after="200" w:line="240" w:lineRule="auto"/>
        <w:ind w:left="720"/>
        <w:rPr>
          <w:rFonts w:ascii="Times New Roman" w:eastAsia="Times New Roman" w:hAnsi="Times New Roman" w:cs="Calibri"/>
          <w:sz w:val="28"/>
          <w:szCs w:val="28"/>
          <w:lang w:eastAsia="ru-RU"/>
        </w:rPr>
      </w:pPr>
    </w:p>
    <w:p w:rsidR="00C85EB0" w:rsidRPr="00843D30" w:rsidRDefault="00C85EB0" w:rsidP="00C85EB0">
      <w:pPr>
        <w:numPr>
          <w:ilvl w:val="0"/>
          <w:numId w:val="4"/>
        </w:numPr>
        <w:shd w:val="clear" w:color="auto" w:fill="FFFFFF"/>
        <w:spacing w:after="200" w:line="240" w:lineRule="auto"/>
        <w:jc w:val="center"/>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Характеристика проблем и необходимость их решения</w:t>
      </w:r>
      <w:r w:rsidRPr="00843D30">
        <w:rPr>
          <w:rFonts w:ascii="Times New Roman" w:eastAsia="Times New Roman" w:hAnsi="Times New Roman" w:cs="Calibri"/>
          <w:sz w:val="24"/>
          <w:szCs w:val="24"/>
          <w:lang w:eastAsia="ru-RU"/>
        </w:rPr>
        <w:br/>
        <w:t>программно-целевым методом.</w:t>
      </w:r>
    </w:p>
    <w:p w:rsidR="00C85EB0" w:rsidRPr="00843D30" w:rsidRDefault="00C85EB0" w:rsidP="00C85EB0">
      <w:pPr>
        <w:shd w:val="clear" w:color="auto" w:fill="FFFFFF"/>
        <w:spacing w:after="200" w:line="240" w:lineRule="auto"/>
        <w:ind w:firstLine="709"/>
        <w:jc w:val="both"/>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130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C85EB0" w:rsidRPr="00843D30" w:rsidRDefault="00C85EB0" w:rsidP="00C85EB0">
      <w:pPr>
        <w:shd w:val="clear" w:color="auto" w:fill="FFFFFF"/>
        <w:autoSpaceDE w:val="0"/>
        <w:autoSpaceDN w:val="0"/>
        <w:adjustRightInd w:val="0"/>
        <w:spacing w:after="200"/>
        <w:ind w:firstLine="708"/>
        <w:jc w:val="both"/>
        <w:rPr>
          <w:rFonts w:ascii="Times New Roman" w:eastAsia="Times New Roman" w:hAnsi="Times New Roman" w:cs="Calibri"/>
          <w:sz w:val="24"/>
          <w:szCs w:val="24"/>
          <w:u w:color="2A6EC3"/>
          <w:lang w:eastAsia="ru-RU"/>
        </w:rPr>
      </w:pPr>
      <w:r w:rsidRPr="00843D30">
        <w:rPr>
          <w:rFonts w:ascii="Times New Roman" w:eastAsia="Times New Roman" w:hAnsi="Times New Roman" w:cs="Calibri"/>
          <w:sz w:val="24"/>
          <w:szCs w:val="24"/>
          <w:u w:color="2A6EC3"/>
          <w:lang w:eastAsia="ru-RU"/>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C85EB0" w:rsidRPr="00843D30" w:rsidRDefault="00C85EB0" w:rsidP="00C85EB0">
      <w:pPr>
        <w:shd w:val="clear" w:color="auto" w:fill="FFFFFF"/>
        <w:autoSpaceDE w:val="0"/>
        <w:autoSpaceDN w:val="0"/>
        <w:adjustRightInd w:val="0"/>
        <w:spacing w:after="200"/>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sz w:val="24"/>
          <w:szCs w:val="24"/>
          <w:lang w:eastAsia="ru-RU"/>
        </w:rPr>
        <w:t xml:space="preserve">Целью Подпрограммы </w:t>
      </w:r>
      <w:r w:rsidRPr="00843D30">
        <w:rPr>
          <w:rFonts w:ascii="Times New Roman" w:eastAsia="Times New Roman" w:hAnsi="Times New Roman" w:cs="Calibri"/>
          <w:sz w:val="24"/>
          <w:szCs w:val="24"/>
          <w:lang w:val="en-US" w:eastAsia="ru-RU"/>
        </w:rPr>
        <w:t>V</w:t>
      </w:r>
      <w:r w:rsidRPr="00843D30">
        <w:rPr>
          <w:rFonts w:ascii="Times New Roman" w:eastAsia="Times New Roman" w:hAnsi="Times New Roman" w:cs="Calibri"/>
          <w:sz w:val="24"/>
          <w:szCs w:val="24"/>
          <w:lang w:eastAsia="ru-RU"/>
        </w:rPr>
        <w:t>«</w:t>
      </w:r>
      <w:r w:rsidRPr="00843D30">
        <w:rPr>
          <w:rFonts w:ascii="Times New Roman" w:eastAsia="Times New Roman" w:hAnsi="Times New Roman" w:cs="Calibri"/>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843D30">
        <w:rPr>
          <w:rFonts w:ascii="Times New Roman" w:eastAsia="Times New Roman" w:hAnsi="Times New Roman" w:cs="Calibri"/>
          <w:sz w:val="24"/>
          <w:szCs w:val="24"/>
          <w:lang w:eastAsia="ru-RU"/>
        </w:rPr>
        <w:t xml:space="preserve">» является </w:t>
      </w:r>
      <w:r w:rsidRPr="00843D30">
        <w:rPr>
          <w:rFonts w:ascii="Times New Roman" w:eastAsia="Times New Roman" w:hAnsi="Times New Roman" w:cs="Calibri"/>
          <w:color w:val="000000"/>
          <w:sz w:val="24"/>
          <w:szCs w:val="24"/>
          <w:lang w:eastAsia="ru-RU"/>
        </w:rPr>
        <w:t>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C85EB0" w:rsidRPr="00843D30" w:rsidRDefault="00C85EB0" w:rsidP="00C85EB0">
      <w:pPr>
        <w:shd w:val="clear" w:color="auto" w:fill="FFFFFF"/>
        <w:snapToGrid w:val="0"/>
        <w:spacing w:after="0" w:line="240" w:lineRule="auto"/>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 xml:space="preserve">Задача 1. Повышение качества и эффективности оказания муниципальных услуг в системе образования в Раменском муниципальном районе </w:t>
      </w:r>
    </w:p>
    <w:p w:rsidR="00C85EB0" w:rsidRPr="00843D30" w:rsidRDefault="00C85EB0" w:rsidP="00C85EB0">
      <w:pPr>
        <w:shd w:val="clear" w:color="auto" w:fill="FFFFFF"/>
        <w:snapToGrid w:val="0"/>
        <w:spacing w:after="0" w:line="240" w:lineRule="auto"/>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C85EB0" w:rsidRPr="00843D30" w:rsidRDefault="00C85EB0" w:rsidP="00C85EB0">
      <w:pPr>
        <w:shd w:val="clear" w:color="auto" w:fill="FFFFFF"/>
        <w:spacing w:after="0" w:line="240" w:lineRule="auto"/>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Задача 3. Повышение качества и эффективности бюджетного учета и отчетности в системе образования в Раменском муниципальном районе</w:t>
      </w:r>
    </w:p>
    <w:p w:rsidR="00C85EB0" w:rsidRPr="00843D30" w:rsidRDefault="00C85EB0" w:rsidP="00C85EB0">
      <w:pPr>
        <w:shd w:val="clear" w:color="auto" w:fill="FFFFFF"/>
        <w:spacing w:after="0" w:line="240" w:lineRule="auto"/>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 xml:space="preserve">Задача 4. Обеспечение общественной поддержки процесса модернизации образования </w:t>
      </w:r>
    </w:p>
    <w:p w:rsidR="00C85EB0" w:rsidRPr="00843D30" w:rsidRDefault="00C85EB0" w:rsidP="00C85EB0">
      <w:pPr>
        <w:shd w:val="clear" w:color="auto" w:fill="FFFFFF"/>
        <w:spacing w:after="0" w:line="240" w:lineRule="auto"/>
        <w:jc w:val="both"/>
        <w:rPr>
          <w:rFonts w:ascii="Times New Roman" w:eastAsia="Times New Roman" w:hAnsi="Times New Roman" w:cs="Calibri"/>
          <w:color w:val="000000"/>
          <w:sz w:val="24"/>
          <w:szCs w:val="24"/>
          <w:lang w:eastAsia="ru-RU"/>
        </w:rPr>
      </w:pPr>
    </w:p>
    <w:p w:rsidR="00C85EB0" w:rsidRPr="00843D30" w:rsidRDefault="00C85EB0" w:rsidP="00C85EB0">
      <w:pPr>
        <w:shd w:val="clear" w:color="auto" w:fill="FFFFFF"/>
        <w:spacing w:after="0" w:line="240" w:lineRule="auto"/>
        <w:jc w:val="both"/>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 xml:space="preserve">Достижение поставленных задач  </w:t>
      </w:r>
      <w:r w:rsidRPr="00843D30">
        <w:rPr>
          <w:rFonts w:ascii="Times New Roman" w:eastAsia="Times New Roman" w:hAnsi="Times New Roman" w:cs="Calibri"/>
          <w:sz w:val="24"/>
          <w:szCs w:val="24"/>
          <w:lang w:eastAsia="ru-RU"/>
        </w:rPr>
        <w:t xml:space="preserve">Подпрограммы </w:t>
      </w:r>
      <w:r w:rsidRPr="00843D30">
        <w:rPr>
          <w:rFonts w:ascii="Times New Roman" w:eastAsia="Times New Roman" w:hAnsi="Times New Roman" w:cs="Calibri"/>
          <w:sz w:val="24"/>
          <w:szCs w:val="24"/>
          <w:lang w:val="en-US" w:eastAsia="ru-RU"/>
        </w:rPr>
        <w:t>V</w:t>
      </w:r>
      <w:r w:rsidRPr="00843D30">
        <w:rPr>
          <w:rFonts w:ascii="Times New Roman" w:eastAsia="Times New Roman" w:hAnsi="Times New Roman" w:cs="Calibri"/>
          <w:sz w:val="24"/>
          <w:szCs w:val="24"/>
          <w:lang w:eastAsia="ru-RU"/>
        </w:rPr>
        <w:t>«</w:t>
      </w:r>
      <w:r w:rsidRPr="00843D30">
        <w:rPr>
          <w:rFonts w:ascii="Times New Roman" w:eastAsia="Times New Roman" w:hAnsi="Times New Roman" w:cs="Calibri"/>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843D30">
        <w:rPr>
          <w:rFonts w:ascii="Times New Roman" w:eastAsia="Times New Roman" w:hAnsi="Times New Roman" w:cs="Calibri"/>
          <w:sz w:val="24"/>
          <w:szCs w:val="24"/>
          <w:lang w:eastAsia="ru-RU"/>
        </w:rPr>
        <w:t xml:space="preserve">»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843D30">
        <w:rPr>
          <w:rFonts w:ascii="Times New Roman" w:eastAsia="Times New Roman" w:hAnsi="Times New Roman" w:cs="Calibri"/>
          <w:sz w:val="24"/>
          <w:szCs w:val="24"/>
          <w:lang w:val="en-US" w:eastAsia="ru-RU"/>
        </w:rPr>
        <w:t>V</w:t>
      </w:r>
      <w:r w:rsidRPr="00843D30">
        <w:rPr>
          <w:rFonts w:ascii="Times New Roman" w:eastAsia="Times New Roman" w:hAnsi="Times New Roman" w:cs="Calibri"/>
          <w:sz w:val="24"/>
          <w:szCs w:val="24"/>
          <w:lang w:eastAsia="ru-RU"/>
        </w:rPr>
        <w:t>«</w:t>
      </w:r>
      <w:r w:rsidRPr="00843D30">
        <w:rPr>
          <w:rFonts w:ascii="Times New Roman" w:eastAsia="Times New Roman" w:hAnsi="Times New Roman" w:cs="Calibri"/>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843D30">
        <w:rPr>
          <w:rFonts w:ascii="Times New Roman" w:eastAsia="Times New Roman" w:hAnsi="Times New Roman" w:cs="Calibri"/>
          <w:sz w:val="24"/>
          <w:szCs w:val="24"/>
          <w:lang w:eastAsia="ru-RU"/>
        </w:rPr>
        <w:t xml:space="preserve">»)  позволит добиться следующих результатов: увеличить долю учреждений образования, в которых  внедрены инструменты </w:t>
      </w:r>
      <w:r w:rsidRPr="00843D30">
        <w:rPr>
          <w:rFonts w:ascii="Times New Roman" w:eastAsia="Times New Roman" w:hAnsi="Times New Roman" w:cs="Calibri"/>
          <w:sz w:val="24"/>
          <w:szCs w:val="24"/>
          <w:lang w:eastAsia="ru-RU"/>
        </w:rPr>
        <w:lastRenderedPageBreak/>
        <w:t>управления по результатам деятельности до 100%,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повысить уровень удовлетворенности качеством эффективности бюджетного учета и</w:t>
      </w:r>
      <w:r w:rsidRPr="00843D30">
        <w:rPr>
          <w:rFonts w:ascii="Times New Roman" w:eastAsia="Times New Roman" w:hAnsi="Times New Roman" w:cs="Calibri"/>
          <w:color w:val="000000"/>
          <w:sz w:val="24"/>
          <w:szCs w:val="24"/>
          <w:lang w:eastAsia="ru-RU"/>
        </w:rPr>
        <w:t xml:space="preserve"> отчетности в системе образования в Раменском муниципальном районе до 80%; повысить 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до 20%.</w:t>
      </w:r>
    </w:p>
    <w:p w:rsidR="00C85EB0" w:rsidRPr="00843D30" w:rsidRDefault="00C85EB0" w:rsidP="00C85EB0">
      <w:pPr>
        <w:shd w:val="clear" w:color="auto" w:fill="FFFFFF"/>
        <w:spacing w:after="0" w:line="240" w:lineRule="auto"/>
        <w:jc w:val="both"/>
        <w:rPr>
          <w:rFonts w:ascii="Times New Roman" w:eastAsia="Times New Roman" w:hAnsi="Times New Roman" w:cs="Calibri"/>
          <w:color w:val="000000"/>
          <w:sz w:val="24"/>
          <w:szCs w:val="24"/>
          <w:lang w:eastAsia="ru-RU"/>
        </w:rPr>
      </w:pPr>
    </w:p>
    <w:p w:rsidR="00C85EB0" w:rsidRPr="00843D30" w:rsidRDefault="00C85EB0" w:rsidP="00C85EB0">
      <w:pPr>
        <w:shd w:val="clear" w:color="auto" w:fill="FFFFFF"/>
        <w:spacing w:after="0" w:line="240" w:lineRule="auto"/>
        <w:jc w:val="center"/>
        <w:rPr>
          <w:rFonts w:ascii="Times New Roman" w:eastAsia="Times New Roman" w:hAnsi="Times New Roman" w:cs="Calibri"/>
          <w:color w:val="000000"/>
          <w:sz w:val="24"/>
          <w:szCs w:val="24"/>
          <w:lang w:eastAsia="ru-RU"/>
        </w:rPr>
      </w:pPr>
      <w:r w:rsidRPr="00843D30">
        <w:rPr>
          <w:rFonts w:ascii="Times New Roman" w:eastAsia="Times New Roman" w:hAnsi="Times New Roman" w:cs="Calibri"/>
          <w:color w:val="000000"/>
          <w:sz w:val="24"/>
          <w:szCs w:val="24"/>
          <w:lang w:eastAsia="ru-RU"/>
        </w:rPr>
        <w:t>2. Условия предоставления субсидий</w:t>
      </w:r>
    </w:p>
    <w:p w:rsidR="00C85EB0" w:rsidRPr="00843D30" w:rsidRDefault="00C85EB0" w:rsidP="00C85EB0">
      <w:pPr>
        <w:shd w:val="clear" w:color="auto" w:fill="FFFFFF"/>
        <w:spacing w:after="0" w:line="240" w:lineRule="auto"/>
        <w:jc w:val="center"/>
        <w:rPr>
          <w:rFonts w:ascii="Times New Roman" w:eastAsia="Times New Roman" w:hAnsi="Times New Roman" w:cs="Calibri"/>
          <w:color w:val="000000"/>
          <w:sz w:val="24"/>
          <w:szCs w:val="24"/>
          <w:lang w:eastAsia="ru-RU"/>
        </w:rPr>
      </w:pP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843D30">
        <w:rPr>
          <w:rFonts w:ascii="Times New Roman" w:eastAsia="Times New Roman" w:hAnsi="Times New Roman" w:cs="Times New Roman"/>
          <w:sz w:val="24"/>
          <w:szCs w:val="24"/>
          <w:lang w:eastAsia="ru-RU"/>
        </w:rPr>
        <w:t>софинансировании</w:t>
      </w:r>
      <w:proofErr w:type="spellEnd"/>
      <w:r w:rsidRPr="00843D30">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843D30">
        <w:rPr>
          <w:rFonts w:ascii="Times New Roman" w:eastAsia="Times New Roman" w:hAnsi="Times New Roman" w:cs="Times New Roman"/>
          <w:sz w:val="24"/>
          <w:szCs w:val="24"/>
          <w:lang w:eastAsia="ru-RU"/>
        </w:rPr>
        <w:t>софинансировании</w:t>
      </w:r>
      <w:proofErr w:type="spellEnd"/>
      <w:r w:rsidRPr="00843D30">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C85EB0" w:rsidRPr="00843D30" w:rsidRDefault="00C85EB0" w:rsidP="00C85E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3D30">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C85EB0" w:rsidRPr="00843D30" w:rsidRDefault="00C85EB0" w:rsidP="00C85EB0">
      <w:pPr>
        <w:shd w:val="clear" w:color="auto" w:fill="FFFFFF"/>
        <w:spacing w:after="0" w:line="240" w:lineRule="auto"/>
        <w:ind w:firstLine="540"/>
        <w:rPr>
          <w:rFonts w:ascii="Times New Roman" w:eastAsia="Times New Roman" w:hAnsi="Times New Roman" w:cs="Calibri"/>
          <w:color w:val="000000"/>
          <w:sz w:val="24"/>
          <w:szCs w:val="24"/>
          <w:lang w:eastAsia="ru-RU"/>
        </w:rPr>
      </w:pPr>
      <w:r w:rsidRPr="00843D30">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843D30">
        <w:rPr>
          <w:rFonts w:ascii="Times New Roman" w:eastAsia="Times New Roman" w:hAnsi="Times New Roman" w:cs="Times New Roman"/>
          <w:sz w:val="24"/>
          <w:szCs w:val="24"/>
          <w:lang w:eastAsia="ru-RU"/>
        </w:rPr>
        <w:br/>
      </w:r>
    </w:p>
    <w:p w:rsidR="00C85EB0" w:rsidRPr="00843D30" w:rsidRDefault="00C85EB0" w:rsidP="00C85EB0">
      <w:pPr>
        <w:shd w:val="clear" w:color="auto" w:fill="FFFFFF"/>
        <w:spacing w:after="200" w:line="240" w:lineRule="auto"/>
        <w:ind w:firstLine="708"/>
        <w:jc w:val="center"/>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2. Планируемые результаты реализации подпрограммы</w:t>
      </w: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r w:rsidRPr="00843D30">
        <w:rPr>
          <w:rFonts w:ascii="Times New Roman" w:eastAsia="Times New Roman" w:hAnsi="Times New Roman" w:cs="Times New Roman"/>
          <w:sz w:val="24"/>
          <w:szCs w:val="24"/>
          <w:lang w:eastAsia="ru-RU"/>
        </w:rPr>
        <w:lastRenderedPageBreak/>
        <w:t>Методика расчета значений планируемых результатов реализации</w:t>
      </w:r>
      <w:r w:rsidRPr="00843D30">
        <w:rPr>
          <w:rFonts w:ascii="Times New Roman" w:eastAsia="Times New Roman" w:hAnsi="Times New Roman" w:cs="Calibri"/>
          <w:sz w:val="24"/>
          <w:szCs w:val="24"/>
          <w:lang w:eastAsia="ru-RU"/>
        </w:rPr>
        <w:t xml:space="preserve"> подпрограммы приведена в Приложении № 4 к подпрограмме.</w:t>
      </w:r>
    </w:p>
    <w:p w:rsidR="00C85EB0" w:rsidRPr="00843D30" w:rsidRDefault="00C85EB0" w:rsidP="00C85EB0">
      <w:pPr>
        <w:shd w:val="clear" w:color="auto" w:fill="FFFFFF"/>
        <w:spacing w:after="0" w:line="240" w:lineRule="auto"/>
        <w:ind w:firstLine="708"/>
        <w:jc w:val="center"/>
        <w:rPr>
          <w:rFonts w:ascii="Times New Roman" w:eastAsia="Times New Roman" w:hAnsi="Times New Roman" w:cs="Calibri"/>
          <w:sz w:val="24"/>
          <w:szCs w:val="24"/>
          <w:lang w:eastAsia="ru-RU"/>
        </w:rPr>
      </w:pPr>
    </w:p>
    <w:p w:rsidR="00C85EB0" w:rsidRPr="00843D30" w:rsidRDefault="00C85EB0" w:rsidP="00C85EB0">
      <w:pPr>
        <w:shd w:val="clear" w:color="auto" w:fill="FFFFFF"/>
        <w:spacing w:after="0" w:line="240" w:lineRule="auto"/>
        <w:ind w:firstLine="708"/>
        <w:jc w:val="center"/>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3. Финансирование подпрограммы</w:t>
      </w:r>
    </w:p>
    <w:p w:rsidR="00C85EB0" w:rsidRPr="00843D30" w:rsidRDefault="00C85EB0" w:rsidP="00C85EB0">
      <w:pPr>
        <w:shd w:val="clear" w:color="auto" w:fill="FFFFFF"/>
        <w:spacing w:after="0" w:line="240" w:lineRule="auto"/>
        <w:ind w:firstLine="708"/>
        <w:jc w:val="center"/>
        <w:rPr>
          <w:rFonts w:ascii="Times New Roman" w:eastAsia="Times New Roman" w:hAnsi="Times New Roman" w:cs="Calibri"/>
          <w:sz w:val="24"/>
          <w:szCs w:val="24"/>
          <w:lang w:eastAsia="ru-RU"/>
        </w:rPr>
      </w:pP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r w:rsidRPr="00843D30">
        <w:rPr>
          <w:rFonts w:ascii="Times New Roman" w:eastAsia="Times New Roman" w:hAnsi="Times New Roman" w:cs="Calibri"/>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p>
    <w:p w:rsidR="00C85EB0" w:rsidRPr="00843D30" w:rsidRDefault="00C85EB0" w:rsidP="00C85EB0">
      <w:pPr>
        <w:shd w:val="clear" w:color="auto" w:fill="FFFFFF"/>
        <w:spacing w:after="0" w:line="240" w:lineRule="auto"/>
        <w:ind w:firstLine="709"/>
        <w:jc w:val="both"/>
        <w:rPr>
          <w:rFonts w:ascii="Times New Roman" w:eastAsia="Times New Roman" w:hAnsi="Times New Roman" w:cs="Calibri"/>
          <w:sz w:val="24"/>
          <w:szCs w:val="24"/>
          <w:lang w:eastAsia="ru-RU"/>
        </w:rPr>
      </w:pPr>
    </w:p>
    <w:p w:rsidR="00C85EB0" w:rsidRPr="00843D30" w:rsidRDefault="00C85EB0" w:rsidP="00C85EB0">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843D30">
        <w:rPr>
          <w:rFonts w:ascii="Times New Roman" w:eastAsia="Calibri" w:hAnsi="Times New Roman" w:cs="Times New Roman"/>
          <w:sz w:val="24"/>
          <w:szCs w:val="24"/>
        </w:rPr>
        <w:t>4. Состав, форма и сроки  предоставления отчетности о ходе реализации мероприятий подпрограммы</w:t>
      </w:r>
    </w:p>
    <w:p w:rsidR="00C85EB0" w:rsidRPr="00843D30" w:rsidRDefault="00C85EB0" w:rsidP="00C85EB0">
      <w:pPr>
        <w:widowControl w:val="0"/>
        <w:shd w:val="clear" w:color="auto" w:fill="FFFFFF"/>
        <w:autoSpaceDE w:val="0"/>
        <w:autoSpaceDN w:val="0"/>
        <w:adjustRightInd w:val="0"/>
        <w:spacing w:after="0" w:line="240" w:lineRule="auto"/>
        <w:ind w:firstLine="539"/>
        <w:jc w:val="both"/>
        <w:rPr>
          <w:rFonts w:ascii="Times New Roman" w:eastAsia="Calibri" w:hAnsi="Times New Roman" w:cs="Times New Roman"/>
          <w:sz w:val="24"/>
          <w:szCs w:val="24"/>
        </w:rPr>
      </w:pPr>
    </w:p>
    <w:p w:rsidR="00C85EB0" w:rsidRPr="00843D30" w:rsidRDefault="00C85EB0" w:rsidP="00C85EB0">
      <w:pPr>
        <w:widowControl w:val="0"/>
        <w:shd w:val="clear" w:color="auto" w:fill="FFFFFF"/>
        <w:autoSpaceDE w:val="0"/>
        <w:autoSpaceDN w:val="0"/>
        <w:adjustRightInd w:val="0"/>
        <w:spacing w:after="0" w:line="240" w:lineRule="auto"/>
        <w:ind w:firstLine="539"/>
        <w:jc w:val="both"/>
        <w:rPr>
          <w:rFonts w:ascii="Times New Roman" w:eastAsia="Calibri" w:hAnsi="Times New Roman" w:cs="Times New Roman"/>
          <w:sz w:val="24"/>
          <w:szCs w:val="24"/>
        </w:rPr>
      </w:pPr>
      <w:r w:rsidRPr="00843D30">
        <w:rPr>
          <w:rFonts w:ascii="Times New Roman" w:eastAsia="Calibri"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C85EB0" w:rsidRPr="00843D30" w:rsidRDefault="00C85EB0" w:rsidP="00C85EB0">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r w:rsidRPr="00843D30">
        <w:rPr>
          <w:rFonts w:ascii="Times New Roman" w:eastAsia="Calibri"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C85EB0" w:rsidRPr="00843D30" w:rsidRDefault="00C85EB0" w:rsidP="00C85EB0">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r w:rsidRPr="00843D30">
        <w:rPr>
          <w:rFonts w:ascii="Times New Roman" w:eastAsia="Calibri" w:hAnsi="Times New Roman" w:cs="Times New Roman"/>
          <w:sz w:val="24"/>
          <w:szCs w:val="24"/>
        </w:rPr>
        <w:t>- анализ причин несвоевременного выполнения мероприятий.</w:t>
      </w:r>
    </w:p>
    <w:p w:rsidR="00C85EB0" w:rsidRPr="00843D30" w:rsidRDefault="00C85EB0" w:rsidP="00C85EB0">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r w:rsidRPr="00843D30">
        <w:rPr>
          <w:rFonts w:ascii="Times New Roman" w:eastAsia="Calibri" w:hAnsi="Times New Roman" w:cs="Times New Roman"/>
          <w:sz w:val="24"/>
          <w:szCs w:val="24"/>
        </w:rPr>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 </w:t>
      </w:r>
    </w:p>
    <w:p w:rsidR="00C85EB0" w:rsidRPr="00843D30" w:rsidRDefault="00C85EB0" w:rsidP="00C85EB0">
      <w:pPr>
        <w:shd w:val="clear" w:color="auto" w:fill="FFFFFF"/>
        <w:spacing w:after="0" w:line="240" w:lineRule="auto"/>
        <w:jc w:val="center"/>
        <w:rPr>
          <w:rFonts w:ascii="Times New Roman" w:eastAsia="Times New Roman" w:hAnsi="Times New Roman" w:cs="Times New Roman"/>
          <w:bCs/>
          <w:sz w:val="24"/>
          <w:szCs w:val="24"/>
          <w:lang w:eastAsia="ru-RU"/>
        </w:rPr>
      </w:pPr>
    </w:p>
    <w:p w:rsidR="00C85EB0" w:rsidRPr="00843D30" w:rsidRDefault="00C85EB0">
      <w:pPr>
        <w:rPr>
          <w:sz w:val="24"/>
          <w:szCs w:val="24"/>
        </w:rPr>
      </w:pPr>
      <w:r w:rsidRPr="00843D30">
        <w:rPr>
          <w:sz w:val="24"/>
          <w:szCs w:val="24"/>
        </w:rPr>
        <w:br w:type="page"/>
      </w:r>
    </w:p>
    <w:tbl>
      <w:tblPr>
        <w:tblW w:w="5000" w:type="pct"/>
        <w:tblLayout w:type="fixed"/>
        <w:tblLook w:val="04A0" w:firstRow="1" w:lastRow="0" w:firstColumn="1" w:lastColumn="0" w:noHBand="0" w:noVBand="1"/>
      </w:tblPr>
      <w:tblGrid>
        <w:gridCol w:w="724"/>
        <w:gridCol w:w="1523"/>
        <w:gridCol w:w="553"/>
        <w:gridCol w:w="248"/>
        <w:gridCol w:w="1269"/>
        <w:gridCol w:w="1319"/>
        <w:gridCol w:w="1103"/>
        <w:gridCol w:w="1088"/>
        <w:gridCol w:w="1065"/>
        <w:gridCol w:w="1065"/>
        <w:gridCol w:w="1062"/>
        <w:gridCol w:w="1076"/>
        <w:gridCol w:w="1310"/>
        <w:gridCol w:w="1381"/>
      </w:tblGrid>
      <w:tr w:rsidR="00C85EB0" w:rsidRPr="00C85EB0" w:rsidTr="0075785F">
        <w:trPr>
          <w:trHeight w:val="20"/>
        </w:trPr>
        <w:tc>
          <w:tcPr>
            <w:tcW w:w="245"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lastRenderedPageBreak/>
              <w:t> </w:t>
            </w:r>
          </w:p>
        </w:tc>
        <w:tc>
          <w:tcPr>
            <w:tcW w:w="515"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271" w:type="pct"/>
            <w:gridSpan w:val="2"/>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429"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446"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373"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368" w:type="pct"/>
            <w:tcBorders>
              <w:top w:val="nil"/>
              <w:left w:val="nil"/>
              <w:right w:val="nil"/>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w:t>
            </w:r>
          </w:p>
        </w:tc>
        <w:tc>
          <w:tcPr>
            <w:tcW w:w="2353" w:type="pct"/>
            <w:gridSpan w:val="6"/>
            <w:tcBorders>
              <w:top w:val="nil"/>
              <w:left w:val="nil"/>
              <w:right w:val="nil"/>
            </w:tcBorders>
            <w:shd w:val="clear" w:color="auto" w:fill="auto"/>
            <w:hideMark/>
          </w:tcPr>
          <w:p w:rsidR="00C85EB0" w:rsidRPr="00C85EB0" w:rsidRDefault="00C85EB0" w:rsidP="00C85EB0">
            <w:pPr>
              <w:spacing w:after="0" w:line="240" w:lineRule="auto"/>
              <w:jc w:val="right"/>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Приложение № 1</w:t>
            </w:r>
            <w:r w:rsidRPr="00C85EB0">
              <w:rPr>
                <w:rFonts w:ascii="Times New Roman" w:eastAsia="Times New Roman" w:hAnsi="Times New Roman" w:cs="Times New Roman"/>
                <w:color w:val="000000"/>
                <w:sz w:val="20"/>
                <w:szCs w:val="20"/>
                <w:lang w:eastAsia="ru-RU"/>
              </w:rPr>
              <w:br/>
              <w:t xml:space="preserve"> подпрограммы V "Создание условий для реализации полномочий Комитета по образованию Администрации Раменского муниципального района"</w:t>
            </w:r>
            <w:r w:rsidRPr="00C85EB0">
              <w:rPr>
                <w:rFonts w:ascii="Times New Roman" w:eastAsia="Times New Roman" w:hAnsi="Times New Roman" w:cs="Times New Roman"/>
                <w:color w:val="000000"/>
                <w:sz w:val="20"/>
                <w:szCs w:val="20"/>
                <w:lang w:eastAsia="ru-RU"/>
              </w:rPr>
              <w:br/>
              <w:t>муниципальной программы</w:t>
            </w:r>
            <w:r w:rsidRPr="00C85EB0">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C85EB0">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C85EB0" w:rsidRPr="00C85EB0" w:rsidTr="00E7204A">
        <w:trPr>
          <w:trHeight w:val="2254"/>
        </w:trPr>
        <w:tc>
          <w:tcPr>
            <w:tcW w:w="5000" w:type="pct"/>
            <w:gridSpan w:val="14"/>
            <w:tcBorders>
              <w:bottom w:val="single" w:sz="4" w:space="0" w:color="auto"/>
            </w:tcBorders>
            <w:shd w:val="clear" w:color="auto" w:fill="auto"/>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p>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 xml:space="preserve">ПЕРЕЧЕНЬ МЕРОПРИЯТИЙ </w:t>
            </w:r>
          </w:p>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r w:rsidRPr="00C85EB0">
              <w:rPr>
                <w:rFonts w:ascii="Times New Roman" w:eastAsia="Times New Roman" w:hAnsi="Times New Roman" w:cs="Times New Roman"/>
                <w:sz w:val="28"/>
                <w:szCs w:val="28"/>
                <w:lang w:eastAsia="ru-RU"/>
              </w:rPr>
              <w:t>подпрограммы V "Создание условий для реализации полномочий Комитета по образованию Администрации Раменского муниципального района"  муниципальной программы Раменского муниципального района Московской области «Образование Раменского муниципального района»  на 2017-2021 годы</w:t>
            </w:r>
          </w:p>
          <w:p w:rsidR="00C85EB0" w:rsidRPr="00C85EB0" w:rsidRDefault="00C85EB0" w:rsidP="00C85EB0">
            <w:pPr>
              <w:spacing w:after="0" w:line="240" w:lineRule="auto"/>
              <w:jc w:val="center"/>
              <w:rPr>
                <w:rFonts w:ascii="Times New Roman" w:eastAsia="Times New Roman" w:hAnsi="Times New Roman" w:cs="Times New Roman"/>
                <w:sz w:val="28"/>
                <w:szCs w:val="28"/>
                <w:lang w:eastAsia="ru-RU"/>
              </w:rPr>
            </w:pPr>
          </w:p>
        </w:tc>
      </w:tr>
      <w:tr w:rsidR="00C85EB0" w:rsidRPr="00C85EB0" w:rsidTr="0075785F">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N п/п</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Сроки исполнения мероприятия</w:t>
            </w:r>
          </w:p>
        </w:tc>
        <w:tc>
          <w:tcPr>
            <w:tcW w:w="51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Источники финансирования</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36D2E"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Объем </w:t>
            </w:r>
            <w:proofErr w:type="spellStart"/>
            <w:r w:rsidRPr="00C85EB0">
              <w:rPr>
                <w:rFonts w:ascii="Times New Roman" w:eastAsia="Times New Roman" w:hAnsi="Times New Roman" w:cs="Times New Roman"/>
                <w:color w:val="000000"/>
                <w:sz w:val="16"/>
                <w:szCs w:val="16"/>
                <w:lang w:eastAsia="ru-RU"/>
              </w:rPr>
              <w:t>финансирова</w:t>
            </w:r>
            <w:proofErr w:type="spellEnd"/>
          </w:p>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proofErr w:type="spellStart"/>
            <w:r w:rsidRPr="00C85EB0">
              <w:rPr>
                <w:rFonts w:ascii="Times New Roman" w:eastAsia="Times New Roman" w:hAnsi="Times New Roman" w:cs="Times New Roman"/>
                <w:color w:val="000000"/>
                <w:sz w:val="16"/>
                <w:szCs w:val="16"/>
                <w:lang w:eastAsia="ru-RU"/>
              </w:rPr>
              <w:t>ния</w:t>
            </w:r>
            <w:proofErr w:type="spellEnd"/>
            <w:r w:rsidRPr="00C85EB0">
              <w:rPr>
                <w:rFonts w:ascii="Times New Roman" w:eastAsia="Times New Roman" w:hAnsi="Times New Roman" w:cs="Times New Roman"/>
                <w:color w:val="000000"/>
                <w:sz w:val="16"/>
                <w:szCs w:val="16"/>
                <w:lang w:eastAsia="ru-RU"/>
              </w:rPr>
              <w:t xml:space="preserve"> мероприятия в году, предшествующему году начала реализации муниципальной программы/ подпрограммы (тыс. руб.)</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Всего (тыс. руб.)</w:t>
            </w:r>
          </w:p>
        </w:tc>
        <w:tc>
          <w:tcPr>
            <w:tcW w:w="1811" w:type="pct"/>
            <w:gridSpan w:val="5"/>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Объем финансирования по годам (тыс. руб.)</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 г.</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2018 г.</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2019 г.</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2020 г.</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2021 г.</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w:t>
            </w:r>
          </w:p>
        </w:tc>
        <w:tc>
          <w:tcPr>
            <w:tcW w:w="515"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w:t>
            </w:r>
          </w:p>
        </w:tc>
        <w:tc>
          <w:tcPr>
            <w:tcW w:w="187"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3</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4</w:t>
            </w:r>
          </w:p>
        </w:tc>
        <w:tc>
          <w:tcPr>
            <w:tcW w:w="446"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5</w:t>
            </w:r>
          </w:p>
        </w:tc>
        <w:tc>
          <w:tcPr>
            <w:tcW w:w="37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6</w:t>
            </w: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8</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9</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10</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w:t>
            </w:r>
          </w:p>
        </w:tc>
        <w:tc>
          <w:tcPr>
            <w:tcW w:w="44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12</w:t>
            </w:r>
          </w:p>
        </w:tc>
        <w:tc>
          <w:tcPr>
            <w:tcW w:w="467" w:type="pct"/>
            <w:tcBorders>
              <w:top w:val="nil"/>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13</w:t>
            </w: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Основное мероприятие 1. Повышение качества и эффективности оказания  муниципальных услуг в системе образования в Раменском муниципальном районе </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11 456,54</w:t>
            </w:r>
          </w:p>
        </w:tc>
        <w:tc>
          <w:tcPr>
            <w:tcW w:w="37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73 724,81</w:t>
            </w: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14 150,54</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14 764,32</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vMerge w:val="restart"/>
            <w:tcBorders>
              <w:top w:val="nil"/>
              <w:left w:val="single" w:sz="4" w:space="0" w:color="auto"/>
              <w:bottom w:val="nil"/>
              <w:right w:val="single" w:sz="4" w:space="0" w:color="auto"/>
            </w:tcBorders>
            <w:shd w:val="clear" w:color="auto" w:fill="auto"/>
          </w:tcPr>
          <w:p w:rsidR="00C85EB0"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Увеличение доли учреждений образования,  в которых внедрены инструменты управления по результатам деятельности</w:t>
            </w:r>
          </w:p>
          <w:p w:rsidR="0075785F"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 xml:space="preserve">Достижение  числа дошкольных образовательных организаций, в которых оценка </w:t>
            </w:r>
          </w:p>
          <w:p w:rsidR="00C85EB0" w:rsidRPr="00C85EB0"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lastRenderedPageBreak/>
              <w:t>деятельности руководителей и основных категорий работников осуществляется на основании показателей эффективности;</w:t>
            </w:r>
          </w:p>
          <w:p w:rsidR="00C85EB0" w:rsidRPr="00C85EB0"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color w:val="000000"/>
                <w:sz w:val="16"/>
                <w:szCs w:val="16"/>
              </w:rPr>
              <w:t>Доля заключенных  эффективных контрактов с руководителями общеобразовательных организаций</w:t>
            </w:r>
          </w:p>
          <w:p w:rsidR="00C85EB0" w:rsidRPr="00C85EB0" w:rsidRDefault="00C85EB0" w:rsidP="00C85EB0">
            <w:pPr>
              <w:autoSpaceDE w:val="0"/>
              <w:spacing w:after="200"/>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p w:rsidR="00C85EB0" w:rsidRPr="00C85EB0"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 xml:space="preserve">Повышение уровня информированности населения  о реализации мероприятий по развитию сферы образования в </w:t>
            </w:r>
            <w:r w:rsidRPr="00C85EB0">
              <w:rPr>
                <w:rFonts w:ascii="Times New Roman" w:eastAsia="Calibri" w:hAnsi="Times New Roman" w:cs="Times New Roman"/>
                <w:sz w:val="16"/>
                <w:szCs w:val="16"/>
              </w:rPr>
              <w:lastRenderedPageBreak/>
              <w:t>Раменском муниципальном районе в рамках муниципальной программы</w:t>
            </w:r>
          </w:p>
          <w:p w:rsidR="00C85EB0" w:rsidRPr="00C85EB0" w:rsidRDefault="00C85EB0" w:rsidP="00C85EB0">
            <w:pPr>
              <w:spacing w:after="0" w:line="240" w:lineRule="auto"/>
              <w:rPr>
                <w:rFonts w:ascii="Times New Roman" w:eastAsia="Calibri" w:hAnsi="Times New Roman" w:cs="Times New Roman"/>
                <w:sz w:val="16"/>
                <w:szCs w:val="16"/>
              </w:rPr>
            </w:pPr>
            <w:r w:rsidRPr="00C85EB0">
              <w:rPr>
                <w:rFonts w:ascii="Times New Roman" w:eastAsia="Calibri" w:hAnsi="Times New Roman" w:cs="Times New Roman"/>
                <w:sz w:val="16"/>
                <w:szCs w:val="16"/>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11 456,54</w:t>
            </w:r>
          </w:p>
        </w:tc>
        <w:tc>
          <w:tcPr>
            <w:tcW w:w="37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73 724,81</w:t>
            </w: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14 150,54</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14 764,32</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Мероприятие 1. Выполнение функций  Комитета по образованию  </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11 456,54</w:t>
            </w:r>
          </w:p>
        </w:tc>
        <w:tc>
          <w:tcPr>
            <w:tcW w:w="37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73 724,81</w:t>
            </w: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14 150,54</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14 764,32</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w:t>
            </w: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11 456,54</w:t>
            </w:r>
          </w:p>
        </w:tc>
        <w:tc>
          <w:tcPr>
            <w:tcW w:w="37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73 724,81</w:t>
            </w:r>
          </w:p>
        </w:tc>
        <w:tc>
          <w:tcPr>
            <w:tcW w:w="368"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14 150,54</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14 764,32</w:t>
            </w:r>
          </w:p>
        </w:tc>
        <w:tc>
          <w:tcPr>
            <w:tcW w:w="360"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59"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364"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14 936,65</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auto"/>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Основное мероприятие 2. Обеспечение информационной открытости системы образования Раменского муниципального района</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120 796,66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39 375,00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31 376,00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30 637,66</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10 544,00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8 864,00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vMerge w:val="restart"/>
            <w:tcBorders>
              <w:top w:val="single" w:sz="4" w:space="0" w:color="auto"/>
              <w:left w:val="single" w:sz="4" w:space="0" w:color="auto"/>
              <w:bottom w:val="nil"/>
              <w:right w:val="single" w:sz="4" w:space="0" w:color="auto"/>
            </w:tcBorders>
            <w:shd w:val="clear" w:color="auto" w:fill="auto"/>
          </w:tcPr>
          <w:p w:rsidR="00C85EB0" w:rsidRPr="00C85EB0" w:rsidRDefault="00C85EB0" w:rsidP="00C85EB0">
            <w:pPr>
              <w:spacing w:after="200"/>
              <w:rPr>
                <w:rFonts w:ascii="Times New Roman" w:eastAsia="Calibri" w:hAnsi="Times New Roman" w:cs="Times New Roman"/>
                <w:sz w:val="16"/>
                <w:szCs w:val="16"/>
              </w:rPr>
            </w:pPr>
          </w:p>
          <w:p w:rsidR="00C85EB0" w:rsidRPr="00C85EB0" w:rsidRDefault="00C85EB0" w:rsidP="00C85EB0">
            <w:pPr>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 xml:space="preserve">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w:t>
            </w:r>
            <w:r w:rsidRPr="00C85EB0">
              <w:rPr>
                <w:rFonts w:ascii="Times New Roman" w:eastAsia="Calibri" w:hAnsi="Times New Roman" w:cs="Times New Roman"/>
                <w:sz w:val="16"/>
                <w:szCs w:val="16"/>
              </w:rPr>
              <w:lastRenderedPageBreak/>
              <w:t>общеобразовательные организации в Московской области</w:t>
            </w:r>
          </w:p>
          <w:p w:rsidR="00C85EB0" w:rsidRPr="00C85EB0" w:rsidRDefault="00C85EB0" w:rsidP="00C85EB0">
            <w:pPr>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p w:rsidR="00C85EB0" w:rsidRPr="00C85EB0" w:rsidRDefault="00C85EB0" w:rsidP="00C85EB0">
            <w:pPr>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Количество компьютеров на 100 обучающихся в общеобразовательных организациях</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64 606,00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33 981,00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23 905,00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1 680,00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3 360,00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1 680,00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56 190,66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5 394,00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7 471,00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28 957,66</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7 184,00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7 184,00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2.1.</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Мероприятие 1.            Субсидия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86 843,00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39 375,00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27 176,00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w:t>
            </w: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54 526,00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33 981,00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20 545,00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32 317,00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5 394,00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6 631,00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6 764,00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Мероприятие 2. 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w:t>
            </w:r>
            <w:r w:rsidRPr="00C85EB0">
              <w:rPr>
                <w:rFonts w:ascii="Times New Roman" w:eastAsia="Times New Roman" w:hAnsi="Times New Roman" w:cs="Times New Roman"/>
                <w:color w:val="000000"/>
                <w:sz w:val="16"/>
                <w:szCs w:val="16"/>
                <w:lang w:eastAsia="ru-RU"/>
              </w:rPr>
              <w:lastRenderedPageBreak/>
              <w:t>населенных пунктах</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12 180,00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4 200,00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2 100,00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3 780,00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2 100,00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w:t>
            </w:r>
          </w:p>
        </w:tc>
        <w:tc>
          <w:tcPr>
            <w:tcW w:w="467" w:type="pct"/>
            <w:vMerge w:val="restart"/>
            <w:tcBorders>
              <w:top w:val="nil"/>
              <w:left w:val="single" w:sz="4" w:space="0" w:color="auto"/>
              <w:bottom w:val="single" w:sz="4" w:space="0" w:color="000000"/>
              <w:right w:val="single" w:sz="4" w:space="0" w:color="auto"/>
            </w:tcBorders>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10 080,00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3 360,00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1 680,00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3 360,00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1 680,00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2 100,00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840,00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420,00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420,00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420,00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2.3.</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Мероприятие 3. Организация проезда обучающихся к местам проведения государственной итоговой аттестации в 9-11 классах</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2019-2021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12 273,66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12 273,66</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w:t>
            </w: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12 273,66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12 273,66</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2.4.</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Мероприятие 4. Приобретение оборудования для общеобразовательных организаций для проведения государственной итоговой аттестации в 9-11 классах</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2019-2021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9 500,00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9 500,00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Комитет по образованию</w:t>
            </w: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9 500,00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9 500,00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0,00</w:t>
            </w: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single" w:sz="4" w:space="0" w:color="000000"/>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3.</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Основное мероприятие 3. Повышение качества и эффективности бюджетного учета и отчетности в системе образования в Раменском муниципальном районе </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45 929,10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267 117,19</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50 156,76</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54 020,83</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54 313,20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54 313,20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54 313,20</w:t>
            </w:r>
          </w:p>
        </w:tc>
        <w:tc>
          <w:tcPr>
            <w:tcW w:w="443" w:type="pct"/>
            <w:vMerge w:val="restart"/>
            <w:tcBorders>
              <w:top w:val="single" w:sz="4" w:space="0" w:color="auto"/>
              <w:left w:val="single" w:sz="4" w:space="0" w:color="auto"/>
              <w:bottom w:val="single" w:sz="4" w:space="0" w:color="auto"/>
              <w:right w:val="nil"/>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vMerge w:val="restart"/>
            <w:tcBorders>
              <w:top w:val="nil"/>
              <w:left w:val="single" w:sz="4" w:space="0" w:color="auto"/>
              <w:bottom w:val="nil"/>
              <w:right w:val="single" w:sz="4" w:space="0" w:color="auto"/>
            </w:tcBorders>
            <w:shd w:val="clear" w:color="auto" w:fill="auto"/>
          </w:tcPr>
          <w:p w:rsidR="00C85EB0" w:rsidRPr="00C85EB0" w:rsidRDefault="00C85EB0" w:rsidP="00C85EB0">
            <w:pPr>
              <w:autoSpaceDE w:val="0"/>
              <w:spacing w:after="200"/>
              <w:rPr>
                <w:rFonts w:ascii="Times New Roman" w:eastAsia="Calibri" w:hAnsi="Times New Roman" w:cs="Times New Roman"/>
                <w:sz w:val="16"/>
                <w:szCs w:val="16"/>
              </w:rPr>
            </w:pPr>
          </w:p>
          <w:p w:rsidR="00C85EB0" w:rsidRPr="00C85EB0" w:rsidRDefault="00C85EB0" w:rsidP="00C85EB0">
            <w:pPr>
              <w:autoSpaceDE w:val="0"/>
              <w:spacing w:after="200"/>
              <w:rPr>
                <w:rFonts w:ascii="Times New Roman" w:eastAsia="Calibri" w:hAnsi="Times New Roman" w:cs="Times New Roman"/>
                <w:sz w:val="16"/>
                <w:szCs w:val="16"/>
              </w:rPr>
            </w:pPr>
            <w:r w:rsidRPr="00C85EB0">
              <w:rPr>
                <w:rFonts w:ascii="Times New Roman" w:eastAsia="Calibri" w:hAnsi="Times New Roman" w:cs="Times New Roman"/>
                <w:sz w:val="16"/>
                <w:szCs w:val="16"/>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Calibri" w:hAnsi="Times New Roman" w:cs="Times New Roman"/>
                <w:sz w:val="16"/>
                <w:szCs w:val="16"/>
              </w:rPr>
              <w:t xml:space="preserve">Отсутствие задолженности по зарплате в организациях всех форм собственности - задолженность по выплате заработной </w:t>
            </w:r>
            <w:r w:rsidRPr="00C85EB0">
              <w:rPr>
                <w:rFonts w:ascii="Times New Roman" w:eastAsia="Calibri" w:hAnsi="Times New Roman" w:cs="Times New Roman"/>
                <w:sz w:val="16"/>
                <w:szCs w:val="16"/>
              </w:rPr>
              <w:lastRenderedPageBreak/>
              <w:t>платы</w:t>
            </w: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4 154,14</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23 513,00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4 479,00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4 781,00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443" w:type="pct"/>
            <w:vMerge/>
            <w:tcBorders>
              <w:top w:val="single" w:sz="4" w:space="0" w:color="auto"/>
              <w:left w:val="single" w:sz="4" w:space="0" w:color="auto"/>
              <w:bottom w:val="single" w:sz="4" w:space="0" w:color="auto"/>
              <w:right w:val="nil"/>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41 774,96</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243 604,19</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45 677,76</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49 239,83</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443" w:type="pct"/>
            <w:vMerge/>
            <w:tcBorders>
              <w:top w:val="single" w:sz="4" w:space="0" w:color="auto"/>
              <w:left w:val="single" w:sz="4" w:space="0" w:color="auto"/>
              <w:bottom w:val="single" w:sz="4" w:space="0" w:color="auto"/>
              <w:right w:val="nil"/>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3.1.</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Мероприятие 1.  Выполнение функций  Муниципального учреждения "Централизованная бухгалтерия муниципальной образовательной системы Раменского муниципального района"  </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41 774,96</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243 604,19</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45 677,76</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49 239,83</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443" w:type="pct"/>
            <w:vMerge w:val="restart"/>
            <w:tcBorders>
              <w:top w:val="single" w:sz="4" w:space="0" w:color="auto"/>
              <w:left w:val="single" w:sz="4" w:space="0" w:color="auto"/>
              <w:bottom w:val="single" w:sz="4" w:space="0" w:color="auto"/>
              <w:right w:val="nil"/>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Централизованная бухгалтерия муниципальной образовательной системы Раменского муниципального района МО</w:t>
            </w: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41 774,96</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243 604,19</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45 677,76</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49 239,83</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49 562,20</w:t>
            </w:r>
          </w:p>
        </w:tc>
        <w:tc>
          <w:tcPr>
            <w:tcW w:w="443" w:type="pct"/>
            <w:vMerge/>
            <w:tcBorders>
              <w:top w:val="single" w:sz="4" w:space="0" w:color="auto"/>
              <w:left w:val="single" w:sz="4" w:space="0" w:color="auto"/>
              <w:bottom w:val="single" w:sz="4" w:space="0" w:color="auto"/>
              <w:right w:val="nil"/>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3.2.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Мероприятие 2.             Субвенция на оплату труда работников, осуществляющих работу по </w:t>
            </w:r>
            <w:r w:rsidRPr="00C85EB0">
              <w:rPr>
                <w:rFonts w:ascii="Times New Roman" w:eastAsia="Times New Roman" w:hAnsi="Times New Roman" w:cs="Times New Roman"/>
                <w:color w:val="000000"/>
                <w:sz w:val="16"/>
                <w:szCs w:val="16"/>
                <w:lang w:eastAsia="ru-RU"/>
              </w:rPr>
              <w:lastRenderedPageBreak/>
              <w:t>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2017-2021 годы</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4 154,14</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23 513,00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4 479,00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4 781,00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4 751,00</w:t>
            </w:r>
          </w:p>
        </w:tc>
        <w:tc>
          <w:tcPr>
            <w:tcW w:w="443" w:type="pct"/>
            <w:vMerge w:val="restart"/>
            <w:tcBorders>
              <w:top w:val="single" w:sz="4" w:space="0" w:color="auto"/>
              <w:left w:val="single" w:sz="4" w:space="0" w:color="auto"/>
              <w:bottom w:val="single" w:sz="4" w:space="0" w:color="auto"/>
              <w:right w:val="nil"/>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xml:space="preserve">Централизованная бухгалтерия муниципальной образовательной системы </w:t>
            </w:r>
            <w:r w:rsidRPr="00C85EB0">
              <w:rPr>
                <w:rFonts w:ascii="Times New Roman" w:eastAsia="Times New Roman" w:hAnsi="Times New Roman" w:cs="Times New Roman"/>
                <w:color w:val="000000"/>
                <w:sz w:val="16"/>
                <w:szCs w:val="16"/>
                <w:lang w:eastAsia="ru-RU"/>
              </w:rPr>
              <w:lastRenderedPageBreak/>
              <w:t>Раменского муниципального района МО</w:t>
            </w: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4 154,14</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23 513,00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4 479,00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4 781,00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4 751,00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4 751,00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sz w:val="16"/>
                <w:szCs w:val="16"/>
              </w:rPr>
            </w:pPr>
            <w:r w:rsidRPr="00C85EB0">
              <w:rPr>
                <w:rFonts w:ascii="Times New Roman" w:eastAsia="Calibri" w:hAnsi="Times New Roman" w:cs="Times New Roman"/>
                <w:sz w:val="16"/>
                <w:szCs w:val="16"/>
              </w:rPr>
              <w:t>4 751,00</w:t>
            </w:r>
          </w:p>
        </w:tc>
        <w:tc>
          <w:tcPr>
            <w:tcW w:w="443" w:type="pct"/>
            <w:vMerge/>
            <w:tcBorders>
              <w:top w:val="single" w:sz="4" w:space="0" w:color="auto"/>
              <w:left w:val="single" w:sz="4" w:space="0" w:color="auto"/>
              <w:bottom w:val="single" w:sz="4" w:space="0" w:color="auto"/>
              <w:right w:val="nil"/>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nil"/>
              <w:left w:val="single" w:sz="4" w:space="0" w:color="auto"/>
              <w:bottom w:val="nil"/>
              <w:right w:val="single" w:sz="4" w:space="0" w:color="auto"/>
            </w:tcBorders>
            <w:shd w:val="clear" w:color="auto" w:fill="auto"/>
            <w:vAlign w:val="center"/>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r>
      <w:tr w:rsidR="00C85EB0" w:rsidRPr="00C85EB0" w:rsidTr="00E7204A">
        <w:trPr>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lastRenderedPageBreak/>
              <w:t> </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Итого:</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57 385,64</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461 638,66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103 682,30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100 161,15</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99 887,51</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79 793,85</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78 113,85</w:t>
            </w:r>
          </w:p>
        </w:tc>
        <w:tc>
          <w:tcPr>
            <w:tcW w:w="44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tcBorders>
              <w:top w:val="nil"/>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Московской области</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4 154,14</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88 119,00</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38 460,00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28 686,00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6 431,00</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8 111,00</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6 431,00</w:t>
            </w:r>
          </w:p>
        </w:tc>
        <w:tc>
          <w:tcPr>
            <w:tcW w:w="44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tcBorders>
              <w:top w:val="nil"/>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r w:rsidR="00C85EB0" w:rsidRPr="00C85EB0" w:rsidTr="00E7204A">
        <w:trPr>
          <w:trHeight w:val="20"/>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46"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53 231,50</w:t>
            </w:r>
          </w:p>
        </w:tc>
        <w:tc>
          <w:tcPr>
            <w:tcW w:w="373"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373 519,66</w:t>
            </w:r>
          </w:p>
        </w:tc>
        <w:tc>
          <w:tcPr>
            <w:tcW w:w="368"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65 222,30</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71 475,15</w:t>
            </w:r>
          </w:p>
        </w:tc>
        <w:tc>
          <w:tcPr>
            <w:tcW w:w="360"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93 456,51</w:t>
            </w:r>
          </w:p>
        </w:tc>
        <w:tc>
          <w:tcPr>
            <w:tcW w:w="359"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71 682,85</w:t>
            </w:r>
          </w:p>
        </w:tc>
        <w:tc>
          <w:tcPr>
            <w:tcW w:w="364" w:type="pct"/>
            <w:tcBorders>
              <w:top w:val="single" w:sz="4" w:space="0" w:color="auto"/>
              <w:left w:val="nil"/>
              <w:bottom w:val="single" w:sz="4" w:space="0" w:color="auto"/>
              <w:right w:val="single" w:sz="4" w:space="0" w:color="auto"/>
            </w:tcBorders>
            <w:shd w:val="clear" w:color="auto" w:fill="auto"/>
          </w:tcPr>
          <w:p w:rsidR="00C85EB0" w:rsidRPr="00C85EB0" w:rsidRDefault="00C85EB0" w:rsidP="00C85EB0">
            <w:pPr>
              <w:spacing w:after="200"/>
              <w:jc w:val="center"/>
              <w:rPr>
                <w:rFonts w:ascii="Times New Roman" w:eastAsia="Calibri" w:hAnsi="Times New Roman" w:cs="Times New Roman"/>
                <w:color w:val="000000"/>
                <w:sz w:val="16"/>
                <w:szCs w:val="16"/>
              </w:rPr>
            </w:pPr>
            <w:r w:rsidRPr="00C85EB0">
              <w:rPr>
                <w:rFonts w:ascii="Times New Roman" w:eastAsia="Calibri" w:hAnsi="Times New Roman" w:cs="Times New Roman"/>
                <w:color w:val="000000"/>
                <w:sz w:val="16"/>
                <w:szCs w:val="16"/>
              </w:rPr>
              <w:t>71 682,85</w:t>
            </w:r>
          </w:p>
        </w:tc>
        <w:tc>
          <w:tcPr>
            <w:tcW w:w="443" w:type="pct"/>
            <w:tcBorders>
              <w:top w:val="single" w:sz="4" w:space="0" w:color="auto"/>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c>
          <w:tcPr>
            <w:tcW w:w="467" w:type="pct"/>
            <w:tcBorders>
              <w:top w:val="nil"/>
              <w:left w:val="nil"/>
              <w:bottom w:val="single" w:sz="4" w:space="0" w:color="auto"/>
              <w:right w:val="single" w:sz="4" w:space="0" w:color="auto"/>
            </w:tcBorders>
            <w:shd w:val="clear" w:color="auto" w:fill="auto"/>
            <w:hideMark/>
          </w:tcPr>
          <w:p w:rsidR="00C85EB0" w:rsidRPr="00C85EB0" w:rsidRDefault="00C85EB0" w:rsidP="00C85EB0">
            <w:pPr>
              <w:spacing w:after="0" w:line="240" w:lineRule="auto"/>
              <w:jc w:val="center"/>
              <w:rPr>
                <w:rFonts w:ascii="Times New Roman" w:eastAsia="Times New Roman" w:hAnsi="Times New Roman" w:cs="Times New Roman"/>
                <w:color w:val="000000"/>
                <w:sz w:val="16"/>
                <w:szCs w:val="16"/>
                <w:lang w:eastAsia="ru-RU"/>
              </w:rPr>
            </w:pPr>
            <w:r w:rsidRPr="00C85EB0">
              <w:rPr>
                <w:rFonts w:ascii="Times New Roman" w:eastAsia="Times New Roman" w:hAnsi="Times New Roman" w:cs="Times New Roman"/>
                <w:color w:val="000000"/>
                <w:sz w:val="16"/>
                <w:szCs w:val="16"/>
                <w:lang w:eastAsia="ru-RU"/>
              </w:rPr>
              <w:t> </w:t>
            </w:r>
          </w:p>
        </w:tc>
      </w:tr>
    </w:tbl>
    <w:p w:rsidR="00C85EB0" w:rsidRPr="00C85EB0" w:rsidRDefault="00C85EB0" w:rsidP="00C85EB0">
      <w:pPr>
        <w:spacing w:after="200"/>
        <w:rPr>
          <w:rFonts w:ascii="Calibri" w:eastAsia="Calibri" w:hAnsi="Calibri" w:cs="Times New Roman"/>
          <w:sz w:val="16"/>
          <w:szCs w:val="16"/>
        </w:rPr>
      </w:pPr>
    </w:p>
    <w:p w:rsidR="00C85EB0" w:rsidRDefault="00C85EB0">
      <w:r>
        <w:br w:type="page"/>
      </w:r>
    </w:p>
    <w:p w:rsidR="00C85EB0" w:rsidRPr="00C85EB0" w:rsidRDefault="00C85EB0" w:rsidP="00C85EB0">
      <w:pPr>
        <w:suppressAutoHyphens/>
        <w:spacing w:after="0" w:line="240" w:lineRule="auto"/>
        <w:jc w:val="right"/>
        <w:rPr>
          <w:rFonts w:ascii="Times New Roman" w:eastAsia="Times New Roman" w:hAnsi="Times New Roman" w:cs="Calibri"/>
          <w:sz w:val="20"/>
          <w:szCs w:val="20"/>
          <w:lang w:eastAsia="zh-CN"/>
        </w:rPr>
      </w:pPr>
      <w:r w:rsidRPr="00C85EB0">
        <w:rPr>
          <w:rFonts w:ascii="Times New Roman" w:eastAsia="Times New Roman" w:hAnsi="Times New Roman" w:cs="Calibri"/>
          <w:sz w:val="20"/>
          <w:szCs w:val="20"/>
          <w:lang w:eastAsia="zh-CN"/>
        </w:rPr>
        <w:lastRenderedPageBreak/>
        <w:t>Приложение №2</w:t>
      </w:r>
    </w:p>
    <w:p w:rsidR="00C85EB0" w:rsidRPr="00C85EB0" w:rsidRDefault="00C85EB0" w:rsidP="00C85EB0">
      <w:pPr>
        <w:widowControl w:val="0"/>
        <w:suppressAutoHyphens/>
        <w:autoSpaceDE w:val="0"/>
        <w:spacing w:after="0" w:line="240" w:lineRule="auto"/>
        <w:jc w:val="right"/>
        <w:rPr>
          <w:rFonts w:ascii="Times New Roman" w:eastAsia="Times New Roman" w:hAnsi="Times New Roman" w:cs="Times New Roman"/>
          <w:bCs/>
          <w:sz w:val="20"/>
          <w:szCs w:val="20"/>
          <w:lang w:eastAsia="zh-CN"/>
        </w:rPr>
      </w:pPr>
      <w:r w:rsidRPr="00C85EB0">
        <w:rPr>
          <w:rFonts w:ascii="Times New Roman" w:eastAsia="Times New Roman" w:hAnsi="Times New Roman" w:cs="Calibri"/>
          <w:sz w:val="20"/>
          <w:szCs w:val="20"/>
          <w:lang w:eastAsia="zh-CN"/>
        </w:rPr>
        <w:t xml:space="preserve">подпрограммы </w:t>
      </w:r>
      <w:r w:rsidRPr="00C85EB0">
        <w:rPr>
          <w:rFonts w:ascii="Times New Roman" w:eastAsia="Times New Roman" w:hAnsi="Times New Roman" w:cs="Times New Roman"/>
          <w:sz w:val="20"/>
          <w:szCs w:val="20"/>
          <w:lang w:val="en-US" w:eastAsia="zh-CN"/>
        </w:rPr>
        <w:t>V</w:t>
      </w:r>
      <w:r w:rsidRPr="00C85EB0">
        <w:rPr>
          <w:rFonts w:ascii="Times New Roman" w:eastAsia="Times New Roman" w:hAnsi="Times New Roman" w:cs="Times New Roman"/>
          <w:sz w:val="20"/>
          <w:szCs w:val="20"/>
          <w:lang w:eastAsia="zh-CN"/>
        </w:rPr>
        <w:t xml:space="preserve"> «</w:t>
      </w:r>
      <w:r w:rsidRPr="00C85EB0">
        <w:rPr>
          <w:rFonts w:ascii="Times New Roman" w:eastAsia="Times New Roman" w:hAnsi="Times New Roman" w:cs="Times New Roman"/>
          <w:bCs/>
          <w:sz w:val="20"/>
          <w:szCs w:val="20"/>
          <w:lang w:eastAsia="zh-CN"/>
        </w:rPr>
        <w:t xml:space="preserve">Создание условий для реализации полномочий </w:t>
      </w:r>
    </w:p>
    <w:p w:rsidR="00C85EB0" w:rsidRPr="00C85EB0" w:rsidRDefault="00C85EB0" w:rsidP="00C85EB0">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Комитета по образованию Администрации  Раменского муниципального района» </w:t>
      </w:r>
    </w:p>
    <w:p w:rsidR="00C85EB0" w:rsidRPr="00C85EB0" w:rsidRDefault="00C85EB0" w:rsidP="00C85EB0">
      <w:pPr>
        <w:widowControl w:val="0"/>
        <w:shd w:val="clear" w:color="auto" w:fill="FFFFFF"/>
        <w:suppressAutoHyphens/>
        <w:spacing w:after="0" w:line="240" w:lineRule="auto"/>
        <w:jc w:val="right"/>
        <w:rPr>
          <w:rFonts w:ascii="Times New Roman" w:eastAsia="Times New Roman" w:hAnsi="Times New Roman" w:cs="Calibri"/>
          <w:sz w:val="20"/>
          <w:szCs w:val="20"/>
          <w:lang w:eastAsia="zh-CN"/>
        </w:rPr>
      </w:pPr>
      <w:r w:rsidRPr="00C85EB0">
        <w:rPr>
          <w:rFonts w:ascii="Times New Roman" w:eastAsia="Times New Roman" w:hAnsi="Times New Roman" w:cs="Calibri"/>
          <w:sz w:val="20"/>
          <w:szCs w:val="20"/>
          <w:lang w:eastAsia="zh-CN"/>
        </w:rPr>
        <w:t>муниципальной программы Раменского муниципального района Московской области</w:t>
      </w:r>
    </w:p>
    <w:p w:rsidR="00C85EB0" w:rsidRPr="00C85EB0" w:rsidRDefault="00C85EB0" w:rsidP="00C85EB0">
      <w:pPr>
        <w:widowControl w:val="0"/>
        <w:suppressAutoHyphens/>
        <w:autoSpaceDE w:val="0"/>
        <w:autoSpaceDN w:val="0"/>
        <w:adjustRightInd w:val="0"/>
        <w:spacing w:after="0" w:line="240" w:lineRule="auto"/>
        <w:ind w:left="10065"/>
        <w:jc w:val="right"/>
        <w:rPr>
          <w:rFonts w:ascii="Times New Roman" w:eastAsia="Times New Roman" w:hAnsi="Times New Roman" w:cs="Calibri"/>
          <w:color w:val="000000"/>
          <w:sz w:val="20"/>
          <w:szCs w:val="20"/>
          <w:lang w:eastAsia="zh-CN"/>
        </w:rPr>
      </w:pPr>
      <w:r w:rsidRPr="00C85EB0">
        <w:rPr>
          <w:rFonts w:ascii="Times New Roman" w:eastAsia="Times New Roman" w:hAnsi="Times New Roman" w:cs="Calibri"/>
          <w:sz w:val="20"/>
          <w:szCs w:val="20"/>
          <w:lang w:eastAsia="zh-CN"/>
        </w:rPr>
        <w:t>"Образование Раменского муниципального района" на 2017-2021 годы</w:t>
      </w:r>
    </w:p>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zh-CN"/>
        </w:rPr>
      </w:pPr>
    </w:p>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4"/>
          <w:szCs w:val="24"/>
          <w:lang w:eastAsia="zh-CN"/>
        </w:rPr>
      </w:pPr>
    </w:p>
    <w:p w:rsidR="00C85EB0" w:rsidRPr="00C85EB0" w:rsidRDefault="00C85EB0" w:rsidP="00C85EB0">
      <w:pPr>
        <w:widowControl w:val="0"/>
        <w:suppressAutoHyphens/>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ПЛАНИРУЕМЫЕ РЕЗУЛЬТАТЫ РЕАЛИЗАЦИИ</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bCs/>
          <w:sz w:val="24"/>
          <w:szCs w:val="24"/>
          <w:lang w:eastAsia="zh-CN"/>
        </w:rPr>
      </w:pPr>
      <w:r w:rsidRPr="00C85EB0">
        <w:rPr>
          <w:rFonts w:ascii="Times New Roman" w:eastAsia="Times New Roman" w:hAnsi="Times New Roman" w:cs="Times New Roman"/>
          <w:sz w:val="24"/>
          <w:szCs w:val="24"/>
          <w:lang w:eastAsia="zh-CN"/>
        </w:rPr>
        <w:t xml:space="preserve"> подпрограммы </w:t>
      </w:r>
      <w:r w:rsidRPr="00C85EB0">
        <w:rPr>
          <w:rFonts w:ascii="Times New Roman" w:eastAsia="Times New Roman" w:hAnsi="Times New Roman" w:cs="Times New Roman"/>
          <w:sz w:val="24"/>
          <w:szCs w:val="24"/>
          <w:lang w:val="en-US" w:eastAsia="zh-CN"/>
        </w:rPr>
        <w:t>V</w:t>
      </w:r>
      <w:r w:rsidRPr="00C85EB0">
        <w:rPr>
          <w:rFonts w:ascii="Times New Roman" w:eastAsia="Times New Roman" w:hAnsi="Times New Roman" w:cs="Times New Roman"/>
          <w:sz w:val="24"/>
          <w:szCs w:val="24"/>
          <w:lang w:eastAsia="zh-CN"/>
        </w:rPr>
        <w:t xml:space="preserve"> «</w:t>
      </w:r>
      <w:r w:rsidRPr="00C85EB0">
        <w:rPr>
          <w:rFonts w:ascii="Times New Roman" w:eastAsia="Times New Roman" w:hAnsi="Times New Roman" w:cs="Times New Roman"/>
          <w:bCs/>
          <w:sz w:val="24"/>
          <w:szCs w:val="24"/>
          <w:lang w:eastAsia="zh-CN"/>
        </w:rPr>
        <w:t xml:space="preserve">Создание условий для реализации полномочий </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Комитета по образованию Администрации  Раменского муниципального района»</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  </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85EB0">
        <w:rPr>
          <w:rFonts w:ascii="Times New Roman" w:eastAsia="Times New Roman" w:hAnsi="Times New Roman" w:cs="Times New Roman"/>
          <w:sz w:val="24"/>
          <w:szCs w:val="24"/>
          <w:lang w:eastAsia="zh-CN"/>
        </w:rPr>
        <w:t>«Образование Раменского муниципального района» на 2017-2021 годы</w:t>
      </w:r>
    </w:p>
    <w:p w:rsidR="00C85EB0" w:rsidRPr="00C85EB0" w:rsidRDefault="00C85EB0" w:rsidP="00C85EB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3321"/>
        <w:gridCol w:w="1704"/>
        <w:gridCol w:w="992"/>
        <w:gridCol w:w="1264"/>
        <w:gridCol w:w="846"/>
        <w:gridCol w:w="846"/>
        <w:gridCol w:w="846"/>
        <w:gridCol w:w="846"/>
        <w:gridCol w:w="855"/>
        <w:gridCol w:w="2813"/>
      </w:tblGrid>
      <w:tr w:rsidR="00C85EB0" w:rsidRPr="00C85EB0" w:rsidTr="00C85EB0">
        <w:trPr>
          <w:trHeight w:val="20"/>
        </w:trPr>
        <w:tc>
          <w:tcPr>
            <w:tcW w:w="205" w:type="pct"/>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w:t>
            </w:r>
            <w:r w:rsidRPr="00C85EB0">
              <w:rPr>
                <w:rFonts w:ascii="Times New Roman" w:eastAsia="Times New Roman" w:hAnsi="Times New Roman" w:cs="Times New Roman"/>
                <w:sz w:val="20"/>
                <w:szCs w:val="20"/>
                <w:lang w:eastAsia="zh-CN"/>
              </w:rPr>
              <w:br/>
              <w:t>п/п</w:t>
            </w:r>
          </w:p>
        </w:tc>
        <w:tc>
          <w:tcPr>
            <w:tcW w:w="1111" w:type="pct"/>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Планируемые результаты реализации подпрограммы</w:t>
            </w:r>
          </w:p>
        </w:tc>
        <w:tc>
          <w:tcPr>
            <w:tcW w:w="570" w:type="pct"/>
            <w:vMerge w:val="restart"/>
            <w:shd w:val="clear" w:color="auto" w:fill="auto"/>
          </w:tcPr>
          <w:p w:rsidR="00C85EB0" w:rsidRPr="00C85EB0" w:rsidRDefault="00C85EB0" w:rsidP="00C85EB0">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Тип показателя</w:t>
            </w:r>
          </w:p>
        </w:tc>
        <w:tc>
          <w:tcPr>
            <w:tcW w:w="332" w:type="pct"/>
            <w:vMerge w:val="restart"/>
            <w:shd w:val="clear" w:color="auto" w:fill="auto"/>
          </w:tcPr>
          <w:p w:rsidR="00C85EB0" w:rsidRPr="00C85EB0" w:rsidRDefault="00C85EB0" w:rsidP="00C85EB0">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Ед. изм.</w:t>
            </w:r>
          </w:p>
        </w:tc>
        <w:tc>
          <w:tcPr>
            <w:tcW w:w="423" w:type="pct"/>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Базовое значение на начало реализации подпрограммы</w:t>
            </w:r>
          </w:p>
        </w:tc>
        <w:tc>
          <w:tcPr>
            <w:tcW w:w="1418" w:type="pct"/>
            <w:gridSpan w:val="5"/>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Планируемое значение по годам реализации</w:t>
            </w:r>
          </w:p>
        </w:tc>
        <w:tc>
          <w:tcPr>
            <w:tcW w:w="941" w:type="pct"/>
            <w:vMerge w:val="restar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C85EB0" w:rsidRPr="00C85EB0" w:rsidTr="00C85EB0">
        <w:trPr>
          <w:trHeight w:val="20"/>
        </w:trPr>
        <w:tc>
          <w:tcPr>
            <w:tcW w:w="205" w:type="pct"/>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111" w:type="pct"/>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570" w:type="pct"/>
            <w:vMerge/>
            <w:shd w:val="clear" w:color="auto" w:fill="auto"/>
          </w:tcPr>
          <w:p w:rsidR="00C85EB0" w:rsidRPr="00C85EB0" w:rsidRDefault="00C85EB0" w:rsidP="00C85EB0">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2" w:type="pct"/>
            <w:vMerge/>
            <w:shd w:val="clear" w:color="auto" w:fill="auto"/>
          </w:tcPr>
          <w:p w:rsidR="00C85EB0" w:rsidRPr="00C85EB0" w:rsidRDefault="00C85EB0" w:rsidP="00C85EB0">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423" w:type="pct"/>
            <w:vMerge/>
            <w:shd w:val="clear" w:color="auto" w:fill="auto"/>
          </w:tcPr>
          <w:p w:rsidR="00C85EB0" w:rsidRPr="00C85EB0" w:rsidRDefault="00C85EB0" w:rsidP="00C85EB0">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2017 г. </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2018 г.</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2019 г.</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2020 г.</w:t>
            </w:r>
          </w:p>
        </w:tc>
        <w:tc>
          <w:tcPr>
            <w:tcW w:w="286"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2021 г.</w:t>
            </w:r>
          </w:p>
        </w:tc>
        <w:tc>
          <w:tcPr>
            <w:tcW w:w="941" w:type="pct"/>
            <w:vMerge/>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c>
          <w:tcPr>
            <w:tcW w:w="1111"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c>
          <w:tcPr>
            <w:tcW w:w="570"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c>
          <w:tcPr>
            <w:tcW w:w="332"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4</w:t>
            </w:r>
          </w:p>
        </w:tc>
        <w:tc>
          <w:tcPr>
            <w:tcW w:w="42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6</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7</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w:t>
            </w:r>
          </w:p>
        </w:tc>
        <w:tc>
          <w:tcPr>
            <w:tcW w:w="286"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w:t>
            </w:r>
          </w:p>
        </w:tc>
        <w:tc>
          <w:tcPr>
            <w:tcW w:w="941"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c>
          <w:tcPr>
            <w:tcW w:w="1111" w:type="pct"/>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Увеличение доли учреждений образования,  в которых внедрены инструменты управления по результатам деятельности </w:t>
            </w:r>
          </w:p>
        </w:tc>
        <w:tc>
          <w:tcPr>
            <w:tcW w:w="570"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50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75</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286"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c>
          <w:tcPr>
            <w:tcW w:w="1111" w:type="pct"/>
            <w:shd w:val="clear" w:color="auto" w:fill="auto"/>
          </w:tcPr>
          <w:p w:rsidR="00C85EB0" w:rsidRPr="00C85EB0" w:rsidRDefault="00C85EB0" w:rsidP="00C85EB0">
            <w:pPr>
              <w:suppressAutoHyphens/>
              <w:spacing w:after="0" w:line="240" w:lineRule="auto"/>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 xml:space="preserve"> 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100</w:t>
            </w:r>
          </w:p>
        </w:tc>
        <w:tc>
          <w:tcPr>
            <w:tcW w:w="286"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100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Calibri" w:hAnsi="Times New Roman" w:cs="Times New Roman"/>
                <w:sz w:val="20"/>
                <w:szCs w:val="20"/>
                <w:lang w:eastAsia="zh-CN"/>
              </w:rPr>
            </w:pPr>
            <w:r w:rsidRPr="00C85EB0">
              <w:rPr>
                <w:rFonts w:ascii="Times New Roman" w:eastAsia="Calibri"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c>
          <w:tcPr>
            <w:tcW w:w="1111" w:type="pct"/>
            <w:shd w:val="clear" w:color="auto" w:fill="auto"/>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color w:val="000000"/>
                <w:sz w:val="20"/>
                <w:szCs w:val="20"/>
                <w:lang w:eastAsia="zh-CN"/>
              </w:rPr>
              <w:t xml:space="preserve">Доля заключенных  эффективных контрактов с руководителями общеобразовательных организаций </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tLeast"/>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6" w:type="pct"/>
            <w:shd w:val="clear" w:color="auto" w:fill="auto"/>
          </w:tcPr>
          <w:p w:rsidR="00C85EB0" w:rsidRPr="00C85EB0" w:rsidRDefault="00C85EB0" w:rsidP="00C85EB0">
            <w:pPr>
              <w:suppressAutoHyphens/>
              <w:autoSpaceDE w:val="0"/>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941"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4.</w:t>
            </w:r>
          </w:p>
        </w:tc>
        <w:tc>
          <w:tcPr>
            <w:tcW w:w="1111" w:type="pct"/>
            <w:shd w:val="clear" w:color="auto" w:fill="auto"/>
          </w:tcPr>
          <w:p w:rsidR="00C85EB0" w:rsidRPr="00C85EB0" w:rsidRDefault="00C85EB0" w:rsidP="00C85EB0">
            <w:pPr>
              <w:suppressAutoHyphens/>
              <w:spacing w:after="0" w:line="240" w:lineRule="auto"/>
              <w:jc w:val="both"/>
              <w:rPr>
                <w:rFonts w:ascii="Times New Roman" w:eastAsia="Times New Roman" w:hAnsi="Times New Roman" w:cs="Times New Roman"/>
                <w:sz w:val="20"/>
                <w:szCs w:val="20"/>
                <w:lang w:eastAsia="zh-CN"/>
              </w:rPr>
            </w:pPr>
            <w:r w:rsidRPr="00C85EB0">
              <w:rPr>
                <w:rFonts w:ascii="Times New Roman" w:eastAsia="Times New Roman" w:hAnsi="Times New Roman" w:cs="Times New Roman"/>
                <w:color w:val="000000"/>
                <w:sz w:val="20"/>
                <w:szCs w:val="20"/>
                <w:lang w:eastAsia="zh-CN"/>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w:t>
            </w:r>
            <w:r w:rsidRPr="00C85EB0">
              <w:rPr>
                <w:rFonts w:ascii="Times New Roman" w:eastAsia="Times New Roman" w:hAnsi="Times New Roman" w:cs="Times New Roman"/>
                <w:color w:val="000000"/>
                <w:sz w:val="20"/>
                <w:szCs w:val="20"/>
                <w:lang w:eastAsia="zh-CN"/>
              </w:rPr>
              <w:lastRenderedPageBreak/>
              <w:t xml:space="preserve">показателей эффективности деятельности  </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286"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100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lastRenderedPageBreak/>
              <w:t>5.</w:t>
            </w:r>
          </w:p>
        </w:tc>
        <w:tc>
          <w:tcPr>
            <w:tcW w:w="1111" w:type="pct"/>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Повышение уровня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16</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18</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286"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6.</w:t>
            </w:r>
          </w:p>
        </w:tc>
        <w:tc>
          <w:tcPr>
            <w:tcW w:w="1111" w:type="pct"/>
            <w:shd w:val="clear" w:color="auto" w:fill="auto"/>
          </w:tcPr>
          <w:p w:rsidR="00C85EB0" w:rsidRPr="00C85EB0" w:rsidRDefault="00C85EB0" w:rsidP="00C85EB0">
            <w:pPr>
              <w:shd w:val="clear" w:color="auto" w:fill="FFFFFF"/>
              <w:suppressAutoHyphens/>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w:t>
            </w:r>
          </w:p>
        </w:tc>
        <w:tc>
          <w:tcPr>
            <w:tcW w:w="570"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hd w:val="clear" w:color="auto" w:fill="FFFFFF"/>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18</w:t>
            </w:r>
          </w:p>
        </w:tc>
        <w:tc>
          <w:tcPr>
            <w:tcW w:w="283"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19</w:t>
            </w:r>
          </w:p>
        </w:tc>
        <w:tc>
          <w:tcPr>
            <w:tcW w:w="283"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283"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w:t>
            </w:r>
          </w:p>
        </w:tc>
        <w:tc>
          <w:tcPr>
            <w:tcW w:w="283"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22</w:t>
            </w:r>
          </w:p>
        </w:tc>
        <w:tc>
          <w:tcPr>
            <w:tcW w:w="286"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22</w:t>
            </w:r>
          </w:p>
        </w:tc>
        <w:tc>
          <w:tcPr>
            <w:tcW w:w="941" w:type="pct"/>
            <w:shd w:val="clear" w:color="auto" w:fill="auto"/>
          </w:tcPr>
          <w:p w:rsidR="00C85EB0" w:rsidRPr="00C85EB0" w:rsidRDefault="00C85EB0" w:rsidP="00C85EB0">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7.</w:t>
            </w:r>
          </w:p>
        </w:tc>
        <w:tc>
          <w:tcPr>
            <w:tcW w:w="1111" w:type="pct"/>
            <w:shd w:val="clear" w:color="auto" w:fill="auto"/>
          </w:tcPr>
          <w:p w:rsidR="00C85EB0" w:rsidRPr="00C85EB0" w:rsidRDefault="00C85EB0" w:rsidP="00C85EB0">
            <w:pPr>
              <w:shd w:val="clear" w:color="auto" w:fill="FFFFFF"/>
              <w:suppressAutoHyphens/>
              <w:spacing w:after="0" w:line="240" w:lineRule="auto"/>
              <w:ind w:left="49"/>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0"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80</w:t>
            </w:r>
          </w:p>
        </w:tc>
        <w:tc>
          <w:tcPr>
            <w:tcW w:w="283"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85</w:t>
            </w:r>
          </w:p>
        </w:tc>
        <w:tc>
          <w:tcPr>
            <w:tcW w:w="283"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90</w:t>
            </w:r>
          </w:p>
        </w:tc>
        <w:tc>
          <w:tcPr>
            <w:tcW w:w="286"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95</w:t>
            </w:r>
          </w:p>
        </w:tc>
        <w:tc>
          <w:tcPr>
            <w:tcW w:w="941" w:type="pct"/>
            <w:shd w:val="clear" w:color="auto" w:fill="auto"/>
          </w:tcPr>
          <w:p w:rsidR="00C85EB0" w:rsidRPr="00C85EB0" w:rsidRDefault="00C85EB0" w:rsidP="00C85EB0">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w:t>
            </w:r>
          </w:p>
        </w:tc>
        <w:tc>
          <w:tcPr>
            <w:tcW w:w="1111" w:type="pct"/>
            <w:shd w:val="clear" w:color="auto" w:fill="auto"/>
          </w:tcPr>
          <w:p w:rsidR="00C85EB0" w:rsidRPr="00C85EB0" w:rsidRDefault="00C85EB0" w:rsidP="00C85EB0">
            <w:pPr>
              <w:suppressAutoHyphens/>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единиц</w:t>
            </w:r>
          </w:p>
        </w:tc>
        <w:tc>
          <w:tcPr>
            <w:tcW w:w="42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13,4</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13,6</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13,8</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14,0</w:t>
            </w:r>
          </w:p>
        </w:tc>
        <w:tc>
          <w:tcPr>
            <w:tcW w:w="283"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14,2</w:t>
            </w:r>
          </w:p>
        </w:tc>
        <w:tc>
          <w:tcPr>
            <w:tcW w:w="286"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14,4</w:t>
            </w:r>
          </w:p>
        </w:tc>
        <w:tc>
          <w:tcPr>
            <w:tcW w:w="941"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9.</w:t>
            </w:r>
          </w:p>
        </w:tc>
        <w:tc>
          <w:tcPr>
            <w:tcW w:w="1111" w:type="pct"/>
            <w:shd w:val="clear" w:color="auto" w:fill="auto"/>
          </w:tcPr>
          <w:p w:rsidR="00C85EB0" w:rsidRPr="00C85EB0" w:rsidRDefault="00C85EB0" w:rsidP="00C85EB0">
            <w:pPr>
              <w:suppressAutoHyphens/>
              <w:spacing w:after="0" w:line="240" w:lineRule="auto"/>
              <w:ind w:left="49"/>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Количество компьютеров на 100 обучающихся в общеобразовательных организациях</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штук</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20,5</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23,1</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23,1</w:t>
            </w:r>
          </w:p>
        </w:tc>
        <w:tc>
          <w:tcPr>
            <w:tcW w:w="283"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23,1</w:t>
            </w:r>
          </w:p>
        </w:tc>
        <w:tc>
          <w:tcPr>
            <w:tcW w:w="286"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t>23,1</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2</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10.</w:t>
            </w:r>
          </w:p>
        </w:tc>
        <w:tc>
          <w:tcPr>
            <w:tcW w:w="1111" w:type="pct"/>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Повышение уровня </w:t>
            </w:r>
            <w:r w:rsidRPr="00C85EB0">
              <w:rPr>
                <w:rFonts w:ascii="Times New Roman" w:eastAsia="Times New Roman" w:hAnsi="Times New Roman" w:cs="Times New Roman"/>
                <w:sz w:val="20"/>
                <w:szCs w:val="20"/>
                <w:lang w:eastAsia="zh-CN"/>
              </w:rPr>
              <w:lastRenderedPageBreak/>
              <w:t>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570" w:type="pct"/>
            <w:shd w:val="clear" w:color="auto" w:fill="auto"/>
          </w:tcPr>
          <w:p w:rsidR="00C85EB0" w:rsidRPr="00C85EB0" w:rsidRDefault="00C85EB0" w:rsidP="00C85EB0">
            <w:pPr>
              <w:suppressAutoHyphens/>
              <w:spacing w:after="0" w:line="240" w:lineRule="auto"/>
              <w:jc w:val="center"/>
              <w:rPr>
                <w:rFonts w:ascii="Calibri" w:eastAsia="Times New Roman" w:hAnsi="Calibri" w:cs="Calibri"/>
                <w:sz w:val="24"/>
                <w:szCs w:val="24"/>
                <w:lang w:eastAsia="zh-CN"/>
              </w:rPr>
            </w:pPr>
            <w:r w:rsidRPr="00C85EB0">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 xml:space="preserve">Базовое </w:t>
            </w:r>
            <w:r w:rsidRPr="00C85EB0">
              <w:rPr>
                <w:rFonts w:ascii="Times New Roman" w:eastAsia="Times New Roman" w:hAnsi="Times New Roman" w:cs="Times New Roman"/>
                <w:sz w:val="20"/>
                <w:szCs w:val="20"/>
                <w:lang w:eastAsia="zh-CN"/>
              </w:rPr>
              <w:lastRenderedPageBreak/>
              <w:t>число учреждений 130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val="en-US" w:eastAsia="zh-CN"/>
              </w:rPr>
            </w:pPr>
            <w:r w:rsidRPr="00C85EB0">
              <w:rPr>
                <w:rFonts w:ascii="Times New Roman" w:eastAsia="Times New Roman" w:hAnsi="Times New Roman" w:cs="Times New Roman"/>
                <w:sz w:val="20"/>
                <w:szCs w:val="20"/>
                <w:lang w:val="en-US" w:eastAsia="zh-CN"/>
              </w:rPr>
              <w:lastRenderedPageBreak/>
              <w:t>70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val="en-US" w:eastAsia="zh-CN"/>
              </w:rPr>
              <w:t>80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80</w:t>
            </w:r>
          </w:p>
        </w:tc>
        <w:tc>
          <w:tcPr>
            <w:tcW w:w="286"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80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r>
      <w:tr w:rsidR="00C85EB0" w:rsidRPr="00C85EB0" w:rsidTr="00C85EB0">
        <w:trPr>
          <w:trHeight w:val="20"/>
        </w:trPr>
        <w:tc>
          <w:tcPr>
            <w:tcW w:w="205" w:type="pct"/>
            <w:shd w:val="clear" w:color="auto" w:fill="auto"/>
          </w:tcPr>
          <w:p w:rsidR="00C85EB0" w:rsidRPr="00C85EB0" w:rsidRDefault="00C85EB0" w:rsidP="00C85EB0">
            <w:pPr>
              <w:suppressAutoHyphens/>
              <w:autoSpaceDE w:val="0"/>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lastRenderedPageBreak/>
              <w:t>11.</w:t>
            </w:r>
          </w:p>
        </w:tc>
        <w:tc>
          <w:tcPr>
            <w:tcW w:w="1111" w:type="pct"/>
            <w:shd w:val="clear" w:color="auto" w:fill="auto"/>
          </w:tcPr>
          <w:p w:rsidR="00C85EB0" w:rsidRPr="00C85EB0" w:rsidRDefault="00C85EB0" w:rsidP="00C85EB0">
            <w:pPr>
              <w:suppressAutoHyphens/>
              <w:autoSpaceDE w:val="0"/>
              <w:spacing w:after="0" w:line="240" w:lineRule="auto"/>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Отсутствие задолженности по зарплате в организациях всех форм собственности - задолженность по выплате заработной платы</w:t>
            </w:r>
          </w:p>
        </w:tc>
        <w:tc>
          <w:tcPr>
            <w:tcW w:w="570"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приоритетный</w:t>
            </w:r>
          </w:p>
        </w:tc>
        <w:tc>
          <w:tcPr>
            <w:tcW w:w="332"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процент</w:t>
            </w:r>
          </w:p>
        </w:tc>
        <w:tc>
          <w:tcPr>
            <w:tcW w:w="42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3"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286"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0</w:t>
            </w:r>
          </w:p>
        </w:tc>
        <w:tc>
          <w:tcPr>
            <w:tcW w:w="941" w:type="pct"/>
            <w:shd w:val="clear" w:color="auto" w:fill="auto"/>
          </w:tcPr>
          <w:p w:rsidR="00C85EB0" w:rsidRPr="00C85EB0" w:rsidRDefault="00C85EB0" w:rsidP="00C85EB0">
            <w:pPr>
              <w:suppressAutoHyphens/>
              <w:spacing w:after="0" w:line="240" w:lineRule="auto"/>
              <w:jc w:val="center"/>
              <w:rPr>
                <w:rFonts w:ascii="Times New Roman" w:eastAsia="Times New Roman" w:hAnsi="Times New Roman" w:cs="Times New Roman"/>
                <w:sz w:val="20"/>
                <w:szCs w:val="20"/>
                <w:lang w:eastAsia="zh-CN"/>
              </w:rPr>
            </w:pPr>
            <w:r w:rsidRPr="00C85EB0">
              <w:rPr>
                <w:rFonts w:ascii="Times New Roman" w:eastAsia="Times New Roman" w:hAnsi="Times New Roman" w:cs="Times New Roman"/>
                <w:sz w:val="20"/>
                <w:szCs w:val="20"/>
                <w:lang w:eastAsia="zh-CN"/>
              </w:rPr>
              <w:t>3</w:t>
            </w:r>
          </w:p>
        </w:tc>
      </w:tr>
    </w:tbl>
    <w:p w:rsidR="00C85EB0" w:rsidRPr="00C85EB0" w:rsidRDefault="00C85EB0" w:rsidP="00C85EB0">
      <w:pPr>
        <w:suppressAutoHyphens/>
        <w:spacing w:after="0" w:line="240" w:lineRule="auto"/>
        <w:jc w:val="right"/>
        <w:rPr>
          <w:rFonts w:ascii="Times New Roman" w:eastAsia="Times New Roman" w:hAnsi="Times New Roman" w:cs="Times New Roman"/>
          <w:sz w:val="20"/>
          <w:szCs w:val="20"/>
          <w:lang w:eastAsia="zh-CN"/>
        </w:rPr>
      </w:pPr>
    </w:p>
    <w:p w:rsidR="00C85EB0" w:rsidRDefault="00C85EB0">
      <w:r>
        <w:br w:type="page"/>
      </w:r>
    </w:p>
    <w:p w:rsidR="00C85EB0" w:rsidRDefault="00C85EB0"/>
    <w:tbl>
      <w:tblPr>
        <w:tblW w:w="5000" w:type="pct"/>
        <w:tblLook w:val="04A0" w:firstRow="1" w:lastRow="0" w:firstColumn="1" w:lastColumn="0" w:noHBand="0" w:noVBand="1"/>
      </w:tblPr>
      <w:tblGrid>
        <w:gridCol w:w="83"/>
        <w:gridCol w:w="2384"/>
        <w:gridCol w:w="878"/>
        <w:gridCol w:w="639"/>
        <w:gridCol w:w="1511"/>
        <w:gridCol w:w="1079"/>
        <w:gridCol w:w="976"/>
        <w:gridCol w:w="497"/>
        <w:gridCol w:w="677"/>
        <w:gridCol w:w="597"/>
        <w:gridCol w:w="464"/>
        <w:gridCol w:w="668"/>
        <w:gridCol w:w="272"/>
        <w:gridCol w:w="33"/>
        <w:gridCol w:w="887"/>
        <w:gridCol w:w="50"/>
        <w:gridCol w:w="846"/>
        <w:gridCol w:w="228"/>
        <w:gridCol w:w="615"/>
        <w:gridCol w:w="269"/>
        <w:gridCol w:w="148"/>
        <w:gridCol w:w="985"/>
      </w:tblGrid>
      <w:tr w:rsidR="00C85EB0" w:rsidRPr="00C85EB0" w:rsidTr="00C85EB0">
        <w:trPr>
          <w:gridAfter w:val="2"/>
          <w:wAfter w:w="383" w:type="pct"/>
          <w:trHeight w:val="20"/>
        </w:trPr>
        <w:tc>
          <w:tcPr>
            <w:tcW w:w="834"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513"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1206" w:type="pct"/>
            <w:gridSpan w:val="3"/>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97"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59"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29" w:type="pct"/>
            <w:gridSpan w:val="3"/>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17"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286"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285"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91" w:type="pct"/>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gridBefore w:val="1"/>
          <w:wBefore w:w="28" w:type="pct"/>
          <w:trHeight w:val="20"/>
        </w:trPr>
        <w:tc>
          <w:tcPr>
            <w:tcW w:w="1103" w:type="pct"/>
            <w:gridSpan w:val="2"/>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right"/>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w:t>
            </w:r>
          </w:p>
        </w:tc>
        <w:tc>
          <w:tcPr>
            <w:tcW w:w="1092" w:type="pct"/>
            <w:gridSpan w:val="3"/>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right"/>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w:t>
            </w:r>
          </w:p>
        </w:tc>
        <w:tc>
          <w:tcPr>
            <w:tcW w:w="2777" w:type="pct"/>
            <w:gridSpan w:val="16"/>
            <w:tcBorders>
              <w:top w:val="nil"/>
              <w:left w:val="nil"/>
              <w:bottom w:val="nil"/>
              <w:right w:val="nil"/>
            </w:tcBorders>
            <w:shd w:val="clear" w:color="000000" w:fill="FFFFFF"/>
            <w:vAlign w:val="bottom"/>
            <w:hideMark/>
          </w:tcPr>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№3</w:t>
            </w:r>
            <w:r w:rsidRPr="00C85EB0">
              <w:rPr>
                <w:rFonts w:ascii="Times New Roman" w:eastAsia="Times New Roman" w:hAnsi="Times New Roman" w:cs="Times New Roman"/>
                <w:sz w:val="20"/>
                <w:szCs w:val="20"/>
                <w:lang w:eastAsia="ru-RU"/>
              </w:rPr>
              <w:br/>
              <w:t xml:space="preserve"> подпрограммы  V  "Создание условий для реализации полномочий Комитета по образованию Администрации Раменского муниципального района"  </w:t>
            </w:r>
            <w:r w:rsidRPr="00C85EB0">
              <w:rPr>
                <w:rFonts w:ascii="Times New Roman" w:eastAsia="Times New Roman" w:hAnsi="Times New Roman" w:cs="Times New Roman"/>
                <w:sz w:val="20"/>
                <w:szCs w:val="20"/>
                <w:lang w:eastAsia="ru-RU"/>
              </w:rPr>
              <w:br/>
              <w:t>муниципальной программы</w:t>
            </w:r>
            <w:r w:rsidRPr="00C85EB0">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C85EB0">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C85EB0" w:rsidRPr="00C85EB0" w:rsidTr="00C85EB0">
        <w:trPr>
          <w:gridBefore w:val="1"/>
          <w:wBefore w:w="28" w:type="pct"/>
          <w:trHeight w:val="20"/>
        </w:trPr>
        <w:tc>
          <w:tcPr>
            <w:tcW w:w="4972" w:type="pct"/>
            <w:gridSpan w:val="21"/>
            <w:tcBorders>
              <w:top w:val="nil"/>
              <w:left w:val="nil"/>
              <w:bottom w:val="nil"/>
              <w:right w:val="nil"/>
            </w:tcBorders>
            <w:shd w:val="clear" w:color="000000" w:fill="FFFFFF"/>
            <w:noWrap/>
            <w:vAlign w:val="bottom"/>
            <w:hideMark/>
          </w:tcPr>
          <w:p w:rsidR="00787471" w:rsidRDefault="00787471" w:rsidP="00C85EB0">
            <w:pPr>
              <w:spacing w:after="0" w:line="240" w:lineRule="auto"/>
              <w:jc w:val="center"/>
              <w:rPr>
                <w:rFonts w:ascii="Times New Roman" w:eastAsia="Times New Roman" w:hAnsi="Times New Roman" w:cs="Times New Roman"/>
                <w:sz w:val="24"/>
                <w:szCs w:val="24"/>
                <w:lang w:eastAsia="ru-RU"/>
              </w:rPr>
            </w:pP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C85EB0" w:rsidRPr="00C85EB0" w:rsidTr="00C85EB0">
        <w:trPr>
          <w:gridBefore w:val="1"/>
          <w:wBefore w:w="28" w:type="pct"/>
          <w:trHeight w:val="20"/>
        </w:trPr>
        <w:tc>
          <w:tcPr>
            <w:tcW w:w="4972" w:type="pct"/>
            <w:gridSpan w:val="21"/>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подпрограммы V  "Создание условий для реализации полномочий </w:t>
            </w:r>
          </w:p>
        </w:tc>
      </w:tr>
      <w:tr w:rsidR="00C85EB0" w:rsidRPr="00C85EB0" w:rsidTr="00C85EB0">
        <w:trPr>
          <w:gridBefore w:val="1"/>
          <w:wBefore w:w="28" w:type="pct"/>
          <w:trHeight w:val="20"/>
        </w:trPr>
        <w:tc>
          <w:tcPr>
            <w:tcW w:w="4972" w:type="pct"/>
            <w:gridSpan w:val="21"/>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tc>
      </w:tr>
      <w:tr w:rsidR="00C85EB0" w:rsidRPr="00C85EB0" w:rsidTr="00C85EB0">
        <w:trPr>
          <w:gridBefore w:val="1"/>
          <w:wBefore w:w="28" w:type="pct"/>
          <w:trHeight w:val="20"/>
        </w:trPr>
        <w:tc>
          <w:tcPr>
            <w:tcW w:w="4972" w:type="pct"/>
            <w:gridSpan w:val="21"/>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C85EB0" w:rsidRPr="00C85EB0" w:rsidTr="00C85EB0">
        <w:trPr>
          <w:gridBefore w:val="1"/>
          <w:wBefore w:w="28" w:type="pct"/>
          <w:trHeight w:val="20"/>
        </w:trPr>
        <w:tc>
          <w:tcPr>
            <w:tcW w:w="4972" w:type="pct"/>
            <w:gridSpan w:val="21"/>
            <w:tcBorders>
              <w:top w:val="nil"/>
              <w:left w:val="nil"/>
              <w:bottom w:val="nil"/>
              <w:right w:val="nil"/>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C85EB0" w:rsidRPr="00C85EB0" w:rsidTr="00C85EB0">
        <w:trPr>
          <w:gridBefore w:val="1"/>
          <w:wBefore w:w="28" w:type="pct"/>
          <w:trHeight w:val="20"/>
        </w:trPr>
        <w:tc>
          <w:tcPr>
            <w:tcW w:w="1103" w:type="pct"/>
            <w:gridSpan w:val="2"/>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727" w:type="pct"/>
            <w:gridSpan w:val="2"/>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863" w:type="pct"/>
            <w:gridSpan w:val="3"/>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588" w:type="pct"/>
            <w:gridSpan w:val="3"/>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18" w:type="pct"/>
            <w:gridSpan w:val="2"/>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11" w:type="pct"/>
            <w:gridSpan w:val="2"/>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80" w:type="pct"/>
            <w:gridSpan w:val="3"/>
            <w:tcBorders>
              <w:top w:val="nil"/>
              <w:left w:val="nil"/>
              <w:bottom w:val="single" w:sz="4" w:space="0" w:color="auto"/>
              <w:right w:val="nil"/>
            </w:tcBorders>
            <w:shd w:val="clear" w:color="000000" w:fill="FFFFFF"/>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49" w:type="pct"/>
            <w:gridSpan w:val="3"/>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c>
          <w:tcPr>
            <w:tcW w:w="333" w:type="pct"/>
            <w:tcBorders>
              <w:top w:val="nil"/>
              <w:left w:val="nil"/>
              <w:bottom w:val="single" w:sz="4" w:space="0" w:color="auto"/>
              <w:right w:val="nil"/>
            </w:tcBorders>
            <w:shd w:val="clear" w:color="000000" w:fill="FFFFFF"/>
            <w:noWrap/>
            <w:vAlign w:val="bottom"/>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w:t>
            </w:r>
          </w:p>
        </w:tc>
      </w:tr>
      <w:tr w:rsidR="00C85EB0" w:rsidRPr="00C85EB0" w:rsidTr="00C85EB0">
        <w:trPr>
          <w:gridBefore w:val="1"/>
          <w:wBefore w:w="28" w:type="pct"/>
          <w:trHeight w:val="20"/>
        </w:trPr>
        <w:tc>
          <w:tcPr>
            <w:tcW w:w="110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72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Источники финансирования</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279" w:type="pct"/>
            <w:gridSpan w:val="14"/>
            <w:tcBorders>
              <w:top w:val="single" w:sz="4" w:space="0" w:color="auto"/>
              <w:left w:val="nil"/>
              <w:bottom w:val="single" w:sz="4" w:space="0" w:color="auto"/>
              <w:right w:val="single" w:sz="4" w:space="0" w:color="auto"/>
            </w:tcBorders>
            <w:shd w:val="clear" w:color="000000" w:fill="FFFFFF"/>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C85EB0" w:rsidRPr="00C85EB0" w:rsidTr="00C85EB0">
        <w:trPr>
          <w:gridBefore w:val="1"/>
          <w:wBefore w:w="28" w:type="pct"/>
          <w:trHeight w:val="20"/>
        </w:trPr>
        <w:tc>
          <w:tcPr>
            <w:tcW w:w="1103"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Всего </w:t>
            </w:r>
          </w:p>
        </w:tc>
        <w:tc>
          <w:tcPr>
            <w:tcW w:w="1848" w:type="pct"/>
            <w:gridSpan w:val="1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финансирования по годам</w:t>
            </w:r>
          </w:p>
        </w:tc>
      </w:tr>
      <w:tr w:rsidR="00C85EB0" w:rsidRPr="00C85EB0" w:rsidTr="00C85EB0">
        <w:trPr>
          <w:gridBefore w:val="1"/>
          <w:wBefore w:w="28" w:type="pct"/>
          <w:trHeight w:val="20"/>
        </w:trPr>
        <w:tc>
          <w:tcPr>
            <w:tcW w:w="1103"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(тыс. руб.)</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2017 г.</w:t>
            </w:r>
          </w:p>
        </w:tc>
        <w:tc>
          <w:tcPr>
            <w:tcW w:w="40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2018 г.</w:t>
            </w:r>
          </w:p>
        </w:tc>
        <w:tc>
          <w:tcPr>
            <w:tcW w:w="380"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2019 г.</w:t>
            </w:r>
          </w:p>
        </w:tc>
        <w:tc>
          <w:tcPr>
            <w:tcW w:w="349" w:type="pct"/>
            <w:gridSpan w:val="3"/>
            <w:tcBorders>
              <w:top w:val="single" w:sz="4" w:space="0" w:color="auto"/>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2020 г.</w:t>
            </w:r>
          </w:p>
        </w:tc>
        <w:tc>
          <w:tcPr>
            <w:tcW w:w="333" w:type="pct"/>
            <w:tcBorders>
              <w:top w:val="single" w:sz="4" w:space="0" w:color="auto"/>
              <w:left w:val="nil"/>
              <w:bottom w:val="single" w:sz="4" w:space="0" w:color="auto"/>
              <w:right w:val="single" w:sz="4" w:space="0" w:color="auto"/>
            </w:tcBorders>
            <w:shd w:val="clear" w:color="000000" w:fill="FFFFFF"/>
            <w:noWrap/>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2021 г.</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86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c>
          <w:tcPr>
            <w:tcW w:w="40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380" w:type="pct"/>
            <w:gridSpan w:val="3"/>
            <w:tcBorders>
              <w:top w:val="single" w:sz="4" w:space="0" w:color="auto"/>
              <w:left w:val="nil"/>
              <w:bottom w:val="single" w:sz="4" w:space="0" w:color="auto"/>
              <w:right w:val="single" w:sz="4" w:space="0" w:color="auto"/>
            </w:tcBorders>
            <w:shd w:val="clear" w:color="000000" w:fill="FFFFFF"/>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34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Выполнение функций  Комитета по образованию</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86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средств определен исходя из потребности в финансовом обеспечении деятельности Комитета по образованию</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 xml:space="preserve">73 724,81 </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14 150,54 </w:t>
            </w:r>
          </w:p>
        </w:tc>
        <w:tc>
          <w:tcPr>
            <w:tcW w:w="40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14 764,32 </w:t>
            </w:r>
          </w:p>
        </w:tc>
        <w:tc>
          <w:tcPr>
            <w:tcW w:w="380"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14 936,65</w:t>
            </w:r>
          </w:p>
        </w:tc>
        <w:tc>
          <w:tcPr>
            <w:tcW w:w="349"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14 936,65</w:t>
            </w:r>
          </w:p>
        </w:tc>
        <w:tc>
          <w:tcPr>
            <w:tcW w:w="333" w:type="pct"/>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14 936,65</w:t>
            </w:r>
          </w:p>
        </w:tc>
      </w:tr>
      <w:tr w:rsidR="00C85EB0" w:rsidRPr="00C85EB0" w:rsidTr="00C85EB0">
        <w:trPr>
          <w:gridBefore w:val="1"/>
          <w:wBefore w:w="28" w:type="pct"/>
          <w:trHeight w:val="20"/>
        </w:trPr>
        <w:tc>
          <w:tcPr>
            <w:tcW w:w="110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Субсидия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средства бюджета Московской области</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54 526,00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33 981,00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20 545,00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0,00</w:t>
            </w:r>
          </w:p>
        </w:tc>
      </w:tr>
      <w:tr w:rsidR="00C85EB0" w:rsidRPr="00C85EB0" w:rsidTr="00C85EB0">
        <w:trPr>
          <w:gridBefore w:val="1"/>
          <w:wBefore w:w="28" w:type="pct"/>
          <w:trHeight w:val="20"/>
        </w:trPr>
        <w:tc>
          <w:tcPr>
            <w:tcW w:w="1103"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32317,00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5 394,00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6 631,00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6 764,00</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6 764,00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eastAsia="ru-RU"/>
              </w:rPr>
              <w:t>6 764,00</w:t>
            </w:r>
          </w:p>
        </w:tc>
      </w:tr>
      <w:tr w:rsidR="00C85EB0" w:rsidRPr="00C85EB0" w:rsidTr="00C85EB0">
        <w:trPr>
          <w:gridBefore w:val="1"/>
          <w:wBefore w:w="28" w:type="pct"/>
          <w:trHeight w:val="20"/>
        </w:trPr>
        <w:tc>
          <w:tcPr>
            <w:tcW w:w="110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w:t>
            </w:r>
            <w:r w:rsidRPr="00C85EB0">
              <w:rPr>
                <w:rFonts w:ascii="Times New Roman" w:eastAsia="Times New Roman" w:hAnsi="Times New Roman" w:cs="Times New Roman"/>
                <w:sz w:val="20"/>
                <w:szCs w:val="20"/>
                <w:lang w:eastAsia="ru-RU"/>
              </w:rPr>
              <w:lastRenderedPageBreak/>
              <w:t>в Московской области, расположенные в сельских населенных пунктах</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средства бюджета Московской области</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w:t>
            </w:r>
            <w:r w:rsidRPr="00C85EB0">
              <w:rPr>
                <w:rFonts w:ascii="Times New Roman" w:eastAsia="Times New Roman" w:hAnsi="Times New Roman" w:cs="Times New Roman"/>
                <w:sz w:val="20"/>
                <w:szCs w:val="20"/>
                <w:lang w:eastAsia="ru-RU"/>
              </w:rPr>
              <w:lastRenderedPageBreak/>
              <w:t>2025 годы</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10080,00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18"/>
                <w:szCs w:val="18"/>
                <w:lang w:eastAsia="ru-RU"/>
              </w:rPr>
            </w:pPr>
            <w:r w:rsidRPr="00C85EB0">
              <w:rPr>
                <w:rFonts w:ascii="Times New Roman" w:eastAsia="Times New Roman" w:hAnsi="Times New Roman" w:cs="Times New Roman"/>
                <w:color w:val="000000"/>
                <w:sz w:val="18"/>
                <w:szCs w:val="18"/>
                <w:lang w:eastAsia="ru-RU"/>
              </w:rPr>
              <w:t>3 360,00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1680,00</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3360,00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1680,00</w:t>
            </w:r>
          </w:p>
        </w:tc>
      </w:tr>
      <w:tr w:rsidR="00C85EB0" w:rsidRPr="00C85EB0" w:rsidTr="00C85EB0">
        <w:trPr>
          <w:gridBefore w:val="1"/>
          <w:wBefore w:w="28" w:type="pct"/>
          <w:trHeight w:val="20"/>
        </w:trPr>
        <w:tc>
          <w:tcPr>
            <w:tcW w:w="1103" w:type="pct"/>
            <w:gridSpan w:val="2"/>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2100,00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18"/>
                <w:szCs w:val="18"/>
                <w:lang w:eastAsia="ru-RU"/>
              </w:rPr>
            </w:pPr>
            <w:r w:rsidRPr="00C85EB0">
              <w:rPr>
                <w:rFonts w:ascii="Times New Roman" w:eastAsia="Times New Roman" w:hAnsi="Times New Roman" w:cs="Times New Roman"/>
                <w:color w:val="000000"/>
                <w:sz w:val="18"/>
                <w:szCs w:val="18"/>
                <w:lang w:eastAsia="ru-RU"/>
              </w:rPr>
              <w:t>840,00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420,00</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420,00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420,00</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Организация проезда обучающихся к местам проведения государственной итоговой аттестации в 9-11 классах</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12273,66</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18"/>
                <w:szCs w:val="18"/>
                <w:lang w:eastAsia="ru-RU"/>
              </w:rPr>
            </w:pPr>
            <w:r w:rsidRPr="00C85EB0">
              <w:rPr>
                <w:rFonts w:ascii="Times New Roman" w:eastAsia="Times New Roman" w:hAnsi="Times New Roman" w:cs="Times New Roman"/>
                <w:color w:val="000000"/>
                <w:sz w:val="18"/>
                <w:szCs w:val="18"/>
                <w:lang w:eastAsia="ru-RU"/>
              </w:rPr>
              <w:t>0,00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12273,66</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Приобретение оборудования для общеобразовательных организаций для проведения государственной итоговой аттестации в 9-11 классах</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9500,00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403"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color w:val="000000"/>
                <w:sz w:val="18"/>
                <w:szCs w:val="18"/>
                <w:lang w:eastAsia="ru-RU"/>
              </w:rPr>
            </w:pPr>
            <w:r w:rsidRPr="00C85EB0">
              <w:rPr>
                <w:rFonts w:ascii="Times New Roman" w:eastAsia="Times New Roman" w:hAnsi="Times New Roman" w:cs="Times New Roman"/>
                <w:color w:val="000000"/>
                <w:sz w:val="18"/>
                <w:szCs w:val="18"/>
                <w:lang w:eastAsia="ru-RU"/>
              </w:rPr>
              <w:t>0,00</w:t>
            </w:r>
          </w:p>
        </w:tc>
        <w:tc>
          <w:tcPr>
            <w:tcW w:w="380"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9500,00</w:t>
            </w:r>
          </w:p>
        </w:tc>
        <w:tc>
          <w:tcPr>
            <w:tcW w:w="349" w:type="pct"/>
            <w:gridSpan w:val="3"/>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0,00</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Выполнение функций  Муниципального учреждения "Централизованная бухгалтерия муниципальной образовательной системы Раменского муниципального района"</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Раменского муниципального района</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Объем средств определен исходя из потребности в финансовом обеспечении деятельности Муниципального учреждения "Централизованная бухгалтерия муниципальной образовательной системы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 xml:space="preserve">243 604,19 </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 xml:space="preserve">45 677,76 </w:t>
            </w:r>
          </w:p>
        </w:tc>
        <w:tc>
          <w:tcPr>
            <w:tcW w:w="40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   49 239,83 </w:t>
            </w:r>
          </w:p>
        </w:tc>
        <w:tc>
          <w:tcPr>
            <w:tcW w:w="380"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 xml:space="preserve">49 562,20 </w:t>
            </w:r>
          </w:p>
        </w:tc>
        <w:tc>
          <w:tcPr>
            <w:tcW w:w="349"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49 562,20 </w:t>
            </w:r>
          </w:p>
        </w:tc>
        <w:tc>
          <w:tcPr>
            <w:tcW w:w="333" w:type="pct"/>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49562,20 </w:t>
            </w:r>
          </w:p>
        </w:tc>
      </w:tr>
      <w:tr w:rsidR="00C85EB0" w:rsidRPr="00C85EB0" w:rsidTr="00C85EB0">
        <w:trPr>
          <w:gridBefore w:val="1"/>
          <w:wBefore w:w="28" w:type="pct"/>
          <w:trHeight w:val="20"/>
        </w:trPr>
        <w:tc>
          <w:tcPr>
            <w:tcW w:w="110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Субвенция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727"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средства бюджета Московской области</w:t>
            </w: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sz w:val="20"/>
                <w:szCs w:val="20"/>
                <w:lang w:eastAsia="ru-RU"/>
              </w:rPr>
              <w:t xml:space="preserve">23 513,00 </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4 479,00</w:t>
            </w:r>
          </w:p>
        </w:tc>
        <w:tc>
          <w:tcPr>
            <w:tcW w:w="403"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4 781,00</w:t>
            </w:r>
          </w:p>
        </w:tc>
        <w:tc>
          <w:tcPr>
            <w:tcW w:w="380"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4 751,00</w:t>
            </w:r>
          </w:p>
        </w:tc>
        <w:tc>
          <w:tcPr>
            <w:tcW w:w="349" w:type="pct"/>
            <w:gridSpan w:val="3"/>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4 751,00</w:t>
            </w:r>
          </w:p>
        </w:tc>
        <w:tc>
          <w:tcPr>
            <w:tcW w:w="333" w:type="pct"/>
            <w:tcBorders>
              <w:top w:val="single" w:sz="4" w:space="0" w:color="auto"/>
              <w:left w:val="nil"/>
              <w:bottom w:val="single" w:sz="4" w:space="0" w:color="auto"/>
              <w:right w:val="single" w:sz="4" w:space="0" w:color="auto"/>
            </w:tcBorders>
            <w:shd w:val="clear" w:color="000000" w:fill="FFFFFF"/>
            <w:hideMark/>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4 751,00</w:t>
            </w:r>
          </w:p>
        </w:tc>
      </w:tr>
    </w:tbl>
    <w:p w:rsidR="00C85EB0" w:rsidRDefault="00C85EB0"/>
    <w:p w:rsidR="00C85EB0" w:rsidRDefault="00C85EB0">
      <w:r>
        <w:br w:type="page"/>
      </w: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p>
    <w:p w:rsidR="00C85EB0" w:rsidRPr="00C85EB0" w:rsidRDefault="00C85EB0" w:rsidP="00C85EB0">
      <w:pPr>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Приложение №4</w:t>
      </w:r>
    </w:p>
    <w:p w:rsidR="00C85EB0" w:rsidRPr="00C85EB0" w:rsidRDefault="00C85EB0" w:rsidP="00C85EB0">
      <w:pPr>
        <w:widowControl w:val="0"/>
        <w:autoSpaceDE w:val="0"/>
        <w:spacing w:after="0" w:line="240" w:lineRule="auto"/>
        <w:jc w:val="right"/>
        <w:rPr>
          <w:rFonts w:ascii="Times New Roman" w:eastAsia="Times New Roman" w:hAnsi="Times New Roman" w:cs="Times New Roman"/>
          <w:bCs/>
          <w:sz w:val="20"/>
          <w:szCs w:val="20"/>
          <w:lang w:eastAsia="ru-RU"/>
        </w:rPr>
      </w:pPr>
      <w:r w:rsidRPr="00C85EB0">
        <w:rPr>
          <w:rFonts w:ascii="Times New Roman" w:eastAsia="Times New Roman" w:hAnsi="Times New Roman" w:cs="Times New Roman"/>
          <w:sz w:val="20"/>
          <w:szCs w:val="20"/>
          <w:lang w:eastAsia="ru-RU"/>
        </w:rPr>
        <w:t xml:space="preserve">подпрограммы </w:t>
      </w:r>
      <w:r w:rsidRPr="00C85EB0">
        <w:rPr>
          <w:rFonts w:ascii="Times New Roman" w:eastAsia="Times New Roman" w:hAnsi="Times New Roman" w:cs="Times New Roman"/>
          <w:sz w:val="20"/>
          <w:szCs w:val="20"/>
          <w:lang w:val="en-US" w:eastAsia="ru-RU"/>
        </w:rPr>
        <w:t>V</w:t>
      </w:r>
      <w:r w:rsidRPr="00C85EB0">
        <w:rPr>
          <w:rFonts w:ascii="Times New Roman" w:eastAsia="Times New Roman" w:hAnsi="Times New Roman" w:cs="Times New Roman"/>
          <w:sz w:val="20"/>
          <w:szCs w:val="20"/>
          <w:lang w:eastAsia="ru-RU"/>
        </w:rPr>
        <w:t xml:space="preserve"> «</w:t>
      </w:r>
      <w:r w:rsidRPr="00C85EB0">
        <w:rPr>
          <w:rFonts w:ascii="Times New Roman" w:eastAsia="Times New Roman" w:hAnsi="Times New Roman" w:cs="Times New Roman"/>
          <w:bCs/>
          <w:sz w:val="20"/>
          <w:szCs w:val="20"/>
          <w:lang w:eastAsia="ru-RU"/>
        </w:rPr>
        <w:t xml:space="preserve">Создание условий для реализации полномочий </w:t>
      </w:r>
    </w:p>
    <w:p w:rsidR="00C85EB0" w:rsidRPr="00C85EB0" w:rsidRDefault="00C85EB0" w:rsidP="00C85EB0">
      <w:pPr>
        <w:widowControl w:val="0"/>
        <w:autoSpaceDE w:val="0"/>
        <w:spacing w:after="0" w:line="240" w:lineRule="auto"/>
        <w:jc w:val="right"/>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Комитета по образованию Администрации  Раменского муниципального района» </w:t>
      </w:r>
    </w:p>
    <w:p w:rsidR="00C85EB0" w:rsidRPr="00C85EB0" w:rsidRDefault="00C85EB0" w:rsidP="00C85EB0">
      <w:pPr>
        <w:widowControl w:val="0"/>
        <w:shd w:val="clear" w:color="auto" w:fill="FFFFFF"/>
        <w:spacing w:after="0" w:line="240" w:lineRule="auto"/>
        <w:jc w:val="right"/>
        <w:rPr>
          <w:rFonts w:ascii="Times New Roman" w:eastAsia="Times New Roman" w:hAnsi="Times New Roman" w:cs="Calibri"/>
          <w:sz w:val="20"/>
          <w:szCs w:val="20"/>
          <w:lang w:eastAsia="ru-RU"/>
        </w:rPr>
      </w:pPr>
      <w:r w:rsidRPr="00C85EB0">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C85EB0" w:rsidRPr="00C85EB0" w:rsidRDefault="00C85EB0" w:rsidP="00C85EB0">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 xml:space="preserve">Методика расчета значений </w:t>
      </w:r>
      <w:r w:rsidRPr="00C85EB0">
        <w:rPr>
          <w:rFonts w:ascii="Times New Roman" w:eastAsia="Times New Roman" w:hAnsi="Times New Roman" w:cs="Times New Roman"/>
          <w:sz w:val="24"/>
          <w:szCs w:val="24"/>
          <w:shd w:val="clear" w:color="auto" w:fill="FFFFFF"/>
          <w:lang w:eastAsia="ru-RU"/>
        </w:rPr>
        <w:t xml:space="preserve">планируемых результатов реализации </w:t>
      </w:r>
      <w:r w:rsidRPr="00C85EB0">
        <w:rPr>
          <w:rFonts w:ascii="Times New Roman" w:eastAsia="Times New Roman" w:hAnsi="Times New Roman" w:cs="Times New Roman"/>
          <w:sz w:val="24"/>
          <w:szCs w:val="24"/>
          <w:lang w:eastAsia="ru-RU"/>
        </w:rPr>
        <w:t xml:space="preserve">Подпрограммы </w:t>
      </w:r>
      <w:r w:rsidRPr="00C85EB0">
        <w:rPr>
          <w:rFonts w:ascii="Times New Roman" w:eastAsia="Times New Roman" w:hAnsi="Times New Roman" w:cs="Times New Roman"/>
          <w:sz w:val="24"/>
          <w:szCs w:val="24"/>
          <w:lang w:val="en-US" w:eastAsia="ru-RU"/>
        </w:rPr>
        <w:t>V</w:t>
      </w:r>
      <w:r w:rsidRPr="00C85EB0">
        <w:rPr>
          <w:rFonts w:ascii="Times New Roman" w:eastAsia="Times New Roman" w:hAnsi="Times New Roman" w:cs="Times New Roman"/>
          <w:sz w:val="24"/>
          <w:szCs w:val="24"/>
          <w:lang w:eastAsia="ru-RU"/>
        </w:rPr>
        <w:t xml:space="preserve"> «</w:t>
      </w:r>
      <w:r w:rsidRPr="00C85EB0">
        <w:rPr>
          <w:rFonts w:ascii="Times New Roman" w:eastAsia="Times New Roman" w:hAnsi="Times New Roman" w:cs="Times New Roman"/>
          <w:bCs/>
          <w:sz w:val="24"/>
          <w:szCs w:val="24"/>
          <w:lang w:eastAsia="ru-RU"/>
        </w:rPr>
        <w:t xml:space="preserve">Создание условий для реализации полномочий </w:t>
      </w:r>
      <w:r w:rsidRPr="00C85EB0">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C85EB0" w:rsidRPr="00C85EB0" w:rsidRDefault="00C85EB0" w:rsidP="00C85EB0">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4428"/>
        <w:gridCol w:w="1199"/>
        <w:gridCol w:w="4338"/>
        <w:gridCol w:w="1523"/>
        <w:gridCol w:w="2664"/>
      </w:tblGrid>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r w:rsidRPr="00C85EB0">
              <w:rPr>
                <w:rFonts w:ascii="Times New Roman" w:eastAsia="Times New Roman" w:hAnsi="Times New Roman" w:cs="Times New Roman"/>
                <w:sz w:val="20"/>
                <w:szCs w:val="20"/>
                <w:lang w:eastAsia="ru-RU"/>
              </w:rPr>
              <w:br/>
              <w:t>п/п</w:t>
            </w:r>
          </w:p>
        </w:tc>
        <w:tc>
          <w:tcPr>
            <w:tcW w:w="1497"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40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Единица измерения</w:t>
            </w:r>
          </w:p>
        </w:tc>
        <w:tc>
          <w:tcPr>
            <w:tcW w:w="1467"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Методика расчета планируемых результатов</w:t>
            </w:r>
          </w:p>
        </w:tc>
        <w:tc>
          <w:tcPr>
            <w:tcW w:w="51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Базовое значение</w:t>
            </w:r>
          </w:p>
        </w:tc>
        <w:tc>
          <w:tcPr>
            <w:tcW w:w="901"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Статистические источники получения информации</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497"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40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1467"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51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901"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6</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Увеличение доли учреждений образования,  в которых внедрены инструменты управления по результатам деятельности</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образовательных организаций, в которых внедрены инструменты управления по результатам деятельности, к общему количеству образовательных организаций, выраженное в процентах </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50</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Данные региональной системы  электронного мониторинга  (РСЭМ)</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организаций Московской области * 100  процентов</w:t>
            </w:r>
          </w:p>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90</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Данные РСЭМ</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3</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заключенных эффективных контрактов с руководителями общеобразовательных организаций</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w:t>
            </w:r>
            <w:r w:rsidRPr="00C85EB0">
              <w:rPr>
                <w:rFonts w:ascii="Times New Roman" w:eastAsia="Times New Roman" w:hAnsi="Times New Roman" w:cs="Times New Roman"/>
                <w:color w:val="000000"/>
                <w:sz w:val="20"/>
                <w:szCs w:val="20"/>
                <w:lang w:eastAsia="ru-RU"/>
              </w:rPr>
              <w:t>заключенных  эффективных контрактов с руководителями общеобразовательных организаций к общему количеству руководителей  организаций общего образования *100 процентов</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Данные Комитета по образованию</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4</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Отношение количества общеобразовательных организация, </w:t>
            </w:r>
            <w:r w:rsidRPr="00C85EB0">
              <w:rPr>
                <w:rFonts w:ascii="Times New Roman" w:eastAsia="Times New Roman" w:hAnsi="Times New Roman" w:cs="Times New Roman"/>
                <w:color w:val="000000"/>
                <w:sz w:val="20"/>
                <w:szCs w:val="20"/>
                <w:lang w:eastAsia="ru-RU"/>
              </w:rPr>
              <w:t>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к общему количеству общеобразовательных организаций *100 процентов</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100</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Мониторинговые исследования</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5</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Повышение уровня информированности </w:t>
            </w:r>
            <w:r w:rsidRPr="00C85EB0">
              <w:rPr>
                <w:rFonts w:ascii="Times New Roman" w:eastAsia="Times New Roman" w:hAnsi="Times New Roman" w:cs="Times New Roman"/>
                <w:sz w:val="20"/>
                <w:szCs w:val="20"/>
                <w:lang w:eastAsia="ru-RU"/>
              </w:rPr>
              <w:lastRenderedPageBreak/>
              <w:t>населения  о реализации мероприятий по развитию сферы образования в Раменском муниципальном районе в рамках муниципальной программы</w:t>
            </w:r>
          </w:p>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w:t>
            </w:r>
          </w:p>
        </w:tc>
        <w:tc>
          <w:tcPr>
            <w:tcW w:w="1467"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информированного населения  о </w:t>
            </w:r>
            <w:r w:rsidRPr="00C85EB0">
              <w:rPr>
                <w:rFonts w:ascii="Times New Roman" w:eastAsia="Times New Roman" w:hAnsi="Times New Roman" w:cs="Times New Roman"/>
                <w:sz w:val="20"/>
                <w:szCs w:val="20"/>
                <w:lang w:eastAsia="ru-RU"/>
              </w:rPr>
              <w:lastRenderedPageBreak/>
              <w:t xml:space="preserve">реализации  мероприятий по развитию сферы образования в Раменском муниципальном районе в рамках муниципальной программы к общему количеству опрошенных жителей Раменского муниципального района, выраженное в процентах </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16</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Социологическое </w:t>
            </w:r>
            <w:r w:rsidRPr="00C85EB0">
              <w:rPr>
                <w:rFonts w:ascii="Times New Roman" w:eastAsia="Times New Roman" w:hAnsi="Times New Roman" w:cs="Times New Roman"/>
                <w:sz w:val="20"/>
                <w:szCs w:val="20"/>
                <w:lang w:eastAsia="ru-RU"/>
              </w:rPr>
              <w:lastRenderedPageBreak/>
              <w:t>исследование</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6</w:t>
            </w:r>
          </w:p>
        </w:tc>
        <w:tc>
          <w:tcPr>
            <w:tcW w:w="149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40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численности образовательных организаций, в которых созданы условия для получения детьми-инвалидами качественного образования к общему количеству образовательных организаций в Московской области* 100 процентов</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18</w:t>
            </w:r>
          </w:p>
        </w:tc>
        <w:tc>
          <w:tcPr>
            <w:tcW w:w="901" w:type="pct"/>
            <w:shd w:val="clear" w:color="auto" w:fill="auto"/>
          </w:tcPr>
          <w:p w:rsidR="00C85EB0" w:rsidRPr="00C85EB0" w:rsidRDefault="00C85EB0" w:rsidP="00C85EB0">
            <w:pPr>
              <w:spacing w:after="0" w:line="240" w:lineRule="auto"/>
              <w:jc w:val="both"/>
              <w:rPr>
                <w:rFonts w:ascii="Times New Roman" w:eastAsia="Times New Roman" w:hAnsi="Times New Roman" w:cs="Times New Roman"/>
                <w:color w:val="FF0000"/>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7</w:t>
            </w:r>
          </w:p>
        </w:tc>
        <w:tc>
          <w:tcPr>
            <w:tcW w:w="149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spacing w:after="0" w:line="240" w:lineRule="auto"/>
              <w:ind w:left="49"/>
              <w:contextualSpacing/>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51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0</w:t>
            </w:r>
          </w:p>
        </w:tc>
        <w:tc>
          <w:tcPr>
            <w:tcW w:w="901"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Мониторинговые исследования</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8</w:t>
            </w:r>
          </w:p>
        </w:tc>
        <w:tc>
          <w:tcPr>
            <w:tcW w:w="149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штук</w:t>
            </w:r>
          </w:p>
        </w:tc>
        <w:tc>
          <w:tcPr>
            <w:tcW w:w="1467"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13,4</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Мониторинговые исследования</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9</w:t>
            </w:r>
          </w:p>
        </w:tc>
        <w:tc>
          <w:tcPr>
            <w:tcW w:w="1497" w:type="pct"/>
            <w:shd w:val="clear" w:color="auto" w:fill="auto"/>
          </w:tcPr>
          <w:p w:rsidR="00C85EB0" w:rsidRPr="00C85EB0" w:rsidRDefault="00C85EB0" w:rsidP="00C85EB0">
            <w:pPr>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компьютеров на 100 обучающихся в общеобразовательных организациях </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штук</w:t>
            </w:r>
          </w:p>
        </w:tc>
        <w:tc>
          <w:tcPr>
            <w:tcW w:w="1467" w:type="pct"/>
            <w:shd w:val="clear" w:color="auto" w:fill="auto"/>
          </w:tcPr>
          <w:p w:rsidR="00C85EB0" w:rsidRPr="00C85EB0" w:rsidRDefault="00C85EB0" w:rsidP="00C85EB0">
            <w:pPr>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Количество компьютеров на 100 обучающихся в общеобразовательных организациях</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20,5</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Мониторинговые исследования</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10</w:t>
            </w:r>
          </w:p>
        </w:tc>
        <w:tc>
          <w:tcPr>
            <w:tcW w:w="1497" w:type="pct"/>
            <w:shd w:val="clear" w:color="auto" w:fill="auto"/>
          </w:tcPr>
          <w:p w:rsidR="00C85EB0" w:rsidRPr="00C85EB0" w:rsidRDefault="00C85EB0" w:rsidP="00C85EB0">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40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 xml:space="preserve">Количество образовательных организаций, удовлетворенных качеством эффективности бюджетного учета  и отчетности в системе образования в Раменском муниципальном районе к общему количеству образовательных организаций </w:t>
            </w:r>
            <w:r w:rsidRPr="00C85EB0">
              <w:rPr>
                <w:rFonts w:ascii="Times New Roman" w:eastAsia="Times New Roman" w:hAnsi="Times New Roman" w:cs="Times New Roman"/>
                <w:color w:val="000000"/>
                <w:sz w:val="20"/>
                <w:szCs w:val="20"/>
                <w:lang w:eastAsia="ru-RU"/>
              </w:rPr>
              <w:t xml:space="preserve">в </w:t>
            </w:r>
            <w:r w:rsidRPr="00C85EB0">
              <w:rPr>
                <w:rFonts w:ascii="Times New Roman" w:eastAsia="Times New Roman" w:hAnsi="Times New Roman" w:cs="Times New Roman"/>
                <w:sz w:val="20"/>
                <w:szCs w:val="20"/>
                <w:lang w:eastAsia="ru-RU"/>
              </w:rPr>
              <w:t xml:space="preserve">Раменском муниципальном районе, выраженное в процентах  </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Базовое число учреждений 130</w:t>
            </w:r>
          </w:p>
        </w:tc>
        <w:tc>
          <w:tcPr>
            <w:tcW w:w="901" w:type="pct"/>
            <w:shd w:val="clear" w:color="auto" w:fill="auto"/>
          </w:tcPr>
          <w:p w:rsidR="00C85EB0" w:rsidRPr="00C85EB0" w:rsidRDefault="00C85EB0" w:rsidP="00C85E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Мониторинг</w:t>
            </w:r>
          </w:p>
        </w:tc>
      </w:tr>
      <w:tr w:rsidR="00C85EB0" w:rsidRPr="00C85EB0" w:rsidTr="00C85EB0">
        <w:trPr>
          <w:trHeight w:val="20"/>
        </w:trPr>
        <w:tc>
          <w:tcPr>
            <w:tcW w:w="214"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11</w:t>
            </w:r>
          </w:p>
        </w:tc>
        <w:tc>
          <w:tcPr>
            <w:tcW w:w="1497" w:type="pct"/>
            <w:shd w:val="clear" w:color="auto" w:fill="auto"/>
          </w:tcPr>
          <w:p w:rsidR="00C85EB0" w:rsidRPr="00C85EB0" w:rsidRDefault="00C85EB0" w:rsidP="00C85EB0">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Отсутствие задолженности по зарплате в организациях всех форм собственности - задолженность по выплате заработной платы</w:t>
            </w:r>
          </w:p>
        </w:tc>
        <w:tc>
          <w:tcPr>
            <w:tcW w:w="405" w:type="pct"/>
            <w:shd w:val="clear" w:color="auto" w:fill="auto"/>
          </w:tcPr>
          <w:p w:rsidR="00C85EB0" w:rsidRPr="00C85EB0" w:rsidRDefault="00C85EB0" w:rsidP="00C85E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t>%</w:t>
            </w:r>
          </w:p>
        </w:tc>
        <w:tc>
          <w:tcPr>
            <w:tcW w:w="1467" w:type="pct"/>
            <w:shd w:val="clear" w:color="auto" w:fill="auto"/>
          </w:tcPr>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lang w:eastAsia="ru-RU"/>
              </w:rPr>
              <w:t xml:space="preserve"> = </w:t>
            </w: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1 +</w:t>
            </w: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2+</w:t>
            </w: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3+</w:t>
            </w: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4+</w:t>
            </w: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5</w:t>
            </w:r>
            <w:r w:rsidRPr="00C85EB0">
              <w:rPr>
                <w:rFonts w:ascii="Times New Roman" w:eastAsia="Times New Roman" w:hAnsi="Times New Roman" w:cs="Times New Roman"/>
                <w:color w:val="000000"/>
                <w:sz w:val="20"/>
                <w:szCs w:val="20"/>
                <w:lang w:eastAsia="ru-RU"/>
              </w:rPr>
              <w:t>, где:</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lang w:eastAsia="ru-RU"/>
              </w:rPr>
              <w:t xml:space="preserve"> – значение показателя «Зарплата без долгов «Задолженность по выплате заработной платы (количество организаций, численность работников и сумма задолженности)»,</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lastRenderedPageBreak/>
              <w:t>Z</w:t>
            </w:r>
            <w:r w:rsidRPr="00C85EB0">
              <w:rPr>
                <w:rFonts w:ascii="Times New Roman" w:eastAsia="Times New Roman" w:hAnsi="Times New Roman" w:cs="Times New Roman"/>
                <w:color w:val="000000"/>
                <w:sz w:val="20"/>
                <w:szCs w:val="20"/>
                <w:vertAlign w:val="subscript"/>
                <w:lang w:eastAsia="ru-RU"/>
              </w:rPr>
              <w:t xml:space="preserve">1 </w:t>
            </w:r>
            <w:r w:rsidRPr="00C85EB0">
              <w:rPr>
                <w:rFonts w:ascii="Times New Roman" w:eastAsia="Times New Roman" w:hAnsi="Times New Roman" w:cs="Times New Roman"/>
                <w:color w:val="000000"/>
                <w:sz w:val="20"/>
                <w:szCs w:val="20"/>
                <w:lang w:eastAsia="ru-RU"/>
              </w:rPr>
              <w:t>– сумма задолженности в организациях, осуществляющих деятельность на территории муниципального образования;</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2</w:t>
            </w:r>
            <w:r w:rsidRPr="00C85EB0">
              <w:rPr>
                <w:rFonts w:ascii="Times New Roman" w:eastAsia="Times New Roman" w:hAnsi="Times New Roman" w:cs="Times New Roman"/>
                <w:color w:val="000000"/>
                <w:sz w:val="20"/>
                <w:szCs w:val="20"/>
                <w:lang w:eastAsia="ru-RU"/>
              </w:rPr>
              <w:t xml:space="preserve"> – количество организаций, осуществляющих деятельность на территории муниципального образования, допустивших задолженность по заработной плате;</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 xml:space="preserve">3 </w:t>
            </w:r>
            <w:r w:rsidRPr="00C85EB0">
              <w:rPr>
                <w:rFonts w:ascii="Times New Roman" w:eastAsia="Times New Roman" w:hAnsi="Times New Roman" w:cs="Times New Roman"/>
                <w:color w:val="000000"/>
                <w:sz w:val="20"/>
                <w:szCs w:val="20"/>
                <w:lang w:eastAsia="ru-RU"/>
              </w:rPr>
              <w:t>– количество работников, перед которыми имеется задолженность по заработной плате;</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 xml:space="preserve">4 </w:t>
            </w:r>
            <w:r w:rsidRPr="00C85EB0">
              <w:rPr>
                <w:rFonts w:ascii="Times New Roman" w:eastAsia="Times New Roman" w:hAnsi="Times New Roman" w:cs="Times New Roman"/>
                <w:color w:val="000000"/>
                <w:sz w:val="20"/>
                <w:szCs w:val="20"/>
                <w:lang w:eastAsia="ru-RU"/>
              </w:rPr>
              <w:t>– количество муниципальных учреждений и предприятий, а также организаций с муниципальной долей собственности, имеющих задолженности по заработной плате;</w:t>
            </w:r>
          </w:p>
          <w:p w:rsidR="00C85EB0" w:rsidRPr="00C85EB0" w:rsidRDefault="00C85EB0" w:rsidP="00C85EB0">
            <w:pPr>
              <w:spacing w:after="0" w:line="240" w:lineRule="auto"/>
              <w:rPr>
                <w:rFonts w:ascii="Times New Roman" w:eastAsia="Times New Roman" w:hAnsi="Times New Roman" w:cs="Times New Roman"/>
                <w:color w:val="000000"/>
                <w:sz w:val="20"/>
                <w:szCs w:val="20"/>
                <w:lang w:eastAsia="ru-RU"/>
              </w:rPr>
            </w:pPr>
            <w:r w:rsidRPr="00C85EB0">
              <w:rPr>
                <w:rFonts w:ascii="Times New Roman" w:eastAsia="Times New Roman" w:hAnsi="Times New Roman" w:cs="Times New Roman"/>
                <w:color w:val="000000"/>
                <w:sz w:val="20"/>
                <w:szCs w:val="20"/>
                <w:lang w:val="en-US" w:eastAsia="ru-RU"/>
              </w:rPr>
              <w:t>Z</w:t>
            </w:r>
            <w:r w:rsidRPr="00C85EB0">
              <w:rPr>
                <w:rFonts w:ascii="Times New Roman" w:eastAsia="Times New Roman" w:hAnsi="Times New Roman" w:cs="Times New Roman"/>
                <w:color w:val="000000"/>
                <w:sz w:val="20"/>
                <w:szCs w:val="20"/>
                <w:vertAlign w:val="subscript"/>
                <w:lang w:eastAsia="ru-RU"/>
              </w:rPr>
              <w:t xml:space="preserve">5 </w:t>
            </w:r>
            <w:r w:rsidRPr="00C85EB0">
              <w:rPr>
                <w:rFonts w:ascii="Times New Roman" w:eastAsia="Times New Roman" w:hAnsi="Times New Roman" w:cs="Times New Roman"/>
                <w:color w:val="000000"/>
                <w:sz w:val="20"/>
                <w:szCs w:val="20"/>
                <w:lang w:eastAsia="ru-RU"/>
              </w:rPr>
              <w:t>– количество организаций с задолженности по заработной плате свыше 25 млн. рублей</w:t>
            </w:r>
          </w:p>
        </w:tc>
        <w:tc>
          <w:tcPr>
            <w:tcW w:w="515" w:type="pct"/>
            <w:shd w:val="clear" w:color="auto" w:fill="auto"/>
          </w:tcPr>
          <w:p w:rsidR="00C85EB0" w:rsidRPr="00C85EB0" w:rsidRDefault="00C85EB0" w:rsidP="00C85EB0">
            <w:pPr>
              <w:spacing w:after="0" w:line="240" w:lineRule="auto"/>
              <w:jc w:val="center"/>
              <w:rPr>
                <w:rFonts w:ascii="Times New Roman" w:eastAsia="Times New Roman" w:hAnsi="Times New Roman" w:cs="Times New Roman"/>
                <w:sz w:val="20"/>
                <w:szCs w:val="20"/>
                <w:lang w:eastAsia="ru-RU"/>
              </w:rPr>
            </w:pPr>
            <w:r w:rsidRPr="00C85EB0">
              <w:rPr>
                <w:rFonts w:ascii="Times New Roman" w:eastAsia="Times New Roman" w:hAnsi="Times New Roman" w:cs="Times New Roman"/>
                <w:sz w:val="20"/>
                <w:szCs w:val="20"/>
                <w:lang w:eastAsia="ru-RU"/>
              </w:rPr>
              <w:lastRenderedPageBreak/>
              <w:t>0</w:t>
            </w:r>
          </w:p>
        </w:tc>
        <w:tc>
          <w:tcPr>
            <w:tcW w:w="901" w:type="pct"/>
            <w:shd w:val="clear" w:color="auto" w:fill="auto"/>
          </w:tcPr>
          <w:p w:rsidR="00C85EB0" w:rsidRPr="00C85EB0" w:rsidRDefault="00C85EB0" w:rsidP="00C85EB0">
            <w:pPr>
              <w:spacing w:after="0" w:line="240" w:lineRule="auto"/>
              <w:rPr>
                <w:rFonts w:ascii="Calibri" w:eastAsia="Times New Roman" w:hAnsi="Calibri" w:cs="Times New Roman"/>
                <w:sz w:val="24"/>
                <w:szCs w:val="24"/>
                <w:lang w:eastAsia="ru-RU"/>
              </w:rPr>
            </w:pPr>
            <w:r w:rsidRPr="00C85EB0">
              <w:rPr>
                <w:rFonts w:ascii="Times New Roman" w:eastAsia="Times New Roman" w:hAnsi="Times New Roman" w:cs="Times New Roman"/>
                <w:sz w:val="20"/>
                <w:szCs w:val="20"/>
                <w:lang w:eastAsia="ru-RU"/>
              </w:rPr>
              <w:t>Мониторинг</w:t>
            </w:r>
          </w:p>
        </w:tc>
      </w:tr>
    </w:tbl>
    <w:p w:rsidR="00C85EB0" w:rsidRPr="00C85EB0" w:rsidRDefault="00C85EB0" w:rsidP="00C85EB0">
      <w:pPr>
        <w:spacing w:after="0" w:line="240" w:lineRule="auto"/>
        <w:ind w:right="539" w:firstLine="720"/>
        <w:jc w:val="center"/>
        <w:rPr>
          <w:rFonts w:ascii="Times New Roman" w:eastAsia="Times New Roman" w:hAnsi="Times New Roman" w:cs="Times New Roman"/>
          <w:sz w:val="24"/>
          <w:szCs w:val="24"/>
          <w:lang w:eastAsia="ru-RU"/>
        </w:rPr>
      </w:pPr>
    </w:p>
    <w:p w:rsidR="00C85EB0" w:rsidRPr="00C85EB0" w:rsidRDefault="00C85EB0" w:rsidP="00C85EB0">
      <w:pPr>
        <w:spacing w:after="0" w:line="240" w:lineRule="auto"/>
        <w:ind w:right="539" w:firstLine="720"/>
        <w:jc w:val="right"/>
        <w:rPr>
          <w:rFonts w:ascii="Times New Roman" w:eastAsia="Times New Roman" w:hAnsi="Times New Roman" w:cs="Times New Roman"/>
          <w:sz w:val="24"/>
          <w:szCs w:val="24"/>
          <w:lang w:eastAsia="ru-RU"/>
        </w:rPr>
      </w:pPr>
      <w:r w:rsidRPr="00C85EB0">
        <w:rPr>
          <w:rFonts w:ascii="Times New Roman" w:eastAsia="Times New Roman" w:hAnsi="Times New Roman" w:cs="Times New Roman"/>
          <w:sz w:val="24"/>
          <w:szCs w:val="24"/>
          <w:lang w:eastAsia="ru-RU"/>
        </w:rPr>
        <w:t>».</w:t>
      </w:r>
    </w:p>
    <w:p w:rsidR="00661FDD" w:rsidRDefault="00661FDD"/>
    <w:sectPr w:rsidR="00661FDD" w:rsidSect="009C7BD5">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DC3"/>
    <w:multiLevelType w:val="hybridMultilevel"/>
    <w:tmpl w:val="24F4E9D4"/>
    <w:lvl w:ilvl="0" w:tplc="C85854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5959C5"/>
    <w:multiLevelType w:val="multilevel"/>
    <w:tmpl w:val="670A84F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9078DC"/>
    <w:multiLevelType w:val="hybridMultilevel"/>
    <w:tmpl w:val="E29C39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7C7EA2"/>
    <w:multiLevelType w:val="multilevel"/>
    <w:tmpl w:val="4F2466D6"/>
    <w:lvl w:ilvl="0">
      <w:start w:val="1"/>
      <w:numFmt w:val="decimal"/>
      <w:lvlText w:val="%1."/>
      <w:lvlJc w:val="left"/>
      <w:pPr>
        <w:tabs>
          <w:tab w:val="num" w:pos="720"/>
        </w:tabs>
        <w:ind w:left="720" w:hanging="360"/>
      </w:pPr>
      <w:rPr>
        <w:rFonts w:hint="default"/>
        <w:b w:val="0"/>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BB"/>
    <w:rsid w:val="00001FB5"/>
    <w:rsid w:val="000023BF"/>
    <w:rsid w:val="000046DD"/>
    <w:rsid w:val="00006790"/>
    <w:rsid w:val="000116AA"/>
    <w:rsid w:val="000165FB"/>
    <w:rsid w:val="00030A10"/>
    <w:rsid w:val="000342BC"/>
    <w:rsid w:val="00035D04"/>
    <w:rsid w:val="0003704E"/>
    <w:rsid w:val="0003724F"/>
    <w:rsid w:val="000378BA"/>
    <w:rsid w:val="00037FC4"/>
    <w:rsid w:val="00043B2B"/>
    <w:rsid w:val="0004461C"/>
    <w:rsid w:val="000461BB"/>
    <w:rsid w:val="00046766"/>
    <w:rsid w:val="0005056A"/>
    <w:rsid w:val="00057348"/>
    <w:rsid w:val="00060FA6"/>
    <w:rsid w:val="00067A34"/>
    <w:rsid w:val="00070D71"/>
    <w:rsid w:val="000725A1"/>
    <w:rsid w:val="00072AF4"/>
    <w:rsid w:val="00073617"/>
    <w:rsid w:val="00081EED"/>
    <w:rsid w:val="00083C57"/>
    <w:rsid w:val="00086EBA"/>
    <w:rsid w:val="00091400"/>
    <w:rsid w:val="00093C9F"/>
    <w:rsid w:val="0009584F"/>
    <w:rsid w:val="00096BE4"/>
    <w:rsid w:val="000A7745"/>
    <w:rsid w:val="000B1148"/>
    <w:rsid w:val="000B4C11"/>
    <w:rsid w:val="000B67B9"/>
    <w:rsid w:val="000C219B"/>
    <w:rsid w:val="000C232E"/>
    <w:rsid w:val="000C248B"/>
    <w:rsid w:val="000C346B"/>
    <w:rsid w:val="000C3854"/>
    <w:rsid w:val="000C60C2"/>
    <w:rsid w:val="000C715D"/>
    <w:rsid w:val="000C7A1F"/>
    <w:rsid w:val="000D06E8"/>
    <w:rsid w:val="000D1EEC"/>
    <w:rsid w:val="000D388D"/>
    <w:rsid w:val="000D4D97"/>
    <w:rsid w:val="000D5B05"/>
    <w:rsid w:val="000E5B00"/>
    <w:rsid w:val="000E73A9"/>
    <w:rsid w:val="000F2CD1"/>
    <w:rsid w:val="001062E5"/>
    <w:rsid w:val="00110D36"/>
    <w:rsid w:val="001134CA"/>
    <w:rsid w:val="00114F7D"/>
    <w:rsid w:val="00115B57"/>
    <w:rsid w:val="00116A08"/>
    <w:rsid w:val="001227F2"/>
    <w:rsid w:val="00124E76"/>
    <w:rsid w:val="00131CEB"/>
    <w:rsid w:val="0013312A"/>
    <w:rsid w:val="00134F7A"/>
    <w:rsid w:val="001355B3"/>
    <w:rsid w:val="00136CE5"/>
    <w:rsid w:val="00145018"/>
    <w:rsid w:val="00145BB2"/>
    <w:rsid w:val="00150EF8"/>
    <w:rsid w:val="00151879"/>
    <w:rsid w:val="00152B46"/>
    <w:rsid w:val="001532E7"/>
    <w:rsid w:val="00154074"/>
    <w:rsid w:val="00157AB3"/>
    <w:rsid w:val="00165160"/>
    <w:rsid w:val="00177060"/>
    <w:rsid w:val="00180B3A"/>
    <w:rsid w:val="0018309D"/>
    <w:rsid w:val="00185237"/>
    <w:rsid w:val="0018664D"/>
    <w:rsid w:val="0018690C"/>
    <w:rsid w:val="00186CC2"/>
    <w:rsid w:val="001877CA"/>
    <w:rsid w:val="0019241A"/>
    <w:rsid w:val="00196A62"/>
    <w:rsid w:val="001A4A01"/>
    <w:rsid w:val="001A7352"/>
    <w:rsid w:val="001B0CF0"/>
    <w:rsid w:val="001B4256"/>
    <w:rsid w:val="001B48D9"/>
    <w:rsid w:val="001B557E"/>
    <w:rsid w:val="001B660C"/>
    <w:rsid w:val="001C3EDF"/>
    <w:rsid w:val="001D751B"/>
    <w:rsid w:val="001E0804"/>
    <w:rsid w:val="001E0AC7"/>
    <w:rsid w:val="001E0B1C"/>
    <w:rsid w:val="001E4DAB"/>
    <w:rsid w:val="001F09DE"/>
    <w:rsid w:val="001F62C2"/>
    <w:rsid w:val="002001A2"/>
    <w:rsid w:val="00207BD5"/>
    <w:rsid w:val="00211D4D"/>
    <w:rsid w:val="00221E29"/>
    <w:rsid w:val="00222973"/>
    <w:rsid w:val="00223D53"/>
    <w:rsid w:val="00224E18"/>
    <w:rsid w:val="00227D42"/>
    <w:rsid w:val="00231FD6"/>
    <w:rsid w:val="0023377F"/>
    <w:rsid w:val="00233B59"/>
    <w:rsid w:val="0023411A"/>
    <w:rsid w:val="00247ACB"/>
    <w:rsid w:val="00250C64"/>
    <w:rsid w:val="002519AB"/>
    <w:rsid w:val="002520E8"/>
    <w:rsid w:val="002530F0"/>
    <w:rsid w:val="002550F8"/>
    <w:rsid w:val="0025645C"/>
    <w:rsid w:val="00266845"/>
    <w:rsid w:val="002739D2"/>
    <w:rsid w:val="0028199D"/>
    <w:rsid w:val="00281C4D"/>
    <w:rsid w:val="002826BE"/>
    <w:rsid w:val="0029076E"/>
    <w:rsid w:val="00291C7D"/>
    <w:rsid w:val="002A0D77"/>
    <w:rsid w:val="002A728D"/>
    <w:rsid w:val="002B1AEA"/>
    <w:rsid w:val="002B3D3F"/>
    <w:rsid w:val="002C2C0E"/>
    <w:rsid w:val="002C2E83"/>
    <w:rsid w:val="002D6371"/>
    <w:rsid w:val="002D6868"/>
    <w:rsid w:val="002D7AE6"/>
    <w:rsid w:val="002E0E6B"/>
    <w:rsid w:val="002E15F7"/>
    <w:rsid w:val="002E4FDF"/>
    <w:rsid w:val="002E575F"/>
    <w:rsid w:val="002E6395"/>
    <w:rsid w:val="002E6990"/>
    <w:rsid w:val="002F15BF"/>
    <w:rsid w:val="002F1E33"/>
    <w:rsid w:val="003006C7"/>
    <w:rsid w:val="00300BF3"/>
    <w:rsid w:val="003017E5"/>
    <w:rsid w:val="00317480"/>
    <w:rsid w:val="0032201A"/>
    <w:rsid w:val="003222E2"/>
    <w:rsid w:val="00324824"/>
    <w:rsid w:val="00326127"/>
    <w:rsid w:val="003315AA"/>
    <w:rsid w:val="00333E65"/>
    <w:rsid w:val="00335F5B"/>
    <w:rsid w:val="00336857"/>
    <w:rsid w:val="0034192F"/>
    <w:rsid w:val="00344214"/>
    <w:rsid w:val="003461D0"/>
    <w:rsid w:val="00351E76"/>
    <w:rsid w:val="0035647C"/>
    <w:rsid w:val="00357E6F"/>
    <w:rsid w:val="00362929"/>
    <w:rsid w:val="0036402C"/>
    <w:rsid w:val="003672E3"/>
    <w:rsid w:val="00367DD0"/>
    <w:rsid w:val="0037173D"/>
    <w:rsid w:val="00372CF0"/>
    <w:rsid w:val="003735D9"/>
    <w:rsid w:val="00382FA2"/>
    <w:rsid w:val="00382FBE"/>
    <w:rsid w:val="00383604"/>
    <w:rsid w:val="00383F93"/>
    <w:rsid w:val="003841B7"/>
    <w:rsid w:val="00397B17"/>
    <w:rsid w:val="003A6582"/>
    <w:rsid w:val="003B1AE4"/>
    <w:rsid w:val="003B2D7E"/>
    <w:rsid w:val="003B6E46"/>
    <w:rsid w:val="003C0BD6"/>
    <w:rsid w:val="003C5504"/>
    <w:rsid w:val="003D0E8A"/>
    <w:rsid w:val="003D5C14"/>
    <w:rsid w:val="003E0152"/>
    <w:rsid w:val="003E4CB3"/>
    <w:rsid w:val="003F0561"/>
    <w:rsid w:val="003F196C"/>
    <w:rsid w:val="003F1AAD"/>
    <w:rsid w:val="003F297D"/>
    <w:rsid w:val="003F2BC3"/>
    <w:rsid w:val="00400C97"/>
    <w:rsid w:val="0040118E"/>
    <w:rsid w:val="00403E1F"/>
    <w:rsid w:val="00404281"/>
    <w:rsid w:val="0041273E"/>
    <w:rsid w:val="00414297"/>
    <w:rsid w:val="004151A5"/>
    <w:rsid w:val="004202AA"/>
    <w:rsid w:val="00430149"/>
    <w:rsid w:val="00430BBC"/>
    <w:rsid w:val="0043268E"/>
    <w:rsid w:val="004335D4"/>
    <w:rsid w:val="0044253B"/>
    <w:rsid w:val="00447E79"/>
    <w:rsid w:val="004612EC"/>
    <w:rsid w:val="00465838"/>
    <w:rsid w:val="00474225"/>
    <w:rsid w:val="00474B3B"/>
    <w:rsid w:val="00475B9F"/>
    <w:rsid w:val="00476832"/>
    <w:rsid w:val="00480BAE"/>
    <w:rsid w:val="00482538"/>
    <w:rsid w:val="00482894"/>
    <w:rsid w:val="00482A41"/>
    <w:rsid w:val="00493156"/>
    <w:rsid w:val="004A03EF"/>
    <w:rsid w:val="004A1D3F"/>
    <w:rsid w:val="004A243A"/>
    <w:rsid w:val="004A39ED"/>
    <w:rsid w:val="004A577C"/>
    <w:rsid w:val="004A5E8A"/>
    <w:rsid w:val="004A73A5"/>
    <w:rsid w:val="004B23A6"/>
    <w:rsid w:val="004B45F4"/>
    <w:rsid w:val="004B738F"/>
    <w:rsid w:val="004B7549"/>
    <w:rsid w:val="004C72CD"/>
    <w:rsid w:val="004C767D"/>
    <w:rsid w:val="004D1347"/>
    <w:rsid w:val="004D1F2D"/>
    <w:rsid w:val="004D3510"/>
    <w:rsid w:val="004D4D44"/>
    <w:rsid w:val="004D6FC5"/>
    <w:rsid w:val="004D7CF4"/>
    <w:rsid w:val="004D7F2F"/>
    <w:rsid w:val="004E373B"/>
    <w:rsid w:val="004E79A9"/>
    <w:rsid w:val="004F1AF3"/>
    <w:rsid w:val="004F2345"/>
    <w:rsid w:val="004F4382"/>
    <w:rsid w:val="004F5B3D"/>
    <w:rsid w:val="00500B0E"/>
    <w:rsid w:val="00500E74"/>
    <w:rsid w:val="00503F8C"/>
    <w:rsid w:val="0050563A"/>
    <w:rsid w:val="00506481"/>
    <w:rsid w:val="00513AE3"/>
    <w:rsid w:val="00515675"/>
    <w:rsid w:val="00517E87"/>
    <w:rsid w:val="00520225"/>
    <w:rsid w:val="00520260"/>
    <w:rsid w:val="005214C6"/>
    <w:rsid w:val="0052308F"/>
    <w:rsid w:val="00523A2D"/>
    <w:rsid w:val="00526EA0"/>
    <w:rsid w:val="0053445C"/>
    <w:rsid w:val="00535D99"/>
    <w:rsid w:val="005409EE"/>
    <w:rsid w:val="00543BCB"/>
    <w:rsid w:val="00544958"/>
    <w:rsid w:val="0054630F"/>
    <w:rsid w:val="0054765D"/>
    <w:rsid w:val="00551616"/>
    <w:rsid w:val="00554CF1"/>
    <w:rsid w:val="00554F3A"/>
    <w:rsid w:val="00560F61"/>
    <w:rsid w:val="0056193A"/>
    <w:rsid w:val="0056474B"/>
    <w:rsid w:val="005649FA"/>
    <w:rsid w:val="00567180"/>
    <w:rsid w:val="00571DCF"/>
    <w:rsid w:val="00573138"/>
    <w:rsid w:val="00573917"/>
    <w:rsid w:val="00574A64"/>
    <w:rsid w:val="00586C7B"/>
    <w:rsid w:val="005941D8"/>
    <w:rsid w:val="005942ED"/>
    <w:rsid w:val="005945FE"/>
    <w:rsid w:val="00594BE6"/>
    <w:rsid w:val="005978D8"/>
    <w:rsid w:val="005A753A"/>
    <w:rsid w:val="005B2020"/>
    <w:rsid w:val="005B5062"/>
    <w:rsid w:val="005B77FE"/>
    <w:rsid w:val="005C180E"/>
    <w:rsid w:val="005C568A"/>
    <w:rsid w:val="005D0758"/>
    <w:rsid w:val="005D2664"/>
    <w:rsid w:val="005D31B6"/>
    <w:rsid w:val="005D4946"/>
    <w:rsid w:val="005D7397"/>
    <w:rsid w:val="005E0CC5"/>
    <w:rsid w:val="005E7687"/>
    <w:rsid w:val="005F2ABB"/>
    <w:rsid w:val="005F5101"/>
    <w:rsid w:val="005F5756"/>
    <w:rsid w:val="005F5E93"/>
    <w:rsid w:val="005F72DD"/>
    <w:rsid w:val="005F78FC"/>
    <w:rsid w:val="006017C6"/>
    <w:rsid w:val="006017DC"/>
    <w:rsid w:val="0060747A"/>
    <w:rsid w:val="00610FB7"/>
    <w:rsid w:val="006152C1"/>
    <w:rsid w:val="00616C32"/>
    <w:rsid w:val="00624F97"/>
    <w:rsid w:val="006259EE"/>
    <w:rsid w:val="00631698"/>
    <w:rsid w:val="006352CB"/>
    <w:rsid w:val="00640828"/>
    <w:rsid w:val="006547D6"/>
    <w:rsid w:val="00657D61"/>
    <w:rsid w:val="00661FDD"/>
    <w:rsid w:val="00666ECF"/>
    <w:rsid w:val="006709A4"/>
    <w:rsid w:val="00673359"/>
    <w:rsid w:val="00676D64"/>
    <w:rsid w:val="0068168A"/>
    <w:rsid w:val="00683014"/>
    <w:rsid w:val="006863B5"/>
    <w:rsid w:val="0069039D"/>
    <w:rsid w:val="0069165A"/>
    <w:rsid w:val="00697B61"/>
    <w:rsid w:val="006A3D64"/>
    <w:rsid w:val="006A7BF9"/>
    <w:rsid w:val="006B2752"/>
    <w:rsid w:val="006B3145"/>
    <w:rsid w:val="006B4D6E"/>
    <w:rsid w:val="006B63D9"/>
    <w:rsid w:val="006B7315"/>
    <w:rsid w:val="006D2942"/>
    <w:rsid w:val="006D3E95"/>
    <w:rsid w:val="006D47E6"/>
    <w:rsid w:val="006D5C8D"/>
    <w:rsid w:val="006E5ED4"/>
    <w:rsid w:val="006F24DD"/>
    <w:rsid w:val="00701B3E"/>
    <w:rsid w:val="00703163"/>
    <w:rsid w:val="007039C0"/>
    <w:rsid w:val="00710A67"/>
    <w:rsid w:val="00711D77"/>
    <w:rsid w:val="00713EFD"/>
    <w:rsid w:val="00722471"/>
    <w:rsid w:val="0072379C"/>
    <w:rsid w:val="00723AE8"/>
    <w:rsid w:val="00730390"/>
    <w:rsid w:val="00740D89"/>
    <w:rsid w:val="00741044"/>
    <w:rsid w:val="007420B7"/>
    <w:rsid w:val="007505A7"/>
    <w:rsid w:val="00751465"/>
    <w:rsid w:val="00751CFE"/>
    <w:rsid w:val="007541E8"/>
    <w:rsid w:val="0075785F"/>
    <w:rsid w:val="00757C7D"/>
    <w:rsid w:val="0076345C"/>
    <w:rsid w:val="0077389F"/>
    <w:rsid w:val="00774C26"/>
    <w:rsid w:val="0077519D"/>
    <w:rsid w:val="00775452"/>
    <w:rsid w:val="00776C60"/>
    <w:rsid w:val="00787471"/>
    <w:rsid w:val="0079040E"/>
    <w:rsid w:val="007A0FFE"/>
    <w:rsid w:val="007A1B4B"/>
    <w:rsid w:val="007A312C"/>
    <w:rsid w:val="007A683C"/>
    <w:rsid w:val="007B241D"/>
    <w:rsid w:val="007B4579"/>
    <w:rsid w:val="007C2207"/>
    <w:rsid w:val="007C32BD"/>
    <w:rsid w:val="007C3DFE"/>
    <w:rsid w:val="007C5CE7"/>
    <w:rsid w:val="007D2804"/>
    <w:rsid w:val="007D37AA"/>
    <w:rsid w:val="007D3D98"/>
    <w:rsid w:val="007E3EE3"/>
    <w:rsid w:val="007F2795"/>
    <w:rsid w:val="0080040E"/>
    <w:rsid w:val="00800529"/>
    <w:rsid w:val="0080055C"/>
    <w:rsid w:val="008012A4"/>
    <w:rsid w:val="008046F1"/>
    <w:rsid w:val="00812613"/>
    <w:rsid w:val="00822818"/>
    <w:rsid w:val="00824B6E"/>
    <w:rsid w:val="00825D98"/>
    <w:rsid w:val="0083444C"/>
    <w:rsid w:val="00836074"/>
    <w:rsid w:val="0083696B"/>
    <w:rsid w:val="0084299F"/>
    <w:rsid w:val="0084380B"/>
    <w:rsid w:val="00843D30"/>
    <w:rsid w:val="00847A6C"/>
    <w:rsid w:val="00851E3E"/>
    <w:rsid w:val="00852160"/>
    <w:rsid w:val="0085328B"/>
    <w:rsid w:val="00853857"/>
    <w:rsid w:val="008555E2"/>
    <w:rsid w:val="00860C24"/>
    <w:rsid w:val="00864BE2"/>
    <w:rsid w:val="0086616D"/>
    <w:rsid w:val="00867A4F"/>
    <w:rsid w:val="008A16DA"/>
    <w:rsid w:val="008A3AD7"/>
    <w:rsid w:val="008A3DAB"/>
    <w:rsid w:val="008A5BC9"/>
    <w:rsid w:val="008B22DB"/>
    <w:rsid w:val="008B267E"/>
    <w:rsid w:val="008B4541"/>
    <w:rsid w:val="008B514B"/>
    <w:rsid w:val="008B5716"/>
    <w:rsid w:val="008B6B78"/>
    <w:rsid w:val="008C7C18"/>
    <w:rsid w:val="008D520A"/>
    <w:rsid w:val="008E6F33"/>
    <w:rsid w:val="008F09E2"/>
    <w:rsid w:val="008F40EF"/>
    <w:rsid w:val="009003D7"/>
    <w:rsid w:val="0090674A"/>
    <w:rsid w:val="00910A98"/>
    <w:rsid w:val="00912EC5"/>
    <w:rsid w:val="00915B6D"/>
    <w:rsid w:val="009171D7"/>
    <w:rsid w:val="009215BE"/>
    <w:rsid w:val="00927DDE"/>
    <w:rsid w:val="00930569"/>
    <w:rsid w:val="0093142A"/>
    <w:rsid w:val="00934A5C"/>
    <w:rsid w:val="00937528"/>
    <w:rsid w:val="0094355D"/>
    <w:rsid w:val="00944640"/>
    <w:rsid w:val="0094608E"/>
    <w:rsid w:val="00947BF8"/>
    <w:rsid w:val="009554DE"/>
    <w:rsid w:val="00957D51"/>
    <w:rsid w:val="009609F8"/>
    <w:rsid w:val="00962146"/>
    <w:rsid w:val="009648EF"/>
    <w:rsid w:val="00966E8A"/>
    <w:rsid w:val="00967DAC"/>
    <w:rsid w:val="00971345"/>
    <w:rsid w:val="00972B60"/>
    <w:rsid w:val="00976BA1"/>
    <w:rsid w:val="009832C9"/>
    <w:rsid w:val="009923AC"/>
    <w:rsid w:val="00994117"/>
    <w:rsid w:val="00994CF7"/>
    <w:rsid w:val="009A0196"/>
    <w:rsid w:val="009A1858"/>
    <w:rsid w:val="009A1C7E"/>
    <w:rsid w:val="009B2AFC"/>
    <w:rsid w:val="009C1F55"/>
    <w:rsid w:val="009C1F6D"/>
    <w:rsid w:val="009C5E4F"/>
    <w:rsid w:val="009C6762"/>
    <w:rsid w:val="009C6FC0"/>
    <w:rsid w:val="009C7BD5"/>
    <w:rsid w:val="009D6DEE"/>
    <w:rsid w:val="009D79D2"/>
    <w:rsid w:val="009E0AF7"/>
    <w:rsid w:val="009E1A1E"/>
    <w:rsid w:val="009E557E"/>
    <w:rsid w:val="009E5CD7"/>
    <w:rsid w:val="009F0FFE"/>
    <w:rsid w:val="009F3C64"/>
    <w:rsid w:val="00A02CAA"/>
    <w:rsid w:val="00A12306"/>
    <w:rsid w:val="00A152FE"/>
    <w:rsid w:val="00A15CF8"/>
    <w:rsid w:val="00A16873"/>
    <w:rsid w:val="00A21F22"/>
    <w:rsid w:val="00A23F75"/>
    <w:rsid w:val="00A364F9"/>
    <w:rsid w:val="00A36ADE"/>
    <w:rsid w:val="00A44577"/>
    <w:rsid w:val="00A52C01"/>
    <w:rsid w:val="00A540AE"/>
    <w:rsid w:val="00A55CDD"/>
    <w:rsid w:val="00A624D2"/>
    <w:rsid w:val="00A638FB"/>
    <w:rsid w:val="00A64D20"/>
    <w:rsid w:val="00A663CC"/>
    <w:rsid w:val="00A667FD"/>
    <w:rsid w:val="00A70B98"/>
    <w:rsid w:val="00A70F0E"/>
    <w:rsid w:val="00A73101"/>
    <w:rsid w:val="00A7413F"/>
    <w:rsid w:val="00A80755"/>
    <w:rsid w:val="00A8662E"/>
    <w:rsid w:val="00A90087"/>
    <w:rsid w:val="00A90E4F"/>
    <w:rsid w:val="00AA1003"/>
    <w:rsid w:val="00AA65C3"/>
    <w:rsid w:val="00AB073D"/>
    <w:rsid w:val="00AB2A5D"/>
    <w:rsid w:val="00AC26EB"/>
    <w:rsid w:val="00AC4A23"/>
    <w:rsid w:val="00AC7FEE"/>
    <w:rsid w:val="00AD401D"/>
    <w:rsid w:val="00AE14D4"/>
    <w:rsid w:val="00AE2C0D"/>
    <w:rsid w:val="00AE6A28"/>
    <w:rsid w:val="00AF039A"/>
    <w:rsid w:val="00AF295F"/>
    <w:rsid w:val="00AF565A"/>
    <w:rsid w:val="00AF6FCF"/>
    <w:rsid w:val="00AF7371"/>
    <w:rsid w:val="00B03E9B"/>
    <w:rsid w:val="00B04DF2"/>
    <w:rsid w:val="00B068E8"/>
    <w:rsid w:val="00B12538"/>
    <w:rsid w:val="00B156DB"/>
    <w:rsid w:val="00B21B2D"/>
    <w:rsid w:val="00B26788"/>
    <w:rsid w:val="00B30CE8"/>
    <w:rsid w:val="00B32CBC"/>
    <w:rsid w:val="00B34C76"/>
    <w:rsid w:val="00B3668F"/>
    <w:rsid w:val="00B37A44"/>
    <w:rsid w:val="00B37BAE"/>
    <w:rsid w:val="00B41EC8"/>
    <w:rsid w:val="00B43C92"/>
    <w:rsid w:val="00B460BE"/>
    <w:rsid w:val="00B469A9"/>
    <w:rsid w:val="00B50511"/>
    <w:rsid w:val="00B515EB"/>
    <w:rsid w:val="00B522EE"/>
    <w:rsid w:val="00B539F9"/>
    <w:rsid w:val="00B55F50"/>
    <w:rsid w:val="00B61A67"/>
    <w:rsid w:val="00B61A71"/>
    <w:rsid w:val="00B7263E"/>
    <w:rsid w:val="00B76059"/>
    <w:rsid w:val="00B765B6"/>
    <w:rsid w:val="00B77B64"/>
    <w:rsid w:val="00B80736"/>
    <w:rsid w:val="00B824D4"/>
    <w:rsid w:val="00B83848"/>
    <w:rsid w:val="00B90D9B"/>
    <w:rsid w:val="00B96375"/>
    <w:rsid w:val="00BA076E"/>
    <w:rsid w:val="00BA2B0C"/>
    <w:rsid w:val="00BA32D9"/>
    <w:rsid w:val="00BA4E1C"/>
    <w:rsid w:val="00BB19C6"/>
    <w:rsid w:val="00BB28C7"/>
    <w:rsid w:val="00BB703E"/>
    <w:rsid w:val="00BB7688"/>
    <w:rsid w:val="00BC1B97"/>
    <w:rsid w:val="00BC45BE"/>
    <w:rsid w:val="00BC724F"/>
    <w:rsid w:val="00BD01EE"/>
    <w:rsid w:val="00BD4770"/>
    <w:rsid w:val="00BD4C8D"/>
    <w:rsid w:val="00BE4155"/>
    <w:rsid w:val="00BF09E0"/>
    <w:rsid w:val="00BF473D"/>
    <w:rsid w:val="00BF51B0"/>
    <w:rsid w:val="00C04C5F"/>
    <w:rsid w:val="00C052B3"/>
    <w:rsid w:val="00C15823"/>
    <w:rsid w:val="00C2256F"/>
    <w:rsid w:val="00C2475C"/>
    <w:rsid w:val="00C27944"/>
    <w:rsid w:val="00C30F3E"/>
    <w:rsid w:val="00C34795"/>
    <w:rsid w:val="00C36D2E"/>
    <w:rsid w:val="00C41733"/>
    <w:rsid w:val="00C4497D"/>
    <w:rsid w:val="00C4608C"/>
    <w:rsid w:val="00C46A39"/>
    <w:rsid w:val="00C46F07"/>
    <w:rsid w:val="00C503CA"/>
    <w:rsid w:val="00C52922"/>
    <w:rsid w:val="00C52E0E"/>
    <w:rsid w:val="00C5407E"/>
    <w:rsid w:val="00C560C5"/>
    <w:rsid w:val="00C565F6"/>
    <w:rsid w:val="00C62256"/>
    <w:rsid w:val="00C62AEA"/>
    <w:rsid w:val="00C64AF3"/>
    <w:rsid w:val="00C70446"/>
    <w:rsid w:val="00C74180"/>
    <w:rsid w:val="00C74500"/>
    <w:rsid w:val="00C76C9D"/>
    <w:rsid w:val="00C84105"/>
    <w:rsid w:val="00C847E2"/>
    <w:rsid w:val="00C85EB0"/>
    <w:rsid w:val="00C8707A"/>
    <w:rsid w:val="00C872B5"/>
    <w:rsid w:val="00C93F52"/>
    <w:rsid w:val="00C941E2"/>
    <w:rsid w:val="00CA0D2C"/>
    <w:rsid w:val="00CA3B33"/>
    <w:rsid w:val="00CC00B4"/>
    <w:rsid w:val="00CC3E9D"/>
    <w:rsid w:val="00CC5BEF"/>
    <w:rsid w:val="00CC60AA"/>
    <w:rsid w:val="00CD4C76"/>
    <w:rsid w:val="00CE27F4"/>
    <w:rsid w:val="00CE29B6"/>
    <w:rsid w:val="00CE50BB"/>
    <w:rsid w:val="00CF052A"/>
    <w:rsid w:val="00CF063E"/>
    <w:rsid w:val="00CF11CB"/>
    <w:rsid w:val="00CF150A"/>
    <w:rsid w:val="00CF4803"/>
    <w:rsid w:val="00CF4A4B"/>
    <w:rsid w:val="00CF571C"/>
    <w:rsid w:val="00D04E2B"/>
    <w:rsid w:val="00D0667D"/>
    <w:rsid w:val="00D10AE2"/>
    <w:rsid w:val="00D11995"/>
    <w:rsid w:val="00D12DD5"/>
    <w:rsid w:val="00D16674"/>
    <w:rsid w:val="00D1751D"/>
    <w:rsid w:val="00D25739"/>
    <w:rsid w:val="00D32047"/>
    <w:rsid w:val="00D4414F"/>
    <w:rsid w:val="00D44E83"/>
    <w:rsid w:val="00D4586D"/>
    <w:rsid w:val="00D45F07"/>
    <w:rsid w:val="00D516F2"/>
    <w:rsid w:val="00D5373D"/>
    <w:rsid w:val="00D53819"/>
    <w:rsid w:val="00D56E5B"/>
    <w:rsid w:val="00D635EA"/>
    <w:rsid w:val="00D67CD0"/>
    <w:rsid w:val="00D71B02"/>
    <w:rsid w:val="00D726F8"/>
    <w:rsid w:val="00D72E47"/>
    <w:rsid w:val="00D80973"/>
    <w:rsid w:val="00D85943"/>
    <w:rsid w:val="00D87B71"/>
    <w:rsid w:val="00D9293E"/>
    <w:rsid w:val="00D94189"/>
    <w:rsid w:val="00D94501"/>
    <w:rsid w:val="00D95B8A"/>
    <w:rsid w:val="00DA2F27"/>
    <w:rsid w:val="00DA5FC9"/>
    <w:rsid w:val="00DB0ED7"/>
    <w:rsid w:val="00DB1F8B"/>
    <w:rsid w:val="00DB2571"/>
    <w:rsid w:val="00DB78DC"/>
    <w:rsid w:val="00DC3040"/>
    <w:rsid w:val="00DC4BFE"/>
    <w:rsid w:val="00DC581F"/>
    <w:rsid w:val="00DD279E"/>
    <w:rsid w:val="00DE00F9"/>
    <w:rsid w:val="00DE42B6"/>
    <w:rsid w:val="00DF35B2"/>
    <w:rsid w:val="00DF4956"/>
    <w:rsid w:val="00E00621"/>
    <w:rsid w:val="00E03C23"/>
    <w:rsid w:val="00E11D62"/>
    <w:rsid w:val="00E235F9"/>
    <w:rsid w:val="00E23C00"/>
    <w:rsid w:val="00E24E19"/>
    <w:rsid w:val="00E323D1"/>
    <w:rsid w:val="00E37EC3"/>
    <w:rsid w:val="00E43BFC"/>
    <w:rsid w:val="00E4413C"/>
    <w:rsid w:val="00E5303C"/>
    <w:rsid w:val="00E57500"/>
    <w:rsid w:val="00E62000"/>
    <w:rsid w:val="00E62960"/>
    <w:rsid w:val="00E715BA"/>
    <w:rsid w:val="00E7204A"/>
    <w:rsid w:val="00E73B0F"/>
    <w:rsid w:val="00E75DCE"/>
    <w:rsid w:val="00E75EFC"/>
    <w:rsid w:val="00E764C1"/>
    <w:rsid w:val="00E8275A"/>
    <w:rsid w:val="00E85404"/>
    <w:rsid w:val="00E90C1A"/>
    <w:rsid w:val="00E914DB"/>
    <w:rsid w:val="00E92736"/>
    <w:rsid w:val="00E94682"/>
    <w:rsid w:val="00E95233"/>
    <w:rsid w:val="00E96315"/>
    <w:rsid w:val="00E96AD4"/>
    <w:rsid w:val="00EA1032"/>
    <w:rsid w:val="00EA2608"/>
    <w:rsid w:val="00EA3D79"/>
    <w:rsid w:val="00EB310B"/>
    <w:rsid w:val="00EB4986"/>
    <w:rsid w:val="00EB559A"/>
    <w:rsid w:val="00EB63BB"/>
    <w:rsid w:val="00EB74BC"/>
    <w:rsid w:val="00EB7FD1"/>
    <w:rsid w:val="00EC3BC0"/>
    <w:rsid w:val="00ED1865"/>
    <w:rsid w:val="00ED35E9"/>
    <w:rsid w:val="00ED5E85"/>
    <w:rsid w:val="00EE0234"/>
    <w:rsid w:val="00EE06C3"/>
    <w:rsid w:val="00EE15E5"/>
    <w:rsid w:val="00EE3559"/>
    <w:rsid w:val="00EE5775"/>
    <w:rsid w:val="00EE6B80"/>
    <w:rsid w:val="00EF4069"/>
    <w:rsid w:val="00F02370"/>
    <w:rsid w:val="00F0611B"/>
    <w:rsid w:val="00F0655B"/>
    <w:rsid w:val="00F11FE1"/>
    <w:rsid w:val="00F152CF"/>
    <w:rsid w:val="00F15A9A"/>
    <w:rsid w:val="00F1688A"/>
    <w:rsid w:val="00F16C44"/>
    <w:rsid w:val="00F20A7C"/>
    <w:rsid w:val="00F24419"/>
    <w:rsid w:val="00F24E6F"/>
    <w:rsid w:val="00F30D3C"/>
    <w:rsid w:val="00F31952"/>
    <w:rsid w:val="00F32856"/>
    <w:rsid w:val="00F34E11"/>
    <w:rsid w:val="00F3513C"/>
    <w:rsid w:val="00F35422"/>
    <w:rsid w:val="00F371B2"/>
    <w:rsid w:val="00F41A55"/>
    <w:rsid w:val="00F45E82"/>
    <w:rsid w:val="00F524C2"/>
    <w:rsid w:val="00F529FF"/>
    <w:rsid w:val="00F52E56"/>
    <w:rsid w:val="00F55790"/>
    <w:rsid w:val="00F5607F"/>
    <w:rsid w:val="00F61BC3"/>
    <w:rsid w:val="00F61E5B"/>
    <w:rsid w:val="00F6431D"/>
    <w:rsid w:val="00F6750C"/>
    <w:rsid w:val="00F67ACD"/>
    <w:rsid w:val="00F7374B"/>
    <w:rsid w:val="00F93E88"/>
    <w:rsid w:val="00F93F13"/>
    <w:rsid w:val="00F963E0"/>
    <w:rsid w:val="00FA47E8"/>
    <w:rsid w:val="00FB0A49"/>
    <w:rsid w:val="00FB4104"/>
    <w:rsid w:val="00FB65EC"/>
    <w:rsid w:val="00FC0B1D"/>
    <w:rsid w:val="00FC44BF"/>
    <w:rsid w:val="00FC72B4"/>
    <w:rsid w:val="00FD0035"/>
    <w:rsid w:val="00FD15BB"/>
    <w:rsid w:val="00FE28CD"/>
    <w:rsid w:val="00FE739B"/>
    <w:rsid w:val="00FE7B46"/>
    <w:rsid w:val="00FE7F47"/>
    <w:rsid w:val="00FF4C16"/>
    <w:rsid w:val="00FF5B57"/>
    <w:rsid w:val="00FF7058"/>
    <w:rsid w:val="00FF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numbering" w:customStyle="1" w:styleId="1">
    <w:name w:val="Нет списка1"/>
    <w:next w:val="a2"/>
    <w:uiPriority w:val="99"/>
    <w:semiHidden/>
    <w:unhideWhenUsed/>
    <w:rsid w:val="001134CA"/>
  </w:style>
  <w:style w:type="character" w:styleId="a4">
    <w:name w:val="Hyperlink"/>
    <w:uiPriority w:val="99"/>
    <w:semiHidden/>
    <w:unhideWhenUsed/>
    <w:rsid w:val="001134CA"/>
    <w:rPr>
      <w:color w:val="0000FF"/>
      <w:u w:val="single"/>
    </w:rPr>
  </w:style>
  <w:style w:type="character" w:styleId="a5">
    <w:name w:val="FollowedHyperlink"/>
    <w:uiPriority w:val="99"/>
    <w:semiHidden/>
    <w:unhideWhenUsed/>
    <w:rsid w:val="001134CA"/>
    <w:rPr>
      <w:color w:val="800080"/>
      <w:u w:val="single"/>
    </w:rPr>
  </w:style>
  <w:style w:type="paragraph" w:customStyle="1" w:styleId="font5">
    <w:name w:val="font5"/>
    <w:basedOn w:val="a"/>
    <w:rsid w:val="001134C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1134C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1134C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1134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1134C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0">
    <w:name w:val="xl70"/>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5">
    <w:name w:val="xl75"/>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7">
    <w:name w:val="xl77"/>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134C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9">
    <w:name w:val="xl79"/>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134C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1134C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rsid w:val="001134C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5">
    <w:name w:val="xl85"/>
    <w:basedOn w:val="a"/>
    <w:rsid w:val="001134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6">
    <w:name w:val="xl86"/>
    <w:basedOn w:val="a"/>
    <w:rsid w:val="001134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7">
    <w:name w:val="xl87"/>
    <w:basedOn w:val="a"/>
    <w:rsid w:val="001134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1134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1134CA"/>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0">
    <w:name w:val="xl90"/>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1134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4">
    <w:name w:val="xl94"/>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5">
    <w:name w:val="xl95"/>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
    <w:rsid w:val="001134C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1134C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1">
    <w:name w:val="xl101"/>
    <w:basedOn w:val="a"/>
    <w:rsid w:val="001134C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2">
    <w:name w:val="xl102"/>
    <w:basedOn w:val="a"/>
    <w:rsid w:val="001134CA"/>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1134CA"/>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1134CA"/>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1134CA"/>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1134C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1134CA"/>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8">
    <w:name w:val="xl108"/>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0">
    <w:name w:val="Сетка таблицы1"/>
    <w:basedOn w:val="a1"/>
    <w:next w:val="a6"/>
    <w:uiPriority w:val="59"/>
    <w:rsid w:val="00113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113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134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4CA"/>
    <w:rPr>
      <w:rFonts w:ascii="Tahoma" w:hAnsi="Tahoma" w:cs="Tahoma"/>
      <w:sz w:val="16"/>
      <w:szCs w:val="16"/>
    </w:rPr>
  </w:style>
  <w:style w:type="table" w:customStyle="1" w:styleId="2">
    <w:name w:val="Сетка таблицы2"/>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8B5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numbering" w:customStyle="1" w:styleId="1">
    <w:name w:val="Нет списка1"/>
    <w:next w:val="a2"/>
    <w:uiPriority w:val="99"/>
    <w:semiHidden/>
    <w:unhideWhenUsed/>
    <w:rsid w:val="001134CA"/>
  </w:style>
  <w:style w:type="character" w:styleId="a4">
    <w:name w:val="Hyperlink"/>
    <w:uiPriority w:val="99"/>
    <w:semiHidden/>
    <w:unhideWhenUsed/>
    <w:rsid w:val="001134CA"/>
    <w:rPr>
      <w:color w:val="0000FF"/>
      <w:u w:val="single"/>
    </w:rPr>
  </w:style>
  <w:style w:type="character" w:styleId="a5">
    <w:name w:val="FollowedHyperlink"/>
    <w:uiPriority w:val="99"/>
    <w:semiHidden/>
    <w:unhideWhenUsed/>
    <w:rsid w:val="001134CA"/>
    <w:rPr>
      <w:color w:val="800080"/>
      <w:u w:val="single"/>
    </w:rPr>
  </w:style>
  <w:style w:type="paragraph" w:customStyle="1" w:styleId="font5">
    <w:name w:val="font5"/>
    <w:basedOn w:val="a"/>
    <w:rsid w:val="001134C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1134C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1134C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1134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1134C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0">
    <w:name w:val="xl70"/>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5">
    <w:name w:val="xl75"/>
    <w:basedOn w:val="a"/>
    <w:rsid w:val="001134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7">
    <w:name w:val="xl77"/>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134C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9">
    <w:name w:val="xl79"/>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134C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1134C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rsid w:val="001134C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5">
    <w:name w:val="xl85"/>
    <w:basedOn w:val="a"/>
    <w:rsid w:val="001134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6">
    <w:name w:val="xl86"/>
    <w:basedOn w:val="a"/>
    <w:rsid w:val="001134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7">
    <w:name w:val="xl87"/>
    <w:basedOn w:val="a"/>
    <w:rsid w:val="001134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1134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1134CA"/>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0">
    <w:name w:val="xl90"/>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1134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4">
    <w:name w:val="xl94"/>
    <w:basedOn w:val="a"/>
    <w:rsid w:val="00113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5">
    <w:name w:val="xl95"/>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
    <w:rsid w:val="001134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
    <w:rsid w:val="001134C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1134C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1">
    <w:name w:val="xl101"/>
    <w:basedOn w:val="a"/>
    <w:rsid w:val="001134C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2">
    <w:name w:val="xl102"/>
    <w:basedOn w:val="a"/>
    <w:rsid w:val="001134CA"/>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1134CA"/>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1134CA"/>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1134CA"/>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1134C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1134CA"/>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8">
    <w:name w:val="xl108"/>
    <w:basedOn w:val="a"/>
    <w:rsid w:val="001134C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0">
    <w:name w:val="Сетка таблицы1"/>
    <w:basedOn w:val="a1"/>
    <w:next w:val="a6"/>
    <w:uiPriority w:val="59"/>
    <w:rsid w:val="00113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113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134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4CA"/>
    <w:rPr>
      <w:rFonts w:ascii="Tahoma" w:hAnsi="Tahoma" w:cs="Tahoma"/>
      <w:sz w:val="16"/>
      <w:szCs w:val="16"/>
    </w:rPr>
  </w:style>
  <w:style w:type="table" w:customStyle="1" w:styleId="2">
    <w:name w:val="Сетка таблицы2"/>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6"/>
    <w:uiPriority w:val="59"/>
    <w:rsid w:val="008B57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8B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97256">
      <w:bodyDiv w:val="1"/>
      <w:marLeft w:val="0"/>
      <w:marRight w:val="0"/>
      <w:marTop w:val="0"/>
      <w:marBottom w:val="0"/>
      <w:divBdr>
        <w:top w:val="none" w:sz="0" w:space="0" w:color="auto"/>
        <w:left w:val="none" w:sz="0" w:space="0" w:color="auto"/>
        <w:bottom w:val="none" w:sz="0" w:space="0" w:color="auto"/>
        <w:right w:val="none" w:sz="0" w:space="0" w:color="auto"/>
      </w:divBdr>
    </w:div>
    <w:div w:id="8677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62F5-6F62-40EE-90C7-3C7733E0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164</Pages>
  <Words>49448</Words>
  <Characters>281854</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Бывшева</dc:creator>
  <cp:keywords/>
  <dc:description/>
  <cp:lastModifiedBy>Бывшева</cp:lastModifiedBy>
  <cp:revision>18</cp:revision>
  <cp:lastPrinted>2019-08-26T15:11:00Z</cp:lastPrinted>
  <dcterms:created xsi:type="dcterms:W3CDTF">2019-08-22T13:41:00Z</dcterms:created>
  <dcterms:modified xsi:type="dcterms:W3CDTF">2019-08-27T14:47:00Z</dcterms:modified>
</cp:coreProperties>
</file>