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819" w:rsidRPr="00C97267" w:rsidRDefault="00C62109" w:rsidP="00C97267">
      <w:pPr>
        <w:pStyle w:val="a3"/>
        <w:numPr>
          <w:ilvl w:val="0"/>
          <w:numId w:val="11"/>
        </w:numPr>
        <w:jc w:val="center"/>
        <w:rPr>
          <w:b/>
          <w:sz w:val="28"/>
          <w:szCs w:val="28"/>
        </w:rPr>
      </w:pPr>
      <w:r w:rsidRPr="00C97267">
        <w:rPr>
          <w:b/>
          <w:sz w:val="28"/>
          <w:szCs w:val="28"/>
        </w:rPr>
        <w:t>Общая характеристика в сфере реализации муниципальной программы «Управление имуществом и муниципальными финансами»</w:t>
      </w:r>
    </w:p>
    <w:p w:rsidR="003661C5" w:rsidRPr="00DB11D7" w:rsidRDefault="003661C5" w:rsidP="003661C5">
      <w:pPr>
        <w:pStyle w:val="ConsPlusNormal"/>
        <w:ind w:firstLine="709"/>
        <w:jc w:val="both"/>
        <w:rPr>
          <w:rFonts w:ascii="Times New Roman" w:hAnsi="Times New Roman"/>
          <w:sz w:val="28"/>
          <w:szCs w:val="28"/>
        </w:rPr>
      </w:pPr>
      <w:r w:rsidRPr="00DB11D7">
        <w:rPr>
          <w:rFonts w:ascii="Times New Roman" w:hAnsi="Times New Roman"/>
          <w:sz w:val="28"/>
          <w:szCs w:val="28"/>
        </w:rPr>
        <w:t>Современная ситуация в сфере государственного управления в Российской Федерации характеризуется продолжением процессов формирования систем государственного управления и местного самоуправления, основанных на разделении полномочий между уровнями власти, применении методов стратегического планирования, управления по результатам, увязке принятия бюджетных решений по целям и задачам, в первую очередь в рамках программно-целевого подхода.</w:t>
      </w:r>
    </w:p>
    <w:p w:rsidR="003661C5" w:rsidRPr="00DB11D7" w:rsidRDefault="003661C5" w:rsidP="003661C5">
      <w:pPr>
        <w:pStyle w:val="ConsPlusNormal"/>
        <w:ind w:firstLine="709"/>
        <w:jc w:val="both"/>
        <w:rPr>
          <w:rFonts w:ascii="Times New Roman" w:hAnsi="Times New Roman"/>
          <w:sz w:val="28"/>
          <w:szCs w:val="28"/>
        </w:rPr>
      </w:pPr>
      <w:r w:rsidRPr="00DB11D7">
        <w:rPr>
          <w:rFonts w:ascii="Times New Roman" w:hAnsi="Times New Roman"/>
          <w:sz w:val="28"/>
          <w:szCs w:val="28"/>
        </w:rPr>
        <w:t xml:space="preserve">Ключевыми целями и задачами </w:t>
      </w:r>
      <w:r w:rsidRPr="00DB11D7">
        <w:rPr>
          <w:rFonts w:ascii="Times New Roman" w:hAnsi="Times New Roman"/>
          <w:bCs/>
          <w:sz w:val="28"/>
          <w:szCs w:val="28"/>
        </w:rPr>
        <w:t>управления имуществом и финансами</w:t>
      </w:r>
      <w:r w:rsidRPr="00DB11D7">
        <w:rPr>
          <w:rFonts w:ascii="Times New Roman" w:hAnsi="Times New Roman"/>
          <w:sz w:val="28"/>
          <w:szCs w:val="28"/>
        </w:rPr>
        <w:t xml:space="preserve"> независимо от уровня и полномочий властных структур является создание благоприятных условий для жизни и деятельности граждан и организаций. В контексте общих целей и задач в Российской Федерации на перспективу до</w:t>
      </w:r>
      <w:r>
        <w:rPr>
          <w:rFonts w:ascii="Times New Roman" w:hAnsi="Times New Roman"/>
          <w:sz w:val="28"/>
          <w:szCs w:val="28"/>
        </w:rPr>
        <w:t> </w:t>
      </w:r>
      <w:r w:rsidRPr="00DB11D7">
        <w:rPr>
          <w:rFonts w:ascii="Times New Roman" w:hAnsi="Times New Roman"/>
          <w:sz w:val="28"/>
          <w:szCs w:val="28"/>
        </w:rPr>
        <w:t>202</w:t>
      </w:r>
      <w:r>
        <w:rPr>
          <w:rFonts w:ascii="Times New Roman" w:hAnsi="Times New Roman"/>
          <w:sz w:val="28"/>
          <w:szCs w:val="28"/>
        </w:rPr>
        <w:t>4 </w:t>
      </w:r>
      <w:r w:rsidRPr="00DB11D7">
        <w:rPr>
          <w:rFonts w:ascii="Times New Roman" w:hAnsi="Times New Roman"/>
          <w:sz w:val="28"/>
          <w:szCs w:val="28"/>
        </w:rPr>
        <w:t>года определены основные направления совершенствования системы государственного</w:t>
      </w:r>
      <w:r w:rsidRPr="00DB11D7">
        <w:rPr>
          <w:rFonts w:ascii="Times New Roman" w:hAnsi="Times New Roman"/>
          <w:bCs/>
          <w:sz w:val="28"/>
          <w:szCs w:val="28"/>
        </w:rPr>
        <w:t xml:space="preserve"> управления</w:t>
      </w:r>
      <w:r w:rsidRPr="00DB11D7">
        <w:rPr>
          <w:rFonts w:ascii="Times New Roman" w:hAnsi="Times New Roman"/>
          <w:sz w:val="28"/>
          <w:szCs w:val="28"/>
        </w:rPr>
        <w:t>, которые в свою очередь задают приоритеты государственной политики Московской области в сфере государственного</w:t>
      </w:r>
      <w:r w:rsidRPr="00DB11D7">
        <w:rPr>
          <w:rFonts w:ascii="Times New Roman" w:hAnsi="Times New Roman"/>
          <w:bCs/>
          <w:sz w:val="28"/>
          <w:szCs w:val="28"/>
        </w:rPr>
        <w:t xml:space="preserve"> управления</w:t>
      </w:r>
      <w:r w:rsidRPr="00DB11D7">
        <w:rPr>
          <w:rFonts w:ascii="Times New Roman" w:hAnsi="Times New Roman"/>
          <w:sz w:val="28"/>
          <w:szCs w:val="28"/>
        </w:rPr>
        <w:t>.</w:t>
      </w:r>
    </w:p>
    <w:p w:rsidR="003661C5" w:rsidRPr="00DB11D7" w:rsidRDefault="003661C5" w:rsidP="003661C5">
      <w:pPr>
        <w:pStyle w:val="ConsPlusNormal"/>
        <w:ind w:firstLine="709"/>
        <w:jc w:val="both"/>
        <w:rPr>
          <w:rFonts w:ascii="Times New Roman" w:hAnsi="Times New Roman"/>
          <w:sz w:val="28"/>
          <w:szCs w:val="28"/>
        </w:rPr>
      </w:pPr>
      <w:r w:rsidRPr="00DB11D7">
        <w:rPr>
          <w:rFonts w:ascii="Times New Roman" w:hAnsi="Times New Roman"/>
          <w:sz w:val="28"/>
          <w:szCs w:val="28"/>
        </w:rPr>
        <w:t>По приоритетным направлениям совершенствования системы государственного управления в Московской области в рамках реализаци</w:t>
      </w:r>
      <w:r w:rsidRPr="00C56497">
        <w:rPr>
          <w:rFonts w:ascii="Times New Roman" w:hAnsi="Times New Roman"/>
          <w:sz w:val="28"/>
          <w:szCs w:val="28"/>
        </w:rPr>
        <w:t>и</w:t>
      </w:r>
      <w:r w:rsidRPr="00DB11D7">
        <w:rPr>
          <w:rFonts w:ascii="Times New Roman" w:hAnsi="Times New Roman"/>
          <w:sz w:val="28"/>
          <w:szCs w:val="28"/>
        </w:rPr>
        <w:t xml:space="preserve"> целевых программ в</w:t>
      </w:r>
      <w:r>
        <w:rPr>
          <w:rFonts w:ascii="Times New Roman" w:hAnsi="Times New Roman"/>
          <w:sz w:val="28"/>
          <w:szCs w:val="28"/>
        </w:rPr>
        <w:t> </w:t>
      </w:r>
      <w:r w:rsidRPr="00DB11D7">
        <w:rPr>
          <w:rFonts w:ascii="Times New Roman" w:hAnsi="Times New Roman"/>
          <w:sz w:val="28"/>
          <w:szCs w:val="28"/>
        </w:rPr>
        <w:t>пред</w:t>
      </w:r>
      <w:r>
        <w:rPr>
          <w:rFonts w:ascii="Times New Roman" w:hAnsi="Times New Roman"/>
          <w:sz w:val="28"/>
          <w:szCs w:val="28"/>
        </w:rPr>
        <w:t>шествующие годы и в период с 2020 по 2024</w:t>
      </w:r>
      <w:r w:rsidRPr="00DB11D7">
        <w:rPr>
          <w:rFonts w:ascii="Times New Roman" w:hAnsi="Times New Roman"/>
          <w:sz w:val="28"/>
          <w:szCs w:val="28"/>
        </w:rPr>
        <w:t xml:space="preserve"> год сформированы определенные основы для повышения эффективности государственного управления</w:t>
      </w:r>
      <w:r>
        <w:rPr>
          <w:rFonts w:ascii="Times New Roman" w:hAnsi="Times New Roman"/>
          <w:sz w:val="28"/>
          <w:szCs w:val="28"/>
        </w:rPr>
        <w:t>.</w:t>
      </w:r>
    </w:p>
    <w:p w:rsidR="00213A29" w:rsidRPr="00B77304" w:rsidRDefault="00213A29" w:rsidP="003661C5">
      <w:pPr>
        <w:pStyle w:val="ConsPlusNormal"/>
        <w:ind w:left="360" w:firstLine="708"/>
        <w:rPr>
          <w:rFonts w:ascii="Times New Roman" w:hAnsi="Times New Roman"/>
          <w:sz w:val="28"/>
          <w:szCs w:val="28"/>
        </w:rPr>
      </w:pPr>
      <w:r w:rsidRPr="00B77304">
        <w:rPr>
          <w:rFonts w:ascii="Times New Roman" w:hAnsi="Times New Roman"/>
          <w:sz w:val="28"/>
          <w:szCs w:val="28"/>
        </w:rPr>
        <w:t xml:space="preserve">В программу включены 4 подпрограммы: </w:t>
      </w:r>
    </w:p>
    <w:p w:rsidR="00213A29" w:rsidRPr="00B77304" w:rsidRDefault="00213A29" w:rsidP="00213A29">
      <w:pPr>
        <w:pStyle w:val="ConsPlusNormal"/>
        <w:numPr>
          <w:ilvl w:val="0"/>
          <w:numId w:val="7"/>
        </w:numPr>
        <w:rPr>
          <w:rFonts w:ascii="Times New Roman" w:hAnsi="Times New Roman"/>
          <w:sz w:val="28"/>
          <w:szCs w:val="28"/>
        </w:rPr>
      </w:pPr>
      <w:r w:rsidRPr="00B77304">
        <w:rPr>
          <w:rFonts w:ascii="Times New Roman" w:hAnsi="Times New Roman"/>
          <w:sz w:val="28"/>
          <w:szCs w:val="28"/>
        </w:rPr>
        <w:t>I « Развитие имущественного комплекса »</w:t>
      </w:r>
    </w:p>
    <w:p w:rsidR="00213A29" w:rsidRPr="00B77304" w:rsidRDefault="00213A29" w:rsidP="00213A29">
      <w:pPr>
        <w:pStyle w:val="ConsPlusNormal"/>
        <w:numPr>
          <w:ilvl w:val="0"/>
          <w:numId w:val="7"/>
        </w:numPr>
        <w:rPr>
          <w:rFonts w:ascii="Times New Roman" w:hAnsi="Times New Roman"/>
          <w:sz w:val="28"/>
          <w:szCs w:val="28"/>
        </w:rPr>
      </w:pPr>
      <w:r w:rsidRPr="00B77304">
        <w:rPr>
          <w:rFonts w:ascii="Times New Roman" w:hAnsi="Times New Roman"/>
          <w:sz w:val="28"/>
          <w:szCs w:val="28"/>
          <w:lang w:val="en-US"/>
        </w:rPr>
        <w:t>III</w:t>
      </w:r>
      <w:r w:rsidRPr="00B77304">
        <w:rPr>
          <w:rFonts w:ascii="Times New Roman" w:hAnsi="Times New Roman"/>
          <w:sz w:val="28"/>
          <w:szCs w:val="28"/>
        </w:rPr>
        <w:t xml:space="preserve"> «Совершенствование муниципальной службы Московской области»</w:t>
      </w:r>
    </w:p>
    <w:p w:rsidR="00213A29" w:rsidRPr="00B77304" w:rsidRDefault="00213A29" w:rsidP="00213A29">
      <w:pPr>
        <w:pStyle w:val="ConsPlusNormal"/>
        <w:numPr>
          <w:ilvl w:val="0"/>
          <w:numId w:val="7"/>
        </w:numPr>
        <w:rPr>
          <w:rFonts w:ascii="Times New Roman" w:hAnsi="Times New Roman"/>
          <w:sz w:val="28"/>
          <w:szCs w:val="28"/>
        </w:rPr>
      </w:pPr>
      <w:r w:rsidRPr="00B77304">
        <w:rPr>
          <w:rFonts w:ascii="Times New Roman" w:hAnsi="Times New Roman"/>
          <w:sz w:val="28"/>
          <w:szCs w:val="28"/>
        </w:rPr>
        <w:t>IV «Управление муниципальными финансами»</w:t>
      </w:r>
    </w:p>
    <w:p w:rsidR="00213A29" w:rsidRPr="00B77304" w:rsidRDefault="00213A29" w:rsidP="00213A29">
      <w:pPr>
        <w:pStyle w:val="ConsPlusNormal"/>
        <w:numPr>
          <w:ilvl w:val="0"/>
          <w:numId w:val="7"/>
        </w:numPr>
        <w:rPr>
          <w:rFonts w:ascii="Times New Roman" w:hAnsi="Times New Roman"/>
          <w:sz w:val="28"/>
          <w:szCs w:val="28"/>
        </w:rPr>
      </w:pPr>
      <w:r w:rsidRPr="00B77304">
        <w:rPr>
          <w:rFonts w:ascii="Times New Roman" w:hAnsi="Times New Roman"/>
          <w:sz w:val="28"/>
          <w:szCs w:val="28"/>
        </w:rPr>
        <w:t>V  «Обеспечивающая подпрограмма»</w:t>
      </w:r>
    </w:p>
    <w:p w:rsidR="00C62109" w:rsidRPr="00B77304" w:rsidRDefault="00213A29" w:rsidP="00213A29">
      <w:pPr>
        <w:pStyle w:val="ConsPlusNormal"/>
        <w:ind w:firstLine="0"/>
        <w:rPr>
          <w:rFonts w:ascii="Times New Roman" w:hAnsi="Times New Roman"/>
          <w:sz w:val="28"/>
          <w:szCs w:val="28"/>
        </w:rPr>
      </w:pPr>
      <w:r w:rsidRPr="00B77304">
        <w:rPr>
          <w:rFonts w:ascii="Times New Roman" w:hAnsi="Times New Roman"/>
          <w:sz w:val="28"/>
          <w:szCs w:val="28"/>
        </w:rPr>
        <w:t>Подпрограмма I « Развитие имущественного комплекса » о</w:t>
      </w:r>
      <w:r w:rsidR="00C62109" w:rsidRPr="00B77304">
        <w:rPr>
          <w:rFonts w:ascii="Times New Roman" w:hAnsi="Times New Roman"/>
          <w:sz w:val="28"/>
          <w:szCs w:val="28"/>
        </w:rPr>
        <w:t>дним из важных направлений в реализации подпрограммы  является деятельность в сфере имущественных отношений.</w:t>
      </w:r>
    </w:p>
    <w:p w:rsidR="00C62109" w:rsidRPr="00B77304" w:rsidRDefault="00C62109" w:rsidP="00C62109">
      <w:pPr>
        <w:widowControl w:val="0"/>
        <w:spacing w:after="0" w:line="240" w:lineRule="auto"/>
        <w:ind w:firstLine="708"/>
        <w:jc w:val="both"/>
        <w:outlineLvl w:val="1"/>
        <w:rPr>
          <w:rFonts w:ascii="Times New Roman" w:eastAsia="Calibri" w:hAnsi="Times New Roman" w:cs="Times New Roman"/>
          <w:sz w:val="28"/>
          <w:szCs w:val="28"/>
        </w:rPr>
      </w:pPr>
      <w:r w:rsidRPr="00B77304">
        <w:rPr>
          <w:rFonts w:ascii="Times New Roman" w:eastAsia="Calibri" w:hAnsi="Times New Roman" w:cs="Times New Roman"/>
          <w:sz w:val="28"/>
          <w:szCs w:val="28"/>
        </w:rPr>
        <w:t>Муниципальное имущество создает материальную основу для реализации полномочий Раменского городского округа. Сфера управления муниципальным имуществом охватывает широкий круг вопросов: приобретение новых объектов, безвозмездные прием и передача их на другие уровни собственности, приватизация, передача во владение и пользование, реорганизация и ликвидация муниципальных предприятий и т.д.</w:t>
      </w:r>
    </w:p>
    <w:p w:rsidR="00C62109" w:rsidRPr="00B77304" w:rsidRDefault="00C62109" w:rsidP="00C62109">
      <w:pPr>
        <w:widowControl w:val="0"/>
        <w:spacing w:after="0" w:line="240" w:lineRule="auto"/>
        <w:ind w:firstLine="708"/>
        <w:jc w:val="both"/>
        <w:outlineLvl w:val="1"/>
        <w:rPr>
          <w:rFonts w:ascii="Times New Roman" w:eastAsia="Calibri" w:hAnsi="Times New Roman" w:cs="Times New Roman"/>
          <w:sz w:val="28"/>
          <w:szCs w:val="28"/>
        </w:rPr>
      </w:pPr>
      <w:r w:rsidRPr="00B77304">
        <w:rPr>
          <w:rFonts w:ascii="Times New Roman" w:eastAsia="Calibri" w:hAnsi="Times New Roman" w:cs="Times New Roman"/>
          <w:sz w:val="28"/>
          <w:szCs w:val="28"/>
        </w:rPr>
        <w:t>Одной из основных задач является эффективное использование имущества Раменского городского округа. Основная цель эффективного управления - максимальное пополнение бюджета Раменского городского округа.</w:t>
      </w:r>
    </w:p>
    <w:p w:rsidR="00C62109" w:rsidRPr="00B77304" w:rsidRDefault="00C62109" w:rsidP="00C62109">
      <w:pPr>
        <w:widowControl w:val="0"/>
        <w:spacing w:after="0" w:line="240" w:lineRule="auto"/>
        <w:ind w:firstLine="708"/>
        <w:jc w:val="both"/>
        <w:outlineLvl w:val="1"/>
        <w:rPr>
          <w:rFonts w:ascii="Times New Roman" w:eastAsia="Calibri" w:hAnsi="Times New Roman" w:cs="Times New Roman"/>
          <w:sz w:val="28"/>
          <w:szCs w:val="28"/>
        </w:rPr>
      </w:pPr>
      <w:r w:rsidRPr="00B77304">
        <w:rPr>
          <w:rFonts w:ascii="Times New Roman" w:eastAsia="Calibri" w:hAnsi="Times New Roman" w:cs="Times New Roman"/>
          <w:sz w:val="28"/>
          <w:szCs w:val="28"/>
        </w:rPr>
        <w:t xml:space="preserve">Арендные отношения являются одной из форм сохранения и рационального использования муниципального </w:t>
      </w:r>
      <w:r w:rsidRPr="00B77304">
        <w:rPr>
          <w:rFonts w:ascii="Times New Roman" w:eastAsia="Calibri" w:hAnsi="Times New Roman" w:cs="Times New Roman"/>
          <w:sz w:val="28"/>
          <w:szCs w:val="28"/>
        </w:rPr>
        <w:lastRenderedPageBreak/>
        <w:t>имущества и источником пополнения доходов местного бюджета, поэтому важным является выполнение таких показателей как «собираемость от арендной платы за муниципальное имущество» и «эффективность работы по взысканию задолженности по арендной плате за муниципальное имущество».</w:t>
      </w:r>
    </w:p>
    <w:p w:rsidR="00C62109" w:rsidRPr="00B77304" w:rsidRDefault="00C62109" w:rsidP="00C62109">
      <w:pPr>
        <w:widowControl w:val="0"/>
        <w:spacing w:after="0" w:line="240" w:lineRule="auto"/>
        <w:ind w:firstLine="708"/>
        <w:jc w:val="both"/>
        <w:outlineLvl w:val="1"/>
        <w:rPr>
          <w:rFonts w:ascii="Times New Roman" w:eastAsia="Calibri" w:hAnsi="Times New Roman" w:cs="Times New Roman"/>
          <w:sz w:val="28"/>
          <w:szCs w:val="28"/>
        </w:rPr>
      </w:pPr>
      <w:r w:rsidRPr="00B77304">
        <w:rPr>
          <w:rFonts w:ascii="Times New Roman" w:eastAsia="Calibri" w:hAnsi="Times New Roman" w:cs="Times New Roman"/>
          <w:sz w:val="28"/>
          <w:szCs w:val="28"/>
        </w:rPr>
        <w:t>С целью вовлечения имущества в налоговый оборот проводится работа по выявлению бесхозяйных объектов, их инвентаризация и оформление на них права муниципальной собственности.</w:t>
      </w:r>
    </w:p>
    <w:p w:rsidR="00C62109" w:rsidRPr="00B77304" w:rsidRDefault="00C62109" w:rsidP="00C62109">
      <w:pPr>
        <w:widowControl w:val="0"/>
        <w:spacing w:after="0" w:line="240" w:lineRule="auto"/>
        <w:ind w:firstLine="708"/>
        <w:jc w:val="both"/>
        <w:outlineLvl w:val="1"/>
        <w:rPr>
          <w:rFonts w:ascii="Times New Roman" w:eastAsia="Calibri" w:hAnsi="Times New Roman" w:cs="Times New Roman"/>
          <w:sz w:val="28"/>
          <w:szCs w:val="28"/>
        </w:rPr>
      </w:pPr>
      <w:r w:rsidRPr="00B77304">
        <w:rPr>
          <w:rFonts w:ascii="Times New Roman" w:eastAsia="Calibri" w:hAnsi="Times New Roman" w:cs="Times New Roman"/>
          <w:sz w:val="28"/>
          <w:szCs w:val="28"/>
        </w:rPr>
        <w:t>Не менее важным является показатель «Доля объектов недвижимого имущества, поставленных на кадастровый учет от выявленных земельных участков с объектами без прав», который отражает работу органа местного самоуправления, проводимую в рамках проекта Московской области по вовлечению в налоговый оборот объектов недвижимого имущества.</w:t>
      </w:r>
    </w:p>
    <w:p w:rsidR="00C62109" w:rsidRPr="00B77304" w:rsidRDefault="00C62109" w:rsidP="00C62109">
      <w:pPr>
        <w:widowControl w:val="0"/>
        <w:spacing w:after="0" w:line="240" w:lineRule="auto"/>
        <w:ind w:firstLine="708"/>
        <w:jc w:val="both"/>
        <w:outlineLvl w:val="1"/>
        <w:rPr>
          <w:rFonts w:ascii="Times New Roman" w:eastAsia="Calibri" w:hAnsi="Times New Roman" w:cs="Times New Roman"/>
          <w:sz w:val="28"/>
          <w:szCs w:val="28"/>
        </w:rPr>
      </w:pPr>
      <w:r w:rsidRPr="00B77304">
        <w:rPr>
          <w:rFonts w:ascii="Times New Roman" w:eastAsia="Calibri" w:hAnsi="Times New Roman" w:cs="Times New Roman"/>
          <w:sz w:val="28"/>
          <w:szCs w:val="28"/>
        </w:rPr>
        <w:t>Несмотря на реализованные мероприятия, основной проблемой является отсутствие в казне Раменского городского округа достаточного количества объектов недвижимого имущества для эффективного решения задач в сфере полномочий Раменского городского округа и по повышению уровня доходов бюджета Раменского городского округа от продажи или передачи в аренду объектов недвижимости. На решение этой проблемы направлена задача по увеличению имущества, находящегося в собственности Раменского городского округа для обеспечения деятельности органов местного самоуправления, муниципальных предприятий и бюджетных учреждений Раменского городского округа.</w:t>
      </w:r>
    </w:p>
    <w:p w:rsidR="00C62109" w:rsidRPr="00B77304" w:rsidRDefault="00C62109" w:rsidP="00C62109">
      <w:pPr>
        <w:widowControl w:val="0"/>
        <w:spacing w:after="0" w:line="240" w:lineRule="auto"/>
        <w:ind w:firstLine="708"/>
        <w:jc w:val="both"/>
        <w:outlineLvl w:val="1"/>
        <w:rPr>
          <w:rFonts w:ascii="Times New Roman" w:eastAsia="Calibri" w:hAnsi="Times New Roman" w:cs="Times New Roman"/>
          <w:sz w:val="28"/>
          <w:szCs w:val="28"/>
        </w:rPr>
      </w:pPr>
      <w:r w:rsidRPr="00B77304">
        <w:rPr>
          <w:rFonts w:ascii="Times New Roman" w:eastAsia="Calibri" w:hAnsi="Times New Roman" w:cs="Times New Roman"/>
          <w:sz w:val="28"/>
          <w:szCs w:val="28"/>
        </w:rPr>
        <w:t xml:space="preserve"> </w:t>
      </w:r>
      <w:proofErr w:type="gramStart"/>
      <w:r w:rsidRPr="00B77304">
        <w:rPr>
          <w:rFonts w:ascii="Times New Roman" w:eastAsia="Calibri" w:hAnsi="Times New Roman" w:cs="Times New Roman"/>
          <w:sz w:val="28"/>
          <w:szCs w:val="28"/>
        </w:rPr>
        <w:t>Задача по обеспечению содержания и сохранности имущества, находящегося в собственности Раменского городского округа включает в себя обязательства собственника по оплате за содержание свободных помещений и коммунальных услуг (оплата услуг отопления, горячего и холодного водоснабжения, канализации, водоотведения, предоставление электроэнергии, а также аналогичных расходов), а также расходов на содержание и коммунальные услуги общего имущества многоквартирных жилых домов, в которых расположены объекты недвижимости</w:t>
      </w:r>
      <w:proofErr w:type="gramEnd"/>
      <w:r w:rsidRPr="00B77304">
        <w:rPr>
          <w:rFonts w:ascii="Times New Roman" w:eastAsia="Calibri" w:hAnsi="Times New Roman" w:cs="Times New Roman"/>
          <w:sz w:val="28"/>
          <w:szCs w:val="28"/>
        </w:rPr>
        <w:t xml:space="preserve">  казны Раменского городского округа. Своевременное заключение договоров с </w:t>
      </w:r>
      <w:proofErr w:type="spellStart"/>
      <w:r w:rsidRPr="00B77304">
        <w:rPr>
          <w:rFonts w:ascii="Times New Roman" w:eastAsia="Calibri" w:hAnsi="Times New Roman" w:cs="Times New Roman"/>
          <w:sz w:val="28"/>
          <w:szCs w:val="28"/>
        </w:rPr>
        <w:t>ресурсоснабжающими</w:t>
      </w:r>
      <w:proofErr w:type="spellEnd"/>
      <w:r w:rsidRPr="00B77304">
        <w:rPr>
          <w:rFonts w:ascii="Times New Roman" w:eastAsia="Calibri" w:hAnsi="Times New Roman" w:cs="Times New Roman"/>
          <w:sz w:val="28"/>
          <w:szCs w:val="28"/>
        </w:rPr>
        <w:t xml:space="preserve"> организациями и договоров управления с управляющими компаниями позволит выполнить обязательства собственника, установленные законодательством. Решение данной задачи позволит минимизировать риск повреждения муниципального имущества путем его поддержания в рабочем состоянии, а также проведение ремонта объектов недвижимости в целях недопущения их разрушения.</w:t>
      </w:r>
    </w:p>
    <w:p w:rsidR="00C62109" w:rsidRPr="00B77304" w:rsidRDefault="00C62109" w:rsidP="00C62109">
      <w:pPr>
        <w:widowControl w:val="0"/>
        <w:spacing w:after="0" w:line="240" w:lineRule="auto"/>
        <w:ind w:firstLine="708"/>
        <w:jc w:val="both"/>
        <w:outlineLvl w:val="1"/>
        <w:rPr>
          <w:rFonts w:ascii="Times New Roman" w:eastAsia="Calibri" w:hAnsi="Times New Roman" w:cs="Times New Roman"/>
          <w:sz w:val="28"/>
          <w:szCs w:val="28"/>
        </w:rPr>
      </w:pPr>
      <w:r w:rsidRPr="00B77304">
        <w:rPr>
          <w:rFonts w:ascii="Times New Roman" w:eastAsia="Calibri" w:hAnsi="Times New Roman" w:cs="Times New Roman"/>
          <w:sz w:val="28"/>
          <w:szCs w:val="28"/>
        </w:rPr>
        <w:t xml:space="preserve">В целях использования муниципального имущества в качестве актива первостепенным является решение задачи регистрации прав на объекты муниципальной собственности Раменского городского округа. Задача по обеспечению государственной регистрации права собственности Раменского городского округа на все недвижимое имущество, находящееся в муниципальной собственности, обусловлена необходимостью регистрации прав на имущество, </w:t>
      </w:r>
      <w:r w:rsidRPr="00B77304">
        <w:rPr>
          <w:rFonts w:ascii="Times New Roman" w:eastAsia="Calibri" w:hAnsi="Times New Roman" w:cs="Times New Roman"/>
          <w:sz w:val="28"/>
          <w:szCs w:val="28"/>
        </w:rPr>
        <w:lastRenderedPageBreak/>
        <w:t>полученное ранее в порядке разграничения прав на собственность, так и вновь приобретенное по различным основаниям.  Реализация указанной задачи позволит за счет средств бюджета Раменского городского округа в полном объеме зарегистрировать право собственности Раменского городского округа на объекты недвижимого имущества.</w:t>
      </w:r>
    </w:p>
    <w:p w:rsidR="00C62109" w:rsidRPr="00B77304" w:rsidRDefault="00C62109" w:rsidP="00C62109">
      <w:pPr>
        <w:widowControl w:val="0"/>
        <w:spacing w:after="0" w:line="240" w:lineRule="auto"/>
        <w:ind w:firstLine="708"/>
        <w:jc w:val="both"/>
        <w:outlineLvl w:val="1"/>
        <w:rPr>
          <w:rFonts w:ascii="Times New Roman" w:eastAsia="Calibri" w:hAnsi="Times New Roman" w:cs="Times New Roman"/>
          <w:sz w:val="28"/>
          <w:szCs w:val="28"/>
        </w:rPr>
      </w:pPr>
      <w:r w:rsidRPr="00B77304">
        <w:rPr>
          <w:rFonts w:ascii="Times New Roman" w:eastAsia="Calibri" w:hAnsi="Times New Roman" w:cs="Times New Roman"/>
          <w:sz w:val="28"/>
          <w:szCs w:val="28"/>
        </w:rPr>
        <w:t>Необходимость решения указанных проблем программно-целевыми методами обусловлена их комплексностью и взаимосвязанностью, что требует скоординированного выполнения разнородных мероприятий правового, организационного и технического характера.</w:t>
      </w:r>
    </w:p>
    <w:p w:rsidR="00C62109" w:rsidRPr="00B77304" w:rsidRDefault="00C62109" w:rsidP="00C62109">
      <w:pPr>
        <w:widowControl w:val="0"/>
        <w:spacing w:after="0" w:line="240" w:lineRule="auto"/>
        <w:ind w:firstLine="708"/>
        <w:jc w:val="both"/>
        <w:outlineLvl w:val="1"/>
        <w:rPr>
          <w:rFonts w:ascii="Times New Roman" w:eastAsia="Calibri" w:hAnsi="Times New Roman" w:cs="Times New Roman"/>
          <w:sz w:val="28"/>
          <w:szCs w:val="28"/>
        </w:rPr>
      </w:pPr>
      <w:proofErr w:type="gramStart"/>
      <w:r w:rsidRPr="00B77304">
        <w:rPr>
          <w:rFonts w:ascii="Times New Roman" w:eastAsia="Calibri" w:hAnsi="Times New Roman" w:cs="Times New Roman"/>
          <w:sz w:val="28"/>
          <w:szCs w:val="28"/>
        </w:rPr>
        <w:t>Комплекс программных мероприятий по развитию имущественного комплекса Раменского городского округа позволит выполнить требования законодательства и создать необходимые условия для решения новых задач в сфере управления земельно-имущественным комплексом Раменского городского округа, а также проводить сбалансированное планирование доходной части бюджетов всех уровней (в части платежей, поступающих от налога и арендной платы), стимулировать развитие инвестиционных процессов и развитие экономики  района  в целом.</w:t>
      </w:r>
      <w:proofErr w:type="gramEnd"/>
    </w:p>
    <w:p w:rsidR="00C62109" w:rsidRPr="00B77304" w:rsidRDefault="00C62109" w:rsidP="00C62109">
      <w:pPr>
        <w:widowControl w:val="0"/>
        <w:spacing w:after="0" w:line="240" w:lineRule="auto"/>
        <w:ind w:firstLine="708"/>
        <w:jc w:val="both"/>
        <w:outlineLvl w:val="1"/>
        <w:rPr>
          <w:rFonts w:ascii="Times New Roman" w:eastAsia="Calibri" w:hAnsi="Times New Roman" w:cs="Times New Roman"/>
          <w:sz w:val="28"/>
          <w:szCs w:val="28"/>
        </w:rPr>
      </w:pPr>
      <w:r w:rsidRPr="00B77304">
        <w:rPr>
          <w:rFonts w:ascii="Times New Roman" w:eastAsia="Calibri" w:hAnsi="Times New Roman" w:cs="Times New Roman"/>
          <w:sz w:val="28"/>
          <w:szCs w:val="28"/>
        </w:rPr>
        <w:t>При разработке Подпрограммы I «Развитие имущественного комплекса» за основу взят перечень приоритетных (обязательных) показателей муниципальных программ, разработанный Министерством экономики и финансов Московской области. Плановые значения показателей согласованы с Министерством имущественных отношений Московской области.</w:t>
      </w:r>
    </w:p>
    <w:p w:rsidR="00C62109" w:rsidRPr="00B77304" w:rsidRDefault="00C62109" w:rsidP="00C62109">
      <w:pPr>
        <w:pStyle w:val="a3"/>
        <w:widowControl w:val="0"/>
        <w:ind w:left="0" w:firstLine="708"/>
        <w:jc w:val="both"/>
        <w:rPr>
          <w:sz w:val="28"/>
          <w:szCs w:val="28"/>
        </w:rPr>
      </w:pPr>
      <w:r w:rsidRPr="00B77304">
        <w:rPr>
          <w:sz w:val="28"/>
          <w:szCs w:val="28"/>
        </w:rPr>
        <w:t>Достижение поставленных целей и задач подпрограммы в течение 2020-2024 г.г. путем реализации мероприятий по развитию имущественного комплекса Раменского городского округа, полный перечень мероприятий приведен в Приложении №1 к данной подпрограмме.</w:t>
      </w:r>
    </w:p>
    <w:p w:rsidR="00C62109" w:rsidRPr="00B77304" w:rsidRDefault="00C62109" w:rsidP="00C62109">
      <w:pPr>
        <w:widowControl w:val="0"/>
        <w:spacing w:after="0" w:line="240" w:lineRule="auto"/>
        <w:ind w:firstLine="708"/>
        <w:jc w:val="both"/>
        <w:outlineLvl w:val="1"/>
        <w:rPr>
          <w:rFonts w:ascii="Times New Roman" w:eastAsia="Calibri" w:hAnsi="Times New Roman" w:cs="Times New Roman"/>
          <w:sz w:val="28"/>
          <w:szCs w:val="28"/>
        </w:rPr>
      </w:pPr>
      <w:r w:rsidRPr="00B77304">
        <w:rPr>
          <w:rFonts w:ascii="Times New Roman" w:eastAsia="Calibri" w:hAnsi="Times New Roman" w:cs="Times New Roman"/>
          <w:sz w:val="28"/>
          <w:szCs w:val="28"/>
        </w:rPr>
        <w:t>Другим важным направлением в реализации подпрограммы I «Развитие имущественного комплекса» является деятельность в сфере земельных отношений, которая нацелена на реализацию основных задач, поставленных перед Управлением земельных отношений, таких как</w:t>
      </w:r>
      <w:r w:rsidR="00736A69" w:rsidRPr="00B77304">
        <w:rPr>
          <w:rFonts w:ascii="Times New Roman" w:eastAsia="Calibri" w:hAnsi="Times New Roman" w:cs="Times New Roman"/>
          <w:sz w:val="28"/>
          <w:szCs w:val="28"/>
        </w:rPr>
        <w:t>:</w:t>
      </w:r>
    </w:p>
    <w:p w:rsidR="00C62109" w:rsidRPr="00B77304" w:rsidRDefault="00C62109" w:rsidP="00C62109">
      <w:pPr>
        <w:widowControl w:val="0"/>
        <w:spacing w:after="0" w:line="240" w:lineRule="auto"/>
        <w:ind w:firstLine="708"/>
        <w:jc w:val="both"/>
        <w:outlineLvl w:val="1"/>
        <w:rPr>
          <w:rFonts w:ascii="Times New Roman" w:eastAsia="Calibri" w:hAnsi="Times New Roman" w:cs="Times New Roman"/>
          <w:sz w:val="28"/>
          <w:szCs w:val="28"/>
        </w:rPr>
      </w:pPr>
      <w:r w:rsidRPr="00B77304">
        <w:rPr>
          <w:rFonts w:ascii="Times New Roman" w:eastAsia="Calibri" w:hAnsi="Times New Roman" w:cs="Times New Roman"/>
          <w:sz w:val="28"/>
          <w:szCs w:val="28"/>
        </w:rPr>
        <w:t>- разграничение государственной собственности на землю;</w:t>
      </w:r>
    </w:p>
    <w:p w:rsidR="00C62109" w:rsidRPr="00B77304" w:rsidRDefault="00C62109" w:rsidP="00C62109">
      <w:pPr>
        <w:widowControl w:val="0"/>
        <w:spacing w:after="0" w:line="240" w:lineRule="auto"/>
        <w:ind w:firstLine="708"/>
        <w:jc w:val="both"/>
        <w:outlineLvl w:val="1"/>
        <w:rPr>
          <w:rFonts w:ascii="Times New Roman" w:eastAsia="Calibri" w:hAnsi="Times New Roman" w:cs="Times New Roman"/>
          <w:sz w:val="28"/>
          <w:szCs w:val="28"/>
        </w:rPr>
      </w:pPr>
      <w:r w:rsidRPr="00B77304">
        <w:rPr>
          <w:rFonts w:ascii="Times New Roman" w:eastAsia="Calibri" w:hAnsi="Times New Roman" w:cs="Times New Roman"/>
          <w:sz w:val="28"/>
          <w:szCs w:val="28"/>
        </w:rPr>
        <w:t>- обеспечение поступлений от реализации земельных участков и законности  принимаемых решений в области земельных отношений;</w:t>
      </w:r>
    </w:p>
    <w:p w:rsidR="00C62109" w:rsidRPr="00B77304" w:rsidRDefault="00C62109" w:rsidP="00C62109">
      <w:pPr>
        <w:widowControl w:val="0"/>
        <w:spacing w:after="0" w:line="240" w:lineRule="auto"/>
        <w:ind w:firstLine="708"/>
        <w:jc w:val="both"/>
        <w:outlineLvl w:val="1"/>
        <w:rPr>
          <w:rFonts w:ascii="Times New Roman" w:eastAsia="Calibri" w:hAnsi="Times New Roman" w:cs="Times New Roman"/>
          <w:sz w:val="28"/>
          <w:szCs w:val="28"/>
        </w:rPr>
      </w:pPr>
      <w:r w:rsidRPr="00B77304">
        <w:rPr>
          <w:rFonts w:ascii="Times New Roman" w:eastAsia="Calibri" w:hAnsi="Times New Roman" w:cs="Times New Roman"/>
          <w:sz w:val="28"/>
          <w:szCs w:val="28"/>
        </w:rPr>
        <w:t>- вовлечение в хозяйственный и налоговый оборот земельных участков, находящихся на территории Раменского городского округа;</w:t>
      </w:r>
    </w:p>
    <w:p w:rsidR="00C62109" w:rsidRPr="00B77304" w:rsidRDefault="00C62109" w:rsidP="00C62109">
      <w:pPr>
        <w:widowControl w:val="0"/>
        <w:spacing w:after="0" w:line="240" w:lineRule="auto"/>
        <w:ind w:firstLine="708"/>
        <w:jc w:val="both"/>
        <w:outlineLvl w:val="1"/>
        <w:rPr>
          <w:rFonts w:ascii="Times New Roman" w:eastAsia="Calibri" w:hAnsi="Times New Roman" w:cs="Times New Roman"/>
          <w:sz w:val="28"/>
          <w:szCs w:val="28"/>
        </w:rPr>
      </w:pPr>
      <w:r w:rsidRPr="00B77304">
        <w:rPr>
          <w:rFonts w:ascii="Times New Roman" w:eastAsia="Calibri" w:hAnsi="Times New Roman" w:cs="Times New Roman"/>
          <w:sz w:val="28"/>
          <w:szCs w:val="28"/>
        </w:rPr>
        <w:t>- обеспечение деятельности органов местного самоуправления, осуществляющих исполнительно-распорядительную деятельность в сфере управления и распоряжения земельными участками на территории  Раменского городского округа.</w:t>
      </w:r>
    </w:p>
    <w:p w:rsidR="00C62109" w:rsidRPr="00B77304" w:rsidRDefault="00C62109" w:rsidP="00C62109">
      <w:pPr>
        <w:widowControl w:val="0"/>
        <w:spacing w:after="0" w:line="240" w:lineRule="auto"/>
        <w:ind w:firstLine="708"/>
        <w:jc w:val="both"/>
        <w:outlineLvl w:val="1"/>
        <w:rPr>
          <w:rFonts w:ascii="Times New Roman" w:eastAsia="Calibri" w:hAnsi="Times New Roman" w:cs="Times New Roman"/>
          <w:sz w:val="28"/>
          <w:szCs w:val="28"/>
        </w:rPr>
      </w:pPr>
      <w:r w:rsidRPr="00B77304">
        <w:rPr>
          <w:rFonts w:ascii="Times New Roman" w:eastAsia="Calibri" w:hAnsi="Times New Roman" w:cs="Times New Roman"/>
          <w:sz w:val="28"/>
          <w:szCs w:val="28"/>
        </w:rPr>
        <w:lastRenderedPageBreak/>
        <w:t xml:space="preserve">Разграничение государственной собственности на землю осуществляется посредством проведения работ по образованию и формированию земельных участков для оформления в муниципальную собственность  (под объектами недвижимости  и без них), в том  числе, бесхозяйных земельных участков. Проведение данных мероприятий, требующих финансовых затрат, позволяет осуществлять оформление земельных участков в собственность Раменского городского округа и  обеспечивать, в том числе, потребность в  участках, необходимых для  реализации Закона «О бесплатном  предоставлении земельных участков многодетным семьям». Так, на протяжении последних лет проводится непрерывная работа по оформлению в собственность Раменского городского округа  земельных участков под объектами недвижимого имущества и свободные земельные участки, которые в дальнейшем вовлекаются в хозяйственный оборот (инвестиционные проекты, реализация на торгах).  Из 1266 многодетных семей, поставленных на учет в целях бесплатного предоставления земельных участков, реализовали свое право на получение земельного участка 911 семей (в 2019 году предоставлено 40 земельных участка).  </w:t>
      </w:r>
    </w:p>
    <w:p w:rsidR="00C62109" w:rsidRPr="00B77304" w:rsidRDefault="00C62109" w:rsidP="00C62109">
      <w:pPr>
        <w:widowControl w:val="0"/>
        <w:spacing w:after="0" w:line="240" w:lineRule="auto"/>
        <w:ind w:firstLine="708"/>
        <w:jc w:val="both"/>
        <w:outlineLvl w:val="1"/>
        <w:rPr>
          <w:rFonts w:ascii="Times New Roman" w:eastAsia="Calibri" w:hAnsi="Times New Roman" w:cs="Times New Roman"/>
          <w:sz w:val="28"/>
          <w:szCs w:val="28"/>
        </w:rPr>
      </w:pPr>
      <w:r w:rsidRPr="00B77304">
        <w:rPr>
          <w:rFonts w:ascii="Times New Roman" w:eastAsia="Calibri" w:hAnsi="Times New Roman" w:cs="Times New Roman"/>
          <w:sz w:val="28"/>
          <w:szCs w:val="28"/>
        </w:rPr>
        <w:t>Обеспечение поступлений от реализации земельных участков посредством предоставления в аренду (в том числе на торгах) и в собственность, а также обеспечение законности принимаемых решений, связанных с реализацией земельных участков, является основной задачей Управления земельных отношений.</w:t>
      </w:r>
    </w:p>
    <w:p w:rsidR="00C62109" w:rsidRPr="00B77304" w:rsidRDefault="00C62109" w:rsidP="00C62109">
      <w:pPr>
        <w:widowControl w:val="0"/>
        <w:spacing w:after="0" w:line="240" w:lineRule="auto"/>
        <w:ind w:firstLine="708"/>
        <w:jc w:val="both"/>
        <w:outlineLvl w:val="1"/>
        <w:rPr>
          <w:rFonts w:ascii="Times New Roman" w:eastAsia="Calibri" w:hAnsi="Times New Roman" w:cs="Times New Roman"/>
          <w:sz w:val="28"/>
          <w:szCs w:val="28"/>
        </w:rPr>
      </w:pPr>
      <w:r w:rsidRPr="00B77304">
        <w:rPr>
          <w:rFonts w:ascii="Times New Roman" w:eastAsia="Calibri" w:hAnsi="Times New Roman" w:cs="Times New Roman"/>
          <w:sz w:val="28"/>
          <w:szCs w:val="28"/>
        </w:rPr>
        <w:t>Управлением предоставлены в аренду земельные участки общей площадью 382 гектаров (заключены договоры аренды). Фактические поступления в консолидированный бюджет Раменского городского округа  от аренды земельных участков по состоянию на 01.10.2019 составил 147414 тыс</w:t>
      </w:r>
      <w:proofErr w:type="gramStart"/>
      <w:r w:rsidRPr="00B77304">
        <w:rPr>
          <w:rFonts w:ascii="Times New Roman" w:eastAsia="Calibri" w:hAnsi="Times New Roman" w:cs="Times New Roman"/>
          <w:sz w:val="28"/>
          <w:szCs w:val="28"/>
        </w:rPr>
        <w:t>.р</w:t>
      </w:r>
      <w:proofErr w:type="gramEnd"/>
      <w:r w:rsidRPr="00B77304">
        <w:rPr>
          <w:rFonts w:ascii="Times New Roman" w:eastAsia="Calibri" w:hAnsi="Times New Roman" w:cs="Times New Roman"/>
          <w:sz w:val="28"/>
          <w:szCs w:val="28"/>
        </w:rPr>
        <w:t xml:space="preserve">уб. </w:t>
      </w:r>
    </w:p>
    <w:p w:rsidR="00C62109" w:rsidRPr="00B77304" w:rsidRDefault="00C62109" w:rsidP="00C62109">
      <w:pPr>
        <w:widowControl w:val="0"/>
        <w:spacing w:after="0" w:line="240" w:lineRule="auto"/>
        <w:ind w:firstLine="708"/>
        <w:jc w:val="both"/>
        <w:outlineLvl w:val="1"/>
        <w:rPr>
          <w:rFonts w:ascii="Times New Roman" w:eastAsia="Calibri" w:hAnsi="Times New Roman" w:cs="Times New Roman"/>
          <w:sz w:val="28"/>
          <w:szCs w:val="28"/>
        </w:rPr>
      </w:pPr>
      <w:r w:rsidRPr="00B77304">
        <w:rPr>
          <w:rFonts w:ascii="Times New Roman" w:eastAsia="Calibri" w:hAnsi="Times New Roman" w:cs="Times New Roman"/>
          <w:sz w:val="28"/>
          <w:szCs w:val="28"/>
        </w:rPr>
        <w:t>По состоянию на 01.10.2019 года общая сумма задолженности по арендной плате за земельные участки составила 406 млн. 401 тыс</w:t>
      </w:r>
      <w:proofErr w:type="gramStart"/>
      <w:r w:rsidRPr="00B77304">
        <w:rPr>
          <w:rFonts w:ascii="Times New Roman" w:eastAsia="Calibri" w:hAnsi="Times New Roman" w:cs="Times New Roman"/>
          <w:sz w:val="28"/>
          <w:szCs w:val="28"/>
        </w:rPr>
        <w:t>.р</w:t>
      </w:r>
      <w:proofErr w:type="gramEnd"/>
      <w:r w:rsidRPr="00B77304">
        <w:rPr>
          <w:rFonts w:ascii="Times New Roman" w:eastAsia="Calibri" w:hAnsi="Times New Roman" w:cs="Times New Roman"/>
          <w:sz w:val="28"/>
          <w:szCs w:val="28"/>
        </w:rPr>
        <w:t>уб., в том числе пени - 54 млн. 43 тыс.руб. Причиной задолженности является неплатежеспособность крупных арендаторов-застройщиков, осуществляющих на арендуемых земельных участков многоэтажное жилищное строительство и имеющих договоры долевого участия с гражданами (на долю которых приходится 68% всей задолженности по арендной плате или 275 млн.308 тыс</w:t>
      </w:r>
      <w:proofErr w:type="gramStart"/>
      <w:r w:rsidRPr="00B77304">
        <w:rPr>
          <w:rFonts w:ascii="Times New Roman" w:eastAsia="Calibri" w:hAnsi="Times New Roman" w:cs="Times New Roman"/>
          <w:sz w:val="28"/>
          <w:szCs w:val="28"/>
        </w:rPr>
        <w:t>.р</w:t>
      </w:r>
      <w:proofErr w:type="gramEnd"/>
      <w:r w:rsidRPr="00B77304">
        <w:rPr>
          <w:rFonts w:ascii="Times New Roman" w:eastAsia="Calibri" w:hAnsi="Times New Roman" w:cs="Times New Roman"/>
          <w:sz w:val="28"/>
          <w:szCs w:val="28"/>
        </w:rPr>
        <w:t xml:space="preserve">уб.). </w:t>
      </w:r>
    </w:p>
    <w:p w:rsidR="00C62109" w:rsidRPr="00B77304" w:rsidRDefault="00C62109" w:rsidP="00C62109">
      <w:pPr>
        <w:widowControl w:val="0"/>
        <w:spacing w:after="0" w:line="240" w:lineRule="auto"/>
        <w:ind w:firstLine="708"/>
        <w:jc w:val="both"/>
        <w:outlineLvl w:val="1"/>
        <w:rPr>
          <w:rFonts w:ascii="Times New Roman" w:eastAsia="Calibri" w:hAnsi="Times New Roman" w:cs="Times New Roman"/>
          <w:sz w:val="28"/>
          <w:szCs w:val="28"/>
        </w:rPr>
      </w:pPr>
      <w:r w:rsidRPr="00B77304">
        <w:rPr>
          <w:rFonts w:ascii="Times New Roman" w:eastAsia="Calibri" w:hAnsi="Times New Roman" w:cs="Times New Roman"/>
          <w:sz w:val="28"/>
          <w:szCs w:val="28"/>
        </w:rPr>
        <w:t xml:space="preserve">На постоянной основе ведется </w:t>
      </w:r>
      <w:proofErr w:type="spellStart"/>
      <w:r w:rsidRPr="00B77304">
        <w:rPr>
          <w:rFonts w:ascii="Times New Roman" w:eastAsia="Calibri" w:hAnsi="Times New Roman" w:cs="Times New Roman"/>
          <w:sz w:val="28"/>
          <w:szCs w:val="28"/>
        </w:rPr>
        <w:t>претензионно-исковая</w:t>
      </w:r>
      <w:proofErr w:type="spellEnd"/>
      <w:r w:rsidRPr="00B77304">
        <w:rPr>
          <w:rFonts w:ascii="Times New Roman" w:eastAsia="Calibri" w:hAnsi="Times New Roman" w:cs="Times New Roman"/>
          <w:sz w:val="28"/>
          <w:szCs w:val="28"/>
        </w:rPr>
        <w:t xml:space="preserve"> работа с должниками по арендной плате за земельные участки. В результате данной работы сумма задолженности, в отношении которой приняты те или иные меры по взысканию, по состоянию на 01.10.2019 составила 376 млн. 66 тыс</w:t>
      </w:r>
      <w:proofErr w:type="gramStart"/>
      <w:r w:rsidRPr="00B77304">
        <w:rPr>
          <w:rFonts w:ascii="Times New Roman" w:eastAsia="Calibri" w:hAnsi="Times New Roman" w:cs="Times New Roman"/>
          <w:sz w:val="28"/>
          <w:szCs w:val="28"/>
        </w:rPr>
        <w:t>.р</w:t>
      </w:r>
      <w:proofErr w:type="gramEnd"/>
      <w:r w:rsidRPr="00B77304">
        <w:rPr>
          <w:rFonts w:ascii="Times New Roman" w:eastAsia="Calibri" w:hAnsi="Times New Roman" w:cs="Times New Roman"/>
          <w:sz w:val="28"/>
          <w:szCs w:val="28"/>
        </w:rPr>
        <w:t xml:space="preserve">уб. или 92,5% от всей задолженности (оставшаяся часть – на стадии </w:t>
      </w:r>
      <w:proofErr w:type="spellStart"/>
      <w:r w:rsidRPr="00B77304">
        <w:rPr>
          <w:rFonts w:ascii="Times New Roman" w:eastAsia="Calibri" w:hAnsi="Times New Roman" w:cs="Times New Roman"/>
          <w:sz w:val="28"/>
          <w:szCs w:val="28"/>
        </w:rPr>
        <w:t>претнзий</w:t>
      </w:r>
      <w:proofErr w:type="spellEnd"/>
      <w:r w:rsidRPr="00B77304">
        <w:rPr>
          <w:rFonts w:ascii="Times New Roman" w:eastAsia="Calibri" w:hAnsi="Times New Roman" w:cs="Times New Roman"/>
          <w:sz w:val="28"/>
          <w:szCs w:val="28"/>
        </w:rPr>
        <w:t>).</w:t>
      </w:r>
    </w:p>
    <w:p w:rsidR="00C62109" w:rsidRPr="00B77304" w:rsidRDefault="00C62109" w:rsidP="00C62109">
      <w:pPr>
        <w:widowControl w:val="0"/>
        <w:spacing w:after="0" w:line="240" w:lineRule="auto"/>
        <w:ind w:firstLine="708"/>
        <w:jc w:val="both"/>
        <w:outlineLvl w:val="1"/>
        <w:rPr>
          <w:rFonts w:ascii="Times New Roman" w:eastAsia="Calibri" w:hAnsi="Times New Roman" w:cs="Times New Roman"/>
          <w:sz w:val="28"/>
          <w:szCs w:val="28"/>
        </w:rPr>
      </w:pPr>
      <w:r w:rsidRPr="00B77304">
        <w:rPr>
          <w:rFonts w:ascii="Times New Roman" w:eastAsia="Calibri" w:hAnsi="Times New Roman" w:cs="Times New Roman"/>
          <w:sz w:val="28"/>
          <w:szCs w:val="28"/>
        </w:rPr>
        <w:t>От продажи земельных участков в консолидированный бюджет Раменского городского округа  по состоянию на 01.10.2019  году поступило  77  млн. 147 тыс</w:t>
      </w:r>
      <w:proofErr w:type="gramStart"/>
      <w:r w:rsidRPr="00B77304">
        <w:rPr>
          <w:rFonts w:ascii="Times New Roman" w:eastAsia="Calibri" w:hAnsi="Times New Roman" w:cs="Times New Roman"/>
          <w:sz w:val="28"/>
          <w:szCs w:val="28"/>
        </w:rPr>
        <w:t>.р</w:t>
      </w:r>
      <w:proofErr w:type="gramEnd"/>
      <w:r w:rsidRPr="00B77304">
        <w:rPr>
          <w:rFonts w:ascii="Times New Roman" w:eastAsia="Calibri" w:hAnsi="Times New Roman" w:cs="Times New Roman"/>
          <w:sz w:val="28"/>
          <w:szCs w:val="28"/>
        </w:rPr>
        <w:t xml:space="preserve">уб.  (в том числе от перераспределения земельных участков  – 52 млн. 637 тыс.руб. </w:t>
      </w:r>
    </w:p>
    <w:p w:rsidR="00C62109" w:rsidRPr="00B77304" w:rsidRDefault="00C62109" w:rsidP="00C62109">
      <w:pPr>
        <w:widowControl w:val="0"/>
        <w:spacing w:after="0" w:line="240" w:lineRule="auto"/>
        <w:ind w:firstLine="708"/>
        <w:jc w:val="both"/>
        <w:outlineLvl w:val="1"/>
        <w:rPr>
          <w:rFonts w:ascii="Times New Roman" w:eastAsia="Calibri" w:hAnsi="Times New Roman" w:cs="Times New Roman"/>
          <w:sz w:val="28"/>
          <w:szCs w:val="28"/>
        </w:rPr>
      </w:pPr>
      <w:r w:rsidRPr="00B77304">
        <w:rPr>
          <w:rFonts w:ascii="Times New Roman" w:eastAsia="Calibri" w:hAnsi="Times New Roman" w:cs="Times New Roman"/>
          <w:sz w:val="28"/>
          <w:szCs w:val="28"/>
        </w:rPr>
        <w:lastRenderedPageBreak/>
        <w:t xml:space="preserve"> Вовлечение  в хозяйственный и налоговый оборот земельных участков, находящихся на территории Раменского городского округа, осуществляется в следующих направлениях:</w:t>
      </w:r>
    </w:p>
    <w:p w:rsidR="00C62109" w:rsidRPr="00B77304" w:rsidRDefault="00C62109" w:rsidP="00C62109">
      <w:pPr>
        <w:widowControl w:val="0"/>
        <w:spacing w:after="0" w:line="240" w:lineRule="auto"/>
        <w:ind w:firstLine="708"/>
        <w:jc w:val="both"/>
        <w:outlineLvl w:val="1"/>
        <w:rPr>
          <w:rFonts w:ascii="Times New Roman" w:eastAsia="Calibri" w:hAnsi="Times New Roman" w:cs="Times New Roman"/>
          <w:sz w:val="28"/>
          <w:szCs w:val="28"/>
        </w:rPr>
      </w:pPr>
      <w:r w:rsidRPr="00B77304">
        <w:rPr>
          <w:rFonts w:ascii="Times New Roman" w:eastAsia="Calibri" w:hAnsi="Times New Roman" w:cs="Times New Roman"/>
          <w:sz w:val="28"/>
          <w:szCs w:val="28"/>
        </w:rPr>
        <w:t>- проведение работ по инвентаризации земель территории Раменского городского округа с целью проведения мероприятий для увеличения доли площади земельных участков, являющихся объектами налогообложения земельным налогом;</w:t>
      </w:r>
    </w:p>
    <w:p w:rsidR="00C62109" w:rsidRPr="00B77304" w:rsidRDefault="00C62109" w:rsidP="00C62109">
      <w:pPr>
        <w:widowControl w:val="0"/>
        <w:spacing w:after="0" w:line="240" w:lineRule="auto"/>
        <w:ind w:firstLine="708"/>
        <w:jc w:val="both"/>
        <w:outlineLvl w:val="1"/>
        <w:rPr>
          <w:rFonts w:ascii="Times New Roman" w:eastAsia="Calibri" w:hAnsi="Times New Roman" w:cs="Times New Roman"/>
          <w:sz w:val="28"/>
          <w:szCs w:val="28"/>
        </w:rPr>
      </w:pPr>
      <w:r w:rsidRPr="00B77304">
        <w:rPr>
          <w:rFonts w:ascii="Times New Roman" w:eastAsia="Calibri" w:hAnsi="Times New Roman" w:cs="Times New Roman"/>
          <w:sz w:val="28"/>
          <w:szCs w:val="28"/>
        </w:rPr>
        <w:t>- проведения мероприятий по муниципальному земельному контролю, направленных на вовлечение в хозяйственный и налоговый оборот земель сельскохозяйственного назначения и иных категорий.</w:t>
      </w:r>
    </w:p>
    <w:p w:rsidR="00C62109" w:rsidRPr="00B77304" w:rsidRDefault="00C62109" w:rsidP="00C62109">
      <w:pPr>
        <w:widowControl w:val="0"/>
        <w:spacing w:after="0" w:line="240" w:lineRule="auto"/>
        <w:ind w:firstLine="708"/>
        <w:jc w:val="both"/>
        <w:outlineLvl w:val="1"/>
        <w:rPr>
          <w:rFonts w:ascii="Times New Roman" w:eastAsia="Calibri" w:hAnsi="Times New Roman" w:cs="Times New Roman"/>
          <w:sz w:val="28"/>
          <w:szCs w:val="28"/>
        </w:rPr>
      </w:pPr>
      <w:r w:rsidRPr="00B77304">
        <w:rPr>
          <w:rFonts w:ascii="Times New Roman" w:eastAsia="Calibri" w:hAnsi="Times New Roman" w:cs="Times New Roman"/>
          <w:sz w:val="28"/>
          <w:szCs w:val="28"/>
        </w:rPr>
        <w:t>Необходимость решения указанных задач  программно-целевыми методами обусловлена их комплексностью и взаимосвязанностью, что требует скоординированного выполнения разнородных мероприятий правового, организационного и технического характера.</w:t>
      </w:r>
    </w:p>
    <w:p w:rsidR="00C62109" w:rsidRPr="00B77304" w:rsidRDefault="00C62109" w:rsidP="00C62109">
      <w:pPr>
        <w:widowControl w:val="0"/>
        <w:spacing w:after="0" w:line="240" w:lineRule="auto"/>
        <w:ind w:firstLine="708"/>
        <w:jc w:val="both"/>
        <w:outlineLvl w:val="1"/>
        <w:rPr>
          <w:rFonts w:ascii="Times New Roman" w:eastAsia="Calibri" w:hAnsi="Times New Roman" w:cs="Times New Roman"/>
          <w:sz w:val="28"/>
          <w:szCs w:val="28"/>
        </w:rPr>
      </w:pPr>
      <w:proofErr w:type="gramStart"/>
      <w:r w:rsidRPr="00B77304">
        <w:rPr>
          <w:rFonts w:ascii="Times New Roman" w:eastAsia="Calibri" w:hAnsi="Times New Roman" w:cs="Times New Roman"/>
          <w:sz w:val="28"/>
          <w:szCs w:val="28"/>
        </w:rPr>
        <w:t>Комплекс программных мероприятий по развитию земельного комплекса Раменского городского округа позволит выполнить требования законодательства и создать необходимые условия для решения новых задач в сфере управления земельным комплексом Раменского городского округа,  а также проводить сбалансированное планирование доходной части бюджетов всех уровней (в части платежей, поступающих от земельного налога и арендной платы), стимулировать развитие инвестиционных процессов и развитие экономики  района  в целом.</w:t>
      </w:r>
      <w:proofErr w:type="gramEnd"/>
    </w:p>
    <w:p w:rsidR="00C62109" w:rsidRPr="00B77304" w:rsidRDefault="00736A69" w:rsidP="00736A69">
      <w:pPr>
        <w:pStyle w:val="ConsPlusNormal"/>
        <w:ind w:firstLine="540"/>
        <w:rPr>
          <w:rFonts w:ascii="Times New Roman" w:hAnsi="Times New Roman"/>
          <w:sz w:val="28"/>
          <w:szCs w:val="28"/>
        </w:rPr>
      </w:pPr>
      <w:r w:rsidRPr="00B77304">
        <w:rPr>
          <w:rFonts w:ascii="Times New Roman" w:hAnsi="Times New Roman"/>
          <w:sz w:val="28"/>
          <w:szCs w:val="28"/>
        </w:rPr>
        <w:t xml:space="preserve">Подпрограмма </w:t>
      </w:r>
      <w:r w:rsidRPr="00B77304">
        <w:rPr>
          <w:rFonts w:ascii="Times New Roman" w:hAnsi="Times New Roman"/>
          <w:sz w:val="28"/>
          <w:szCs w:val="28"/>
          <w:lang w:val="en-US"/>
        </w:rPr>
        <w:t>III</w:t>
      </w:r>
      <w:r w:rsidRPr="00B77304">
        <w:rPr>
          <w:rFonts w:ascii="Times New Roman" w:hAnsi="Times New Roman"/>
          <w:sz w:val="28"/>
          <w:szCs w:val="28"/>
        </w:rPr>
        <w:t xml:space="preserve"> «Совершенствование муниципальной службы Московской области» с</w:t>
      </w:r>
      <w:r w:rsidR="00C62109" w:rsidRPr="00B77304">
        <w:rPr>
          <w:rFonts w:ascii="Times New Roman" w:hAnsi="Times New Roman"/>
          <w:sz w:val="28"/>
          <w:szCs w:val="28"/>
        </w:rPr>
        <w:t xml:space="preserve">овременные требования к муниципальным служащим, предъявляемые государством в рамках реализуемой административной реформы, а также обществом, значительно возросли. В связи с этим, необходимо сформировать высокопрофессиональный состав муниципальных служащих, способный качественно осуществлять поставленные перед ним профессиональные задачи. </w:t>
      </w:r>
    </w:p>
    <w:p w:rsidR="00C62109" w:rsidRPr="00B77304" w:rsidRDefault="00C62109" w:rsidP="00C621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77304">
        <w:rPr>
          <w:rFonts w:ascii="Times New Roman" w:eastAsia="Times New Roman" w:hAnsi="Times New Roman" w:cs="Times New Roman"/>
          <w:sz w:val="28"/>
          <w:szCs w:val="28"/>
          <w:lang w:eastAsia="ru-RU"/>
        </w:rPr>
        <w:t>Нерешенными остаются вопросы организованного системного повышения квалификации муниципальных служащих, стимулирования муниципальных служащих к исполнению обязанностей на высоком профессиональном уровне, информационного обеспечения деятельности муниципальных служащих.</w:t>
      </w:r>
    </w:p>
    <w:p w:rsidR="00C62109" w:rsidRPr="00B77304" w:rsidRDefault="00C62109" w:rsidP="00C621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77304">
        <w:rPr>
          <w:rFonts w:ascii="Times New Roman" w:eastAsia="Times New Roman" w:hAnsi="Times New Roman" w:cs="Times New Roman"/>
          <w:sz w:val="28"/>
          <w:szCs w:val="28"/>
          <w:lang w:eastAsia="ru-RU"/>
        </w:rPr>
        <w:t>Решение указанных вопросов и обеспечение должного качества кадрового состава будут являться приоритетным направлением деятельности на весь период действия настоящей Подпрограммы.</w:t>
      </w:r>
    </w:p>
    <w:p w:rsidR="00C62109" w:rsidRPr="00B77304" w:rsidRDefault="00C62109" w:rsidP="00C621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77304">
        <w:rPr>
          <w:rFonts w:ascii="Times New Roman" w:eastAsia="Times New Roman" w:hAnsi="Times New Roman" w:cs="Times New Roman"/>
          <w:sz w:val="28"/>
          <w:szCs w:val="28"/>
          <w:lang w:eastAsia="ru-RU"/>
        </w:rPr>
        <w:t>Реализация настоящей Подпрограммы позволит сформировать единое управление муниципальной службой, внедрить современные кадровые, образовательные и управленческие технологии.</w:t>
      </w:r>
    </w:p>
    <w:p w:rsidR="00C62109" w:rsidRPr="00B77304" w:rsidRDefault="00C62109" w:rsidP="00C621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77304">
        <w:rPr>
          <w:rFonts w:ascii="Times New Roman" w:eastAsia="Times New Roman" w:hAnsi="Times New Roman" w:cs="Times New Roman"/>
          <w:sz w:val="28"/>
          <w:szCs w:val="28"/>
          <w:lang w:eastAsia="ru-RU"/>
        </w:rPr>
        <w:t>Настоящая Подпрограмма разработана для достижения основной цели - повышение эффективности и результативности деятельности муниципальных служащих Администрации Раменского городского округа, обеспечение соответствия уровня компетентности муниципальных служащих уровню решаемых ими задач.</w:t>
      </w:r>
    </w:p>
    <w:p w:rsidR="00C62109" w:rsidRPr="00B77304" w:rsidRDefault="00C62109" w:rsidP="00C621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77304">
        <w:rPr>
          <w:rFonts w:ascii="Times New Roman" w:eastAsia="Times New Roman" w:hAnsi="Times New Roman" w:cs="Times New Roman"/>
          <w:sz w:val="28"/>
          <w:szCs w:val="28"/>
          <w:lang w:eastAsia="ru-RU"/>
        </w:rPr>
        <w:lastRenderedPageBreak/>
        <w:t>Для достижения цели муниципальной подпрограммы должна быть решена задача по совершенствованию профессионального развития муниципальных служащих Администрации Раменского городского округа.</w:t>
      </w:r>
    </w:p>
    <w:p w:rsidR="00C62109" w:rsidRPr="00B77304" w:rsidRDefault="00C62109" w:rsidP="00C6210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77304">
        <w:rPr>
          <w:rFonts w:ascii="Times New Roman" w:eastAsia="Times New Roman" w:hAnsi="Times New Roman" w:cs="Times New Roman"/>
          <w:sz w:val="28"/>
          <w:szCs w:val="28"/>
          <w:lang w:eastAsia="ru-RU"/>
        </w:rPr>
        <w:t>При программно-целевом сценарии развития сферы муниципального управления к 2021 году доля муниципальных служащих Администрации Раменского городского округа, принявших участие в мероприятиях по профессиональному развитию, от общего количества муниципальных служащих Администрации Раменского городского округа составит не менее 5 %;</w:t>
      </w:r>
    </w:p>
    <w:p w:rsidR="00C62109" w:rsidRPr="00B77304" w:rsidRDefault="00C62109" w:rsidP="00C62109">
      <w:pPr>
        <w:keepLines/>
        <w:widowControl w:val="0"/>
        <w:tabs>
          <w:tab w:val="left" w:pos="0"/>
        </w:tabs>
        <w:autoSpaceDE w:val="0"/>
        <w:autoSpaceDN w:val="0"/>
        <w:adjustRightInd w:val="0"/>
        <w:spacing w:after="0" w:line="240" w:lineRule="auto"/>
        <w:ind w:firstLine="459"/>
        <w:contextualSpacing/>
        <w:jc w:val="both"/>
        <w:rPr>
          <w:rFonts w:ascii="Times New Roman" w:eastAsia="Times New Roman" w:hAnsi="Times New Roman" w:cs="Times New Roman"/>
          <w:sz w:val="28"/>
          <w:szCs w:val="28"/>
          <w:lang w:eastAsia="ru-RU"/>
        </w:rPr>
      </w:pPr>
      <w:r w:rsidRPr="00B77304">
        <w:rPr>
          <w:rFonts w:ascii="Times New Roman" w:eastAsia="Times New Roman" w:hAnsi="Times New Roman" w:cs="Times New Roman"/>
          <w:sz w:val="28"/>
          <w:szCs w:val="28"/>
          <w:lang w:eastAsia="ru-RU"/>
        </w:rPr>
        <w:t>Содержание мероприятий подпрограммы и объемы их финансового обеспечения могут корректироваться в процессе реализации программных мероприятий в соответствии с бюджетом Раменского городского округа на соответствующий финансовый год.</w:t>
      </w:r>
    </w:p>
    <w:p w:rsidR="00C62109" w:rsidRPr="00B77304" w:rsidRDefault="00C62109" w:rsidP="00C62109">
      <w:pPr>
        <w:keepLines/>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8"/>
          <w:szCs w:val="28"/>
          <w:lang w:eastAsia="ru-RU"/>
        </w:rPr>
      </w:pPr>
      <w:r w:rsidRPr="00B77304">
        <w:rPr>
          <w:rFonts w:ascii="Times New Roman" w:eastAsia="Times New Roman" w:hAnsi="Times New Roman" w:cs="Times New Roman"/>
          <w:sz w:val="28"/>
          <w:szCs w:val="28"/>
          <w:lang w:eastAsia="ru-RU"/>
        </w:rPr>
        <w:t>Основным мероприятием подпрограммы является - организация профессионального развития. Оно направлено на повышение квалификации муниципальных служащих, совершенствование их профессионального развития.</w:t>
      </w:r>
    </w:p>
    <w:p w:rsidR="00C62109" w:rsidRPr="00B77304" w:rsidRDefault="00736A69" w:rsidP="00736A69">
      <w:pPr>
        <w:pStyle w:val="ConsPlusNormal"/>
        <w:ind w:firstLine="459"/>
        <w:rPr>
          <w:rFonts w:ascii="Times New Roman" w:hAnsi="Times New Roman"/>
          <w:sz w:val="28"/>
          <w:szCs w:val="28"/>
        </w:rPr>
      </w:pPr>
      <w:r w:rsidRPr="00B77304">
        <w:rPr>
          <w:rFonts w:ascii="Times New Roman" w:hAnsi="Times New Roman"/>
          <w:sz w:val="28"/>
          <w:szCs w:val="28"/>
        </w:rPr>
        <w:t>Подпрограмма IV «Управление муниципальными финансами» п</w:t>
      </w:r>
      <w:r w:rsidR="00C62109" w:rsidRPr="00B77304">
        <w:rPr>
          <w:rFonts w:ascii="Times New Roman" w:hAnsi="Times New Roman"/>
          <w:sz w:val="28"/>
          <w:szCs w:val="28"/>
        </w:rPr>
        <w:t xml:space="preserve">одготовка, принятие и реализация настоящей подпрограммы вызвана необходимостью совершенствования текущей бюджетной политики, развитием стимулирующих факторов, открытости и прозрачности, более широким применением </w:t>
      </w:r>
      <w:proofErr w:type="gramStart"/>
      <w:r w:rsidR="00C62109" w:rsidRPr="00B77304">
        <w:rPr>
          <w:rFonts w:ascii="Times New Roman" w:hAnsi="Times New Roman"/>
          <w:sz w:val="28"/>
          <w:szCs w:val="28"/>
        </w:rPr>
        <w:t>экономических методов</w:t>
      </w:r>
      <w:proofErr w:type="gramEnd"/>
      <w:r w:rsidR="00C62109" w:rsidRPr="00B77304">
        <w:rPr>
          <w:rFonts w:ascii="Times New Roman" w:hAnsi="Times New Roman"/>
          <w:sz w:val="28"/>
          <w:szCs w:val="28"/>
        </w:rPr>
        <w:t xml:space="preserve"> управления, повышением эффективности управления муниципальными финансами.</w:t>
      </w:r>
    </w:p>
    <w:p w:rsidR="00C62109" w:rsidRPr="00B77304" w:rsidRDefault="00C62109" w:rsidP="00C62109">
      <w:pPr>
        <w:widowControl w:val="0"/>
        <w:autoSpaceDE w:val="0"/>
        <w:autoSpaceDN w:val="0"/>
        <w:adjustRightInd w:val="0"/>
        <w:spacing w:after="60" w:line="240" w:lineRule="atLeast"/>
        <w:ind w:firstLine="709"/>
        <w:contextualSpacing/>
        <w:jc w:val="both"/>
        <w:rPr>
          <w:rFonts w:ascii="Times New Roman" w:eastAsia="Times New Roman" w:hAnsi="Times New Roman" w:cs="Times New Roman"/>
          <w:sz w:val="28"/>
          <w:szCs w:val="28"/>
          <w:lang w:eastAsia="ru-RU"/>
        </w:rPr>
      </w:pPr>
      <w:r w:rsidRPr="00B77304">
        <w:rPr>
          <w:rFonts w:ascii="Times New Roman" w:eastAsia="Times New Roman" w:hAnsi="Times New Roman" w:cs="Times New Roman"/>
          <w:sz w:val="28"/>
          <w:szCs w:val="28"/>
          <w:lang w:eastAsia="ru-RU"/>
        </w:rPr>
        <w:t>Долгосрочная сбалансированность и устойчивость бюджетной системы, переход от «управления затратами» к «управлению результатами» - это одна из стратегических целей бюджетной политики Раменского городского округа Московской области.</w:t>
      </w:r>
    </w:p>
    <w:p w:rsidR="00C62109" w:rsidRPr="00B77304" w:rsidRDefault="00C62109" w:rsidP="00C62109">
      <w:pPr>
        <w:widowControl w:val="0"/>
        <w:autoSpaceDE w:val="0"/>
        <w:autoSpaceDN w:val="0"/>
        <w:adjustRightInd w:val="0"/>
        <w:spacing w:after="60" w:line="240" w:lineRule="atLeast"/>
        <w:ind w:firstLine="709"/>
        <w:contextualSpacing/>
        <w:jc w:val="both"/>
        <w:rPr>
          <w:rFonts w:ascii="Times New Roman" w:eastAsia="Times New Roman" w:hAnsi="Times New Roman" w:cs="Times New Roman"/>
          <w:sz w:val="28"/>
          <w:szCs w:val="28"/>
          <w:lang w:eastAsia="ru-RU"/>
        </w:rPr>
      </w:pPr>
      <w:r w:rsidRPr="00B77304">
        <w:rPr>
          <w:rFonts w:ascii="Times New Roman" w:eastAsia="Times New Roman" w:hAnsi="Times New Roman" w:cs="Times New Roman"/>
          <w:sz w:val="28"/>
          <w:szCs w:val="28"/>
          <w:lang w:eastAsia="ru-RU"/>
        </w:rPr>
        <w:t>Основными направлениями деятельности по обеспечению долгосрочной сбалансированности и устойчивости бюджетной системы Раменского городского округа Московской области являются проведение эффективной и стабильной налоговой политики, формирование «программного» бюджета, повышение качества предоставляемых муниципальных услуг, качественное исполнение бюджета, управление муниципальным долгом.</w:t>
      </w:r>
    </w:p>
    <w:p w:rsidR="00C62109" w:rsidRPr="00B77304" w:rsidRDefault="00C62109" w:rsidP="00C62109">
      <w:pPr>
        <w:widowControl w:val="0"/>
        <w:autoSpaceDE w:val="0"/>
        <w:autoSpaceDN w:val="0"/>
        <w:adjustRightInd w:val="0"/>
        <w:spacing w:after="60" w:line="240" w:lineRule="atLeast"/>
        <w:ind w:firstLine="708"/>
        <w:contextualSpacing/>
        <w:jc w:val="both"/>
        <w:rPr>
          <w:rFonts w:ascii="Times New Roman" w:eastAsia="Times New Roman" w:hAnsi="Times New Roman" w:cs="Times New Roman"/>
          <w:sz w:val="28"/>
          <w:szCs w:val="28"/>
          <w:lang w:eastAsia="ru-RU"/>
        </w:rPr>
      </w:pPr>
      <w:r w:rsidRPr="00B77304">
        <w:rPr>
          <w:rFonts w:ascii="Times New Roman" w:eastAsia="Times New Roman" w:hAnsi="Times New Roman" w:cs="Times New Roman"/>
          <w:sz w:val="28"/>
          <w:szCs w:val="28"/>
          <w:lang w:eastAsia="ru-RU"/>
        </w:rPr>
        <w:t>Основной проблемой в сфере реализации подпрограммы являются наличие просроченной кредиторской задолженности.</w:t>
      </w:r>
    </w:p>
    <w:p w:rsidR="00C62109" w:rsidRPr="00B77304" w:rsidRDefault="00C62109" w:rsidP="00C62109">
      <w:pPr>
        <w:widowControl w:val="0"/>
        <w:autoSpaceDE w:val="0"/>
        <w:autoSpaceDN w:val="0"/>
        <w:adjustRightInd w:val="0"/>
        <w:spacing w:after="60" w:line="240" w:lineRule="atLeast"/>
        <w:ind w:firstLine="708"/>
        <w:contextualSpacing/>
        <w:jc w:val="both"/>
        <w:rPr>
          <w:rFonts w:ascii="Times New Roman" w:eastAsia="Times New Roman" w:hAnsi="Times New Roman" w:cs="Times New Roman"/>
          <w:sz w:val="28"/>
          <w:szCs w:val="28"/>
          <w:lang w:eastAsia="ru-RU"/>
        </w:rPr>
      </w:pPr>
      <w:r w:rsidRPr="00B77304">
        <w:rPr>
          <w:rFonts w:ascii="Times New Roman" w:eastAsia="Times New Roman" w:hAnsi="Times New Roman" w:cs="Times New Roman"/>
          <w:sz w:val="28"/>
          <w:szCs w:val="28"/>
          <w:lang w:eastAsia="ru-RU"/>
        </w:rPr>
        <w:t>Большое значение в процессе снижения кредиторской задолженности играет ее инвентаризация и анализ факторов возникновения, который позволяет исключить возможность принятия обязательств, не покрываемых источниками финансирования.</w:t>
      </w:r>
    </w:p>
    <w:p w:rsidR="00C62109" w:rsidRPr="00B77304" w:rsidRDefault="00C62109" w:rsidP="00C62109">
      <w:pPr>
        <w:widowControl w:val="0"/>
        <w:autoSpaceDE w:val="0"/>
        <w:autoSpaceDN w:val="0"/>
        <w:adjustRightInd w:val="0"/>
        <w:spacing w:after="60" w:line="240" w:lineRule="atLeast"/>
        <w:ind w:firstLine="708"/>
        <w:contextualSpacing/>
        <w:jc w:val="both"/>
        <w:rPr>
          <w:rFonts w:ascii="Times New Roman" w:eastAsia="Times New Roman" w:hAnsi="Times New Roman" w:cs="Times New Roman"/>
          <w:sz w:val="28"/>
          <w:szCs w:val="28"/>
          <w:lang w:eastAsia="ru-RU"/>
        </w:rPr>
      </w:pPr>
      <w:r w:rsidRPr="00B77304">
        <w:rPr>
          <w:rFonts w:ascii="Times New Roman" w:eastAsia="Times New Roman" w:hAnsi="Times New Roman" w:cs="Times New Roman"/>
          <w:sz w:val="28"/>
          <w:szCs w:val="28"/>
          <w:lang w:eastAsia="ru-RU"/>
        </w:rPr>
        <w:t>Управление кредиторской задолженностью является необходимым мероприятием повышения качества управления финансами, позволяет существенно сократить потери бюджета.</w:t>
      </w:r>
    </w:p>
    <w:p w:rsidR="00C62109" w:rsidRPr="00B77304" w:rsidRDefault="00C62109" w:rsidP="00C62109">
      <w:pPr>
        <w:widowControl w:val="0"/>
        <w:autoSpaceDE w:val="0"/>
        <w:autoSpaceDN w:val="0"/>
        <w:adjustRightInd w:val="0"/>
        <w:spacing w:after="60" w:line="240" w:lineRule="atLeast"/>
        <w:ind w:firstLine="708"/>
        <w:contextualSpacing/>
        <w:jc w:val="both"/>
        <w:rPr>
          <w:rFonts w:ascii="Times New Roman" w:eastAsia="Times New Roman" w:hAnsi="Times New Roman" w:cs="Times New Roman"/>
          <w:sz w:val="28"/>
          <w:szCs w:val="28"/>
          <w:lang w:eastAsia="ru-RU"/>
        </w:rPr>
      </w:pPr>
      <w:r w:rsidRPr="00B77304">
        <w:rPr>
          <w:rFonts w:ascii="Times New Roman" w:eastAsia="Times New Roman" w:hAnsi="Times New Roman" w:cs="Times New Roman"/>
          <w:sz w:val="28"/>
          <w:szCs w:val="28"/>
          <w:lang w:eastAsia="ru-RU"/>
        </w:rPr>
        <w:lastRenderedPageBreak/>
        <w:t>Инструментами, обеспечивающими повышение качества управления муниципальными финансами Раменского городского округа Московской области, являются:</w:t>
      </w:r>
    </w:p>
    <w:p w:rsidR="00C62109" w:rsidRPr="00B77304" w:rsidRDefault="00C62109" w:rsidP="00C62109">
      <w:pPr>
        <w:widowControl w:val="0"/>
        <w:numPr>
          <w:ilvl w:val="0"/>
          <w:numId w:val="5"/>
        </w:numPr>
        <w:autoSpaceDE w:val="0"/>
        <w:autoSpaceDN w:val="0"/>
        <w:adjustRightInd w:val="0"/>
        <w:spacing w:after="60" w:line="240" w:lineRule="atLeast"/>
        <w:contextualSpacing/>
        <w:jc w:val="both"/>
        <w:rPr>
          <w:rFonts w:ascii="Times New Roman" w:eastAsia="Times New Roman" w:hAnsi="Times New Roman" w:cs="Times New Roman"/>
          <w:sz w:val="28"/>
          <w:szCs w:val="28"/>
          <w:lang w:eastAsia="ru-RU"/>
        </w:rPr>
      </w:pPr>
      <w:r w:rsidRPr="00B77304">
        <w:rPr>
          <w:rFonts w:ascii="Times New Roman" w:eastAsia="Times New Roman" w:hAnsi="Times New Roman" w:cs="Times New Roman"/>
          <w:sz w:val="28"/>
          <w:szCs w:val="28"/>
          <w:lang w:eastAsia="ru-RU"/>
        </w:rPr>
        <w:t xml:space="preserve">Повышение </w:t>
      </w:r>
      <w:proofErr w:type="gramStart"/>
      <w:r w:rsidRPr="00B77304">
        <w:rPr>
          <w:rFonts w:ascii="Times New Roman" w:eastAsia="Times New Roman" w:hAnsi="Times New Roman" w:cs="Times New Roman"/>
          <w:sz w:val="28"/>
          <w:szCs w:val="28"/>
          <w:lang w:eastAsia="ru-RU"/>
        </w:rPr>
        <w:t>эффективности бюджетных расходов бюджета Раменского городского округа Московской области</w:t>
      </w:r>
      <w:proofErr w:type="gramEnd"/>
      <w:r w:rsidRPr="00B77304">
        <w:rPr>
          <w:rFonts w:ascii="Times New Roman" w:eastAsia="Times New Roman" w:hAnsi="Times New Roman" w:cs="Times New Roman"/>
          <w:sz w:val="28"/>
          <w:szCs w:val="28"/>
          <w:lang w:eastAsia="ru-RU"/>
        </w:rPr>
        <w:t>.</w:t>
      </w:r>
    </w:p>
    <w:p w:rsidR="00C62109" w:rsidRPr="00B77304" w:rsidRDefault="00C62109" w:rsidP="00C62109">
      <w:pPr>
        <w:widowControl w:val="0"/>
        <w:autoSpaceDE w:val="0"/>
        <w:autoSpaceDN w:val="0"/>
        <w:adjustRightInd w:val="0"/>
        <w:spacing w:after="60" w:line="240" w:lineRule="atLeast"/>
        <w:ind w:firstLine="708"/>
        <w:contextualSpacing/>
        <w:jc w:val="both"/>
        <w:rPr>
          <w:rFonts w:ascii="Times New Roman" w:eastAsia="Times New Roman" w:hAnsi="Times New Roman" w:cs="Times New Roman"/>
          <w:sz w:val="28"/>
          <w:szCs w:val="28"/>
          <w:lang w:eastAsia="ru-RU"/>
        </w:rPr>
      </w:pPr>
      <w:r w:rsidRPr="00B77304">
        <w:rPr>
          <w:rFonts w:ascii="Times New Roman" w:eastAsia="Times New Roman" w:hAnsi="Times New Roman" w:cs="Times New Roman"/>
          <w:sz w:val="28"/>
          <w:szCs w:val="28"/>
          <w:lang w:eastAsia="ru-RU"/>
        </w:rPr>
        <w:t>Применение и реализация программно-целевого принципа планирования и исполнения бюджета Раменского городского округа Московской области приведет к повышению результативности работы муниципального сектора и эффективности расходования бюджетных средств, увеличению эффективности управления результатами, увязке стратегических целей с распределением бюджетных средств и достижением результатов.</w:t>
      </w:r>
    </w:p>
    <w:p w:rsidR="00C62109" w:rsidRPr="00B77304" w:rsidRDefault="00C62109" w:rsidP="00C62109">
      <w:pPr>
        <w:widowControl w:val="0"/>
        <w:autoSpaceDE w:val="0"/>
        <w:autoSpaceDN w:val="0"/>
        <w:adjustRightInd w:val="0"/>
        <w:spacing w:before="120" w:after="0" w:line="240" w:lineRule="atLeast"/>
        <w:ind w:firstLine="567"/>
        <w:contextualSpacing/>
        <w:jc w:val="both"/>
        <w:rPr>
          <w:rFonts w:ascii="Times New Roman" w:eastAsia="Times New Roman" w:hAnsi="Times New Roman" w:cs="Times New Roman"/>
          <w:sz w:val="28"/>
          <w:szCs w:val="28"/>
          <w:lang w:eastAsia="ru-RU"/>
        </w:rPr>
      </w:pPr>
      <w:r w:rsidRPr="00B77304">
        <w:rPr>
          <w:rFonts w:ascii="Times New Roman" w:eastAsia="Times New Roman" w:hAnsi="Times New Roman" w:cs="Times New Roman"/>
          <w:sz w:val="28"/>
          <w:szCs w:val="28"/>
          <w:lang w:eastAsia="ru-RU"/>
        </w:rPr>
        <w:t xml:space="preserve">Построение программно-целевого бюджета должно основываться </w:t>
      </w:r>
      <w:proofErr w:type="gramStart"/>
      <w:r w:rsidRPr="00B77304">
        <w:rPr>
          <w:rFonts w:ascii="Times New Roman" w:eastAsia="Times New Roman" w:hAnsi="Times New Roman" w:cs="Times New Roman"/>
          <w:sz w:val="28"/>
          <w:szCs w:val="28"/>
          <w:lang w:eastAsia="ru-RU"/>
        </w:rPr>
        <w:t>на</w:t>
      </w:r>
      <w:proofErr w:type="gramEnd"/>
      <w:r w:rsidRPr="00B77304">
        <w:rPr>
          <w:rFonts w:ascii="Times New Roman" w:eastAsia="Times New Roman" w:hAnsi="Times New Roman" w:cs="Times New Roman"/>
          <w:sz w:val="28"/>
          <w:szCs w:val="28"/>
          <w:lang w:eastAsia="ru-RU"/>
        </w:rPr>
        <w:t>:</w:t>
      </w:r>
    </w:p>
    <w:p w:rsidR="00C62109" w:rsidRPr="00B77304" w:rsidRDefault="00C62109" w:rsidP="00C62109">
      <w:pPr>
        <w:widowControl w:val="0"/>
        <w:numPr>
          <w:ilvl w:val="0"/>
          <w:numId w:val="2"/>
        </w:numPr>
        <w:tabs>
          <w:tab w:val="left" w:pos="363"/>
        </w:tabs>
        <w:autoSpaceDE w:val="0"/>
        <w:autoSpaceDN w:val="0"/>
        <w:adjustRightInd w:val="0"/>
        <w:spacing w:before="80" w:after="80" w:line="240" w:lineRule="atLeast"/>
        <w:ind w:left="646" w:hanging="283"/>
        <w:contextualSpacing/>
        <w:jc w:val="both"/>
        <w:rPr>
          <w:rFonts w:ascii="Times New Roman" w:eastAsia="Times New Roman" w:hAnsi="Times New Roman" w:cs="Times New Roman"/>
          <w:sz w:val="28"/>
          <w:szCs w:val="28"/>
          <w:lang w:eastAsia="ru-RU"/>
        </w:rPr>
      </w:pPr>
      <w:r w:rsidRPr="00B77304">
        <w:rPr>
          <w:rFonts w:ascii="Times New Roman" w:eastAsia="Times New Roman" w:hAnsi="Times New Roman" w:cs="Times New Roman"/>
          <w:sz w:val="28"/>
          <w:szCs w:val="28"/>
          <w:lang w:eastAsia="ru-RU"/>
        </w:rPr>
        <w:t>интеграции бюджетного планирования в процессе формирования и реализации долгосрочной стратегии развития Раменского городского округа Московской области;</w:t>
      </w:r>
    </w:p>
    <w:p w:rsidR="00C62109" w:rsidRPr="00B77304" w:rsidRDefault="00C62109" w:rsidP="00C62109">
      <w:pPr>
        <w:widowControl w:val="0"/>
        <w:numPr>
          <w:ilvl w:val="0"/>
          <w:numId w:val="2"/>
        </w:numPr>
        <w:tabs>
          <w:tab w:val="left" w:pos="709"/>
        </w:tabs>
        <w:autoSpaceDE w:val="0"/>
        <w:autoSpaceDN w:val="0"/>
        <w:adjustRightInd w:val="0"/>
        <w:spacing w:after="0" w:line="240" w:lineRule="atLeast"/>
        <w:ind w:left="646" w:hanging="283"/>
        <w:contextualSpacing/>
        <w:jc w:val="both"/>
        <w:rPr>
          <w:rFonts w:ascii="Times New Roman" w:eastAsia="Times New Roman" w:hAnsi="Times New Roman" w:cs="Times New Roman"/>
          <w:sz w:val="28"/>
          <w:szCs w:val="28"/>
          <w:lang w:eastAsia="ru-RU"/>
        </w:rPr>
      </w:pPr>
      <w:r w:rsidRPr="00B77304">
        <w:rPr>
          <w:rFonts w:ascii="Times New Roman" w:eastAsia="Times New Roman" w:hAnsi="Times New Roman" w:cs="Times New Roman"/>
          <w:sz w:val="28"/>
          <w:szCs w:val="28"/>
          <w:lang w:eastAsia="ru-RU"/>
        </w:rPr>
        <w:t xml:space="preserve">внедрение программно-целевого принципа </w:t>
      </w:r>
      <w:proofErr w:type="gramStart"/>
      <w:r w:rsidRPr="00B77304">
        <w:rPr>
          <w:rFonts w:ascii="Times New Roman" w:eastAsia="Times New Roman" w:hAnsi="Times New Roman" w:cs="Times New Roman"/>
          <w:sz w:val="28"/>
          <w:szCs w:val="28"/>
          <w:lang w:eastAsia="ru-RU"/>
        </w:rPr>
        <w:t>организации деятельности органов местного самоуправления Раменского городского округа Московской области</w:t>
      </w:r>
      <w:proofErr w:type="gramEnd"/>
      <w:r w:rsidRPr="00B77304">
        <w:rPr>
          <w:rFonts w:ascii="Times New Roman" w:eastAsia="Times New Roman" w:hAnsi="Times New Roman" w:cs="Times New Roman"/>
          <w:sz w:val="28"/>
          <w:szCs w:val="28"/>
          <w:lang w:eastAsia="ru-RU"/>
        </w:rPr>
        <w:t>;</w:t>
      </w:r>
    </w:p>
    <w:p w:rsidR="00C62109" w:rsidRPr="00B77304" w:rsidRDefault="00C62109" w:rsidP="00C62109">
      <w:pPr>
        <w:widowControl w:val="0"/>
        <w:numPr>
          <w:ilvl w:val="0"/>
          <w:numId w:val="2"/>
        </w:numPr>
        <w:tabs>
          <w:tab w:val="left" w:pos="709"/>
        </w:tabs>
        <w:autoSpaceDE w:val="0"/>
        <w:autoSpaceDN w:val="0"/>
        <w:adjustRightInd w:val="0"/>
        <w:spacing w:after="0" w:line="240" w:lineRule="auto"/>
        <w:ind w:left="646" w:hanging="283"/>
        <w:jc w:val="both"/>
        <w:rPr>
          <w:rFonts w:ascii="Times New Roman" w:eastAsia="Times New Roman" w:hAnsi="Times New Roman" w:cs="Times New Roman"/>
          <w:sz w:val="28"/>
          <w:szCs w:val="28"/>
          <w:lang w:eastAsia="ru-RU"/>
        </w:rPr>
      </w:pPr>
      <w:r w:rsidRPr="00B77304">
        <w:rPr>
          <w:rFonts w:ascii="Times New Roman" w:eastAsia="Times New Roman" w:hAnsi="Times New Roman" w:cs="Times New Roman"/>
          <w:sz w:val="28"/>
          <w:szCs w:val="28"/>
          <w:lang w:eastAsia="ru-RU"/>
        </w:rPr>
        <w:t>обеспечение сбалансированности и социальной направленности бюджета при сохранении высокой степени долговой устойчивости, осуществление экономически обоснованной заемной политики и поддержание высокого уровня кредитных рейтингов Раменского городского округа Московской области;</w:t>
      </w:r>
    </w:p>
    <w:p w:rsidR="00C62109" w:rsidRPr="00B77304" w:rsidRDefault="00C62109" w:rsidP="00C62109">
      <w:pPr>
        <w:widowControl w:val="0"/>
        <w:numPr>
          <w:ilvl w:val="0"/>
          <w:numId w:val="2"/>
        </w:numPr>
        <w:tabs>
          <w:tab w:val="left" w:pos="709"/>
        </w:tabs>
        <w:autoSpaceDE w:val="0"/>
        <w:autoSpaceDN w:val="0"/>
        <w:adjustRightInd w:val="0"/>
        <w:spacing w:after="0" w:line="240" w:lineRule="auto"/>
        <w:ind w:left="646" w:hanging="283"/>
        <w:jc w:val="both"/>
        <w:rPr>
          <w:rFonts w:ascii="Times New Roman" w:eastAsia="Times New Roman" w:hAnsi="Times New Roman" w:cs="Times New Roman"/>
          <w:sz w:val="28"/>
          <w:szCs w:val="28"/>
          <w:lang w:eastAsia="ru-RU"/>
        </w:rPr>
      </w:pPr>
      <w:r w:rsidRPr="00B77304">
        <w:rPr>
          <w:rFonts w:ascii="Times New Roman" w:eastAsia="Times New Roman" w:hAnsi="Times New Roman" w:cs="Times New Roman"/>
          <w:sz w:val="28"/>
          <w:szCs w:val="28"/>
          <w:lang w:eastAsia="ru-RU"/>
        </w:rPr>
        <w:t>повышение результативности использования средств бюджета городского округа, в том числе за счет формирования рациональной сети муниципальных учреждений, совершенствовании перечня и повышении качества оказываемых ими услуг.</w:t>
      </w:r>
    </w:p>
    <w:p w:rsidR="00C62109" w:rsidRPr="00B77304" w:rsidRDefault="00C62109" w:rsidP="00C62109">
      <w:pPr>
        <w:widowControl w:val="0"/>
        <w:autoSpaceDE w:val="0"/>
        <w:autoSpaceDN w:val="0"/>
        <w:adjustRightInd w:val="0"/>
        <w:spacing w:after="0" w:line="240" w:lineRule="atLeast"/>
        <w:ind w:firstLine="708"/>
        <w:contextualSpacing/>
        <w:jc w:val="both"/>
        <w:rPr>
          <w:rFonts w:ascii="Times New Roman" w:eastAsia="Times New Roman" w:hAnsi="Times New Roman" w:cs="Times New Roman"/>
          <w:sz w:val="28"/>
          <w:szCs w:val="28"/>
          <w:lang w:eastAsia="ru-RU"/>
        </w:rPr>
      </w:pPr>
      <w:r w:rsidRPr="00B77304">
        <w:rPr>
          <w:rFonts w:ascii="Times New Roman" w:eastAsia="Times New Roman" w:hAnsi="Times New Roman" w:cs="Times New Roman"/>
          <w:sz w:val="28"/>
          <w:szCs w:val="28"/>
          <w:lang w:eastAsia="ru-RU"/>
        </w:rPr>
        <w:t xml:space="preserve">Мониторинг эффективности реализации подпрограммы позволит обеспечить оптимальное соотношение связанных с их реализацией затрат и получаемых в ходе реализации результатов, прозрачность и достоверность бюджета, </w:t>
      </w:r>
      <w:proofErr w:type="spellStart"/>
      <w:r w:rsidRPr="00B77304">
        <w:rPr>
          <w:rFonts w:ascii="Times New Roman" w:eastAsia="Times New Roman" w:hAnsi="Times New Roman" w:cs="Times New Roman"/>
          <w:sz w:val="28"/>
          <w:szCs w:val="28"/>
          <w:lang w:eastAsia="ru-RU"/>
        </w:rPr>
        <w:t>адресность</w:t>
      </w:r>
      <w:proofErr w:type="spellEnd"/>
      <w:r w:rsidRPr="00B77304">
        <w:rPr>
          <w:rFonts w:ascii="Times New Roman" w:eastAsia="Times New Roman" w:hAnsi="Times New Roman" w:cs="Times New Roman"/>
          <w:sz w:val="28"/>
          <w:szCs w:val="28"/>
          <w:lang w:eastAsia="ru-RU"/>
        </w:rPr>
        <w:t xml:space="preserve"> и целевой характер использования средств бюджета.</w:t>
      </w:r>
    </w:p>
    <w:p w:rsidR="00C62109" w:rsidRPr="00B77304" w:rsidRDefault="00C62109" w:rsidP="00C62109">
      <w:pPr>
        <w:widowControl w:val="0"/>
        <w:autoSpaceDE w:val="0"/>
        <w:autoSpaceDN w:val="0"/>
        <w:adjustRightInd w:val="0"/>
        <w:spacing w:before="120" w:after="0" w:line="240" w:lineRule="atLeast"/>
        <w:ind w:firstLine="708"/>
        <w:contextualSpacing/>
        <w:jc w:val="both"/>
        <w:rPr>
          <w:rFonts w:ascii="Times New Roman" w:eastAsia="Times New Roman" w:hAnsi="Times New Roman" w:cs="Times New Roman"/>
          <w:sz w:val="28"/>
          <w:szCs w:val="28"/>
          <w:lang w:eastAsia="ru-RU"/>
        </w:rPr>
      </w:pPr>
      <w:r w:rsidRPr="00B77304">
        <w:rPr>
          <w:rFonts w:ascii="Times New Roman" w:eastAsia="Times New Roman" w:hAnsi="Times New Roman" w:cs="Times New Roman"/>
          <w:sz w:val="28"/>
          <w:szCs w:val="28"/>
          <w:lang w:eastAsia="ru-RU"/>
        </w:rPr>
        <w:t>Применение программно-целевого планирования и исполнения бюджета Раменского городского округа Московской области, в частности при реализации муниципальных программ, позволит обеспечить:</w:t>
      </w:r>
    </w:p>
    <w:p w:rsidR="00C62109" w:rsidRPr="00B77304" w:rsidRDefault="00C62109" w:rsidP="00C62109">
      <w:pPr>
        <w:widowControl w:val="0"/>
        <w:numPr>
          <w:ilvl w:val="0"/>
          <w:numId w:val="3"/>
        </w:numPr>
        <w:autoSpaceDE w:val="0"/>
        <w:autoSpaceDN w:val="0"/>
        <w:adjustRightInd w:val="0"/>
        <w:spacing w:after="0" w:line="240" w:lineRule="atLeast"/>
        <w:ind w:left="646" w:hanging="283"/>
        <w:contextualSpacing/>
        <w:jc w:val="both"/>
        <w:rPr>
          <w:rFonts w:ascii="Times New Roman" w:eastAsia="Times New Roman" w:hAnsi="Times New Roman" w:cs="Times New Roman"/>
          <w:sz w:val="28"/>
          <w:szCs w:val="28"/>
          <w:lang w:eastAsia="ru-RU"/>
        </w:rPr>
      </w:pPr>
      <w:r w:rsidRPr="00B77304">
        <w:rPr>
          <w:rFonts w:ascii="Times New Roman" w:eastAsia="Times New Roman" w:hAnsi="Times New Roman" w:cs="Times New Roman"/>
          <w:sz w:val="28"/>
          <w:szCs w:val="28"/>
          <w:lang w:eastAsia="ru-RU"/>
        </w:rPr>
        <w:t>комплексность решения проблемы;</w:t>
      </w:r>
    </w:p>
    <w:p w:rsidR="00C62109" w:rsidRPr="00B77304" w:rsidRDefault="00C62109" w:rsidP="00C62109">
      <w:pPr>
        <w:widowControl w:val="0"/>
        <w:numPr>
          <w:ilvl w:val="0"/>
          <w:numId w:val="3"/>
        </w:numPr>
        <w:autoSpaceDE w:val="0"/>
        <w:autoSpaceDN w:val="0"/>
        <w:adjustRightInd w:val="0"/>
        <w:spacing w:after="0" w:line="240" w:lineRule="atLeast"/>
        <w:ind w:left="646" w:hanging="283"/>
        <w:contextualSpacing/>
        <w:jc w:val="both"/>
        <w:rPr>
          <w:rFonts w:ascii="Times New Roman" w:eastAsia="Times New Roman" w:hAnsi="Times New Roman" w:cs="Times New Roman"/>
          <w:sz w:val="28"/>
          <w:szCs w:val="28"/>
          <w:lang w:eastAsia="ru-RU"/>
        </w:rPr>
      </w:pPr>
      <w:r w:rsidRPr="00B77304">
        <w:rPr>
          <w:rFonts w:ascii="Times New Roman" w:eastAsia="Times New Roman" w:hAnsi="Times New Roman" w:cs="Times New Roman"/>
          <w:sz w:val="28"/>
          <w:szCs w:val="28"/>
          <w:lang w:eastAsia="ru-RU"/>
        </w:rPr>
        <w:t>определение приоритетности мероприятий, исходя из их социальной и экономической целесообразности;</w:t>
      </w:r>
    </w:p>
    <w:p w:rsidR="00C62109" w:rsidRPr="00B77304" w:rsidRDefault="00C62109" w:rsidP="00C62109">
      <w:pPr>
        <w:widowControl w:val="0"/>
        <w:numPr>
          <w:ilvl w:val="0"/>
          <w:numId w:val="3"/>
        </w:numPr>
        <w:autoSpaceDE w:val="0"/>
        <w:autoSpaceDN w:val="0"/>
        <w:adjustRightInd w:val="0"/>
        <w:spacing w:after="0" w:line="240" w:lineRule="atLeast"/>
        <w:ind w:left="646" w:hanging="283"/>
        <w:contextualSpacing/>
        <w:jc w:val="both"/>
        <w:rPr>
          <w:rFonts w:ascii="Times New Roman" w:eastAsia="Times New Roman" w:hAnsi="Times New Roman" w:cs="Times New Roman"/>
          <w:sz w:val="28"/>
          <w:szCs w:val="28"/>
          <w:lang w:eastAsia="ru-RU"/>
        </w:rPr>
      </w:pPr>
      <w:r w:rsidRPr="00B77304">
        <w:rPr>
          <w:rFonts w:ascii="Times New Roman" w:eastAsia="Times New Roman" w:hAnsi="Times New Roman" w:cs="Times New Roman"/>
          <w:sz w:val="28"/>
          <w:szCs w:val="28"/>
          <w:lang w:eastAsia="ru-RU"/>
        </w:rPr>
        <w:t>эффективность использования бюджетных средств.</w:t>
      </w:r>
    </w:p>
    <w:p w:rsidR="00C62109" w:rsidRPr="00B77304" w:rsidRDefault="00C62109" w:rsidP="00C62109">
      <w:pPr>
        <w:widowControl w:val="0"/>
        <w:autoSpaceDE w:val="0"/>
        <w:autoSpaceDN w:val="0"/>
        <w:adjustRightInd w:val="0"/>
        <w:spacing w:after="0" w:line="240" w:lineRule="atLeast"/>
        <w:ind w:firstLine="708"/>
        <w:contextualSpacing/>
        <w:jc w:val="both"/>
        <w:rPr>
          <w:rFonts w:ascii="Times New Roman" w:eastAsia="Times New Roman" w:hAnsi="Times New Roman" w:cs="Times New Roman"/>
          <w:sz w:val="28"/>
          <w:szCs w:val="28"/>
          <w:lang w:eastAsia="ru-RU"/>
        </w:rPr>
      </w:pPr>
      <w:r w:rsidRPr="00B77304">
        <w:rPr>
          <w:rFonts w:ascii="Times New Roman" w:eastAsia="Times New Roman" w:hAnsi="Times New Roman" w:cs="Times New Roman"/>
          <w:sz w:val="28"/>
          <w:szCs w:val="28"/>
          <w:lang w:eastAsia="ru-RU"/>
        </w:rPr>
        <w:t xml:space="preserve">Основными мероприятиями по повышению </w:t>
      </w:r>
      <w:proofErr w:type="gramStart"/>
      <w:r w:rsidRPr="00B77304">
        <w:rPr>
          <w:rFonts w:ascii="Times New Roman" w:eastAsia="Times New Roman" w:hAnsi="Times New Roman" w:cs="Times New Roman"/>
          <w:sz w:val="28"/>
          <w:szCs w:val="28"/>
          <w:lang w:eastAsia="ru-RU"/>
        </w:rPr>
        <w:t>эффективности бюджетных расходов бюджета Раменского городского округа Московской области</w:t>
      </w:r>
      <w:proofErr w:type="gramEnd"/>
      <w:r w:rsidRPr="00B77304">
        <w:rPr>
          <w:rFonts w:ascii="Times New Roman" w:eastAsia="Times New Roman" w:hAnsi="Times New Roman" w:cs="Times New Roman"/>
          <w:sz w:val="28"/>
          <w:szCs w:val="28"/>
          <w:lang w:eastAsia="ru-RU"/>
        </w:rPr>
        <w:t xml:space="preserve"> должны стать:</w:t>
      </w:r>
    </w:p>
    <w:p w:rsidR="00C62109" w:rsidRPr="00B77304" w:rsidRDefault="00C62109" w:rsidP="00C62109">
      <w:pPr>
        <w:widowControl w:val="0"/>
        <w:numPr>
          <w:ilvl w:val="0"/>
          <w:numId w:val="4"/>
        </w:numPr>
        <w:autoSpaceDE w:val="0"/>
        <w:autoSpaceDN w:val="0"/>
        <w:adjustRightInd w:val="0"/>
        <w:spacing w:after="0" w:line="240" w:lineRule="atLeast"/>
        <w:ind w:left="646" w:hanging="283"/>
        <w:contextualSpacing/>
        <w:jc w:val="both"/>
        <w:rPr>
          <w:rFonts w:ascii="Times New Roman" w:eastAsia="Times New Roman" w:hAnsi="Times New Roman" w:cs="Times New Roman"/>
          <w:sz w:val="28"/>
          <w:szCs w:val="28"/>
          <w:lang w:eastAsia="ru-RU"/>
        </w:rPr>
      </w:pPr>
      <w:r w:rsidRPr="00B77304">
        <w:rPr>
          <w:rFonts w:ascii="Times New Roman" w:eastAsia="Times New Roman" w:hAnsi="Times New Roman" w:cs="Times New Roman"/>
          <w:sz w:val="28"/>
          <w:szCs w:val="28"/>
          <w:lang w:eastAsia="ru-RU"/>
        </w:rPr>
        <w:lastRenderedPageBreak/>
        <w:t>безусловное выполнение расходных обязательств бюджета;</w:t>
      </w:r>
    </w:p>
    <w:p w:rsidR="00C62109" w:rsidRPr="00B77304" w:rsidRDefault="00C62109" w:rsidP="00C62109">
      <w:pPr>
        <w:widowControl w:val="0"/>
        <w:numPr>
          <w:ilvl w:val="0"/>
          <w:numId w:val="4"/>
        </w:numPr>
        <w:autoSpaceDE w:val="0"/>
        <w:autoSpaceDN w:val="0"/>
        <w:adjustRightInd w:val="0"/>
        <w:spacing w:after="0" w:line="240" w:lineRule="atLeast"/>
        <w:ind w:left="646" w:hanging="283"/>
        <w:contextualSpacing/>
        <w:jc w:val="both"/>
        <w:rPr>
          <w:rFonts w:ascii="Times New Roman" w:eastAsia="Times New Roman" w:hAnsi="Times New Roman" w:cs="Times New Roman"/>
          <w:sz w:val="28"/>
          <w:szCs w:val="28"/>
          <w:lang w:eastAsia="ru-RU"/>
        </w:rPr>
      </w:pPr>
      <w:r w:rsidRPr="00B77304">
        <w:rPr>
          <w:rFonts w:ascii="Times New Roman" w:eastAsia="Times New Roman" w:hAnsi="Times New Roman" w:cs="Times New Roman"/>
          <w:sz w:val="28"/>
          <w:szCs w:val="28"/>
          <w:lang w:eastAsia="ru-RU"/>
        </w:rPr>
        <w:t xml:space="preserve">формирование </w:t>
      </w:r>
      <w:proofErr w:type="gramStart"/>
      <w:r w:rsidRPr="00B77304">
        <w:rPr>
          <w:rFonts w:ascii="Times New Roman" w:eastAsia="Times New Roman" w:hAnsi="Times New Roman" w:cs="Times New Roman"/>
          <w:sz w:val="28"/>
          <w:szCs w:val="28"/>
          <w:lang w:eastAsia="ru-RU"/>
        </w:rPr>
        <w:t>системы мониторинга бюджетных обязательств получателей бюджетных средств</w:t>
      </w:r>
      <w:proofErr w:type="gramEnd"/>
      <w:r w:rsidRPr="00B77304">
        <w:rPr>
          <w:rFonts w:ascii="Times New Roman" w:eastAsia="Times New Roman" w:hAnsi="Times New Roman" w:cs="Times New Roman"/>
          <w:sz w:val="28"/>
          <w:szCs w:val="28"/>
          <w:lang w:eastAsia="ru-RU"/>
        </w:rPr>
        <w:t>;</w:t>
      </w:r>
    </w:p>
    <w:p w:rsidR="00C62109" w:rsidRPr="00B77304" w:rsidRDefault="00C62109" w:rsidP="00C62109">
      <w:pPr>
        <w:widowControl w:val="0"/>
        <w:numPr>
          <w:ilvl w:val="0"/>
          <w:numId w:val="4"/>
        </w:numPr>
        <w:autoSpaceDE w:val="0"/>
        <w:autoSpaceDN w:val="0"/>
        <w:adjustRightInd w:val="0"/>
        <w:spacing w:after="0" w:line="240" w:lineRule="atLeast"/>
        <w:ind w:left="646" w:hanging="283"/>
        <w:contextualSpacing/>
        <w:jc w:val="both"/>
        <w:rPr>
          <w:rFonts w:ascii="Times New Roman" w:eastAsia="Times New Roman" w:hAnsi="Times New Roman" w:cs="Times New Roman"/>
          <w:sz w:val="28"/>
          <w:szCs w:val="28"/>
          <w:lang w:eastAsia="ru-RU"/>
        </w:rPr>
      </w:pPr>
      <w:r w:rsidRPr="00B77304">
        <w:rPr>
          <w:rFonts w:ascii="Times New Roman" w:eastAsia="Times New Roman" w:hAnsi="Times New Roman" w:cs="Times New Roman"/>
          <w:sz w:val="28"/>
          <w:szCs w:val="28"/>
          <w:lang w:eastAsia="ru-RU"/>
        </w:rPr>
        <w:t>обеспечение доступности и достоверности оперативной информации об исполнении бюджета Раменского городского округа Московской области в режиме реального времени для принятия управленческих решений;</w:t>
      </w:r>
    </w:p>
    <w:p w:rsidR="00C62109" w:rsidRPr="00B77304" w:rsidRDefault="00C62109" w:rsidP="00C62109">
      <w:pPr>
        <w:widowControl w:val="0"/>
        <w:numPr>
          <w:ilvl w:val="0"/>
          <w:numId w:val="4"/>
        </w:numPr>
        <w:autoSpaceDE w:val="0"/>
        <w:autoSpaceDN w:val="0"/>
        <w:adjustRightInd w:val="0"/>
        <w:spacing w:after="0" w:line="240" w:lineRule="atLeast"/>
        <w:ind w:left="646" w:hanging="283"/>
        <w:contextualSpacing/>
        <w:jc w:val="both"/>
        <w:rPr>
          <w:rFonts w:ascii="Times New Roman" w:eastAsia="Times New Roman" w:hAnsi="Times New Roman" w:cs="Times New Roman"/>
          <w:sz w:val="28"/>
          <w:szCs w:val="28"/>
          <w:lang w:eastAsia="ru-RU"/>
        </w:rPr>
      </w:pPr>
      <w:r w:rsidRPr="00B77304">
        <w:rPr>
          <w:rFonts w:ascii="Times New Roman" w:eastAsia="Times New Roman" w:hAnsi="Times New Roman" w:cs="Times New Roman"/>
          <w:sz w:val="28"/>
          <w:szCs w:val="28"/>
          <w:lang w:eastAsia="ru-RU"/>
        </w:rPr>
        <w:t>организация и развитие системы внутреннего финансового контроля;</w:t>
      </w:r>
    </w:p>
    <w:p w:rsidR="00C62109" w:rsidRPr="00B77304" w:rsidRDefault="00C62109" w:rsidP="00C62109">
      <w:pPr>
        <w:widowControl w:val="0"/>
        <w:numPr>
          <w:ilvl w:val="0"/>
          <w:numId w:val="4"/>
        </w:numPr>
        <w:autoSpaceDE w:val="0"/>
        <w:autoSpaceDN w:val="0"/>
        <w:adjustRightInd w:val="0"/>
        <w:spacing w:after="0" w:line="240" w:lineRule="atLeast"/>
        <w:ind w:left="646" w:hanging="283"/>
        <w:contextualSpacing/>
        <w:jc w:val="both"/>
        <w:rPr>
          <w:rFonts w:ascii="Times New Roman" w:eastAsia="Times New Roman" w:hAnsi="Times New Roman" w:cs="Times New Roman"/>
          <w:sz w:val="28"/>
          <w:szCs w:val="28"/>
          <w:lang w:eastAsia="ru-RU"/>
        </w:rPr>
      </w:pPr>
      <w:r w:rsidRPr="00B77304">
        <w:rPr>
          <w:rFonts w:ascii="Times New Roman" w:eastAsia="Times New Roman" w:hAnsi="Times New Roman" w:cs="Times New Roman"/>
          <w:sz w:val="28"/>
          <w:szCs w:val="28"/>
          <w:lang w:eastAsia="ru-RU"/>
        </w:rPr>
        <w:t xml:space="preserve">обеспечение доступности информации об использовании средств бюджета. </w:t>
      </w:r>
    </w:p>
    <w:p w:rsidR="00C62109" w:rsidRPr="00B77304" w:rsidRDefault="00C62109" w:rsidP="00C62109">
      <w:pPr>
        <w:widowControl w:val="0"/>
        <w:numPr>
          <w:ilvl w:val="0"/>
          <w:numId w:val="5"/>
        </w:numPr>
        <w:autoSpaceDE w:val="0"/>
        <w:autoSpaceDN w:val="0"/>
        <w:adjustRightInd w:val="0"/>
        <w:spacing w:before="120" w:after="60" w:line="240" w:lineRule="atLeast"/>
        <w:contextualSpacing/>
        <w:jc w:val="both"/>
        <w:rPr>
          <w:rFonts w:ascii="Times New Roman" w:eastAsia="Times New Roman" w:hAnsi="Times New Roman" w:cs="Times New Roman"/>
          <w:sz w:val="28"/>
          <w:szCs w:val="28"/>
          <w:lang w:eastAsia="ru-RU"/>
        </w:rPr>
      </w:pPr>
      <w:r w:rsidRPr="00B77304">
        <w:rPr>
          <w:rFonts w:ascii="Times New Roman" w:eastAsia="Times New Roman" w:hAnsi="Times New Roman" w:cs="Times New Roman"/>
          <w:sz w:val="28"/>
          <w:szCs w:val="28"/>
          <w:lang w:eastAsia="ru-RU"/>
        </w:rPr>
        <w:t>Обеспечение сбалансированности и устойчивости бюджета Раменского городского округа Московской области.</w:t>
      </w:r>
    </w:p>
    <w:p w:rsidR="00C62109" w:rsidRPr="00B77304" w:rsidRDefault="00C62109" w:rsidP="00C62109">
      <w:pPr>
        <w:widowControl w:val="0"/>
        <w:autoSpaceDE w:val="0"/>
        <w:autoSpaceDN w:val="0"/>
        <w:adjustRightInd w:val="0"/>
        <w:spacing w:before="60" w:after="0" w:line="240" w:lineRule="atLeast"/>
        <w:ind w:firstLine="708"/>
        <w:contextualSpacing/>
        <w:jc w:val="both"/>
        <w:rPr>
          <w:rFonts w:ascii="Times New Roman" w:eastAsia="Times New Roman" w:hAnsi="Times New Roman" w:cs="Times New Roman"/>
          <w:sz w:val="28"/>
          <w:szCs w:val="28"/>
          <w:lang w:eastAsia="ru-RU"/>
        </w:rPr>
      </w:pPr>
      <w:proofErr w:type="gramStart"/>
      <w:r w:rsidRPr="00B77304">
        <w:rPr>
          <w:rFonts w:ascii="Times New Roman" w:eastAsia="Times New Roman" w:hAnsi="Times New Roman" w:cs="Times New Roman"/>
          <w:sz w:val="28"/>
          <w:szCs w:val="28"/>
          <w:lang w:eastAsia="ru-RU"/>
        </w:rPr>
        <w:t>Приоритеты налоговой политики Раменского городского округа Московской области направлены на создание эффективной и стабильной налоговой системы, поддержание сбалансированности и устойчивости бюджета, стимулирование предпринимательской деятельности, в том числе развитие малого и среднего бизнеса, формирование благоприятного инвестиционного климата в основных отраслях экономики Раменского городского округа Московской</w:t>
      </w:r>
      <w:r w:rsidR="00B77304">
        <w:rPr>
          <w:rFonts w:ascii="Times New Roman" w:eastAsia="Times New Roman" w:hAnsi="Times New Roman" w:cs="Times New Roman"/>
          <w:sz w:val="28"/>
          <w:szCs w:val="28"/>
          <w:lang w:eastAsia="ru-RU"/>
        </w:rPr>
        <w:t xml:space="preserve"> </w:t>
      </w:r>
      <w:r w:rsidRPr="00B77304">
        <w:rPr>
          <w:rFonts w:ascii="Times New Roman" w:eastAsia="Times New Roman" w:hAnsi="Times New Roman" w:cs="Times New Roman"/>
          <w:sz w:val="28"/>
          <w:szCs w:val="28"/>
          <w:lang w:eastAsia="ru-RU"/>
        </w:rPr>
        <w:t>области.</w:t>
      </w:r>
      <w:proofErr w:type="gramEnd"/>
    </w:p>
    <w:p w:rsidR="00C62109" w:rsidRPr="00B77304" w:rsidRDefault="00C62109" w:rsidP="00C62109">
      <w:pPr>
        <w:widowControl w:val="0"/>
        <w:autoSpaceDE w:val="0"/>
        <w:autoSpaceDN w:val="0"/>
        <w:adjustRightInd w:val="0"/>
        <w:spacing w:before="60" w:after="0" w:line="240" w:lineRule="atLeast"/>
        <w:ind w:firstLine="708"/>
        <w:contextualSpacing/>
        <w:jc w:val="both"/>
        <w:rPr>
          <w:rFonts w:ascii="Times New Roman" w:eastAsia="Times New Roman" w:hAnsi="Times New Roman" w:cs="Times New Roman"/>
          <w:sz w:val="28"/>
          <w:szCs w:val="28"/>
          <w:lang w:eastAsia="ru-RU"/>
        </w:rPr>
      </w:pPr>
      <w:r w:rsidRPr="00B77304">
        <w:rPr>
          <w:rFonts w:ascii="Times New Roman" w:eastAsia="Times New Roman" w:hAnsi="Times New Roman" w:cs="Times New Roman"/>
          <w:sz w:val="28"/>
          <w:szCs w:val="28"/>
          <w:lang w:eastAsia="ru-RU"/>
        </w:rPr>
        <w:t>Важными факторами, учитываемыми органами местного самоуправления при выработке основных направлений налоговой политики, являются – необходимость поддержания сбалансированности бюджетной системы при сохранении оптимального уровня налоговой нагрузки и предсказуемость действий в налоговой сфере, имеющей ключевое значение для инвесторов, принимающих долгосрочные инвестиционные решения.</w:t>
      </w:r>
    </w:p>
    <w:p w:rsidR="00C62109" w:rsidRPr="00B77304" w:rsidRDefault="00C62109" w:rsidP="00C62109">
      <w:pPr>
        <w:widowControl w:val="0"/>
        <w:autoSpaceDE w:val="0"/>
        <w:autoSpaceDN w:val="0"/>
        <w:adjustRightInd w:val="0"/>
        <w:spacing w:before="60" w:after="0" w:line="240" w:lineRule="atLeast"/>
        <w:ind w:firstLine="708"/>
        <w:contextualSpacing/>
        <w:jc w:val="both"/>
        <w:rPr>
          <w:rFonts w:ascii="Times New Roman" w:eastAsia="Times New Roman" w:hAnsi="Times New Roman" w:cs="Times New Roman"/>
          <w:sz w:val="28"/>
          <w:szCs w:val="28"/>
          <w:lang w:eastAsia="ru-RU"/>
        </w:rPr>
      </w:pPr>
      <w:r w:rsidRPr="00B77304">
        <w:rPr>
          <w:rFonts w:ascii="Times New Roman" w:eastAsia="Times New Roman" w:hAnsi="Times New Roman" w:cs="Times New Roman"/>
          <w:sz w:val="28"/>
          <w:szCs w:val="28"/>
          <w:lang w:eastAsia="ru-RU"/>
        </w:rPr>
        <w:t>В целях реализации комплекса задач, стоящих перед районом, необходимо качественное увеличение роста доходов консолидированного бюджета Раменского городского округа Московской области, которое планируется достичь за счет проводимых органами местного самоуправления мероприятий по мобилизации доходов.</w:t>
      </w:r>
    </w:p>
    <w:p w:rsidR="00C62109" w:rsidRPr="00B77304" w:rsidRDefault="00C62109" w:rsidP="00C62109">
      <w:pPr>
        <w:widowControl w:val="0"/>
        <w:autoSpaceDE w:val="0"/>
        <w:autoSpaceDN w:val="0"/>
        <w:adjustRightInd w:val="0"/>
        <w:spacing w:before="60" w:after="0" w:line="240" w:lineRule="atLeast"/>
        <w:contextualSpacing/>
        <w:jc w:val="both"/>
        <w:rPr>
          <w:rFonts w:ascii="Times New Roman" w:eastAsia="Times New Roman" w:hAnsi="Times New Roman" w:cs="Times New Roman"/>
          <w:sz w:val="28"/>
          <w:szCs w:val="28"/>
          <w:lang w:eastAsia="ru-RU"/>
        </w:rPr>
      </w:pPr>
      <w:r w:rsidRPr="00B77304">
        <w:rPr>
          <w:rFonts w:ascii="Times New Roman" w:eastAsia="Times New Roman" w:hAnsi="Times New Roman" w:cs="Times New Roman"/>
          <w:sz w:val="28"/>
          <w:szCs w:val="28"/>
          <w:lang w:eastAsia="ru-RU"/>
        </w:rPr>
        <w:t>В первую очередь, это касается мобилизации платежей в сфере земельно-имущественных отношений, в том числе за счет:</w:t>
      </w:r>
    </w:p>
    <w:p w:rsidR="00C62109" w:rsidRPr="00B77304" w:rsidRDefault="00C62109" w:rsidP="00C62109">
      <w:pPr>
        <w:widowControl w:val="0"/>
        <w:numPr>
          <w:ilvl w:val="1"/>
          <w:numId w:val="5"/>
        </w:numPr>
        <w:autoSpaceDE w:val="0"/>
        <w:autoSpaceDN w:val="0"/>
        <w:adjustRightInd w:val="0"/>
        <w:spacing w:after="0" w:line="240" w:lineRule="atLeast"/>
        <w:ind w:left="1077" w:hanging="357"/>
        <w:contextualSpacing/>
        <w:jc w:val="both"/>
        <w:rPr>
          <w:rFonts w:ascii="Times New Roman" w:eastAsia="Times New Roman" w:hAnsi="Times New Roman" w:cs="Times New Roman"/>
          <w:sz w:val="28"/>
          <w:szCs w:val="28"/>
          <w:lang w:eastAsia="ru-RU"/>
        </w:rPr>
      </w:pPr>
      <w:r w:rsidRPr="00B77304">
        <w:rPr>
          <w:rFonts w:ascii="Times New Roman" w:eastAsia="Times New Roman" w:hAnsi="Times New Roman" w:cs="Times New Roman"/>
          <w:sz w:val="28"/>
          <w:szCs w:val="28"/>
          <w:lang w:eastAsia="ru-RU"/>
        </w:rPr>
        <w:t>обеспечения полного учета объектов недвижимости, включая земельные участки;</w:t>
      </w:r>
    </w:p>
    <w:p w:rsidR="00C62109" w:rsidRPr="00B77304" w:rsidRDefault="00C62109" w:rsidP="00C62109">
      <w:pPr>
        <w:widowControl w:val="0"/>
        <w:numPr>
          <w:ilvl w:val="1"/>
          <w:numId w:val="5"/>
        </w:numPr>
        <w:autoSpaceDE w:val="0"/>
        <w:autoSpaceDN w:val="0"/>
        <w:adjustRightInd w:val="0"/>
        <w:spacing w:after="0" w:line="240" w:lineRule="atLeast"/>
        <w:ind w:left="1077" w:hanging="357"/>
        <w:contextualSpacing/>
        <w:jc w:val="both"/>
        <w:rPr>
          <w:rFonts w:ascii="Times New Roman" w:eastAsia="Times New Roman" w:hAnsi="Times New Roman" w:cs="Times New Roman"/>
          <w:sz w:val="28"/>
          <w:szCs w:val="28"/>
          <w:lang w:eastAsia="ru-RU"/>
        </w:rPr>
      </w:pPr>
      <w:r w:rsidRPr="00B77304">
        <w:rPr>
          <w:rFonts w:ascii="Times New Roman" w:eastAsia="Times New Roman" w:hAnsi="Times New Roman" w:cs="Times New Roman"/>
          <w:sz w:val="28"/>
          <w:szCs w:val="28"/>
          <w:lang w:eastAsia="ru-RU"/>
        </w:rPr>
        <w:t>завершения работы по определению (уточнению) категорий земель и видов разрешенного использования земельных участков;</w:t>
      </w:r>
    </w:p>
    <w:p w:rsidR="00C62109" w:rsidRPr="00B77304" w:rsidRDefault="00C62109" w:rsidP="00C62109">
      <w:pPr>
        <w:widowControl w:val="0"/>
        <w:numPr>
          <w:ilvl w:val="1"/>
          <w:numId w:val="5"/>
        </w:numPr>
        <w:autoSpaceDE w:val="0"/>
        <w:autoSpaceDN w:val="0"/>
        <w:adjustRightInd w:val="0"/>
        <w:spacing w:after="0" w:line="240" w:lineRule="atLeast"/>
        <w:ind w:left="1077" w:hanging="357"/>
        <w:contextualSpacing/>
        <w:jc w:val="both"/>
        <w:rPr>
          <w:rFonts w:ascii="Times New Roman" w:eastAsia="Times New Roman" w:hAnsi="Times New Roman" w:cs="Times New Roman"/>
          <w:sz w:val="28"/>
          <w:szCs w:val="28"/>
          <w:lang w:eastAsia="ru-RU"/>
        </w:rPr>
      </w:pPr>
      <w:r w:rsidRPr="00B77304">
        <w:rPr>
          <w:rFonts w:ascii="Times New Roman" w:eastAsia="Times New Roman" w:hAnsi="Times New Roman" w:cs="Times New Roman"/>
          <w:sz w:val="28"/>
          <w:szCs w:val="28"/>
          <w:lang w:eastAsia="ru-RU"/>
        </w:rPr>
        <w:t>обеспечение реализации налогового потенциала имущественных налогов за счет доведения ставок налогов до максимальных значений, предусмотренных налоговым законодательством и оптимизации налоговых льгот.</w:t>
      </w:r>
    </w:p>
    <w:p w:rsidR="00C62109" w:rsidRPr="00B77304" w:rsidRDefault="00C62109" w:rsidP="00C62109">
      <w:pPr>
        <w:widowControl w:val="0"/>
        <w:autoSpaceDE w:val="0"/>
        <w:autoSpaceDN w:val="0"/>
        <w:adjustRightInd w:val="0"/>
        <w:spacing w:before="60" w:after="0" w:line="240" w:lineRule="atLeast"/>
        <w:ind w:firstLine="708"/>
        <w:contextualSpacing/>
        <w:jc w:val="both"/>
        <w:rPr>
          <w:rFonts w:ascii="Times New Roman" w:eastAsia="Times New Roman" w:hAnsi="Times New Roman" w:cs="Times New Roman"/>
          <w:sz w:val="28"/>
          <w:szCs w:val="28"/>
          <w:lang w:eastAsia="ru-RU"/>
        </w:rPr>
      </w:pPr>
      <w:r w:rsidRPr="00B77304">
        <w:rPr>
          <w:rFonts w:ascii="Times New Roman" w:eastAsia="Times New Roman" w:hAnsi="Times New Roman" w:cs="Times New Roman"/>
          <w:sz w:val="28"/>
          <w:szCs w:val="28"/>
          <w:lang w:eastAsia="ru-RU"/>
        </w:rPr>
        <w:t>Принять исчерпывающие меры по наведению порядка в сфере размещения наружной рекламы на территории района.</w:t>
      </w:r>
    </w:p>
    <w:p w:rsidR="00C62109" w:rsidRPr="00B77304" w:rsidRDefault="00C62109" w:rsidP="00C62109">
      <w:pPr>
        <w:widowControl w:val="0"/>
        <w:numPr>
          <w:ilvl w:val="0"/>
          <w:numId w:val="5"/>
        </w:numPr>
        <w:autoSpaceDE w:val="0"/>
        <w:autoSpaceDN w:val="0"/>
        <w:adjustRightInd w:val="0"/>
        <w:spacing w:before="120" w:after="0" w:line="240" w:lineRule="atLeast"/>
        <w:contextualSpacing/>
        <w:jc w:val="both"/>
        <w:rPr>
          <w:rFonts w:ascii="Times New Roman" w:eastAsia="Times New Roman" w:hAnsi="Times New Roman" w:cs="Times New Roman"/>
          <w:sz w:val="28"/>
          <w:szCs w:val="28"/>
          <w:lang w:eastAsia="ru-RU"/>
        </w:rPr>
      </w:pPr>
      <w:r w:rsidRPr="00B77304">
        <w:rPr>
          <w:rFonts w:ascii="Times New Roman" w:eastAsia="Times New Roman" w:hAnsi="Times New Roman" w:cs="Times New Roman"/>
          <w:sz w:val="28"/>
          <w:szCs w:val="28"/>
          <w:lang w:eastAsia="ru-RU"/>
        </w:rPr>
        <w:lastRenderedPageBreak/>
        <w:t>Совершенствование работы с долговыми обязательствами Раменского городского округа Московской области.</w:t>
      </w:r>
    </w:p>
    <w:p w:rsidR="00C62109" w:rsidRPr="00B77304" w:rsidRDefault="00C62109" w:rsidP="00C62109">
      <w:pPr>
        <w:widowControl w:val="0"/>
        <w:autoSpaceDE w:val="0"/>
        <w:autoSpaceDN w:val="0"/>
        <w:adjustRightInd w:val="0"/>
        <w:spacing w:before="60" w:after="0" w:line="240" w:lineRule="atLeast"/>
        <w:ind w:firstLine="708"/>
        <w:contextualSpacing/>
        <w:jc w:val="both"/>
        <w:rPr>
          <w:rFonts w:ascii="Times New Roman" w:eastAsia="Times New Roman" w:hAnsi="Times New Roman" w:cs="Times New Roman"/>
          <w:sz w:val="28"/>
          <w:szCs w:val="28"/>
          <w:lang w:eastAsia="ru-RU"/>
        </w:rPr>
      </w:pPr>
      <w:r w:rsidRPr="00B77304">
        <w:rPr>
          <w:rFonts w:ascii="Times New Roman" w:eastAsia="Times New Roman" w:hAnsi="Times New Roman" w:cs="Times New Roman"/>
          <w:sz w:val="28"/>
          <w:szCs w:val="28"/>
          <w:lang w:eastAsia="ru-RU"/>
        </w:rPr>
        <w:t>Эффективное решение задачи по минимизации расходов, направляемых на обслуживание муниципального долга, будет осуществляться путем целенаправленного воздействия на структуру долговых обязательств (по срокам, используемым инструментам, процентным ставкам) при одновременном решении задачи по увеличению срочности долговых обязательств.</w:t>
      </w:r>
    </w:p>
    <w:p w:rsidR="00C62109" w:rsidRPr="00B77304" w:rsidRDefault="00C62109" w:rsidP="00C62109">
      <w:pPr>
        <w:widowControl w:val="0"/>
        <w:autoSpaceDE w:val="0"/>
        <w:autoSpaceDN w:val="0"/>
        <w:adjustRightInd w:val="0"/>
        <w:spacing w:before="60" w:after="0" w:line="240" w:lineRule="atLeast"/>
        <w:ind w:firstLine="708"/>
        <w:contextualSpacing/>
        <w:jc w:val="both"/>
        <w:rPr>
          <w:rFonts w:ascii="Times New Roman" w:eastAsia="Times New Roman" w:hAnsi="Times New Roman" w:cs="Times New Roman"/>
          <w:sz w:val="28"/>
          <w:szCs w:val="28"/>
          <w:lang w:eastAsia="ru-RU"/>
        </w:rPr>
      </w:pPr>
      <w:proofErr w:type="gramStart"/>
      <w:r w:rsidRPr="00B77304">
        <w:rPr>
          <w:rFonts w:ascii="Times New Roman" w:eastAsia="Times New Roman" w:hAnsi="Times New Roman" w:cs="Times New Roman"/>
          <w:sz w:val="28"/>
          <w:szCs w:val="28"/>
          <w:lang w:eastAsia="ru-RU"/>
        </w:rPr>
        <w:t>Проведение предсказуемой и ответственной бюджетной политики, обеспечение долгосрочной сбалансированности и устойчивости бюджетной системы Раменского городского округа Московской области обеспечит экономическую стабильность и необходимые условия для повышения эффективности деятельности органов местного самоуправления Раменского городского округа Московской области по обеспечению потребностей граждан и общества в муниципальных услугах на территории Раменского городского округа Московской области, увеличению их доступности и качества.</w:t>
      </w:r>
      <w:proofErr w:type="gramEnd"/>
    </w:p>
    <w:p w:rsidR="00C62109" w:rsidRPr="00B77304" w:rsidRDefault="00C62109" w:rsidP="00C62109">
      <w:pPr>
        <w:autoSpaceDE w:val="0"/>
        <w:autoSpaceDN w:val="0"/>
        <w:adjustRightInd w:val="0"/>
        <w:spacing w:before="60" w:after="0" w:line="240" w:lineRule="atLeast"/>
        <w:ind w:firstLine="708"/>
        <w:contextualSpacing/>
        <w:jc w:val="both"/>
        <w:rPr>
          <w:rFonts w:ascii="Times New Roman" w:eastAsia="Times New Roman" w:hAnsi="Times New Roman" w:cs="Times New Roman"/>
          <w:sz w:val="28"/>
          <w:szCs w:val="28"/>
          <w:lang w:eastAsia="ru-RU"/>
        </w:rPr>
      </w:pPr>
      <w:r w:rsidRPr="00B77304">
        <w:rPr>
          <w:rFonts w:ascii="Times New Roman" w:eastAsia="Times New Roman" w:hAnsi="Times New Roman" w:cs="Times New Roman"/>
          <w:sz w:val="28"/>
          <w:szCs w:val="28"/>
          <w:lang w:eastAsia="ru-RU"/>
        </w:rPr>
        <w:t>4. Снижение доли налоговой задолженности к собственным поступлениям в консолидированный бюджет Московской области.</w:t>
      </w:r>
    </w:p>
    <w:p w:rsidR="00C62109" w:rsidRPr="00B77304" w:rsidRDefault="00C62109" w:rsidP="00C62109">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lang w:eastAsia="ru-RU"/>
        </w:rPr>
      </w:pPr>
      <w:r w:rsidRPr="00B77304">
        <w:rPr>
          <w:rFonts w:ascii="Times New Roman" w:eastAsia="Times New Roman" w:hAnsi="Times New Roman" w:cs="Times New Roman"/>
          <w:sz w:val="28"/>
          <w:szCs w:val="28"/>
          <w:lang w:eastAsia="ru-RU"/>
        </w:rPr>
        <w:tab/>
      </w:r>
      <w:r w:rsidRPr="00B77304">
        <w:rPr>
          <w:rFonts w:ascii="Times New Roman" w:eastAsia="Calibri" w:hAnsi="Times New Roman" w:cs="Times New Roman"/>
          <w:color w:val="000000"/>
          <w:sz w:val="28"/>
          <w:szCs w:val="28"/>
          <w:u w:val="single"/>
          <w:lang w:eastAsia="ru-RU"/>
        </w:rPr>
        <w:t>Цель подпрограммы:</w:t>
      </w:r>
      <w:r w:rsidRPr="00B77304">
        <w:rPr>
          <w:rFonts w:ascii="Times New Roman" w:eastAsia="Calibri" w:hAnsi="Times New Roman" w:cs="Times New Roman"/>
          <w:color w:val="000000"/>
          <w:sz w:val="28"/>
          <w:szCs w:val="28"/>
          <w:lang w:eastAsia="ru-RU"/>
        </w:rPr>
        <w:t xml:space="preserve"> повышение качества управления муниципальными финансами Раменского городского округа Московской области.</w:t>
      </w:r>
    </w:p>
    <w:p w:rsidR="00C62109" w:rsidRPr="00B77304" w:rsidRDefault="00C62109" w:rsidP="00F535F0">
      <w:pPr>
        <w:autoSpaceDE w:val="0"/>
        <w:autoSpaceDN w:val="0"/>
        <w:adjustRightInd w:val="0"/>
        <w:spacing w:before="60" w:after="0" w:line="240" w:lineRule="atLeast"/>
        <w:contextualSpacing/>
        <w:jc w:val="both"/>
        <w:rPr>
          <w:rFonts w:ascii="Times New Roman" w:eastAsia="Calibri" w:hAnsi="Times New Roman" w:cs="Times New Roman"/>
          <w:sz w:val="28"/>
          <w:szCs w:val="28"/>
        </w:rPr>
      </w:pPr>
      <w:r w:rsidRPr="00B77304">
        <w:rPr>
          <w:rFonts w:ascii="Times New Roman" w:eastAsia="Times New Roman" w:hAnsi="Times New Roman" w:cs="Times New Roman"/>
          <w:sz w:val="28"/>
          <w:szCs w:val="28"/>
          <w:lang w:eastAsia="ru-RU"/>
        </w:rPr>
        <w:tab/>
        <w:t>Достижение поставленных задач подпрограммы в течение 2020-2024 годов будет осуществляться путем выполнения мероприятий, предусмотренных перечнем мероприятий подпрограммы по управлению муниципальными финансами Раменского городского округа Московской области на 2020-2024 годы, предусмотренных в Приложении №1 к подпрограмме.</w:t>
      </w:r>
    </w:p>
    <w:p w:rsidR="00C62109" w:rsidRPr="00B77304" w:rsidRDefault="00F535F0" w:rsidP="00F535F0">
      <w:pPr>
        <w:pStyle w:val="ConsPlusNormal"/>
        <w:rPr>
          <w:rFonts w:ascii="Times New Roman" w:hAnsi="Times New Roman"/>
          <w:sz w:val="28"/>
          <w:szCs w:val="28"/>
        </w:rPr>
      </w:pPr>
      <w:r w:rsidRPr="00B77304">
        <w:rPr>
          <w:rFonts w:ascii="Times New Roman" w:hAnsi="Times New Roman"/>
          <w:sz w:val="28"/>
          <w:szCs w:val="28"/>
        </w:rPr>
        <w:t>Подпрограмма V  «Обеспечивающая подпрограмма» с</w:t>
      </w:r>
      <w:r w:rsidR="00C62109" w:rsidRPr="00B77304">
        <w:rPr>
          <w:rFonts w:ascii="Times New Roman" w:hAnsi="Times New Roman"/>
          <w:sz w:val="28"/>
          <w:szCs w:val="28"/>
        </w:rPr>
        <w:t>тратегической целью социально-экономического развития Раменского городского округа является формирование эффективной экономической базы, обеспечивающей устойчивое развитие Раменского городского округа, последовательное повышение качества жизни населения Раменского городского округа.</w:t>
      </w:r>
    </w:p>
    <w:p w:rsidR="00C62109" w:rsidRPr="00B77304" w:rsidRDefault="00C62109" w:rsidP="00C62109">
      <w:pPr>
        <w:spacing w:after="60" w:line="240" w:lineRule="auto"/>
        <w:ind w:firstLine="709"/>
        <w:jc w:val="both"/>
        <w:rPr>
          <w:rFonts w:ascii="Times New Roman" w:eastAsia="Times New Roman" w:hAnsi="Times New Roman" w:cs="Times New Roman"/>
          <w:sz w:val="28"/>
          <w:szCs w:val="28"/>
          <w:lang w:eastAsia="ru-RU"/>
        </w:rPr>
      </w:pPr>
      <w:r w:rsidRPr="00B77304">
        <w:rPr>
          <w:rFonts w:ascii="Times New Roman" w:eastAsia="Times New Roman" w:hAnsi="Times New Roman" w:cs="Times New Roman"/>
          <w:sz w:val="28"/>
          <w:szCs w:val="28"/>
          <w:lang w:eastAsia="ru-RU"/>
        </w:rPr>
        <w:t>Одним из основных условий, необходимых для успешного решения задач социально-экономического развития Раменского городского округа, является эффективность работы системы муниципального управления. При этом одним их важных акцентов должен быть сделан на внедрение и развитие системы управления по результатам деятельности администрации и подведомственных ей учреждений.</w:t>
      </w:r>
    </w:p>
    <w:p w:rsidR="00C62109" w:rsidRPr="00B77304" w:rsidRDefault="00C62109" w:rsidP="00C62109">
      <w:pPr>
        <w:spacing w:after="60" w:line="240" w:lineRule="auto"/>
        <w:ind w:firstLine="709"/>
        <w:jc w:val="both"/>
        <w:rPr>
          <w:rFonts w:ascii="Times New Roman" w:eastAsia="Times New Roman" w:hAnsi="Times New Roman" w:cs="Times New Roman"/>
          <w:sz w:val="28"/>
          <w:szCs w:val="28"/>
          <w:lang w:eastAsia="ru-RU"/>
        </w:rPr>
      </w:pPr>
      <w:r w:rsidRPr="00B77304">
        <w:rPr>
          <w:rFonts w:ascii="Times New Roman" w:eastAsia="Times New Roman" w:hAnsi="Times New Roman" w:cs="Times New Roman"/>
          <w:sz w:val="28"/>
          <w:szCs w:val="28"/>
          <w:lang w:eastAsia="ru-RU"/>
        </w:rPr>
        <w:lastRenderedPageBreak/>
        <w:t>Обеспечение деятельности отраслевых и структурных подразделений администрации Раменского городского округа – это способ организации их деятельности, позволяющий путем оптимизации финансовых и материальных ресурсов осуществлять установленные Уставом Раменского городского округа полномочия.</w:t>
      </w:r>
    </w:p>
    <w:p w:rsidR="00C62109" w:rsidRPr="00B77304" w:rsidRDefault="00C62109" w:rsidP="00C62109">
      <w:pPr>
        <w:spacing w:after="60" w:line="240" w:lineRule="auto"/>
        <w:ind w:firstLine="709"/>
        <w:jc w:val="both"/>
        <w:rPr>
          <w:rFonts w:ascii="Times New Roman" w:eastAsia="Times New Roman" w:hAnsi="Times New Roman" w:cs="Times New Roman"/>
          <w:sz w:val="28"/>
          <w:szCs w:val="28"/>
          <w:lang w:eastAsia="ru-RU"/>
        </w:rPr>
      </w:pPr>
      <w:r w:rsidRPr="00B77304">
        <w:rPr>
          <w:rFonts w:ascii="Times New Roman" w:eastAsia="Times New Roman" w:hAnsi="Times New Roman" w:cs="Times New Roman"/>
          <w:sz w:val="28"/>
          <w:szCs w:val="28"/>
          <w:lang w:eastAsia="ru-RU"/>
        </w:rPr>
        <w:t>Необходимость комплексного решения проблем обеспечения деятельности отраслевых и структурных подразделений администрации Раменского городского округа программно-целевым методом обусловлена объективными причинами, в том числе тесной взаимосвязью процесса исполнения своих полномочий администрацией и социально-экономическим развитием Раменского городского округа.</w:t>
      </w:r>
    </w:p>
    <w:p w:rsidR="00C62109" w:rsidRPr="00B77304" w:rsidRDefault="00C62109" w:rsidP="00C62109">
      <w:pPr>
        <w:spacing w:after="60" w:line="240" w:lineRule="auto"/>
        <w:ind w:firstLine="709"/>
        <w:jc w:val="both"/>
        <w:rPr>
          <w:rFonts w:ascii="Times New Roman" w:eastAsia="Times New Roman" w:hAnsi="Times New Roman" w:cs="Times New Roman"/>
          <w:sz w:val="28"/>
          <w:szCs w:val="28"/>
          <w:lang w:eastAsia="ru-RU"/>
        </w:rPr>
      </w:pPr>
      <w:r w:rsidRPr="00B77304">
        <w:rPr>
          <w:rFonts w:ascii="Times New Roman" w:eastAsia="Times New Roman" w:hAnsi="Times New Roman" w:cs="Times New Roman"/>
          <w:sz w:val="28"/>
          <w:szCs w:val="28"/>
          <w:lang w:eastAsia="ru-RU"/>
        </w:rPr>
        <w:t>Целями настоящей подпрограммы являются:</w:t>
      </w:r>
    </w:p>
    <w:p w:rsidR="00C62109" w:rsidRPr="00B77304" w:rsidRDefault="00C62109" w:rsidP="00C62109">
      <w:pPr>
        <w:spacing w:after="60" w:line="240" w:lineRule="auto"/>
        <w:ind w:firstLine="709"/>
        <w:jc w:val="both"/>
        <w:rPr>
          <w:rFonts w:ascii="Times New Roman" w:eastAsia="Times New Roman" w:hAnsi="Times New Roman" w:cs="Times New Roman"/>
          <w:sz w:val="28"/>
          <w:szCs w:val="28"/>
          <w:lang w:eastAsia="ru-RU"/>
        </w:rPr>
      </w:pPr>
      <w:r w:rsidRPr="00B77304">
        <w:rPr>
          <w:rFonts w:ascii="Times New Roman" w:eastAsia="Times New Roman" w:hAnsi="Times New Roman" w:cs="Times New Roman"/>
          <w:sz w:val="28"/>
          <w:szCs w:val="28"/>
          <w:lang w:eastAsia="ru-RU"/>
        </w:rPr>
        <w:t>1.</w:t>
      </w:r>
      <w:r w:rsidRPr="00B77304">
        <w:rPr>
          <w:rFonts w:ascii="Times New Roman" w:eastAsia="Times New Roman" w:hAnsi="Times New Roman" w:cs="Times New Roman"/>
          <w:sz w:val="28"/>
          <w:szCs w:val="28"/>
          <w:lang w:eastAsia="ru-RU"/>
        </w:rPr>
        <w:tab/>
        <w:t>Обеспечение бесперебойного функционирования отраслевых и структурных подразделений администрации Раменского городского округа.</w:t>
      </w:r>
    </w:p>
    <w:p w:rsidR="00C62109" w:rsidRPr="00B77304" w:rsidRDefault="00C62109" w:rsidP="00C62109">
      <w:pPr>
        <w:spacing w:after="60" w:line="240" w:lineRule="auto"/>
        <w:ind w:firstLine="709"/>
        <w:jc w:val="both"/>
        <w:rPr>
          <w:rFonts w:ascii="Times New Roman" w:eastAsia="Times New Roman" w:hAnsi="Times New Roman" w:cs="Times New Roman"/>
          <w:sz w:val="28"/>
          <w:szCs w:val="28"/>
          <w:lang w:eastAsia="ru-RU"/>
        </w:rPr>
      </w:pPr>
      <w:r w:rsidRPr="00B77304">
        <w:rPr>
          <w:rFonts w:ascii="Times New Roman" w:eastAsia="Times New Roman" w:hAnsi="Times New Roman" w:cs="Times New Roman"/>
          <w:sz w:val="28"/>
          <w:szCs w:val="28"/>
          <w:lang w:eastAsia="ru-RU"/>
        </w:rPr>
        <w:t>2.</w:t>
      </w:r>
      <w:r w:rsidRPr="00B77304">
        <w:rPr>
          <w:rFonts w:ascii="Times New Roman" w:eastAsia="Times New Roman" w:hAnsi="Times New Roman" w:cs="Times New Roman"/>
          <w:sz w:val="28"/>
          <w:szCs w:val="28"/>
          <w:lang w:eastAsia="ru-RU"/>
        </w:rPr>
        <w:tab/>
        <w:t>Обеспечение технической защиты информации, содержащей сведения, составляющие государственную тайну в администрации Раменского городского округа Московской области.</w:t>
      </w:r>
    </w:p>
    <w:p w:rsidR="00C62109" w:rsidRPr="00B77304" w:rsidRDefault="00C62109" w:rsidP="00C62109">
      <w:pPr>
        <w:spacing w:after="60" w:line="240" w:lineRule="auto"/>
        <w:ind w:firstLine="709"/>
        <w:jc w:val="both"/>
        <w:rPr>
          <w:rFonts w:ascii="Times New Roman" w:eastAsia="Times New Roman" w:hAnsi="Times New Roman" w:cs="Times New Roman"/>
          <w:sz w:val="28"/>
          <w:szCs w:val="28"/>
          <w:lang w:eastAsia="ru-RU"/>
        </w:rPr>
      </w:pPr>
      <w:r w:rsidRPr="00B77304">
        <w:rPr>
          <w:rFonts w:ascii="Times New Roman" w:eastAsia="Times New Roman" w:hAnsi="Times New Roman" w:cs="Times New Roman"/>
          <w:sz w:val="28"/>
          <w:szCs w:val="28"/>
          <w:lang w:eastAsia="ru-RU"/>
        </w:rPr>
        <w:t>3.</w:t>
      </w:r>
      <w:r w:rsidRPr="00B77304">
        <w:rPr>
          <w:rFonts w:ascii="Times New Roman" w:eastAsia="Times New Roman" w:hAnsi="Times New Roman" w:cs="Times New Roman"/>
          <w:sz w:val="28"/>
          <w:szCs w:val="28"/>
          <w:lang w:eastAsia="ru-RU"/>
        </w:rPr>
        <w:tab/>
        <w:t xml:space="preserve">Повышение </w:t>
      </w:r>
      <w:proofErr w:type="gramStart"/>
      <w:r w:rsidRPr="00B77304">
        <w:rPr>
          <w:rFonts w:ascii="Times New Roman" w:eastAsia="Times New Roman" w:hAnsi="Times New Roman" w:cs="Times New Roman"/>
          <w:sz w:val="28"/>
          <w:szCs w:val="28"/>
          <w:lang w:eastAsia="ru-RU"/>
        </w:rPr>
        <w:t>готовности органов местного самоуправления Раменского городского округа Московской области</w:t>
      </w:r>
      <w:proofErr w:type="gramEnd"/>
      <w:r w:rsidRPr="00B77304">
        <w:rPr>
          <w:rFonts w:ascii="Times New Roman" w:eastAsia="Times New Roman" w:hAnsi="Times New Roman" w:cs="Times New Roman"/>
          <w:sz w:val="28"/>
          <w:szCs w:val="28"/>
          <w:lang w:eastAsia="ru-RU"/>
        </w:rPr>
        <w:t xml:space="preserve"> и организаций, которые находятся в сфере их ведения, к переводу на работу в условиях военного времени, удовлетворению потребностей государства и нужд населения в военное время.</w:t>
      </w:r>
    </w:p>
    <w:p w:rsidR="00C62109" w:rsidRPr="00B77304" w:rsidRDefault="00C62109" w:rsidP="00C62109">
      <w:pPr>
        <w:widowControl w:val="0"/>
        <w:shd w:val="clear" w:color="auto" w:fill="FFFFFF"/>
        <w:autoSpaceDE w:val="0"/>
        <w:autoSpaceDN w:val="0"/>
        <w:adjustRightInd w:val="0"/>
        <w:spacing w:after="120" w:line="240" w:lineRule="auto"/>
        <w:ind w:left="720"/>
        <w:contextualSpacing/>
        <w:jc w:val="both"/>
        <w:rPr>
          <w:rFonts w:ascii="Times New Roman" w:eastAsia="Times New Roman" w:hAnsi="Times New Roman" w:cs="Times New Roman"/>
          <w:sz w:val="28"/>
          <w:szCs w:val="28"/>
          <w:lang w:eastAsia="ru-RU"/>
        </w:rPr>
      </w:pPr>
      <w:r w:rsidRPr="00B77304">
        <w:rPr>
          <w:rFonts w:ascii="Times New Roman" w:eastAsia="Times New Roman" w:hAnsi="Times New Roman" w:cs="Times New Roman"/>
          <w:sz w:val="28"/>
          <w:szCs w:val="28"/>
          <w:lang w:eastAsia="ru-RU"/>
        </w:rPr>
        <w:t>Основными задачами подпрограммы являются:</w:t>
      </w:r>
    </w:p>
    <w:p w:rsidR="00C62109" w:rsidRPr="00B77304" w:rsidRDefault="00C62109" w:rsidP="00C62109">
      <w:pPr>
        <w:widowControl w:val="0"/>
        <w:numPr>
          <w:ilvl w:val="0"/>
          <w:numId w:val="6"/>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77304">
        <w:rPr>
          <w:rFonts w:ascii="Times New Roman" w:eastAsia="Times New Roman" w:hAnsi="Times New Roman" w:cs="Times New Roman"/>
          <w:sz w:val="28"/>
          <w:szCs w:val="28"/>
          <w:lang w:eastAsia="ru-RU"/>
        </w:rPr>
        <w:t>Обеспечение деятельности отраслевых и структурных подразделений администрации Раменского городского округа;</w:t>
      </w:r>
    </w:p>
    <w:p w:rsidR="00C62109" w:rsidRPr="00B77304" w:rsidRDefault="00C62109" w:rsidP="00C62109">
      <w:pPr>
        <w:widowControl w:val="0"/>
        <w:numPr>
          <w:ilvl w:val="0"/>
          <w:numId w:val="6"/>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77304">
        <w:rPr>
          <w:rFonts w:ascii="Times New Roman" w:eastAsia="Times New Roman" w:hAnsi="Times New Roman" w:cs="Times New Roman"/>
          <w:sz w:val="28"/>
          <w:szCs w:val="28"/>
          <w:lang w:eastAsia="ru-RU"/>
        </w:rPr>
        <w:t>Защита информации, содержащей сведения, составляющие государственную тайну, от несанкционированного доступа (НСД) на объектах вычислительной техники (</w:t>
      </w:r>
      <w:proofErr w:type="gramStart"/>
      <w:r w:rsidRPr="00B77304">
        <w:rPr>
          <w:rFonts w:ascii="Times New Roman" w:eastAsia="Times New Roman" w:hAnsi="Times New Roman" w:cs="Times New Roman"/>
          <w:sz w:val="28"/>
          <w:szCs w:val="28"/>
          <w:lang w:eastAsia="ru-RU"/>
        </w:rPr>
        <w:t>ВТ</w:t>
      </w:r>
      <w:proofErr w:type="gramEnd"/>
      <w:r w:rsidRPr="00B77304">
        <w:rPr>
          <w:rFonts w:ascii="Times New Roman" w:eastAsia="Times New Roman" w:hAnsi="Times New Roman" w:cs="Times New Roman"/>
          <w:sz w:val="28"/>
          <w:szCs w:val="28"/>
          <w:lang w:eastAsia="ru-RU"/>
        </w:rPr>
        <w:t>), автоматизированных систем (АС) и на базе средств вычислительной техники;</w:t>
      </w:r>
    </w:p>
    <w:p w:rsidR="00C62109" w:rsidRPr="00B77304" w:rsidRDefault="00C62109" w:rsidP="00C62109">
      <w:pPr>
        <w:widowControl w:val="0"/>
        <w:numPr>
          <w:ilvl w:val="0"/>
          <w:numId w:val="6"/>
        </w:numPr>
        <w:shd w:val="clear" w:color="auto" w:fill="FFFFFF"/>
        <w:autoSpaceDE w:val="0"/>
        <w:autoSpaceDN w:val="0"/>
        <w:adjustRightInd w:val="0"/>
        <w:spacing w:after="120" w:line="240" w:lineRule="auto"/>
        <w:contextualSpacing/>
        <w:jc w:val="both"/>
        <w:rPr>
          <w:rFonts w:ascii="Times New Roman" w:eastAsia="Times New Roman" w:hAnsi="Times New Roman" w:cs="Times New Roman"/>
          <w:sz w:val="28"/>
          <w:szCs w:val="28"/>
          <w:lang w:eastAsia="ru-RU"/>
        </w:rPr>
      </w:pPr>
      <w:r w:rsidRPr="00B77304">
        <w:rPr>
          <w:rFonts w:ascii="Times New Roman" w:eastAsia="Times New Roman" w:hAnsi="Times New Roman" w:cs="Times New Roman"/>
          <w:sz w:val="28"/>
          <w:szCs w:val="28"/>
          <w:lang w:eastAsia="ru-RU"/>
        </w:rPr>
        <w:t xml:space="preserve">Поддержание мобилизационной </w:t>
      </w:r>
      <w:proofErr w:type="gramStart"/>
      <w:r w:rsidRPr="00B77304">
        <w:rPr>
          <w:rFonts w:ascii="Times New Roman" w:eastAsia="Times New Roman" w:hAnsi="Times New Roman" w:cs="Times New Roman"/>
          <w:sz w:val="28"/>
          <w:szCs w:val="28"/>
          <w:lang w:eastAsia="ru-RU"/>
        </w:rPr>
        <w:t>готовности органов управления Раменского городского округа Московской области</w:t>
      </w:r>
      <w:proofErr w:type="gramEnd"/>
      <w:r w:rsidRPr="00B77304">
        <w:rPr>
          <w:rFonts w:ascii="Times New Roman" w:eastAsia="Times New Roman" w:hAnsi="Times New Roman" w:cs="Times New Roman"/>
          <w:sz w:val="28"/>
          <w:szCs w:val="28"/>
          <w:lang w:eastAsia="ru-RU"/>
        </w:rPr>
        <w:t xml:space="preserve"> на уровне, гарантирующем их перевод на работу в условиях военного времени.</w:t>
      </w:r>
    </w:p>
    <w:p w:rsidR="00C62109" w:rsidRPr="00B77304" w:rsidRDefault="00C62109" w:rsidP="00C62109">
      <w:pPr>
        <w:spacing w:after="60" w:line="240" w:lineRule="auto"/>
        <w:ind w:firstLine="709"/>
        <w:jc w:val="both"/>
        <w:rPr>
          <w:rFonts w:ascii="Times New Roman" w:eastAsia="Times New Roman" w:hAnsi="Times New Roman" w:cs="Times New Roman"/>
          <w:sz w:val="28"/>
          <w:szCs w:val="28"/>
          <w:lang w:eastAsia="ru-RU"/>
        </w:rPr>
      </w:pPr>
      <w:r w:rsidRPr="00B77304">
        <w:rPr>
          <w:rFonts w:ascii="Times New Roman" w:eastAsia="Times New Roman" w:hAnsi="Times New Roman" w:cs="Times New Roman"/>
          <w:sz w:val="28"/>
          <w:szCs w:val="28"/>
          <w:lang w:eastAsia="ru-RU"/>
        </w:rPr>
        <w:t>Реализация подпрограммы будет способствовать поиску новых подходов и принципов в организации управленческой деятельности, которые обеспечат максимально эффективное использование материально-технических и финансовых ресурсов.</w:t>
      </w:r>
    </w:p>
    <w:p w:rsidR="00C62109" w:rsidRPr="00B77304" w:rsidRDefault="00C62109" w:rsidP="00C62109">
      <w:pPr>
        <w:spacing w:after="60" w:line="240" w:lineRule="auto"/>
        <w:ind w:firstLine="709"/>
        <w:jc w:val="both"/>
        <w:rPr>
          <w:rFonts w:ascii="Times New Roman" w:eastAsia="Times New Roman" w:hAnsi="Times New Roman" w:cs="Times New Roman"/>
          <w:sz w:val="28"/>
          <w:szCs w:val="28"/>
          <w:lang w:eastAsia="ru-RU"/>
        </w:rPr>
      </w:pPr>
      <w:r w:rsidRPr="00B77304">
        <w:rPr>
          <w:rFonts w:ascii="Times New Roman" w:eastAsia="Times New Roman" w:hAnsi="Times New Roman" w:cs="Times New Roman"/>
          <w:sz w:val="28"/>
          <w:szCs w:val="28"/>
          <w:lang w:eastAsia="ru-RU"/>
        </w:rPr>
        <w:lastRenderedPageBreak/>
        <w:t xml:space="preserve">Проведение ежегодной диспансеризации муниципальных служащих позволит определить риск развития заболеваний и выявить на ранней стадии имеющиеся заболевания, в том числе препятствующие прохождению муниципальной службы. </w:t>
      </w:r>
    </w:p>
    <w:p w:rsidR="00C62109" w:rsidRPr="00B77304" w:rsidRDefault="00C62109" w:rsidP="00C62109">
      <w:pPr>
        <w:spacing w:after="60" w:line="240" w:lineRule="auto"/>
        <w:ind w:firstLine="709"/>
        <w:jc w:val="both"/>
        <w:rPr>
          <w:rFonts w:ascii="Times New Roman" w:eastAsia="Times New Roman" w:hAnsi="Times New Roman" w:cs="Times New Roman"/>
          <w:sz w:val="28"/>
          <w:szCs w:val="28"/>
          <w:u w:val="single"/>
          <w:lang w:eastAsia="ru-RU"/>
        </w:rPr>
      </w:pPr>
      <w:r w:rsidRPr="00B77304">
        <w:rPr>
          <w:rFonts w:ascii="Times New Roman" w:eastAsia="Times New Roman" w:hAnsi="Times New Roman" w:cs="Times New Roman"/>
          <w:sz w:val="28"/>
          <w:szCs w:val="28"/>
          <w:u w:val="single"/>
          <w:lang w:eastAsia="ru-RU"/>
        </w:rPr>
        <w:t>Анализ ситуации, х</w:t>
      </w:r>
      <w:r w:rsidRPr="00B77304">
        <w:rPr>
          <w:rFonts w:ascii="Times New Roman" w:eastAsia="Times New Roman" w:hAnsi="Times New Roman" w:cs="Times New Roman"/>
          <w:bCs/>
          <w:sz w:val="28"/>
          <w:szCs w:val="28"/>
          <w:u w:val="single"/>
          <w:lang w:eastAsia="ru-RU"/>
        </w:rPr>
        <w:t xml:space="preserve">арактеристика проблем, которые необходимо решить в сфере деятельности </w:t>
      </w:r>
      <w:r w:rsidRPr="00B77304">
        <w:rPr>
          <w:rFonts w:ascii="Times New Roman" w:eastAsia="Times New Roman" w:hAnsi="Times New Roman" w:cs="Times New Roman"/>
          <w:sz w:val="28"/>
          <w:szCs w:val="28"/>
          <w:u w:val="single"/>
          <w:lang w:eastAsia="ru-RU"/>
        </w:rPr>
        <w:t>технической защиты информации содержащей сведения, составляющие государственную тайну</w:t>
      </w:r>
      <w:r w:rsidRPr="00B77304">
        <w:rPr>
          <w:rFonts w:ascii="Times New Roman" w:eastAsia="Times New Roman" w:hAnsi="Times New Roman" w:cs="Times New Roman"/>
          <w:bCs/>
          <w:sz w:val="28"/>
          <w:szCs w:val="28"/>
          <w:u w:val="single"/>
          <w:lang w:eastAsia="ru-RU"/>
        </w:rPr>
        <w:t>, обоснование необходимости их решения</w:t>
      </w:r>
    </w:p>
    <w:p w:rsidR="00C62109" w:rsidRPr="00B77304" w:rsidRDefault="00C62109" w:rsidP="00C62109">
      <w:pPr>
        <w:autoSpaceDE w:val="0"/>
        <w:autoSpaceDN w:val="0"/>
        <w:adjustRightInd w:val="0"/>
        <w:spacing w:after="60" w:line="240" w:lineRule="auto"/>
        <w:ind w:firstLine="709"/>
        <w:jc w:val="both"/>
        <w:rPr>
          <w:rFonts w:ascii="Times New Roman" w:eastAsia="Times New Roman" w:hAnsi="Times New Roman" w:cs="Times New Roman"/>
          <w:sz w:val="28"/>
          <w:szCs w:val="28"/>
          <w:lang w:eastAsia="ru-RU"/>
        </w:rPr>
      </w:pPr>
      <w:r w:rsidRPr="00B77304">
        <w:rPr>
          <w:rFonts w:ascii="Times New Roman" w:eastAsia="Times New Roman" w:hAnsi="Times New Roman" w:cs="Times New Roman"/>
          <w:sz w:val="28"/>
          <w:szCs w:val="28"/>
          <w:lang w:eastAsia="ru-RU"/>
        </w:rPr>
        <w:t xml:space="preserve">Основные усилия в сфере деятельности технической защиты информации содержащей </w:t>
      </w:r>
      <w:proofErr w:type="gramStart"/>
      <w:r w:rsidRPr="00B77304">
        <w:rPr>
          <w:rFonts w:ascii="Times New Roman" w:eastAsia="Times New Roman" w:hAnsi="Times New Roman" w:cs="Times New Roman"/>
          <w:sz w:val="28"/>
          <w:szCs w:val="28"/>
          <w:lang w:eastAsia="ru-RU"/>
        </w:rPr>
        <w:t>сведения, составляющие государственную тайну в Администрации Раменского городского округа Московской области в текущем году были</w:t>
      </w:r>
      <w:proofErr w:type="gramEnd"/>
      <w:r w:rsidRPr="00B77304">
        <w:rPr>
          <w:rFonts w:ascii="Times New Roman" w:eastAsia="Times New Roman" w:hAnsi="Times New Roman" w:cs="Times New Roman"/>
          <w:sz w:val="28"/>
          <w:szCs w:val="28"/>
          <w:lang w:eastAsia="ru-RU"/>
        </w:rPr>
        <w:t xml:space="preserve"> направлены на недопущении случаев несанкционированного доступа и утечки информации содержащей сведения, составляющих государственную тайну.</w:t>
      </w:r>
    </w:p>
    <w:p w:rsidR="00C62109" w:rsidRPr="00B77304" w:rsidRDefault="00C62109" w:rsidP="00C62109">
      <w:pPr>
        <w:autoSpaceDE w:val="0"/>
        <w:autoSpaceDN w:val="0"/>
        <w:adjustRightInd w:val="0"/>
        <w:spacing w:after="60" w:line="240" w:lineRule="auto"/>
        <w:ind w:firstLine="709"/>
        <w:jc w:val="both"/>
        <w:rPr>
          <w:rFonts w:ascii="Times New Roman" w:eastAsia="Times New Roman" w:hAnsi="Times New Roman" w:cs="Times New Roman"/>
          <w:sz w:val="28"/>
          <w:szCs w:val="28"/>
          <w:lang w:eastAsia="ru-RU"/>
        </w:rPr>
      </w:pPr>
      <w:r w:rsidRPr="00B77304">
        <w:rPr>
          <w:rFonts w:ascii="Times New Roman" w:eastAsia="Times New Roman" w:hAnsi="Times New Roman" w:cs="Times New Roman"/>
          <w:sz w:val="28"/>
          <w:szCs w:val="28"/>
          <w:lang w:eastAsia="ru-RU"/>
        </w:rPr>
        <w:t xml:space="preserve">В плановом порядке проводилась работа по переаттестации выделенных помещений и объектов вычислительной техники. </w:t>
      </w:r>
    </w:p>
    <w:p w:rsidR="00C62109" w:rsidRPr="00B77304" w:rsidRDefault="00C62109" w:rsidP="00C62109">
      <w:pPr>
        <w:autoSpaceDE w:val="0"/>
        <w:autoSpaceDN w:val="0"/>
        <w:adjustRightInd w:val="0"/>
        <w:spacing w:after="60" w:line="240" w:lineRule="auto"/>
        <w:ind w:firstLine="709"/>
        <w:jc w:val="both"/>
        <w:rPr>
          <w:rFonts w:ascii="Times New Roman" w:eastAsia="Times New Roman" w:hAnsi="Times New Roman" w:cs="Times New Roman"/>
          <w:sz w:val="28"/>
          <w:szCs w:val="28"/>
          <w:lang w:eastAsia="ru-RU"/>
        </w:rPr>
      </w:pPr>
      <w:r w:rsidRPr="00B77304">
        <w:rPr>
          <w:rFonts w:ascii="Times New Roman" w:eastAsia="Times New Roman" w:hAnsi="Times New Roman" w:cs="Times New Roman"/>
          <w:sz w:val="28"/>
          <w:szCs w:val="28"/>
          <w:lang w:eastAsia="ru-RU"/>
        </w:rPr>
        <w:t>В связи с реализуемыми мероприятиями и в целях обеспечения технической защиты информации содержащей сведения, составляющие государственную тайну, необходимо провести работу по выполнению требований руководящих документов Российской Федерации.</w:t>
      </w:r>
    </w:p>
    <w:p w:rsidR="00C62109" w:rsidRPr="00B77304" w:rsidRDefault="00C62109" w:rsidP="00C62109">
      <w:pPr>
        <w:spacing w:after="60" w:line="240" w:lineRule="auto"/>
        <w:ind w:firstLine="709"/>
        <w:rPr>
          <w:rFonts w:ascii="Times New Roman" w:eastAsia="Times New Roman" w:hAnsi="Times New Roman" w:cs="Times New Roman"/>
          <w:sz w:val="28"/>
          <w:szCs w:val="28"/>
          <w:u w:val="single"/>
          <w:lang w:eastAsia="ru-RU"/>
        </w:rPr>
      </w:pPr>
      <w:r w:rsidRPr="00B77304">
        <w:rPr>
          <w:rFonts w:ascii="Times New Roman" w:eastAsia="Times New Roman" w:hAnsi="Times New Roman" w:cs="Times New Roman"/>
          <w:sz w:val="28"/>
          <w:szCs w:val="28"/>
          <w:u w:val="single"/>
          <w:lang w:eastAsia="ru-RU"/>
        </w:rPr>
        <w:t>Анализ ситуации, х</w:t>
      </w:r>
      <w:r w:rsidRPr="00B77304">
        <w:rPr>
          <w:rFonts w:ascii="Times New Roman" w:eastAsia="Times New Roman" w:hAnsi="Times New Roman" w:cs="Times New Roman"/>
          <w:bCs/>
          <w:sz w:val="28"/>
          <w:szCs w:val="28"/>
          <w:u w:val="single"/>
          <w:lang w:eastAsia="ru-RU"/>
        </w:rPr>
        <w:t>арактеристика проблем, которые необходимо решить в сфере деятельности мобилизационной подготовки и мобилизации, обоснование необходимости их решения</w:t>
      </w:r>
    </w:p>
    <w:p w:rsidR="00C62109" w:rsidRPr="00B77304" w:rsidRDefault="00C62109" w:rsidP="00C62109">
      <w:pPr>
        <w:autoSpaceDE w:val="0"/>
        <w:autoSpaceDN w:val="0"/>
        <w:adjustRightInd w:val="0"/>
        <w:spacing w:after="60" w:line="240" w:lineRule="auto"/>
        <w:ind w:firstLine="709"/>
        <w:jc w:val="both"/>
        <w:rPr>
          <w:rFonts w:ascii="Times New Roman" w:eastAsia="Times New Roman" w:hAnsi="Times New Roman" w:cs="Times New Roman"/>
          <w:sz w:val="28"/>
          <w:szCs w:val="28"/>
          <w:lang w:eastAsia="ru-RU"/>
        </w:rPr>
      </w:pPr>
      <w:proofErr w:type="gramStart"/>
      <w:r w:rsidRPr="00B77304">
        <w:rPr>
          <w:rFonts w:ascii="Times New Roman" w:eastAsia="Times New Roman" w:hAnsi="Times New Roman" w:cs="Times New Roman"/>
          <w:sz w:val="28"/>
          <w:szCs w:val="28"/>
          <w:lang w:eastAsia="ru-RU"/>
        </w:rPr>
        <w:t>Основные усилия в мобилизационной подготовке Раменского городского округа Московской области в текущем году были направлены на обеспечение готовности органов местного самоуправления, готовности экономики Раменского городского округа Московской области и подведомственных организаций к переводу на работу в условиях военного времени, выполнению поставленных мобилизационных задач и удовлетворению нужд населения Раменского городского округа в военное время.</w:t>
      </w:r>
      <w:proofErr w:type="gramEnd"/>
    </w:p>
    <w:p w:rsidR="00C62109" w:rsidRPr="00B77304" w:rsidRDefault="00C62109" w:rsidP="00C62109">
      <w:pPr>
        <w:autoSpaceDE w:val="0"/>
        <w:autoSpaceDN w:val="0"/>
        <w:adjustRightInd w:val="0"/>
        <w:spacing w:after="60" w:line="240" w:lineRule="auto"/>
        <w:ind w:firstLine="709"/>
        <w:jc w:val="both"/>
        <w:rPr>
          <w:rFonts w:ascii="Times New Roman" w:eastAsia="Times New Roman" w:hAnsi="Times New Roman" w:cs="Times New Roman"/>
          <w:sz w:val="28"/>
          <w:szCs w:val="28"/>
          <w:lang w:eastAsia="ru-RU"/>
        </w:rPr>
      </w:pPr>
      <w:r w:rsidRPr="00B77304">
        <w:rPr>
          <w:rFonts w:ascii="Times New Roman" w:eastAsia="Times New Roman" w:hAnsi="Times New Roman" w:cs="Times New Roman"/>
          <w:sz w:val="28"/>
          <w:szCs w:val="28"/>
          <w:lang w:eastAsia="ru-RU"/>
        </w:rPr>
        <w:t xml:space="preserve">Организовано оказание методической помощи и осуществляется </w:t>
      </w:r>
      <w:proofErr w:type="gramStart"/>
      <w:r w:rsidRPr="00B77304">
        <w:rPr>
          <w:rFonts w:ascii="Times New Roman" w:eastAsia="Times New Roman" w:hAnsi="Times New Roman" w:cs="Times New Roman"/>
          <w:sz w:val="28"/>
          <w:szCs w:val="28"/>
          <w:lang w:eastAsia="ru-RU"/>
        </w:rPr>
        <w:t>контроль за</w:t>
      </w:r>
      <w:proofErr w:type="gramEnd"/>
      <w:r w:rsidRPr="00B77304">
        <w:rPr>
          <w:rFonts w:ascii="Times New Roman" w:eastAsia="Times New Roman" w:hAnsi="Times New Roman" w:cs="Times New Roman"/>
          <w:sz w:val="28"/>
          <w:szCs w:val="28"/>
          <w:lang w:eastAsia="ru-RU"/>
        </w:rPr>
        <w:t xml:space="preserve"> ходом формирования мобилизационных документов в подведомственных организациях.</w:t>
      </w:r>
    </w:p>
    <w:p w:rsidR="00C62109" w:rsidRPr="00B77304" w:rsidRDefault="00C62109" w:rsidP="00C62109">
      <w:pPr>
        <w:autoSpaceDE w:val="0"/>
        <w:autoSpaceDN w:val="0"/>
        <w:adjustRightInd w:val="0"/>
        <w:spacing w:after="60" w:line="240" w:lineRule="auto"/>
        <w:ind w:firstLine="709"/>
        <w:jc w:val="both"/>
        <w:rPr>
          <w:rFonts w:ascii="Times New Roman" w:eastAsia="Times New Roman" w:hAnsi="Times New Roman" w:cs="Times New Roman"/>
          <w:sz w:val="28"/>
          <w:szCs w:val="28"/>
          <w:lang w:eastAsia="ru-RU"/>
        </w:rPr>
      </w:pPr>
      <w:r w:rsidRPr="00B77304">
        <w:rPr>
          <w:rFonts w:ascii="Times New Roman" w:eastAsia="Times New Roman" w:hAnsi="Times New Roman" w:cs="Times New Roman"/>
          <w:sz w:val="28"/>
          <w:szCs w:val="28"/>
          <w:lang w:eastAsia="ru-RU"/>
        </w:rPr>
        <w:t xml:space="preserve">Организован и эффективно осуществлялся воинский учёт и бронирование граждан, пребывающих в запасе, в администрации  Раменского городского округа Московской области, органах местного самоуправления городского округа и подведомственных организациях для их гарантированного обеспечения трудовыми ресурсами и устойчивого функционирования экономики Раменского городского округа Московской области. </w:t>
      </w:r>
    </w:p>
    <w:p w:rsidR="00717F56" w:rsidRPr="00B77304" w:rsidRDefault="00C62109" w:rsidP="00717F56">
      <w:pPr>
        <w:spacing w:after="60" w:line="240" w:lineRule="auto"/>
        <w:ind w:firstLine="851"/>
        <w:jc w:val="both"/>
        <w:rPr>
          <w:rFonts w:ascii="Times New Roman" w:eastAsia="Times New Roman" w:hAnsi="Times New Roman" w:cs="Times New Roman"/>
          <w:sz w:val="28"/>
          <w:szCs w:val="28"/>
          <w:lang w:eastAsia="ru-RU"/>
        </w:rPr>
      </w:pPr>
      <w:r w:rsidRPr="00B77304">
        <w:rPr>
          <w:rFonts w:ascii="Times New Roman" w:eastAsia="Times New Roman" w:hAnsi="Times New Roman" w:cs="Times New Roman"/>
          <w:sz w:val="28"/>
          <w:szCs w:val="28"/>
          <w:lang w:eastAsia="ru-RU"/>
        </w:rPr>
        <w:lastRenderedPageBreak/>
        <w:t>Достижение подпрограммы в течение 2020-2024 годов будет осуществляться путем выполнения мероприятий, предусмотренных перечнем мероприятий подпрограммы по организации муниципального управления Раменского городского округа Московской области на 2020-2024 годы, предусмотренных в Приложении №1 к подпрограмме. Основным мероприятием подпрограммы является « Создание условий для реализации полномочий органов мастного самоуправления», которое позволит достичь плановых значений показателей.</w:t>
      </w:r>
    </w:p>
    <w:p w:rsidR="00736A69" w:rsidRPr="00B77304" w:rsidRDefault="00736A69" w:rsidP="00717F56">
      <w:pPr>
        <w:spacing w:after="60" w:line="240" w:lineRule="auto"/>
        <w:ind w:left="4105" w:firstLine="851"/>
        <w:jc w:val="both"/>
        <w:rPr>
          <w:rFonts w:ascii="Times New Roman" w:eastAsia="Times New Roman" w:hAnsi="Times New Roman" w:cs="Times New Roman"/>
          <w:sz w:val="28"/>
          <w:szCs w:val="28"/>
          <w:lang w:eastAsia="ru-RU"/>
        </w:rPr>
      </w:pPr>
      <w:r w:rsidRPr="00B77304">
        <w:rPr>
          <w:rFonts w:ascii="Times New Roman" w:eastAsia="Calibri" w:hAnsi="Times New Roman" w:cs="Times New Roman"/>
          <w:sz w:val="28"/>
          <w:szCs w:val="28"/>
        </w:rPr>
        <w:t>2. Плани</w:t>
      </w:r>
      <w:r w:rsidR="00717F56" w:rsidRPr="00B77304">
        <w:rPr>
          <w:rFonts w:ascii="Times New Roman" w:eastAsia="Calibri" w:hAnsi="Times New Roman" w:cs="Times New Roman"/>
          <w:sz w:val="28"/>
          <w:szCs w:val="28"/>
        </w:rPr>
        <w:t xml:space="preserve">руемые результаты реализации </w:t>
      </w:r>
      <w:r w:rsidRPr="00B77304">
        <w:rPr>
          <w:rFonts w:ascii="Times New Roman" w:eastAsia="Calibri" w:hAnsi="Times New Roman" w:cs="Times New Roman"/>
          <w:sz w:val="28"/>
          <w:szCs w:val="28"/>
        </w:rPr>
        <w:t>программы</w:t>
      </w:r>
    </w:p>
    <w:p w:rsidR="00736A69" w:rsidRPr="00B77304" w:rsidRDefault="00736A69" w:rsidP="00736A69">
      <w:pPr>
        <w:spacing w:after="0" w:line="240" w:lineRule="auto"/>
        <w:ind w:firstLine="708"/>
        <w:jc w:val="center"/>
        <w:rPr>
          <w:rFonts w:ascii="Times New Roman" w:eastAsia="Calibri" w:hAnsi="Times New Roman" w:cs="Times New Roman"/>
          <w:sz w:val="28"/>
          <w:szCs w:val="28"/>
        </w:rPr>
      </w:pPr>
    </w:p>
    <w:p w:rsidR="00736A69" w:rsidRPr="00B77304" w:rsidRDefault="00736A69" w:rsidP="00736A69">
      <w:pPr>
        <w:spacing w:after="0" w:line="240" w:lineRule="auto"/>
        <w:ind w:firstLine="709"/>
        <w:jc w:val="both"/>
        <w:rPr>
          <w:rFonts w:ascii="Times New Roman" w:eastAsia="Calibri" w:hAnsi="Times New Roman" w:cs="Times New Roman"/>
          <w:sz w:val="28"/>
          <w:szCs w:val="28"/>
        </w:rPr>
      </w:pPr>
      <w:r w:rsidRPr="00B77304">
        <w:rPr>
          <w:rFonts w:ascii="Times New Roman" w:eastAsia="Calibri" w:hAnsi="Times New Roman" w:cs="Times New Roman"/>
          <w:sz w:val="28"/>
          <w:szCs w:val="28"/>
        </w:rPr>
        <w:t>Основные планируемые резуль</w:t>
      </w:r>
      <w:r w:rsidR="00717F56" w:rsidRPr="00B77304">
        <w:rPr>
          <w:rFonts w:ascii="Times New Roman" w:eastAsia="Calibri" w:hAnsi="Times New Roman" w:cs="Times New Roman"/>
          <w:sz w:val="28"/>
          <w:szCs w:val="28"/>
        </w:rPr>
        <w:t xml:space="preserve">таты (показатели) реализации </w:t>
      </w:r>
      <w:r w:rsidRPr="00B77304">
        <w:rPr>
          <w:rFonts w:ascii="Times New Roman" w:eastAsia="Calibri" w:hAnsi="Times New Roman" w:cs="Times New Roman"/>
          <w:sz w:val="28"/>
          <w:szCs w:val="28"/>
        </w:rPr>
        <w:t>программы и их динамика по годам реализации приведены в Приложениях № 2 к</w:t>
      </w:r>
      <w:r w:rsidR="00717F56" w:rsidRPr="00B77304">
        <w:rPr>
          <w:rFonts w:ascii="Times New Roman" w:eastAsia="Calibri" w:hAnsi="Times New Roman" w:cs="Times New Roman"/>
          <w:sz w:val="28"/>
          <w:szCs w:val="28"/>
        </w:rPr>
        <w:t xml:space="preserve"> соответствующим подпрограммам.</w:t>
      </w:r>
    </w:p>
    <w:p w:rsidR="00736A69" w:rsidRPr="00B77304" w:rsidRDefault="00736A69" w:rsidP="00736A69">
      <w:pPr>
        <w:pStyle w:val="ConsPlusCell"/>
        <w:ind w:firstLine="708"/>
        <w:jc w:val="both"/>
        <w:rPr>
          <w:sz w:val="28"/>
          <w:szCs w:val="28"/>
        </w:rPr>
      </w:pPr>
      <w:r w:rsidRPr="00B77304">
        <w:rPr>
          <w:sz w:val="28"/>
          <w:szCs w:val="28"/>
        </w:rPr>
        <w:t xml:space="preserve">Методики </w:t>
      </w:r>
      <w:proofErr w:type="gramStart"/>
      <w:r w:rsidRPr="00B77304">
        <w:rPr>
          <w:sz w:val="28"/>
          <w:szCs w:val="28"/>
        </w:rPr>
        <w:t>расчета значений планир</w:t>
      </w:r>
      <w:r w:rsidR="00717F56" w:rsidRPr="00B77304">
        <w:rPr>
          <w:sz w:val="28"/>
          <w:szCs w:val="28"/>
        </w:rPr>
        <w:t xml:space="preserve">уемых результатов реализации </w:t>
      </w:r>
      <w:r w:rsidRPr="00B77304">
        <w:rPr>
          <w:sz w:val="28"/>
          <w:szCs w:val="28"/>
        </w:rPr>
        <w:t>программы</w:t>
      </w:r>
      <w:proofErr w:type="gramEnd"/>
      <w:r w:rsidRPr="00B77304">
        <w:rPr>
          <w:sz w:val="28"/>
          <w:szCs w:val="28"/>
        </w:rPr>
        <w:t xml:space="preserve"> приведены в Приложениях №4 к </w:t>
      </w:r>
      <w:r w:rsidR="00717F56" w:rsidRPr="00B77304">
        <w:rPr>
          <w:rFonts w:eastAsia="Calibri"/>
          <w:sz w:val="28"/>
          <w:szCs w:val="28"/>
        </w:rPr>
        <w:t>соответствующим подпрограммам.</w:t>
      </w:r>
    </w:p>
    <w:p w:rsidR="00736A69" w:rsidRPr="00B77304" w:rsidRDefault="00736A69" w:rsidP="00736A69">
      <w:pPr>
        <w:spacing w:after="0" w:line="240" w:lineRule="auto"/>
        <w:jc w:val="center"/>
        <w:rPr>
          <w:rFonts w:ascii="Times New Roman" w:eastAsia="Calibri" w:hAnsi="Times New Roman" w:cs="Times New Roman"/>
          <w:sz w:val="28"/>
          <w:szCs w:val="28"/>
        </w:rPr>
      </w:pPr>
    </w:p>
    <w:p w:rsidR="00736A69" w:rsidRPr="00B77304" w:rsidRDefault="00717F56" w:rsidP="00736A69">
      <w:pPr>
        <w:spacing w:after="0" w:line="240" w:lineRule="auto"/>
        <w:jc w:val="center"/>
        <w:rPr>
          <w:rFonts w:ascii="Times New Roman" w:eastAsia="Calibri" w:hAnsi="Times New Roman" w:cs="Times New Roman"/>
          <w:sz w:val="28"/>
          <w:szCs w:val="28"/>
        </w:rPr>
      </w:pPr>
      <w:r w:rsidRPr="00B77304">
        <w:rPr>
          <w:rFonts w:ascii="Times New Roman" w:eastAsia="Calibri" w:hAnsi="Times New Roman" w:cs="Times New Roman"/>
          <w:sz w:val="28"/>
          <w:szCs w:val="28"/>
        </w:rPr>
        <w:t xml:space="preserve">3. Финансирование </w:t>
      </w:r>
      <w:r w:rsidR="00736A69" w:rsidRPr="00B77304">
        <w:rPr>
          <w:rFonts w:ascii="Times New Roman" w:eastAsia="Calibri" w:hAnsi="Times New Roman" w:cs="Times New Roman"/>
          <w:sz w:val="28"/>
          <w:szCs w:val="28"/>
        </w:rPr>
        <w:t>программы</w:t>
      </w:r>
    </w:p>
    <w:p w:rsidR="00736A69" w:rsidRPr="00B77304" w:rsidRDefault="00736A69" w:rsidP="00736A69">
      <w:pPr>
        <w:spacing w:after="0" w:line="240" w:lineRule="auto"/>
        <w:ind w:firstLine="708"/>
        <w:jc w:val="center"/>
        <w:rPr>
          <w:rFonts w:ascii="Times New Roman" w:eastAsia="Calibri" w:hAnsi="Times New Roman" w:cs="Times New Roman"/>
          <w:sz w:val="28"/>
          <w:szCs w:val="28"/>
        </w:rPr>
      </w:pPr>
    </w:p>
    <w:p w:rsidR="00736A69" w:rsidRPr="00B77304" w:rsidRDefault="00717F56" w:rsidP="00736A69">
      <w:pPr>
        <w:spacing w:after="0" w:line="240" w:lineRule="auto"/>
        <w:ind w:firstLine="709"/>
        <w:jc w:val="both"/>
        <w:rPr>
          <w:rFonts w:ascii="Times New Roman" w:eastAsia="Calibri" w:hAnsi="Times New Roman" w:cs="Times New Roman"/>
          <w:sz w:val="28"/>
          <w:szCs w:val="28"/>
        </w:rPr>
      </w:pPr>
      <w:r w:rsidRPr="00B77304">
        <w:rPr>
          <w:rFonts w:ascii="Times New Roman" w:eastAsia="Calibri" w:hAnsi="Times New Roman" w:cs="Times New Roman"/>
          <w:sz w:val="28"/>
          <w:szCs w:val="28"/>
        </w:rPr>
        <w:t xml:space="preserve">Финансирование реализации </w:t>
      </w:r>
      <w:r w:rsidR="00736A69" w:rsidRPr="00B77304">
        <w:rPr>
          <w:rFonts w:ascii="Times New Roman" w:eastAsia="Calibri" w:hAnsi="Times New Roman" w:cs="Times New Roman"/>
          <w:sz w:val="28"/>
          <w:szCs w:val="28"/>
        </w:rPr>
        <w:t xml:space="preserve">программы осуществляется за счет средств бюджета </w:t>
      </w:r>
      <w:r w:rsidRPr="00B77304">
        <w:rPr>
          <w:rFonts w:ascii="Times New Roman" w:eastAsia="Calibri" w:hAnsi="Times New Roman" w:cs="Times New Roman"/>
          <w:sz w:val="28"/>
          <w:szCs w:val="28"/>
        </w:rPr>
        <w:t xml:space="preserve">Московской области и средства бюджета </w:t>
      </w:r>
      <w:r w:rsidR="00736A69" w:rsidRPr="00B77304">
        <w:rPr>
          <w:rFonts w:ascii="Times New Roman" w:eastAsia="Calibri" w:hAnsi="Times New Roman" w:cs="Times New Roman"/>
          <w:sz w:val="28"/>
          <w:szCs w:val="28"/>
        </w:rPr>
        <w:t>Раменского городского округа. Обоснование и распределение объемов финансовых средств на реализацию программы по годам и источникам финансирования представлено в при</w:t>
      </w:r>
      <w:r w:rsidRPr="00B77304">
        <w:rPr>
          <w:rFonts w:ascii="Times New Roman" w:eastAsia="Calibri" w:hAnsi="Times New Roman" w:cs="Times New Roman"/>
          <w:sz w:val="28"/>
          <w:szCs w:val="28"/>
        </w:rPr>
        <w:t>ложениях № 3 к соответствующим подпрограммам</w:t>
      </w:r>
      <w:r w:rsidR="00736A69" w:rsidRPr="00B77304">
        <w:rPr>
          <w:rFonts w:ascii="Times New Roman" w:eastAsia="Calibri" w:hAnsi="Times New Roman" w:cs="Times New Roman"/>
          <w:sz w:val="28"/>
          <w:szCs w:val="28"/>
        </w:rPr>
        <w:t>.</w:t>
      </w:r>
    </w:p>
    <w:p w:rsidR="00736A69" w:rsidRPr="00B77304" w:rsidRDefault="00736A69" w:rsidP="00736A69">
      <w:pPr>
        <w:spacing w:after="0" w:line="240" w:lineRule="auto"/>
        <w:ind w:firstLine="709"/>
        <w:jc w:val="both"/>
        <w:rPr>
          <w:rFonts w:ascii="Times New Roman" w:eastAsia="Calibri" w:hAnsi="Times New Roman" w:cs="Times New Roman"/>
          <w:sz w:val="28"/>
          <w:szCs w:val="28"/>
        </w:rPr>
      </w:pPr>
    </w:p>
    <w:p w:rsidR="00736A69" w:rsidRPr="00B77304" w:rsidRDefault="00736A69" w:rsidP="00736A69">
      <w:pPr>
        <w:spacing w:after="0"/>
        <w:ind w:firstLine="709"/>
        <w:jc w:val="center"/>
        <w:rPr>
          <w:rFonts w:ascii="Times New Roman" w:eastAsia="Calibri" w:hAnsi="Times New Roman" w:cs="Times New Roman"/>
          <w:sz w:val="28"/>
          <w:szCs w:val="28"/>
        </w:rPr>
      </w:pPr>
    </w:p>
    <w:p w:rsidR="00736A69" w:rsidRPr="00B77304" w:rsidRDefault="00736A69" w:rsidP="00736A69">
      <w:pPr>
        <w:spacing w:after="0"/>
        <w:ind w:firstLine="709"/>
        <w:jc w:val="center"/>
        <w:rPr>
          <w:rFonts w:ascii="Times New Roman" w:eastAsia="Calibri" w:hAnsi="Times New Roman" w:cs="Times New Roman"/>
          <w:sz w:val="28"/>
          <w:szCs w:val="28"/>
        </w:rPr>
      </w:pPr>
      <w:r w:rsidRPr="00B77304">
        <w:rPr>
          <w:rFonts w:ascii="Times New Roman" w:eastAsia="Calibri" w:hAnsi="Times New Roman" w:cs="Times New Roman"/>
          <w:sz w:val="28"/>
          <w:szCs w:val="28"/>
        </w:rPr>
        <w:t>4. Состав, форма и сроки</w:t>
      </w:r>
    </w:p>
    <w:p w:rsidR="00736A69" w:rsidRPr="00B77304" w:rsidRDefault="00736A69" w:rsidP="00736A69">
      <w:pPr>
        <w:spacing w:after="0"/>
        <w:ind w:firstLine="709"/>
        <w:jc w:val="center"/>
        <w:rPr>
          <w:rFonts w:ascii="Times New Roman" w:eastAsia="Calibri" w:hAnsi="Times New Roman" w:cs="Times New Roman"/>
          <w:sz w:val="28"/>
          <w:szCs w:val="28"/>
        </w:rPr>
      </w:pPr>
      <w:r w:rsidRPr="00B77304">
        <w:rPr>
          <w:rFonts w:ascii="Times New Roman" w:eastAsia="Calibri" w:hAnsi="Times New Roman" w:cs="Times New Roman"/>
          <w:sz w:val="28"/>
          <w:szCs w:val="28"/>
        </w:rPr>
        <w:t>предоставления отчетности о</w:t>
      </w:r>
      <w:r w:rsidR="00D07387">
        <w:rPr>
          <w:rFonts w:ascii="Times New Roman" w:eastAsia="Calibri" w:hAnsi="Times New Roman" w:cs="Times New Roman"/>
          <w:sz w:val="28"/>
          <w:szCs w:val="28"/>
        </w:rPr>
        <w:t xml:space="preserve"> ходе реализации мероприятий </w:t>
      </w:r>
      <w:r w:rsidRPr="00B77304">
        <w:rPr>
          <w:rFonts w:ascii="Times New Roman" w:eastAsia="Calibri" w:hAnsi="Times New Roman" w:cs="Times New Roman"/>
          <w:sz w:val="28"/>
          <w:szCs w:val="28"/>
        </w:rPr>
        <w:t>программы</w:t>
      </w:r>
    </w:p>
    <w:p w:rsidR="00736A69" w:rsidRPr="00B77304" w:rsidRDefault="00736A69" w:rsidP="00736A69">
      <w:pPr>
        <w:spacing w:after="0"/>
        <w:ind w:firstLine="709"/>
        <w:jc w:val="center"/>
        <w:rPr>
          <w:rFonts w:ascii="Times New Roman" w:eastAsia="Calibri" w:hAnsi="Times New Roman" w:cs="Times New Roman"/>
          <w:sz w:val="28"/>
          <w:szCs w:val="28"/>
        </w:rPr>
      </w:pPr>
    </w:p>
    <w:p w:rsidR="00E26A4D" w:rsidRPr="00B77304" w:rsidRDefault="00E26A4D" w:rsidP="00E26A4D">
      <w:pPr>
        <w:spacing w:after="0"/>
        <w:ind w:firstLine="709"/>
        <w:jc w:val="both"/>
        <w:rPr>
          <w:rFonts w:ascii="Times New Roman" w:hAnsi="Times New Roman" w:cs="Times New Roman"/>
          <w:sz w:val="28"/>
          <w:szCs w:val="28"/>
        </w:rPr>
      </w:pPr>
      <w:r w:rsidRPr="00B77304">
        <w:rPr>
          <w:rFonts w:ascii="Times New Roman" w:hAnsi="Times New Roman" w:cs="Times New Roman"/>
          <w:sz w:val="28"/>
          <w:szCs w:val="28"/>
        </w:rPr>
        <w:t>Для обобщения</w:t>
      </w:r>
      <w:bookmarkStart w:id="0" w:name="_GoBack"/>
      <w:bookmarkEnd w:id="0"/>
      <w:r w:rsidRPr="00B77304">
        <w:rPr>
          <w:rFonts w:ascii="Times New Roman" w:hAnsi="Times New Roman" w:cs="Times New Roman"/>
          <w:sz w:val="28"/>
          <w:szCs w:val="28"/>
        </w:rPr>
        <w:t xml:space="preserve"> информации о ходе реализации муниципальной программы муниципальный заказчик подпрограммы направляет муниципальному заказчику муниципальной программы отчеты о реализации мероприятий подпрограммы (квартальные и годовой) согласно действующему Порядку разработки и реализации муниципальных программ. </w:t>
      </w:r>
    </w:p>
    <w:p w:rsidR="00E26A4D" w:rsidRPr="00B77304" w:rsidRDefault="00E26A4D" w:rsidP="00E26A4D">
      <w:pPr>
        <w:spacing w:after="0"/>
        <w:ind w:firstLine="709"/>
        <w:jc w:val="both"/>
        <w:rPr>
          <w:rFonts w:ascii="Times New Roman" w:hAnsi="Times New Roman" w:cs="Times New Roman"/>
          <w:sz w:val="28"/>
          <w:szCs w:val="28"/>
        </w:rPr>
      </w:pPr>
      <w:r w:rsidRPr="00B77304">
        <w:rPr>
          <w:rFonts w:ascii="Times New Roman" w:hAnsi="Times New Roman" w:cs="Times New Roman"/>
          <w:sz w:val="28"/>
          <w:szCs w:val="28"/>
        </w:rPr>
        <w:lastRenderedPageBreak/>
        <w:t xml:space="preserve">Муниципальный заказчик муниципальной программы ежеквартально до 15 </w:t>
      </w:r>
      <w:proofErr w:type="gramStart"/>
      <w:r w:rsidRPr="00B77304">
        <w:rPr>
          <w:rFonts w:ascii="Times New Roman" w:hAnsi="Times New Roman" w:cs="Times New Roman"/>
          <w:sz w:val="28"/>
          <w:szCs w:val="28"/>
        </w:rPr>
        <w:t>числа месяца, следующего за отчетным кварталом направляет</w:t>
      </w:r>
      <w:proofErr w:type="gramEnd"/>
      <w:r w:rsidRPr="00B77304">
        <w:rPr>
          <w:rFonts w:ascii="Times New Roman" w:hAnsi="Times New Roman" w:cs="Times New Roman"/>
          <w:sz w:val="28"/>
          <w:szCs w:val="28"/>
        </w:rPr>
        <w:t xml:space="preserve"> в Комитет по экономике отчеты о реализации мероприятий программы согласно действующему Порядку разработки и реализации муниципальных программ и формирует в подсистеме ГАСУ МО сведения по отчетам.</w:t>
      </w:r>
    </w:p>
    <w:p w:rsidR="00E26A4D" w:rsidRPr="00B77304" w:rsidRDefault="00E26A4D" w:rsidP="00E26A4D">
      <w:pPr>
        <w:spacing w:after="0"/>
        <w:ind w:firstLine="709"/>
        <w:jc w:val="both"/>
        <w:rPr>
          <w:rFonts w:ascii="Times New Roman" w:hAnsi="Times New Roman" w:cs="Times New Roman"/>
          <w:sz w:val="28"/>
          <w:szCs w:val="28"/>
        </w:rPr>
      </w:pPr>
      <w:proofErr w:type="gramStart"/>
      <w:r w:rsidRPr="00B77304">
        <w:rPr>
          <w:rFonts w:ascii="Times New Roman" w:hAnsi="Times New Roman" w:cs="Times New Roman"/>
          <w:sz w:val="28"/>
          <w:szCs w:val="28"/>
        </w:rPr>
        <w:t>Ежегодно в срок до 1 марта года, следующего за отчетным муниципальный заказчик муниципальной программы готовит годовой отчет о реализации муниципальной программы и представляет его в Комитет по экономике для проведения оценки эффективности реализации муниципальной программы.</w:t>
      </w:r>
      <w:proofErr w:type="gramEnd"/>
    </w:p>
    <w:p w:rsidR="00C62109" w:rsidRPr="00C62109" w:rsidRDefault="00C62109" w:rsidP="00C62109">
      <w:pPr>
        <w:jc w:val="center"/>
        <w:rPr>
          <w:rFonts w:ascii="Times New Roman" w:hAnsi="Times New Roman" w:cs="Times New Roman"/>
          <w:b/>
          <w:sz w:val="24"/>
          <w:szCs w:val="24"/>
        </w:rPr>
      </w:pPr>
    </w:p>
    <w:sectPr w:rsidR="00C62109" w:rsidRPr="00C62109" w:rsidSect="00B77304">
      <w:pgSz w:w="16838" w:h="11906" w:orient="landscape"/>
      <w:pgMar w:top="1701"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91885"/>
    <w:multiLevelType w:val="hybridMultilevel"/>
    <w:tmpl w:val="A208817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69113D6"/>
    <w:multiLevelType w:val="hybridMultilevel"/>
    <w:tmpl w:val="A208817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8D636F5"/>
    <w:multiLevelType w:val="hybridMultilevel"/>
    <w:tmpl w:val="A208817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C9C38C5"/>
    <w:multiLevelType w:val="hybridMultilevel"/>
    <w:tmpl w:val="252EE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937144"/>
    <w:multiLevelType w:val="hybridMultilevel"/>
    <w:tmpl w:val="34A63D2C"/>
    <w:lvl w:ilvl="0" w:tplc="C8585472">
      <w:start w:val="1"/>
      <w:numFmt w:val="bullet"/>
      <w:lvlText w:val=""/>
      <w:lvlJc w:val="left"/>
      <w:pPr>
        <w:ind w:left="1428" w:hanging="360"/>
      </w:pPr>
      <w:rPr>
        <w:rFonts w:ascii="Symbol" w:hAnsi="Symbol" w:cs="Symbol" w:hint="default"/>
        <w:color w:val="auto"/>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5">
    <w:nsid w:val="4156521F"/>
    <w:multiLevelType w:val="hybridMultilevel"/>
    <w:tmpl w:val="67D84BA2"/>
    <w:lvl w:ilvl="0" w:tplc="E5C4163C">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85B012F"/>
    <w:multiLevelType w:val="hybridMultilevel"/>
    <w:tmpl w:val="9D06681E"/>
    <w:lvl w:ilvl="0" w:tplc="C8585472">
      <w:start w:val="1"/>
      <w:numFmt w:val="bullet"/>
      <w:lvlText w:val=""/>
      <w:lvlJc w:val="left"/>
      <w:pPr>
        <w:ind w:left="1428" w:hanging="360"/>
      </w:pPr>
      <w:rPr>
        <w:rFonts w:ascii="Symbol" w:hAnsi="Symbol" w:cs="Symbol" w:hint="default"/>
        <w:color w:val="auto"/>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7">
    <w:nsid w:val="4CC4455A"/>
    <w:multiLevelType w:val="hybridMultilevel"/>
    <w:tmpl w:val="F2E62290"/>
    <w:lvl w:ilvl="0" w:tplc="596630D0">
      <w:start w:val="1"/>
      <w:numFmt w:val="decimal"/>
      <w:lvlText w:val="%1."/>
      <w:lvlJc w:val="left"/>
      <w:pPr>
        <w:ind w:left="1410" w:hanging="69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7AC067BB"/>
    <w:multiLevelType w:val="hybridMultilevel"/>
    <w:tmpl w:val="1DD26208"/>
    <w:lvl w:ilvl="0" w:tplc="55CAADB0">
      <w:start w:val="1"/>
      <w:numFmt w:val="decimal"/>
      <w:lvlText w:val="%1."/>
      <w:lvlJc w:val="left"/>
      <w:pPr>
        <w:ind w:left="1068" w:hanging="360"/>
      </w:pPr>
      <w:rPr>
        <w:rFonts w:hint="default"/>
      </w:rPr>
    </w:lvl>
    <w:lvl w:ilvl="1" w:tplc="C8585472">
      <w:start w:val="1"/>
      <w:numFmt w:val="bullet"/>
      <w:lvlText w:val=""/>
      <w:lvlJc w:val="left"/>
      <w:pPr>
        <w:tabs>
          <w:tab w:val="num" w:pos="1080"/>
        </w:tabs>
        <w:ind w:left="1080" w:hanging="360"/>
      </w:pPr>
      <w:rPr>
        <w:rFonts w:ascii="Symbol" w:hAnsi="Symbol" w:cs="Symbol" w:hint="default"/>
      </w:r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7E071CF9"/>
    <w:multiLevelType w:val="hybridMultilevel"/>
    <w:tmpl w:val="7D8AAD16"/>
    <w:lvl w:ilvl="0" w:tplc="C8585472">
      <w:start w:val="1"/>
      <w:numFmt w:val="bullet"/>
      <w:lvlText w:val=""/>
      <w:lvlJc w:val="left"/>
      <w:pPr>
        <w:ind w:left="1428" w:hanging="360"/>
      </w:pPr>
      <w:rPr>
        <w:rFonts w:ascii="Symbol" w:hAnsi="Symbol" w:cs="Symbol" w:hint="default"/>
        <w:color w:val="auto"/>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0">
    <w:nsid w:val="7F9F4E84"/>
    <w:multiLevelType w:val="hybridMultilevel"/>
    <w:tmpl w:val="A208817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5"/>
  </w:num>
  <w:num w:numId="2">
    <w:abstractNumId w:val="6"/>
  </w:num>
  <w:num w:numId="3">
    <w:abstractNumId w:val="4"/>
  </w:num>
  <w:num w:numId="4">
    <w:abstractNumId w:val="9"/>
  </w:num>
  <w:num w:numId="5">
    <w:abstractNumId w:val="8"/>
  </w:num>
  <w:num w:numId="6">
    <w:abstractNumId w:val="7"/>
  </w:num>
  <w:num w:numId="7">
    <w:abstractNumId w:val="0"/>
  </w:num>
  <w:num w:numId="8">
    <w:abstractNumId w:val="2"/>
  </w:num>
  <w:num w:numId="9">
    <w:abstractNumId w:val="1"/>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62109"/>
    <w:rsid w:val="00023E86"/>
    <w:rsid w:val="00213A29"/>
    <w:rsid w:val="003661C5"/>
    <w:rsid w:val="004805E2"/>
    <w:rsid w:val="006A0FC7"/>
    <w:rsid w:val="00717F56"/>
    <w:rsid w:val="00736A69"/>
    <w:rsid w:val="00927E2E"/>
    <w:rsid w:val="00B77304"/>
    <w:rsid w:val="00BE54D0"/>
    <w:rsid w:val="00C62109"/>
    <w:rsid w:val="00C97267"/>
    <w:rsid w:val="00CD2E1C"/>
    <w:rsid w:val="00D07387"/>
    <w:rsid w:val="00E26A4D"/>
    <w:rsid w:val="00E4276D"/>
    <w:rsid w:val="00E67819"/>
    <w:rsid w:val="00F535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8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2109"/>
    <w:pPr>
      <w:widowControl w:val="0"/>
      <w:spacing w:after="0" w:line="240" w:lineRule="auto"/>
      <w:ind w:firstLine="720"/>
    </w:pPr>
    <w:rPr>
      <w:rFonts w:ascii="Arial" w:eastAsia="Times New Roman" w:hAnsi="Arial" w:cs="Times New Roman"/>
      <w:sz w:val="20"/>
      <w:szCs w:val="20"/>
      <w:lang w:eastAsia="ru-RU"/>
    </w:rPr>
  </w:style>
  <w:style w:type="paragraph" w:customStyle="1" w:styleId="ConsPlusCell">
    <w:name w:val="ConsPlusCell"/>
    <w:rsid w:val="00C62109"/>
    <w:pPr>
      <w:widowControl w:val="0"/>
      <w:spacing w:after="0" w:line="240" w:lineRule="auto"/>
    </w:pPr>
    <w:rPr>
      <w:rFonts w:ascii="Times New Roman" w:eastAsia="Times New Roman" w:hAnsi="Times New Roman" w:cs="Times New Roman"/>
      <w:color w:val="000000"/>
      <w:sz w:val="24"/>
      <w:szCs w:val="20"/>
      <w:lang w:eastAsia="ru-RU"/>
    </w:rPr>
  </w:style>
  <w:style w:type="paragraph" w:styleId="a3">
    <w:name w:val="List Paragraph"/>
    <w:basedOn w:val="a"/>
    <w:link w:val="a4"/>
    <w:qFormat/>
    <w:rsid w:val="00C62109"/>
    <w:pPr>
      <w:spacing w:after="0" w:line="240" w:lineRule="auto"/>
      <w:ind w:left="720"/>
      <w:contextualSpacing/>
    </w:pPr>
    <w:rPr>
      <w:rFonts w:ascii="Times New Roman" w:eastAsia="Times New Roman" w:hAnsi="Times New Roman" w:cs="Times New Roman"/>
      <w:sz w:val="24"/>
      <w:szCs w:val="20"/>
    </w:rPr>
  </w:style>
  <w:style w:type="character" w:customStyle="1" w:styleId="a4">
    <w:name w:val="Абзац списка Знак"/>
    <w:link w:val="a3"/>
    <w:rsid w:val="00C62109"/>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13</Pages>
  <Words>4300</Words>
  <Characters>24515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29</cp:revision>
  <cp:lastPrinted>2019-10-30T13:16:00Z</cp:lastPrinted>
  <dcterms:created xsi:type="dcterms:W3CDTF">2019-10-28T14:43:00Z</dcterms:created>
  <dcterms:modified xsi:type="dcterms:W3CDTF">2019-10-30T13:16:00Z</dcterms:modified>
</cp:coreProperties>
</file>