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F" w:rsidRDefault="003F19CF" w:rsidP="00EF2A28">
      <w:pPr>
        <w:suppressAutoHyphens/>
        <w:autoSpaceDE w:val="0"/>
        <w:autoSpaceDN w:val="0"/>
        <w:jc w:val="center"/>
      </w:pPr>
    </w:p>
    <w:p w:rsidR="003F19CF" w:rsidRDefault="003F19CF" w:rsidP="00EF2A28">
      <w:pPr>
        <w:suppressAutoHyphens/>
        <w:autoSpaceDE w:val="0"/>
        <w:autoSpaceDN w:val="0"/>
        <w:jc w:val="center"/>
      </w:pPr>
    </w:p>
    <w:p w:rsidR="00EF2A28" w:rsidRPr="00EF2A28" w:rsidRDefault="00EF2A28" w:rsidP="00EF2A28">
      <w:pPr>
        <w:suppressAutoHyphens/>
        <w:autoSpaceDE w:val="0"/>
        <w:autoSpaceDN w:val="0"/>
        <w:jc w:val="center"/>
      </w:pPr>
      <w:r w:rsidRPr="00EF2A28">
        <w:t xml:space="preserve">ПАСПОРТ ПОДПРОГРАММЫ </w:t>
      </w:r>
      <w:r w:rsidRPr="00EF2A28">
        <w:rPr>
          <w:lang w:val="en-US"/>
        </w:rPr>
        <w:t>II</w:t>
      </w:r>
      <w:r w:rsidRPr="00EF2A28">
        <w:t xml:space="preserve"> </w:t>
      </w:r>
      <w:r w:rsidRPr="00EF2A28">
        <w:rPr>
          <w:lang w:eastAsia="zh-CN"/>
        </w:rPr>
        <w:t xml:space="preserve">«Развитие конкуренции» </w:t>
      </w:r>
    </w:p>
    <w:p w:rsidR="00EF2A28" w:rsidRPr="00EF2A28" w:rsidRDefault="00EF2A28" w:rsidP="00EF2A28">
      <w:pPr>
        <w:suppressAutoHyphens/>
        <w:autoSpaceDE w:val="0"/>
        <w:spacing w:line="200" w:lineRule="atLeast"/>
        <w:ind w:left="567" w:right="537"/>
        <w:jc w:val="center"/>
      </w:pPr>
    </w:p>
    <w:p w:rsidR="00EF2A28" w:rsidRPr="00EF2A28" w:rsidRDefault="00EF2A28" w:rsidP="00EF2A28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EF2A28">
        <w:rPr>
          <w:lang w:eastAsia="zh-CN"/>
        </w:rPr>
        <w:t xml:space="preserve">МУНИЦИПАЛЬНОЙ ПРОГРАММЫ «Предпринимательство» </w:t>
      </w:r>
    </w:p>
    <w:p w:rsidR="00EF2A28" w:rsidRPr="00EF2A28" w:rsidRDefault="00EF2A28" w:rsidP="00EF2A28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1545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2268"/>
        <w:gridCol w:w="1134"/>
        <w:gridCol w:w="1701"/>
        <w:gridCol w:w="1276"/>
        <w:gridCol w:w="1418"/>
        <w:gridCol w:w="1275"/>
        <w:gridCol w:w="1275"/>
      </w:tblGrid>
      <w:tr w:rsidR="00EF2A28" w:rsidRPr="00EF2A28" w:rsidTr="00413B56">
        <w:trPr>
          <w:trHeight w:val="322"/>
        </w:trPr>
        <w:tc>
          <w:tcPr>
            <w:tcW w:w="3261" w:type="dxa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 xml:space="preserve">Муниципальный заказчик    </w:t>
            </w:r>
            <w:r w:rsidRPr="00842223">
              <w:br/>
              <w:t>подпрограммы</w:t>
            </w:r>
          </w:p>
        </w:tc>
        <w:tc>
          <w:tcPr>
            <w:tcW w:w="12189" w:type="dxa"/>
            <w:gridSpan w:val="8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42223">
              <w:rPr>
                <w:lang w:eastAsia="zh-CN"/>
              </w:rPr>
              <w:t>Муниципальное казенное учреждение «Центр закупок» муниципального образования Раменского городского округа Московской области</w:t>
            </w:r>
          </w:p>
        </w:tc>
      </w:tr>
      <w:tr w:rsidR="00EF2A28" w:rsidRPr="00EF2A28" w:rsidTr="00413B56">
        <w:trPr>
          <w:trHeight w:val="322"/>
        </w:trPr>
        <w:tc>
          <w:tcPr>
            <w:tcW w:w="3261" w:type="dxa"/>
            <w:vMerge w:val="restart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 xml:space="preserve">Источники финансирования    </w:t>
            </w:r>
            <w:r w:rsidRPr="00842223">
              <w:br/>
              <w:t xml:space="preserve">подпрограммы по годам реализации и главным распорядителям бюджетных средств,  </w:t>
            </w:r>
            <w:r w:rsidRPr="00842223"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>Источник финансирования</w:t>
            </w:r>
          </w:p>
        </w:tc>
        <w:tc>
          <w:tcPr>
            <w:tcW w:w="8079" w:type="dxa"/>
            <w:gridSpan w:val="6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>Расх</w:t>
            </w:r>
            <w:r w:rsidR="003F19CF" w:rsidRPr="00842223">
              <w:t xml:space="preserve">оды (тыс. рублей)              </w:t>
            </w:r>
          </w:p>
        </w:tc>
      </w:tr>
      <w:tr w:rsidR="00EF2A28" w:rsidRPr="00EF2A28" w:rsidTr="00413B56">
        <w:trPr>
          <w:trHeight w:val="740"/>
        </w:trPr>
        <w:tc>
          <w:tcPr>
            <w:tcW w:w="3261" w:type="dxa"/>
            <w:vMerge/>
            <w:vAlign w:val="center"/>
          </w:tcPr>
          <w:p w:rsidR="00EF2A28" w:rsidRPr="00842223" w:rsidRDefault="00EF2A28" w:rsidP="00EF2A28">
            <w:pPr>
              <w:suppressAutoHyphens/>
              <w:rPr>
                <w:lang w:eastAsia="zh-CN"/>
              </w:rPr>
            </w:pPr>
          </w:p>
        </w:tc>
        <w:tc>
          <w:tcPr>
            <w:tcW w:w="1842" w:type="dxa"/>
            <w:vMerge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42223">
              <w:t>Итого</w:t>
            </w:r>
          </w:p>
        </w:tc>
        <w:tc>
          <w:tcPr>
            <w:tcW w:w="1701" w:type="dxa"/>
            <w:vAlign w:val="center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42223">
              <w:t>2020 год</w:t>
            </w:r>
          </w:p>
        </w:tc>
        <w:tc>
          <w:tcPr>
            <w:tcW w:w="1276" w:type="dxa"/>
            <w:vAlign w:val="center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42223">
              <w:t>2021 год</w:t>
            </w:r>
          </w:p>
        </w:tc>
        <w:tc>
          <w:tcPr>
            <w:tcW w:w="1418" w:type="dxa"/>
            <w:vAlign w:val="center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42223">
              <w:t>2022 год</w:t>
            </w:r>
          </w:p>
        </w:tc>
        <w:tc>
          <w:tcPr>
            <w:tcW w:w="1275" w:type="dxa"/>
            <w:vAlign w:val="center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42223">
              <w:t>2023 год</w:t>
            </w:r>
          </w:p>
        </w:tc>
        <w:tc>
          <w:tcPr>
            <w:tcW w:w="1275" w:type="dxa"/>
            <w:vAlign w:val="center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42223">
              <w:t>2024 год</w:t>
            </w:r>
          </w:p>
        </w:tc>
      </w:tr>
      <w:tr w:rsidR="00EF2A28" w:rsidRPr="00EF2A28" w:rsidTr="00413B56">
        <w:trPr>
          <w:trHeight w:val="322"/>
        </w:trPr>
        <w:tc>
          <w:tcPr>
            <w:tcW w:w="3261" w:type="dxa"/>
            <w:vMerge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rPr>
                <w:lang w:eastAsia="zh-CN"/>
              </w:rPr>
              <w:t xml:space="preserve">Администрация Раменского городского округа </w:t>
            </w:r>
          </w:p>
        </w:tc>
        <w:tc>
          <w:tcPr>
            <w:tcW w:w="2268" w:type="dxa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 xml:space="preserve">Всего, </w:t>
            </w:r>
          </w:p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>в том числе:</w:t>
            </w:r>
          </w:p>
        </w:tc>
        <w:tc>
          <w:tcPr>
            <w:tcW w:w="1134" w:type="dxa"/>
            <w:vAlign w:val="center"/>
          </w:tcPr>
          <w:p w:rsidR="00EF2A28" w:rsidRPr="00842223" w:rsidRDefault="00EF2A28" w:rsidP="00EF2A28">
            <w:pPr>
              <w:suppressAutoHyphens/>
              <w:autoSpaceDE w:val="0"/>
              <w:autoSpaceDN w:val="0"/>
              <w:jc w:val="center"/>
            </w:pPr>
            <w:r w:rsidRPr="00842223">
              <w:t>0</w:t>
            </w:r>
          </w:p>
        </w:tc>
        <w:tc>
          <w:tcPr>
            <w:tcW w:w="1701" w:type="dxa"/>
            <w:vAlign w:val="center"/>
          </w:tcPr>
          <w:p w:rsidR="00EF2A28" w:rsidRPr="00842223" w:rsidRDefault="00EF2A28" w:rsidP="00EF2A28">
            <w:pPr>
              <w:suppressAutoHyphens/>
              <w:autoSpaceDE w:val="0"/>
              <w:autoSpaceDN w:val="0"/>
              <w:jc w:val="center"/>
            </w:pPr>
            <w:r w:rsidRPr="00842223">
              <w:t>0</w:t>
            </w:r>
          </w:p>
        </w:tc>
        <w:tc>
          <w:tcPr>
            <w:tcW w:w="1276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  <w:tc>
          <w:tcPr>
            <w:tcW w:w="1418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  <w:tc>
          <w:tcPr>
            <w:tcW w:w="1275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  <w:tc>
          <w:tcPr>
            <w:tcW w:w="1275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</w:tr>
      <w:tr w:rsidR="00EF2A28" w:rsidRPr="00EF2A28" w:rsidTr="00413B56">
        <w:trPr>
          <w:trHeight w:val="322"/>
        </w:trPr>
        <w:tc>
          <w:tcPr>
            <w:tcW w:w="3261" w:type="dxa"/>
            <w:vMerge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EF2A28" w:rsidRPr="00842223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2223">
              <w:t xml:space="preserve">Средства бюджета </w:t>
            </w:r>
            <w:r w:rsidRPr="00842223">
              <w:rPr>
                <w:lang w:eastAsia="zh-CN"/>
              </w:rPr>
              <w:t xml:space="preserve">Раменского городского округа </w:t>
            </w:r>
          </w:p>
        </w:tc>
        <w:tc>
          <w:tcPr>
            <w:tcW w:w="1134" w:type="dxa"/>
            <w:vAlign w:val="center"/>
          </w:tcPr>
          <w:p w:rsidR="00EF2A28" w:rsidRPr="00842223" w:rsidRDefault="00EF2A28" w:rsidP="00EF2A28">
            <w:pPr>
              <w:suppressAutoHyphens/>
              <w:autoSpaceDE w:val="0"/>
              <w:autoSpaceDN w:val="0"/>
              <w:jc w:val="center"/>
            </w:pPr>
            <w:r w:rsidRPr="00842223">
              <w:t>0</w:t>
            </w:r>
          </w:p>
        </w:tc>
        <w:tc>
          <w:tcPr>
            <w:tcW w:w="1701" w:type="dxa"/>
            <w:vAlign w:val="center"/>
          </w:tcPr>
          <w:p w:rsidR="00EF2A28" w:rsidRPr="00842223" w:rsidRDefault="00EF2A28" w:rsidP="00EF2A28">
            <w:pPr>
              <w:suppressAutoHyphens/>
              <w:autoSpaceDE w:val="0"/>
              <w:autoSpaceDN w:val="0"/>
              <w:jc w:val="center"/>
            </w:pPr>
            <w:r w:rsidRPr="00842223">
              <w:t>0</w:t>
            </w:r>
          </w:p>
        </w:tc>
        <w:tc>
          <w:tcPr>
            <w:tcW w:w="1276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  <w:tc>
          <w:tcPr>
            <w:tcW w:w="1418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  <w:tc>
          <w:tcPr>
            <w:tcW w:w="1275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  <w:tc>
          <w:tcPr>
            <w:tcW w:w="1275" w:type="dxa"/>
            <w:vAlign w:val="center"/>
          </w:tcPr>
          <w:p w:rsidR="00EF2A28" w:rsidRPr="00842223" w:rsidRDefault="00EF2A28" w:rsidP="00EF2A28">
            <w:pPr>
              <w:jc w:val="center"/>
            </w:pPr>
            <w:r w:rsidRPr="00842223">
              <w:t>0</w:t>
            </w:r>
          </w:p>
        </w:tc>
      </w:tr>
    </w:tbl>
    <w:p w:rsidR="0012642E" w:rsidRDefault="0012642E" w:rsidP="00EF2A28">
      <w:pPr>
        <w:tabs>
          <w:tab w:val="left" w:pos="6303"/>
        </w:tabs>
        <w:suppressAutoHyphens/>
        <w:autoSpaceDE w:val="0"/>
        <w:rPr>
          <w:b/>
          <w:sz w:val="28"/>
          <w:szCs w:val="28"/>
          <w:lang w:eastAsia="zh-CN"/>
        </w:rPr>
      </w:pPr>
    </w:p>
    <w:p w:rsidR="00842223" w:rsidRPr="00EF2A28" w:rsidRDefault="00842223" w:rsidP="00EF2A28">
      <w:pPr>
        <w:tabs>
          <w:tab w:val="left" w:pos="6303"/>
        </w:tabs>
        <w:suppressAutoHyphens/>
        <w:autoSpaceDE w:val="0"/>
        <w:rPr>
          <w:b/>
          <w:sz w:val="28"/>
          <w:szCs w:val="28"/>
          <w:lang w:eastAsia="zh-CN"/>
        </w:rPr>
      </w:pPr>
    </w:p>
    <w:p w:rsidR="00EF2A28" w:rsidRPr="00EF2A28" w:rsidRDefault="00EF2A28" w:rsidP="00EF2A28">
      <w:pPr>
        <w:numPr>
          <w:ilvl w:val="0"/>
          <w:numId w:val="35"/>
        </w:numPr>
        <w:suppressAutoHyphens/>
        <w:jc w:val="center"/>
        <w:rPr>
          <w:rFonts w:eastAsia="Calibri"/>
          <w:szCs w:val="28"/>
          <w:lang w:eastAsia="en-US"/>
        </w:rPr>
      </w:pPr>
      <w:r w:rsidRPr="00EF2A28">
        <w:rPr>
          <w:rFonts w:eastAsia="Calibri"/>
          <w:szCs w:val="28"/>
          <w:lang w:eastAsia="en-US"/>
        </w:rPr>
        <w:t>Общая характеристика сферы реализации Подпрограммы «Развитие конкуренции»</w:t>
      </w:r>
    </w:p>
    <w:p w:rsidR="00EF2A28" w:rsidRPr="00EF2A28" w:rsidRDefault="00EF2A28" w:rsidP="00EF2A28">
      <w:pPr>
        <w:suppressAutoHyphens/>
        <w:ind w:left="1069"/>
        <w:jc w:val="center"/>
        <w:rPr>
          <w:rFonts w:eastAsia="Calibri"/>
          <w:szCs w:val="28"/>
          <w:lang w:eastAsia="en-US"/>
        </w:rPr>
      </w:pP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Раменского городского округа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Развитие конкуренции является необходимым условием развития экономики Раменского городского округа Московской области. 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Одной из приоритетных задач, решаемых в рамках обеспечения конкуренции при осуществлении закупок, является централизация закупок для нужд заказчиков Раменского городского округа Московской области. С этой целью создано МУНИЦИПАЛЬНОЕ КАЗЕННОЕ УЧРЕЖДЕНИЕ «ЦЕНТР ЗАКУПОК» МУНИЦИПАЛЬНОГО ОБРАЗОВАНИЯ РАМЕНСКИЙ МУНИЦИПАЛЬНЫЙ РАЙОН МОСКОВСКОЙ ОБЛАСТИ, уполномоченное на определение поставщиков (подрядчиков, исполнителей) для муниципальных заказчиков и бюджетных учреждений Раменского городского округа Московской области – Уполномоченное учреждение.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В перечень заказчиков Раменского городского округа Московской области, для которых определение поставщиков (подрядчиков, исполнителей) осуществляет Уполномоченное учреждение вошли 214 организаций. 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lastRenderedPageBreak/>
        <w:t xml:space="preserve">По итогам 2018 г. совокупный годовой объем закупок Раменского городского округа Московской области составил 3 717 752 897 (Три миллиарда семьсот семнадцать миллионов семьсот пятьдесят две тысячи восемьсот девяносто семь рублей) 69 копеек. 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Было осуществлено 1832 закупок конкурентными способами. 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По итогам проведения конкурентных процедур экономия денежных средств составила 331 038 245 (Триста тридцать один миллион тридцать восемь тысяч двести сорок пять рублей) 00 копеек или 8,9 % от общей суммы объявленных торгов.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Доля несостоявшихся торгов от общего количества объявленных торгов составила 28,49 %.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5,5 %.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Среднее количество участников на торгах составляет 3,2 участника в одной процедуре.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Среди основных проблем обеспечения конкуренции при осуществлении закупок можно назвать: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недостаточный уровень квалификации сотрудников контрактных служб (контрактных управляющих);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неэффективность самостоятельного проведения закупок небольшого объема;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несовершенство и недостаточность правовых актов в сфере закупок на местном уровне;</w:t>
      </w:r>
    </w:p>
    <w:p w:rsidR="00057082" w:rsidRPr="001E1309" w:rsidRDefault="00057082" w:rsidP="00057082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потребность в повышении качества контроля закупочной деятельности заказчиков.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Раменского городского округа Московской области. В том числе, информирование общественности о предполагаемых потребностях в товарах (работах, услугах) в рамках размещения информации,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057082" w:rsidRPr="001E1309" w:rsidRDefault="00057082" w:rsidP="00057082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Подпрограмма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района юридических и физических лиц.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Развитие конкуренции осуществляется также в рамках внедрения стандарта развития конкуренции, разработанного в рамках реализации 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пункта «7» и подпункта «в» пункта 8 Указа Президента Российской Федерации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от 21.12.2017 г. № 618 «Об основных направлениях государственной политики по развитию конкуренции».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Между Комитетом по конкурентной политике Московской области, Управлением Федеральной антимонопольной службы по Московской области и администрацией Раменского муниципального района в 2016 году было заключено Соглашение о внедрении стандарта развития конкуренции.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lastRenderedPageBreak/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Внедрение стандарта развития конкуренции в Раменском городском округе подразумевает выполнение следующих 5 требований: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а) определение уполномоченного органа;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б) утверждение и корректировку перечня рынков;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в) разработка и актуализация «дорожной карты»;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г) проведение мониторинга рынков;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д) информирование субъектов предпринимательской деятельности 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и потребителей товаров, работ и услуг о состоянии конкурентной среды 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и деятельности по содействию развитию конкуренции.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Ежегодно подготавливается и размещается в информационно-телекоммуникационной сети «Интернет» информационный доклад о внедрении стандарта развития конкуренции на территории Раменского городского округа.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Вся информация о внедрении стандарта развития конкуренции публикуется на официальном информационном портале Раменского района в разделе «Развитие конкуренции» (http://ramenskoye.ru/?action=competition).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Отдельным направлением по развитию конкуренции является создание 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Раменского городского округа (далее – антимонопольный </w:t>
      </w:r>
      <w:proofErr w:type="spellStart"/>
      <w:r w:rsidRPr="00EF2A28">
        <w:t>комплаенс</w:t>
      </w:r>
      <w:proofErr w:type="spellEnd"/>
      <w:r w:rsidRPr="00EF2A28">
        <w:t>) в соответствии с подпунктом «е» пункта 2 Национального плана развития конкуренции в Российской Федерации на 2018-2020 годы, утвержденного Указом Президента Российской Федерации от 21.12.2017 № 618.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Основными целями внедрения в деятельности ОМСУ Раменского городского округа антимонопольного </w:t>
      </w:r>
      <w:proofErr w:type="spellStart"/>
      <w:r w:rsidRPr="00EF2A28">
        <w:t>комплаенса</w:t>
      </w:r>
      <w:proofErr w:type="spellEnd"/>
      <w:r w:rsidRPr="00EF2A28">
        <w:t xml:space="preserve"> являются: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а) обеспечение соответствия деятельности ОМСУ Раменского городского округа требованиям антимонопольного законодательства;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б) профилактика нарушения требований антимонопольного законодательства в деятельности ОМСУ Раменского городского округа.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Антимонопольный </w:t>
      </w:r>
      <w:proofErr w:type="spellStart"/>
      <w:r w:rsidRPr="00EF2A28">
        <w:t>комплаенс</w:t>
      </w:r>
      <w:proofErr w:type="spellEnd"/>
      <w:r w:rsidRPr="00EF2A28">
        <w:t xml:space="preserve"> направлен на: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а) выявление рисков нарушения антимонопольного законодательства;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б) управление рисками нарушения антимонопольного законодательства;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в) контроль за соответствием деятельности ОМСУ Раменского городского округа требованиям антимонопольного законодательства;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г) повышение уровня правовой культуры в ОМСУ Раменского городского округа.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Антимонопольный </w:t>
      </w:r>
      <w:proofErr w:type="spellStart"/>
      <w:r w:rsidRPr="00EF2A28">
        <w:t>комплаенс</w:t>
      </w:r>
      <w:proofErr w:type="spellEnd"/>
      <w:r w:rsidRPr="00EF2A28">
        <w:t xml:space="preserve">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Цель Подпрограммы: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Для достижения поставленной цели планируется решить следующие задачи:</w:t>
      </w:r>
    </w:p>
    <w:p w:rsidR="00EF2A28" w:rsidRPr="00EF2A28" w:rsidRDefault="00EF2A28" w:rsidP="00EF2A2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развитие сферы закупок для обеспечения муниципальных нужд;</w:t>
      </w:r>
    </w:p>
    <w:p w:rsidR="00EF2A28" w:rsidRPr="00EF2A28" w:rsidRDefault="00EF2A28" w:rsidP="00EF2A2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внедрение контрактной системы;</w:t>
      </w:r>
    </w:p>
    <w:p w:rsidR="00EF2A28" w:rsidRPr="00EF2A28" w:rsidRDefault="00EF2A28" w:rsidP="00EF2A2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расширение доступности информации об осуществлении закупок для муниципальных нужд;</w:t>
      </w:r>
    </w:p>
    <w:p w:rsidR="00EF2A28" w:rsidRPr="00EF2A28" w:rsidRDefault="00EF2A28" w:rsidP="00EF2A2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внедрение стандарта развития конкуренции;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Вследствие выполнения мероприятий Подпрограммы:</w:t>
      </w:r>
    </w:p>
    <w:p w:rsidR="00EF2A28" w:rsidRPr="00EF2A28" w:rsidRDefault="00EF2A28" w:rsidP="00EF2A28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lastRenderedPageBreak/>
        <w:t>Реализация комплекса мер по развитию сферы закупок в соответствии с Федеральным законом № 44-ФЗ;</w:t>
      </w:r>
    </w:p>
    <w:p w:rsidR="00EF2A28" w:rsidRPr="00EF2A28" w:rsidRDefault="00EF2A28" w:rsidP="00EF2A28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Развитие конкурентной среды в рамках Федерального закона № 44-ФЗ;</w:t>
      </w:r>
    </w:p>
    <w:p w:rsidR="00EF2A28" w:rsidRPr="00EF2A28" w:rsidRDefault="00EF2A28" w:rsidP="00EF2A28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Мониторинг и контроль закупок по Федеральному закону № 223-ФЗ «О закупках товаров, работ, услуг отдельными видами юридических лиц» на предмет участия субъектов малого и среднего предпринимательства";</w:t>
      </w:r>
    </w:p>
    <w:p w:rsidR="00EF2A28" w:rsidRPr="00EF2A28" w:rsidRDefault="00EF2A28" w:rsidP="00EF2A28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Реализация комплекса мер по содействию развитию конкуренции</w:t>
      </w:r>
    </w:p>
    <w:p w:rsid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 xml:space="preserve"> удастся создать благоприятные условия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A03790" w:rsidRDefault="00A03790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A03790" w:rsidRDefault="00A03790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A03790" w:rsidRDefault="00A03790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A03790" w:rsidRDefault="00A03790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A03790" w:rsidRPr="00EF2A28" w:rsidRDefault="00A03790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EF2A28" w:rsidRPr="00EF2A28" w:rsidRDefault="00EF2A28" w:rsidP="00EF2A28">
      <w:pPr>
        <w:widowControl w:val="0"/>
        <w:numPr>
          <w:ilvl w:val="0"/>
          <w:numId w:val="35"/>
        </w:numPr>
        <w:suppressAutoHyphens/>
        <w:autoSpaceDE w:val="0"/>
        <w:contextualSpacing/>
        <w:jc w:val="center"/>
        <w:rPr>
          <w:rFonts w:eastAsia="Calibri"/>
          <w:szCs w:val="28"/>
          <w:lang w:eastAsia="en-US"/>
        </w:rPr>
      </w:pPr>
      <w:r w:rsidRPr="00EF2A28">
        <w:rPr>
          <w:rFonts w:eastAsia="Calibri"/>
          <w:szCs w:val="28"/>
          <w:lang w:eastAsia="en-US"/>
        </w:rPr>
        <w:t>Планируемые результаты реализации Подпрограммы</w:t>
      </w:r>
    </w:p>
    <w:p w:rsidR="00EF2A28" w:rsidRPr="00EF2A28" w:rsidRDefault="00EF2A28" w:rsidP="00EF2A28">
      <w:pPr>
        <w:widowControl w:val="0"/>
        <w:suppressAutoHyphens/>
        <w:autoSpaceDE w:val="0"/>
        <w:ind w:left="1069"/>
        <w:contextualSpacing/>
        <w:jc w:val="center"/>
        <w:rPr>
          <w:rFonts w:eastAsia="Calibri"/>
          <w:szCs w:val="28"/>
          <w:lang w:eastAsia="en-US"/>
        </w:rPr>
      </w:pP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Основные планируемые результаты реализации Подпрограммы и их динамика по годам реализации приведены в Приложении № 2 к подпрограмме.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Методика расчета значений планируемых результатов реализации Подпрограммы приведена в Приложении № 4 к подпрограмме.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contextualSpacing/>
        <w:jc w:val="center"/>
        <w:rPr>
          <w:szCs w:val="28"/>
          <w:lang w:eastAsia="zh-CN"/>
        </w:rPr>
      </w:pPr>
    </w:p>
    <w:p w:rsidR="00EF2A28" w:rsidRPr="00EF2A28" w:rsidRDefault="00EF2A28" w:rsidP="00EF2A28">
      <w:pPr>
        <w:widowControl w:val="0"/>
        <w:numPr>
          <w:ilvl w:val="0"/>
          <w:numId w:val="35"/>
        </w:numPr>
        <w:suppressAutoHyphens/>
        <w:autoSpaceDE w:val="0"/>
        <w:ind w:firstLine="709"/>
        <w:contextualSpacing/>
        <w:jc w:val="center"/>
        <w:rPr>
          <w:rFonts w:eastAsia="Calibri"/>
          <w:szCs w:val="28"/>
          <w:lang w:eastAsia="en-US"/>
        </w:rPr>
      </w:pPr>
      <w:r w:rsidRPr="00EF2A28">
        <w:rPr>
          <w:rFonts w:eastAsia="Calibri"/>
          <w:szCs w:val="28"/>
          <w:lang w:eastAsia="en-US"/>
        </w:rPr>
        <w:t>Финансирование подпрограммы</w:t>
      </w:r>
    </w:p>
    <w:p w:rsidR="00EF2A28" w:rsidRPr="00EF2A28" w:rsidRDefault="00EF2A28" w:rsidP="00EF2A28">
      <w:pPr>
        <w:widowControl w:val="0"/>
        <w:suppressAutoHyphens/>
        <w:autoSpaceDE w:val="0"/>
        <w:ind w:firstLine="709"/>
        <w:jc w:val="center"/>
        <w:rPr>
          <w:szCs w:val="28"/>
          <w:lang w:eastAsia="zh-CN"/>
        </w:rPr>
      </w:pPr>
    </w:p>
    <w:p w:rsidR="00EF2A28" w:rsidRPr="00EF2A28" w:rsidRDefault="00EF2A28" w:rsidP="00EF2A28">
      <w:pPr>
        <w:widowControl w:val="0"/>
        <w:suppressAutoHyphens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 xml:space="preserve">Финансирование мероприятий Подпрограммы осуществляется за счет средств бюджета </w:t>
      </w:r>
      <w:r w:rsidRPr="00EF2A28">
        <w:rPr>
          <w:sz w:val="22"/>
          <w:szCs w:val="22"/>
          <w:lang w:eastAsia="zh-CN"/>
        </w:rPr>
        <w:t>Раменского</w:t>
      </w:r>
      <w:r w:rsidRPr="00EF2A28">
        <w:rPr>
          <w:lang w:eastAsia="zh-CN"/>
        </w:rPr>
        <w:t xml:space="preserve"> городского округа.</w:t>
      </w:r>
    </w:p>
    <w:p w:rsidR="00EF2A28" w:rsidRPr="00EF2A28" w:rsidRDefault="00EF2A28" w:rsidP="00EF2A28">
      <w:pPr>
        <w:suppressAutoHyphens/>
        <w:ind w:firstLine="709"/>
        <w:jc w:val="right"/>
        <w:rPr>
          <w:szCs w:val="28"/>
          <w:lang w:eastAsia="zh-CN"/>
        </w:rPr>
      </w:pPr>
    </w:p>
    <w:p w:rsidR="00EF2A28" w:rsidRPr="00EF2A28" w:rsidRDefault="00EF2A28" w:rsidP="00EF2A28">
      <w:pPr>
        <w:suppressAutoHyphens/>
        <w:ind w:firstLine="709"/>
        <w:jc w:val="right"/>
        <w:rPr>
          <w:szCs w:val="28"/>
          <w:lang w:eastAsia="zh-CN"/>
        </w:rPr>
      </w:pPr>
    </w:p>
    <w:p w:rsidR="00EF2A28" w:rsidRPr="00EF2A28" w:rsidRDefault="00EF2A28" w:rsidP="00EF2A2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  <w:r w:rsidRPr="00EF2A28">
        <w:rPr>
          <w:rFonts w:eastAsia="Calibri"/>
          <w:lang w:eastAsia="en-US"/>
        </w:rPr>
        <w:t>Состав, форма и сроки предоставления отчетности о ходе реализации мероприятий Подпрограммы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F2A28">
        <w:rPr>
          <w:rFonts w:eastAsia="Calibri"/>
          <w:lang w:eastAsia="en-US"/>
        </w:rPr>
        <w:t>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F2A28">
        <w:rPr>
          <w:rFonts w:eastAsia="Calibri"/>
          <w:lang w:eastAsia="en-US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F2A28">
        <w:rPr>
          <w:rFonts w:eastAsia="Calibri"/>
          <w:lang w:eastAsia="en-US"/>
        </w:rPr>
        <w:t>- анализ причин несвоевременного выполнения мероприятий.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F2A28">
        <w:rPr>
          <w:rFonts w:eastAsia="Calibri"/>
          <w:lang w:eastAsia="en-US"/>
        </w:rPr>
        <w:t xml:space="preserve"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</w:t>
      </w:r>
      <w:r w:rsidRPr="00EF2A28">
        <w:rPr>
          <w:sz w:val="22"/>
          <w:szCs w:val="22"/>
          <w:lang w:eastAsia="zh-CN"/>
        </w:rPr>
        <w:t>Раменского</w:t>
      </w:r>
      <w:r w:rsidRPr="00EF2A28">
        <w:rPr>
          <w:lang w:eastAsia="zh-CN"/>
        </w:rPr>
        <w:t xml:space="preserve"> городского округа</w:t>
      </w:r>
      <w:r w:rsidRPr="00EF2A28">
        <w:rPr>
          <w:rFonts w:eastAsia="Calibri"/>
          <w:lang w:eastAsia="en-US"/>
        </w:rPr>
        <w:t>.</w:t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F2A28" w:rsidRPr="00EF2A28" w:rsidRDefault="00EF2A28" w:rsidP="00EF2A28">
      <w:pPr>
        <w:ind w:firstLine="709"/>
        <w:jc w:val="center"/>
        <w:rPr>
          <w:szCs w:val="28"/>
          <w:lang w:eastAsia="zh-CN"/>
        </w:rPr>
      </w:pPr>
      <w:r w:rsidRPr="00EF2A28">
        <w:rPr>
          <w:szCs w:val="28"/>
          <w:lang w:eastAsia="zh-CN"/>
        </w:rPr>
        <w:br w:type="page"/>
      </w:r>
    </w:p>
    <w:p w:rsidR="00EF2A28" w:rsidRPr="00EF2A28" w:rsidRDefault="00EF2A28" w:rsidP="00EF2A28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  <w:lang w:eastAsia="zh-CN"/>
        </w:rPr>
      </w:pPr>
      <w:r w:rsidRPr="00EF2A28">
        <w:rPr>
          <w:sz w:val="20"/>
          <w:szCs w:val="20"/>
          <w:lang w:eastAsia="zh-CN"/>
        </w:rPr>
        <w:lastRenderedPageBreak/>
        <w:t>Приложение № 1</w:t>
      </w:r>
    </w:p>
    <w:p w:rsidR="00EF2A28" w:rsidRPr="00EF2A28" w:rsidRDefault="00EF2A28" w:rsidP="00EF2A28">
      <w:pPr>
        <w:suppressAutoHyphens/>
        <w:jc w:val="right"/>
        <w:rPr>
          <w:sz w:val="20"/>
          <w:szCs w:val="20"/>
          <w:lang w:eastAsia="zh-CN"/>
        </w:rPr>
      </w:pPr>
      <w:r w:rsidRPr="00EF2A28">
        <w:rPr>
          <w:sz w:val="20"/>
          <w:szCs w:val="20"/>
          <w:lang w:eastAsia="zh-CN"/>
        </w:rPr>
        <w:t xml:space="preserve">к подпрограмме </w:t>
      </w:r>
    </w:p>
    <w:p w:rsidR="00EF2A28" w:rsidRPr="00EF2A28" w:rsidRDefault="00EF2A28" w:rsidP="00EF2A28">
      <w:pPr>
        <w:suppressAutoHyphens/>
        <w:jc w:val="right"/>
        <w:rPr>
          <w:sz w:val="20"/>
          <w:szCs w:val="20"/>
          <w:lang w:eastAsia="zh-CN"/>
        </w:rPr>
      </w:pPr>
      <w:r w:rsidRPr="00EF2A28">
        <w:rPr>
          <w:sz w:val="20"/>
          <w:szCs w:val="20"/>
          <w:lang w:eastAsia="zh-CN"/>
        </w:rPr>
        <w:t xml:space="preserve">«Развитие конкуренции» </w:t>
      </w:r>
    </w:p>
    <w:p w:rsidR="00EF2A28" w:rsidRPr="00EF2A28" w:rsidRDefault="00EF2A28" w:rsidP="00EF2A28">
      <w:pPr>
        <w:suppressAutoHyphens/>
        <w:autoSpaceDE w:val="0"/>
        <w:autoSpaceDN w:val="0"/>
        <w:jc w:val="center"/>
      </w:pPr>
    </w:p>
    <w:p w:rsidR="00EF2A28" w:rsidRPr="00EF2A28" w:rsidRDefault="00EF2A28" w:rsidP="00EF2A28">
      <w:pPr>
        <w:suppressAutoHyphens/>
        <w:autoSpaceDE w:val="0"/>
        <w:autoSpaceDN w:val="0"/>
        <w:jc w:val="center"/>
      </w:pPr>
      <w:r w:rsidRPr="00EF2A28">
        <w:t>ПЕРЕЧЕНЬ МЕРОПРИЯТИЙ ПОДПРОГРАММЫ</w:t>
      </w:r>
    </w:p>
    <w:p w:rsidR="00EF2A28" w:rsidRPr="00EF2A28" w:rsidRDefault="00EF2A28" w:rsidP="00EF2A28">
      <w:pPr>
        <w:suppressAutoHyphens/>
        <w:autoSpaceDE w:val="0"/>
        <w:autoSpaceDN w:val="0"/>
        <w:jc w:val="center"/>
        <w:rPr>
          <w:lang w:eastAsia="zh-CN"/>
        </w:rPr>
      </w:pPr>
      <w:r w:rsidRPr="00EF2A28">
        <w:rPr>
          <w:lang w:eastAsia="zh-CN"/>
        </w:rPr>
        <w:t xml:space="preserve">«Развитие конкуренции» </w:t>
      </w:r>
    </w:p>
    <w:p w:rsidR="00EF2A28" w:rsidRPr="00EF2A28" w:rsidRDefault="00EF2A28" w:rsidP="00EF2A28">
      <w:pPr>
        <w:suppressAutoHyphens/>
        <w:autoSpaceDE w:val="0"/>
        <w:autoSpaceDN w:val="0"/>
        <w:jc w:val="center"/>
        <w:rPr>
          <w:lang w:eastAsia="zh-CN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96"/>
        <w:gridCol w:w="1134"/>
        <w:gridCol w:w="1276"/>
        <w:gridCol w:w="992"/>
        <w:gridCol w:w="993"/>
        <w:gridCol w:w="992"/>
        <w:gridCol w:w="992"/>
        <w:gridCol w:w="992"/>
        <w:gridCol w:w="993"/>
        <w:gridCol w:w="1047"/>
        <w:gridCol w:w="1276"/>
        <w:gridCol w:w="1701"/>
      </w:tblGrid>
      <w:tr w:rsidR="00EF2A28" w:rsidRPr="00EF2A28" w:rsidTr="00413B56">
        <w:trPr>
          <w:trHeight w:val="540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val="en-US"/>
              </w:rPr>
              <w:t>N</w:t>
            </w:r>
            <w:r w:rsidRPr="00EF2A2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Сроки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F2A28">
              <w:rPr>
                <w:sz w:val="20"/>
                <w:szCs w:val="20"/>
              </w:rPr>
              <w:t>исполне</w:t>
            </w:r>
            <w:proofErr w:type="spellEnd"/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F2A28">
              <w:rPr>
                <w:sz w:val="20"/>
                <w:szCs w:val="20"/>
              </w:rPr>
              <w:t>ния</w:t>
            </w:r>
            <w:proofErr w:type="spellEnd"/>
            <w:r w:rsidRPr="00EF2A2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27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Источники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Объем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финансирования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мероприятия в году,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предшествующему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году начала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реализации подпрограммы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Всего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(</w:t>
            </w:r>
            <w:proofErr w:type="spellStart"/>
            <w:r w:rsidRPr="00EF2A28">
              <w:rPr>
                <w:sz w:val="20"/>
                <w:szCs w:val="20"/>
              </w:rPr>
              <w:t>тыс.руб</w:t>
            </w:r>
            <w:proofErr w:type="spellEnd"/>
            <w:r w:rsidRPr="00EF2A28">
              <w:rPr>
                <w:sz w:val="20"/>
                <w:szCs w:val="20"/>
              </w:rPr>
              <w:t>.)</w:t>
            </w:r>
          </w:p>
        </w:tc>
        <w:tc>
          <w:tcPr>
            <w:tcW w:w="5016" w:type="dxa"/>
            <w:gridSpan w:val="5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EF2A28">
              <w:rPr>
                <w:sz w:val="20"/>
                <w:szCs w:val="20"/>
              </w:rPr>
              <w:t>тыс.руб</w:t>
            </w:r>
            <w:proofErr w:type="spellEnd"/>
            <w:r w:rsidRPr="00EF2A28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701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F2A28" w:rsidRPr="00EF2A28" w:rsidTr="00413B56">
        <w:trPr>
          <w:trHeight w:val="1290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ind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2023 год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240"/>
          <w:jc w:val="center"/>
        </w:trPr>
        <w:tc>
          <w:tcPr>
            <w:tcW w:w="42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</w:t>
            </w:r>
          </w:p>
        </w:tc>
        <w:tc>
          <w:tcPr>
            <w:tcW w:w="249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ind w:left="-430" w:firstLine="43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13</w:t>
            </w:r>
          </w:p>
        </w:tc>
      </w:tr>
      <w:tr w:rsidR="00EF2A28" w:rsidRPr="00EF2A28" w:rsidTr="00413B56">
        <w:trPr>
          <w:trHeight w:val="818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Основное мероприятие 1. 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A03790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Муниципальное казенное учреждение «Центр закупок»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240"/>
          <w:jc w:val="center"/>
        </w:trPr>
        <w:tc>
          <w:tcPr>
            <w:tcW w:w="426" w:type="dxa"/>
            <w:vMerge/>
            <w:vAlign w:val="center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496" w:type="dxa"/>
            <w:vMerge/>
            <w:vAlign w:val="center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744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1.1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Мероприятие 1.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Привлечение специализированной организации к осуществлению закупок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A03790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A03790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212A6E">
        <w:trPr>
          <w:trHeight w:val="1401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Основное мероприятие 2. Развитие конкурентной среды в рамках Федерального закона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A03790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Муниципальное казенное учреждение «Центр закупок»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общей экономии денежных средств от общей суммы объявленных торгов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 xml:space="preserve">Доля </w:t>
            </w:r>
            <w:r w:rsidRPr="00EF2A28">
              <w:rPr>
                <w:sz w:val="20"/>
                <w:szCs w:val="20"/>
                <w:lang w:eastAsia="zh-CN"/>
              </w:rPr>
              <w:lastRenderedPageBreak/>
              <w:t>несостоявшихся торгов от общего количества объявленных торгов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Среднее количество участников на торгах</w:t>
            </w:r>
          </w:p>
        </w:tc>
      </w:tr>
      <w:tr w:rsidR="00EF2A28" w:rsidRPr="00EF2A28" w:rsidTr="00413B56">
        <w:trPr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</w:tr>
      <w:tr w:rsidR="00EF2A28" w:rsidRPr="00EF2A28" w:rsidTr="00212A6E">
        <w:trPr>
          <w:trHeight w:val="573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2.1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Мероприятие 1.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2449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Средства бюджета Раменского городского округа 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1552"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96" w:type="dxa"/>
            <w:vMerge w:val="restart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Основное мероприятие 3. Мониторинг и контроль закупок по Федеральному закону № 223-ФЗ «О закупках товаров, работ, услуг отдельными видами юридических лиц» на предмет участия субъектов малого и среднего предпринимательства"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Муниципальное казенное учреждение «Центр закупок»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Количество реализованных требований Стандарта развития конкуренции в  муниципальном образовании Московской области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1525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431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3.1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rFonts w:eastAsia="Calibri"/>
                <w:sz w:val="20"/>
                <w:szCs w:val="20"/>
                <w:lang w:eastAsia="ar-SA"/>
              </w:rPr>
              <w:t>Мероприятие 1.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A03790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796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3.2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rFonts w:eastAsia="Calibri"/>
                <w:sz w:val="20"/>
                <w:szCs w:val="20"/>
                <w:lang w:eastAsia="ar-SA"/>
              </w:rPr>
              <w:t>Мероприятие 2.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Мониторинг размещения в плане закупок товаров (работ, услуг) раздела об </w:t>
            </w:r>
            <w:r w:rsidRPr="00EF2A28">
              <w:rPr>
                <w:sz w:val="20"/>
                <w:szCs w:val="20"/>
              </w:rPr>
              <w:lastRenderedPageBreak/>
              <w:t>участии субъектов малого и среднего предпринимательства в закупке в соответствии с Правилами формирования плана закупок товаров (работ, услуг) и требованиями к форме такого плана, утвержденными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плана», а также отражения номенклатурных позиций в кодах ОКВЭД2 и ОКПД2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</w:rPr>
              <w:lastRenderedPageBreak/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  <w:p w:rsidR="00EF2A28" w:rsidRPr="00EF2A28" w:rsidRDefault="00EF2A28" w:rsidP="00EF2A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EF2A28" w:rsidRPr="00EF2A28" w:rsidTr="00413B56">
        <w:trPr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Средства бюджета </w:t>
            </w:r>
            <w:r w:rsidRPr="00EF2A28">
              <w:rPr>
                <w:sz w:val="20"/>
                <w:szCs w:val="20"/>
              </w:rPr>
              <w:lastRenderedPageBreak/>
              <w:t xml:space="preserve">Раменского городского округа 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lastRenderedPageBreak/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EF2A28" w:rsidRPr="00EF2A28" w:rsidTr="00413B56">
        <w:trPr>
          <w:trHeight w:val="958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Основное мероприятие 4. Реализация комплекса мер по содействию развитию конкуренции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A03790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Муниципальное казенное учреждение «Центр закупок»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Количество реализованных требований Стандарта развития конкуренции в  муниципальном образовании Московской области</w:t>
            </w:r>
          </w:p>
        </w:tc>
      </w:tr>
      <w:tr w:rsidR="00EF2A28" w:rsidRPr="00EF2A28" w:rsidTr="00413B56">
        <w:trPr>
          <w:trHeight w:val="1417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Средства бюджета Раменского городского округа 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240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4.1</w:t>
            </w: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rPr>
                <w:sz w:val="20"/>
                <w:szCs w:val="20"/>
              </w:rPr>
            </w:pPr>
            <w:r w:rsidRPr="00EF2A28">
              <w:rPr>
                <w:rFonts w:eastAsia="Calibri"/>
                <w:sz w:val="20"/>
                <w:szCs w:val="20"/>
                <w:lang w:eastAsia="ar-SA"/>
              </w:rPr>
              <w:t>Мероприятие 1.</w:t>
            </w:r>
          </w:p>
          <w:p w:rsidR="00EF2A28" w:rsidRPr="00EF2A28" w:rsidRDefault="00EF2A28" w:rsidP="00EF2A2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Разработка и корректировка плана мероприятий («дорожной карты») по содействию развитию конкуренции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Итого: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240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521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Средства бюджета Раменского городского округа 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521"/>
          <w:jc w:val="center"/>
        </w:trPr>
        <w:tc>
          <w:tcPr>
            <w:tcW w:w="42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Всего по муниципальной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подпрограмме</w:t>
            </w:r>
          </w:p>
        </w:tc>
        <w:tc>
          <w:tcPr>
            <w:tcW w:w="1134" w:type="dxa"/>
            <w:vMerge w:val="restart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</w:rPr>
              <w:t>2020-2024 гг.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F2A28">
              <w:rPr>
                <w:sz w:val="20"/>
                <w:szCs w:val="20"/>
              </w:rPr>
              <w:t>Итого</w:t>
            </w:r>
            <w:r w:rsidRPr="00EF2A2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trHeight w:val="240"/>
          <w:jc w:val="center"/>
        </w:trPr>
        <w:tc>
          <w:tcPr>
            <w:tcW w:w="42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Средства </w:t>
            </w:r>
            <w:r w:rsidRPr="00EF2A28">
              <w:rPr>
                <w:sz w:val="20"/>
                <w:szCs w:val="20"/>
              </w:rPr>
              <w:lastRenderedPageBreak/>
              <w:t>бюджета Раменского городского округа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1047" w:type="dxa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F2A28" w:rsidRPr="00EF2A28" w:rsidRDefault="00EF2A28" w:rsidP="00EF2A28">
      <w:pPr>
        <w:autoSpaceDE w:val="0"/>
        <w:autoSpaceDN w:val="0"/>
        <w:rPr>
          <w:lang w:val="en-US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A03790" w:rsidRDefault="00A03790" w:rsidP="00EF2A28">
      <w:pPr>
        <w:autoSpaceDE w:val="0"/>
        <w:autoSpaceDN w:val="0"/>
        <w:jc w:val="right"/>
        <w:rPr>
          <w:sz w:val="20"/>
          <w:szCs w:val="20"/>
        </w:rPr>
      </w:pPr>
    </w:p>
    <w:p w:rsidR="00EF2A28" w:rsidRPr="00EF2A28" w:rsidRDefault="00EF2A28" w:rsidP="00EF2A28">
      <w:pPr>
        <w:autoSpaceDE w:val="0"/>
        <w:autoSpaceDN w:val="0"/>
        <w:jc w:val="right"/>
        <w:rPr>
          <w:sz w:val="20"/>
          <w:szCs w:val="20"/>
        </w:rPr>
      </w:pPr>
      <w:r w:rsidRPr="00EF2A28">
        <w:rPr>
          <w:sz w:val="20"/>
          <w:szCs w:val="20"/>
        </w:rPr>
        <w:lastRenderedPageBreak/>
        <w:t>Приложение № 2</w:t>
      </w:r>
    </w:p>
    <w:p w:rsidR="00EF2A28" w:rsidRPr="00EF2A28" w:rsidRDefault="00EF2A28" w:rsidP="00EF2A28">
      <w:pPr>
        <w:suppressAutoHyphens/>
        <w:jc w:val="right"/>
        <w:rPr>
          <w:sz w:val="20"/>
          <w:szCs w:val="20"/>
          <w:lang w:eastAsia="zh-CN"/>
        </w:rPr>
      </w:pPr>
      <w:r w:rsidRPr="00EF2A28">
        <w:rPr>
          <w:sz w:val="20"/>
          <w:szCs w:val="20"/>
          <w:lang w:eastAsia="zh-CN"/>
        </w:rPr>
        <w:t>к подпрограмме</w:t>
      </w:r>
    </w:p>
    <w:p w:rsidR="00EF2A28" w:rsidRPr="00EF2A28" w:rsidRDefault="00EF2A28" w:rsidP="00EF2A28">
      <w:pPr>
        <w:suppressAutoHyphens/>
        <w:jc w:val="right"/>
        <w:rPr>
          <w:sz w:val="20"/>
          <w:szCs w:val="20"/>
          <w:lang w:eastAsia="zh-CN"/>
        </w:rPr>
      </w:pPr>
      <w:r w:rsidRPr="00EF2A28">
        <w:rPr>
          <w:sz w:val="20"/>
          <w:szCs w:val="20"/>
          <w:lang w:eastAsia="zh-CN"/>
        </w:rPr>
        <w:t>«Развитие конкуренции»</w:t>
      </w:r>
    </w:p>
    <w:p w:rsidR="00EF2A28" w:rsidRPr="00EF2A28" w:rsidRDefault="00EF2A28" w:rsidP="00EF2A28">
      <w:pPr>
        <w:suppressAutoHyphens/>
        <w:autoSpaceDE w:val="0"/>
        <w:autoSpaceDN w:val="0"/>
        <w:jc w:val="right"/>
      </w:pPr>
    </w:p>
    <w:p w:rsidR="00EF2A28" w:rsidRPr="00EF2A28" w:rsidRDefault="00EF2A28" w:rsidP="00EF2A28">
      <w:pPr>
        <w:suppressAutoHyphens/>
        <w:autoSpaceDE w:val="0"/>
        <w:autoSpaceDN w:val="0"/>
        <w:jc w:val="center"/>
      </w:pPr>
      <w:r w:rsidRPr="00EF2A28">
        <w:t>ПЛАНИРУЕМЫЕ РЕЗУЛЬТАТЫ РЕАЛИЗАЦИИ</w:t>
      </w:r>
    </w:p>
    <w:p w:rsidR="00EF2A28" w:rsidRPr="00EF2A28" w:rsidRDefault="00EF2A28" w:rsidP="00EF2A28">
      <w:pPr>
        <w:suppressAutoHyphens/>
        <w:autoSpaceDE w:val="0"/>
        <w:autoSpaceDN w:val="0"/>
        <w:jc w:val="center"/>
      </w:pPr>
      <w:r w:rsidRPr="00EF2A28">
        <w:t>ПОДПРОГРАММЫ</w:t>
      </w:r>
    </w:p>
    <w:p w:rsidR="00EF2A28" w:rsidRPr="00EF2A28" w:rsidRDefault="00EF2A28" w:rsidP="00EF2A28">
      <w:pPr>
        <w:suppressAutoHyphens/>
        <w:autoSpaceDE w:val="0"/>
        <w:autoSpaceDN w:val="0"/>
        <w:jc w:val="center"/>
      </w:pPr>
      <w:r w:rsidRPr="00EF2A28">
        <w:rPr>
          <w:lang w:eastAsia="zh-CN"/>
        </w:rPr>
        <w:t xml:space="preserve">«Развитие конкуренции» </w:t>
      </w:r>
    </w:p>
    <w:p w:rsidR="00EF2A28" w:rsidRPr="00EF2A28" w:rsidRDefault="00EF2A28" w:rsidP="00EF2A28">
      <w:pPr>
        <w:suppressAutoHyphens/>
        <w:autoSpaceDE w:val="0"/>
        <w:autoSpaceDN w:val="0"/>
        <w:ind w:firstLine="540"/>
        <w:jc w:val="both"/>
      </w:pPr>
    </w:p>
    <w:tbl>
      <w:tblPr>
        <w:tblW w:w="153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1701"/>
        <w:gridCol w:w="1276"/>
        <w:gridCol w:w="992"/>
        <w:gridCol w:w="709"/>
        <w:gridCol w:w="709"/>
        <w:gridCol w:w="709"/>
        <w:gridCol w:w="708"/>
        <w:gridCol w:w="851"/>
        <w:gridCol w:w="1559"/>
      </w:tblGrid>
      <w:tr w:rsidR="00EF2A28" w:rsidRPr="00EF2A28" w:rsidTr="00413B56">
        <w:trPr>
          <w:cantSplit/>
          <w:trHeight w:val="568"/>
        </w:trPr>
        <w:tc>
          <w:tcPr>
            <w:tcW w:w="710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№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п/п</w:t>
            </w:r>
          </w:p>
        </w:tc>
        <w:tc>
          <w:tcPr>
            <w:tcW w:w="5386" w:type="dxa"/>
            <w:vMerge w:val="restart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ind w:left="72" w:hanging="72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Планируемые результаты реализации </w:t>
            </w:r>
          </w:p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ind w:left="72" w:hanging="72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701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276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Ед.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Базовое значение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на начало реализации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F2A28">
              <w:rPr>
                <w:sz w:val="20"/>
                <w:szCs w:val="20"/>
              </w:rPr>
              <w:t>подпрог</w:t>
            </w:r>
            <w:proofErr w:type="spellEnd"/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F2A28">
              <w:rPr>
                <w:sz w:val="20"/>
                <w:szCs w:val="20"/>
              </w:rPr>
              <w:t>раммы</w:t>
            </w:r>
            <w:proofErr w:type="spellEnd"/>
          </w:p>
        </w:tc>
        <w:tc>
          <w:tcPr>
            <w:tcW w:w="3686" w:type="dxa"/>
            <w:gridSpan w:val="5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Планируемое значение по </w:t>
            </w:r>
            <w:r w:rsidRPr="00EF2A28">
              <w:rPr>
                <w:sz w:val="20"/>
                <w:szCs w:val="20"/>
              </w:rPr>
              <w:br/>
              <w:t xml:space="preserve">годам реализации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Номер основного мероприятия в перечне мероприятий </w:t>
            </w:r>
          </w:p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подпрограммы</w:t>
            </w:r>
          </w:p>
        </w:tc>
      </w:tr>
      <w:tr w:rsidR="00EF2A28" w:rsidRPr="00EF2A28" w:rsidTr="00413B56">
        <w:trPr>
          <w:cantSplit/>
          <w:trHeight w:val="1010"/>
        </w:trPr>
        <w:tc>
          <w:tcPr>
            <w:tcW w:w="710" w:type="dxa"/>
            <w:vMerge/>
            <w:vAlign w:val="center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  <w:vMerge/>
            <w:vAlign w:val="center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EF2A28" w:rsidRPr="00EF2A28" w:rsidRDefault="00EF2A28" w:rsidP="00EF2A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2A28" w:rsidRPr="00EF2A28" w:rsidTr="00413B56">
        <w:trPr>
          <w:cantSplit/>
          <w:trHeight w:val="279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11</w:t>
            </w:r>
          </w:p>
        </w:tc>
      </w:tr>
      <w:tr w:rsidR="00EF2A28" w:rsidRPr="00EF2A28" w:rsidTr="00413B56">
        <w:trPr>
          <w:cantSplit/>
          <w:trHeight w:val="199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autoSpaceDE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Целевой показатель 1.</w:t>
            </w:r>
          </w:p>
          <w:p w:rsidR="00EF2A28" w:rsidRPr="00EF2A28" w:rsidRDefault="00EF2A28" w:rsidP="00EF2A28">
            <w:pPr>
              <w:suppressAutoHyphens/>
              <w:autoSpaceDE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1, 2</w:t>
            </w:r>
          </w:p>
        </w:tc>
      </w:tr>
      <w:tr w:rsidR="00EF2A28" w:rsidRPr="00EF2A28" w:rsidTr="00413B56">
        <w:trPr>
          <w:cantSplit/>
          <w:trHeight w:val="240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Целевой показатель 2. 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</w:tcPr>
          <w:p w:rsidR="00EF2A28" w:rsidRPr="00EF2A28" w:rsidRDefault="00EF2A28" w:rsidP="00EF2A28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</w:tcPr>
          <w:p w:rsidR="00EF2A28" w:rsidRPr="00EF2A28" w:rsidRDefault="00EF2A28" w:rsidP="00EF2A28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</w:tr>
      <w:tr w:rsidR="00EF2A28" w:rsidRPr="00EF2A28" w:rsidTr="00413B56">
        <w:trPr>
          <w:cantSplit/>
          <w:trHeight w:val="240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Целевой показатель 4. 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Приоритетный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709" w:type="dxa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08" w:type="dxa"/>
          </w:tcPr>
          <w:p w:rsidR="00EF2A28" w:rsidRPr="00EF2A28" w:rsidRDefault="00EF2A28" w:rsidP="00EF2A28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51" w:type="dxa"/>
          </w:tcPr>
          <w:p w:rsidR="00EF2A28" w:rsidRPr="00EF2A28" w:rsidRDefault="00EF2A28" w:rsidP="00EF2A28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</w:tr>
      <w:tr w:rsidR="00EF2A28" w:rsidRPr="00EF2A28" w:rsidTr="00413B56">
        <w:trPr>
          <w:cantSplit/>
          <w:trHeight w:val="240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Целевой показатель 5. 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</w:tr>
      <w:tr w:rsidR="00EF2A28" w:rsidRPr="00EF2A28" w:rsidTr="00413B56">
        <w:trPr>
          <w:cantSplit/>
          <w:trHeight w:val="240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 xml:space="preserve">Целевой показатель 6. 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Среднее количество участников на торгах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Количество участников в одной процедуре</w:t>
            </w:r>
          </w:p>
        </w:tc>
        <w:tc>
          <w:tcPr>
            <w:tcW w:w="992" w:type="dxa"/>
            <w:shd w:val="clear" w:color="auto" w:fill="auto"/>
          </w:tcPr>
          <w:p w:rsidR="00EF2A28" w:rsidRPr="00EF2A28" w:rsidRDefault="00EF2A28" w:rsidP="00EF2A28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2</w:t>
            </w:r>
          </w:p>
        </w:tc>
      </w:tr>
      <w:tr w:rsidR="00EF2A28" w:rsidRPr="00EF2A28" w:rsidTr="00413B56">
        <w:trPr>
          <w:cantSplit/>
          <w:trHeight w:val="240"/>
        </w:trPr>
        <w:tc>
          <w:tcPr>
            <w:tcW w:w="710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Целевой показатель 7.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701" w:type="dxa"/>
          </w:tcPr>
          <w:p w:rsidR="00EF2A28" w:rsidRPr="00EF2A28" w:rsidRDefault="00EF2A28" w:rsidP="00EF2A28">
            <w:pPr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EF2A28" w:rsidRPr="00EF2A28" w:rsidRDefault="00EF2A28" w:rsidP="00EF2A28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EF2A28" w:rsidRPr="00EF2A28" w:rsidRDefault="00EF2A28" w:rsidP="00EF2A28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2A28" w:rsidRPr="00EF2A28" w:rsidRDefault="00EF2A28" w:rsidP="00EF2A28">
            <w:pPr>
              <w:jc w:val="center"/>
            </w:pPr>
            <w:r w:rsidRPr="00EF2A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59" w:type="dxa"/>
          </w:tcPr>
          <w:p w:rsidR="00EF2A28" w:rsidRPr="00EF2A28" w:rsidRDefault="00EF2A28" w:rsidP="00EF2A28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</w:rPr>
              <w:t>3,4</w:t>
            </w:r>
          </w:p>
        </w:tc>
      </w:tr>
    </w:tbl>
    <w:p w:rsidR="00EF2A28" w:rsidRPr="00EF2A28" w:rsidRDefault="00EF2A28" w:rsidP="00EF2A28">
      <w:pPr>
        <w:suppressAutoHyphens/>
        <w:rPr>
          <w:sz w:val="20"/>
          <w:szCs w:val="20"/>
          <w:lang w:eastAsia="zh-CN"/>
        </w:rPr>
      </w:pPr>
    </w:p>
    <w:p w:rsidR="00EF2A28" w:rsidRPr="00EF2A28" w:rsidRDefault="00EF2A28" w:rsidP="00EF2A28">
      <w:pPr>
        <w:suppressAutoHyphens/>
        <w:rPr>
          <w:sz w:val="20"/>
          <w:szCs w:val="20"/>
          <w:lang w:eastAsia="zh-CN"/>
        </w:rPr>
      </w:pPr>
    </w:p>
    <w:p w:rsidR="00EF2A28" w:rsidRPr="00EF2A28" w:rsidRDefault="00EF2A28" w:rsidP="00EF2A28">
      <w:pPr>
        <w:suppressAutoHyphens/>
        <w:rPr>
          <w:sz w:val="20"/>
          <w:szCs w:val="20"/>
          <w:lang w:eastAsia="zh-CN"/>
        </w:rPr>
      </w:pPr>
    </w:p>
    <w:p w:rsidR="00EF2A28" w:rsidRPr="00EF2A28" w:rsidRDefault="00EF2A28" w:rsidP="00EF2A28">
      <w:pPr>
        <w:suppressAutoHyphens/>
        <w:rPr>
          <w:sz w:val="20"/>
          <w:szCs w:val="20"/>
          <w:lang w:eastAsia="zh-CN"/>
        </w:rPr>
      </w:pPr>
    </w:p>
    <w:p w:rsidR="00EF2A28" w:rsidRPr="00EF2A28" w:rsidRDefault="003719E2" w:rsidP="00EF2A28">
      <w:pPr>
        <w:suppressAutoHyphens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Приложение № 3</w:t>
      </w:r>
    </w:p>
    <w:p w:rsidR="00EF2A28" w:rsidRPr="00EF2A28" w:rsidRDefault="00EF2A28" w:rsidP="00EF2A28">
      <w:pPr>
        <w:suppressAutoHyphens/>
        <w:jc w:val="right"/>
        <w:rPr>
          <w:sz w:val="20"/>
          <w:szCs w:val="20"/>
          <w:lang w:eastAsia="zh-CN"/>
        </w:rPr>
      </w:pPr>
      <w:bookmarkStart w:id="0" w:name="_GoBack"/>
      <w:bookmarkEnd w:id="0"/>
      <w:r w:rsidRPr="00EF2A28">
        <w:rPr>
          <w:sz w:val="20"/>
          <w:szCs w:val="20"/>
          <w:lang w:eastAsia="zh-CN"/>
        </w:rPr>
        <w:t xml:space="preserve">к подпрограмме </w:t>
      </w:r>
    </w:p>
    <w:p w:rsidR="00EF2A28" w:rsidRPr="00EF2A28" w:rsidRDefault="00EF2A28" w:rsidP="00EF2A28">
      <w:pPr>
        <w:suppressAutoHyphens/>
        <w:jc w:val="right"/>
        <w:rPr>
          <w:sz w:val="20"/>
          <w:szCs w:val="20"/>
          <w:lang w:eastAsia="zh-CN"/>
        </w:rPr>
      </w:pPr>
      <w:r w:rsidRPr="00EF2A28">
        <w:rPr>
          <w:sz w:val="20"/>
          <w:szCs w:val="20"/>
          <w:lang w:eastAsia="zh-CN"/>
        </w:rPr>
        <w:t>«Развитие конкуренции»</w:t>
      </w:r>
    </w:p>
    <w:p w:rsidR="00EF2A28" w:rsidRPr="00EF2A28" w:rsidRDefault="00EF2A28" w:rsidP="00EF2A28">
      <w:pPr>
        <w:suppressAutoHyphens/>
        <w:rPr>
          <w:sz w:val="20"/>
          <w:szCs w:val="20"/>
          <w:lang w:eastAsia="zh-CN"/>
        </w:rPr>
      </w:pPr>
    </w:p>
    <w:p w:rsidR="00EF2A28" w:rsidRPr="00EF2A28" w:rsidRDefault="00EF2A28" w:rsidP="00EF2A28">
      <w:pPr>
        <w:suppressAutoHyphens/>
        <w:jc w:val="center"/>
        <w:rPr>
          <w:lang w:eastAsia="zh-CN"/>
        </w:rPr>
      </w:pPr>
      <w:r w:rsidRPr="00EF2A28">
        <w:rPr>
          <w:lang w:eastAsia="zh-CN"/>
        </w:rPr>
        <w:t xml:space="preserve">Методика расчета значений планируемых результатов реализации подпрограммы «Развитие конкуренции» </w:t>
      </w:r>
    </w:p>
    <w:p w:rsidR="00EF2A28" w:rsidRPr="00EF2A28" w:rsidRDefault="00EF2A28" w:rsidP="00EF2A28">
      <w:pPr>
        <w:suppressAutoHyphens/>
        <w:jc w:val="center"/>
        <w:rPr>
          <w:sz w:val="20"/>
          <w:szCs w:val="20"/>
          <w:lang w:eastAsia="zh-CN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639"/>
      </w:tblGrid>
      <w:tr w:rsidR="00EF2A28" w:rsidRPr="00EF2A28" w:rsidTr="00413B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Планируемые результаты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Методика расчёта</w:t>
            </w:r>
          </w:p>
        </w:tc>
      </w:tr>
      <w:tr w:rsidR="00EF2A28" w:rsidRPr="00EF2A28" w:rsidTr="00413B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 xml:space="preserve">Дож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zh-CN"/>
                </w:rPr>
                <m:t>x100%</m:t>
              </m:r>
            </m:oMath>
            <w:r w:rsidRPr="00EF2A28">
              <w:rPr>
                <w:sz w:val="20"/>
                <w:szCs w:val="20"/>
                <w:lang w:eastAsia="zh-CN"/>
              </w:rPr>
              <w:t xml:space="preserve">, 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где: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Дож – доля обоснованных, частично обоснованных жалоб в Федеральную антимонопольную службу (ФАС России), %;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val="en-US" w:eastAsia="zh-CN"/>
              </w:rPr>
              <w:t>L</w:t>
            </w:r>
            <w:r w:rsidRPr="00EF2A28">
              <w:rPr>
                <w:sz w:val="20"/>
                <w:szCs w:val="20"/>
                <w:lang w:eastAsia="zh-CN"/>
              </w:rPr>
              <w:t xml:space="preserve"> –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val="en-US" w:eastAsia="zh-CN"/>
              </w:rPr>
              <w:t>K</w:t>
            </w:r>
            <w:r w:rsidRPr="00EF2A28">
              <w:rPr>
                <w:sz w:val="20"/>
                <w:szCs w:val="20"/>
                <w:lang w:eastAsia="zh-CN"/>
              </w:rPr>
              <w:t xml:space="preserve"> – </w:t>
            </w:r>
            <w:proofErr w:type="spellStart"/>
            <w:proofErr w:type="gramStart"/>
            <w:r w:rsidRPr="00EF2A28">
              <w:rPr>
                <w:sz w:val="20"/>
                <w:szCs w:val="20"/>
                <w:lang w:eastAsia="zh-CN"/>
              </w:rPr>
              <w:t>обшее</w:t>
            </w:r>
            <w:proofErr w:type="spellEnd"/>
            <w:proofErr w:type="gramEnd"/>
            <w:r w:rsidRPr="00EF2A28">
              <w:rPr>
                <w:sz w:val="20"/>
                <w:szCs w:val="20"/>
                <w:lang w:eastAsia="zh-CN"/>
              </w:rPr>
              <w:t xml:space="preserve"> количество опубликованных торгов, единица.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Измеряется в %.</w:t>
            </w:r>
          </w:p>
        </w:tc>
      </w:tr>
      <w:tr w:rsidR="00EF2A28" w:rsidRPr="00EF2A28" w:rsidTr="00413B56">
        <w:trPr>
          <w:trHeight w:val="1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widowControl w:val="0"/>
              <w:tabs>
                <w:tab w:val="left" w:pos="1048"/>
              </w:tabs>
              <w:suppressAutoHyphens/>
              <w:autoSpaceDE w:val="0"/>
              <w:ind w:left="-2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EF2A28">
              <w:rPr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widowControl w:val="0"/>
              <w:tabs>
                <w:tab w:val="left" w:pos="1048"/>
              </w:tabs>
              <w:suppressAutoHyphens/>
              <w:autoSpaceDE w:val="0"/>
              <w:rPr>
                <w:rFonts w:cs="Mangal"/>
                <w:kern w:val="1"/>
                <w:sz w:val="20"/>
                <w:szCs w:val="20"/>
                <w:lang w:eastAsia="hi-IN" w:bidi="hi-IN"/>
              </w:rPr>
            </w:pPr>
            <w:r w:rsidRPr="00EF2A28">
              <w:rPr>
                <w:rFonts w:cs="Mangal"/>
                <w:kern w:val="1"/>
                <w:sz w:val="20"/>
                <w:szCs w:val="20"/>
                <w:lang w:eastAsia="hi-IN" w:bidi="hi-IN"/>
              </w:rPr>
              <w:t>Доля общей экономии денежных средств  от общей суммы объявленных торгов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spellStart"/>
            <w:r w:rsidRPr="00EF2A28">
              <w:rPr>
                <w:sz w:val="20"/>
                <w:szCs w:val="20"/>
                <w:lang w:eastAsia="zh-CN"/>
              </w:rPr>
              <w:t>Эодс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Эдс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Σобт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zh-CN"/>
                </w:rPr>
                <m:t>x100%</m:t>
              </m:r>
            </m:oMath>
            <w:r w:rsidRPr="00EF2A28">
              <w:rPr>
                <w:sz w:val="20"/>
                <w:szCs w:val="20"/>
                <w:lang w:eastAsia="zh-CN"/>
              </w:rPr>
              <w:t>;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где: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spellStart"/>
            <w:r w:rsidRPr="00EF2A28">
              <w:rPr>
                <w:sz w:val="20"/>
                <w:szCs w:val="20"/>
                <w:lang w:eastAsia="zh-CN"/>
              </w:rPr>
              <w:t>Эодс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– доля общей экономии денежных средств от общей суммы объявленных торгов, процентов;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spellStart"/>
            <w:r w:rsidRPr="00EF2A28">
              <w:rPr>
                <w:sz w:val="20"/>
                <w:szCs w:val="20"/>
                <w:lang w:eastAsia="zh-CN"/>
              </w:rPr>
              <w:t>Эдс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– общая экономия денежных средств в результате проведения торгов и до проведения торгов, рублей;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∑</w:t>
            </w:r>
            <w:proofErr w:type="spellStart"/>
            <w:r w:rsidRPr="00EF2A28">
              <w:rPr>
                <w:sz w:val="20"/>
                <w:szCs w:val="20"/>
                <w:lang w:eastAsia="zh-CN"/>
              </w:rPr>
              <w:t>обт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– общая сумма объявленных торгов, рублей.</w:t>
            </w:r>
          </w:p>
          <w:p w:rsidR="00EF2A28" w:rsidRPr="00EF2A28" w:rsidRDefault="00EF2A28" w:rsidP="00EF2A28">
            <w:pPr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Измеряется в %.</w:t>
            </w:r>
          </w:p>
        </w:tc>
      </w:tr>
      <w:tr w:rsidR="00EF2A28" w:rsidRPr="00EF2A28" w:rsidTr="00413B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suppressAutoHyphens/>
              <w:autoSpaceDE w:val="0"/>
              <w:ind w:left="79" w:right="79" w:hanging="59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3719E2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зсмп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∑смп + ∑суб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СГО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×100%,</m:t>
                </m:r>
              </m:oMath>
            </m:oMathPara>
          </w:p>
          <w:p w:rsidR="00EF2A28" w:rsidRPr="00EF2A28" w:rsidRDefault="00EF2A28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F2A28"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EF2A28" w:rsidRPr="00EF2A28" w:rsidRDefault="003719E2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змсп</m:t>
                  </m:r>
                </m:sub>
              </m:sSub>
            </m:oMath>
            <w:r w:rsidR="00EF2A28" w:rsidRPr="00EF2A28">
              <w:rPr>
                <w:rFonts w:eastAsia="Calibri"/>
                <w:sz w:val="20"/>
                <w:szCs w:val="20"/>
                <w:lang w:eastAsia="en-US"/>
              </w:rPr>
              <w:t>– доля закупок у субъектов малого предпринимательства (СМП) социально ориентированных некоммерческих организаций (СОНО</w:t>
            </w:r>
            <w:proofErr w:type="gramStart"/>
            <w:r w:rsidR="00EF2A28" w:rsidRPr="00EF2A28">
              <w:rPr>
                <w:rFonts w:eastAsia="Calibri"/>
                <w:sz w:val="20"/>
                <w:szCs w:val="20"/>
                <w:lang w:eastAsia="en-US"/>
              </w:rPr>
              <w:t>),%;</w:t>
            </w:r>
            <w:proofErr w:type="gramEnd"/>
          </w:p>
          <w:p w:rsidR="00EF2A28" w:rsidRPr="00EF2A28" w:rsidRDefault="00EF2A28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F2A28">
              <w:rPr>
                <w:rFonts w:eastAsia="Calibri"/>
                <w:sz w:val="20"/>
                <w:szCs w:val="20"/>
                <w:lang w:eastAsia="en-US"/>
              </w:rPr>
              <w:t>∑</w:t>
            </w:r>
            <w:proofErr w:type="spellStart"/>
            <w:r w:rsidRPr="00EF2A28">
              <w:rPr>
                <w:rFonts w:eastAsia="Calibri"/>
                <w:sz w:val="20"/>
                <w:szCs w:val="20"/>
                <w:lang w:eastAsia="en-US"/>
              </w:rPr>
              <w:t>смп</w:t>
            </w:r>
            <w:proofErr w:type="spellEnd"/>
            <w:r w:rsidRPr="00EF2A28">
              <w:rPr>
                <w:rFonts w:eastAsia="Calibri"/>
                <w:sz w:val="20"/>
                <w:szCs w:val="20"/>
                <w:lang w:eastAsia="en-US"/>
              </w:rPr>
              <w:t xml:space="preserve"> – сумма контрактов, заключенных с СМП, СОНО по объявленным среди СМП, СОНО закупкам, руб.;</w:t>
            </w:r>
          </w:p>
          <w:p w:rsidR="00EF2A28" w:rsidRPr="00EF2A28" w:rsidRDefault="00EF2A28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F2A28">
              <w:rPr>
                <w:rFonts w:eastAsia="Calibri"/>
                <w:sz w:val="20"/>
                <w:szCs w:val="20"/>
                <w:lang w:eastAsia="en-US"/>
              </w:rPr>
              <w:t>∑</w:t>
            </w:r>
            <w:proofErr w:type="spellStart"/>
            <w:r w:rsidRPr="00EF2A28">
              <w:rPr>
                <w:rFonts w:eastAsia="Calibri"/>
                <w:sz w:val="20"/>
                <w:szCs w:val="20"/>
                <w:lang w:eastAsia="en-US"/>
              </w:rPr>
              <w:t>суб</w:t>
            </w:r>
            <w:proofErr w:type="spellEnd"/>
            <w:r w:rsidRPr="00EF2A28">
              <w:rPr>
                <w:rFonts w:eastAsia="Calibri"/>
                <w:sz w:val="20"/>
                <w:szCs w:val="20"/>
                <w:lang w:eastAsia="en-US"/>
              </w:rPr>
              <w:t xml:space="preserve">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      </w:r>
          </w:p>
          <w:p w:rsidR="00EF2A28" w:rsidRPr="00EF2A28" w:rsidRDefault="00EF2A28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F2A28">
              <w:rPr>
                <w:rFonts w:eastAsia="Calibri"/>
                <w:sz w:val="20"/>
                <w:szCs w:val="20"/>
                <w:lang w:eastAsia="en-US"/>
              </w:rPr>
              <w:t>СГО - совокупный годовой объём с учетом п.1.1 статьи 30 Закона № 44-ФЗ.</w:t>
            </w:r>
          </w:p>
          <w:p w:rsidR="00EF2A28" w:rsidRPr="00EF2A28" w:rsidRDefault="00EF2A28" w:rsidP="00EF2A28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zh-CN"/>
              </w:rPr>
              <w:t>Измеряется в %.</w:t>
            </w:r>
          </w:p>
        </w:tc>
      </w:tr>
      <w:tr w:rsidR="00EF2A28" w:rsidRPr="00EF2A28" w:rsidTr="00413B56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suppressAutoHyphens/>
              <w:autoSpaceDE w:val="0"/>
              <w:ind w:left="17" w:right="66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spellStart"/>
            <w:r w:rsidRPr="00EF2A28">
              <w:rPr>
                <w:sz w:val="20"/>
                <w:szCs w:val="20"/>
                <w:lang w:eastAsia="zh-CN"/>
              </w:rPr>
              <w:t>Д</w:t>
            </w:r>
            <w:r w:rsidRPr="00EF2A28">
              <w:rPr>
                <w:sz w:val="20"/>
                <w:szCs w:val="20"/>
                <w:vertAlign w:val="subscript"/>
                <w:lang w:eastAsia="zh-CN"/>
              </w:rPr>
              <w:t>нт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х100%</m:t>
              </m:r>
            </m:oMath>
            <w:r w:rsidRPr="00EF2A28">
              <w:rPr>
                <w:sz w:val="20"/>
                <w:szCs w:val="20"/>
                <w:lang w:eastAsia="zh-CN"/>
              </w:rPr>
              <w:t>,</w:t>
            </w:r>
          </w:p>
          <w:p w:rsidR="00EF2A28" w:rsidRPr="00EF2A28" w:rsidRDefault="00EF2A28" w:rsidP="00EF2A28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EF2A28">
              <w:rPr>
                <w:sz w:val="20"/>
                <w:szCs w:val="20"/>
                <w:lang w:eastAsia="zh-CN"/>
              </w:rPr>
              <w:t>где:</w:t>
            </w:r>
          </w:p>
          <w:p w:rsidR="00EF2A28" w:rsidRPr="00EF2A28" w:rsidRDefault="00EF2A28" w:rsidP="00EF2A28">
            <w:pPr>
              <w:suppressLineNumbers/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EF2A28">
              <w:rPr>
                <w:sz w:val="20"/>
                <w:szCs w:val="20"/>
                <w:lang w:eastAsia="zh-CN"/>
              </w:rPr>
              <w:t>Д</w:t>
            </w:r>
            <w:r w:rsidRPr="00EF2A28">
              <w:rPr>
                <w:sz w:val="20"/>
                <w:szCs w:val="20"/>
                <w:vertAlign w:val="subscript"/>
                <w:lang w:eastAsia="zh-CN"/>
              </w:rPr>
              <w:t>нт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- доля несостоявшихся торгов, %;</w:t>
            </w:r>
          </w:p>
          <w:p w:rsidR="00EF2A28" w:rsidRPr="00EF2A28" w:rsidRDefault="00EF2A28" w:rsidP="00EF2A28">
            <w:pPr>
              <w:suppressLineNumbers/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val="en-US" w:eastAsia="zh-CN"/>
              </w:rPr>
              <w:t>N</w:t>
            </w:r>
            <w:r w:rsidRPr="00EF2A28">
              <w:rPr>
                <w:sz w:val="20"/>
                <w:szCs w:val="20"/>
                <w:lang w:eastAsia="zh-CN"/>
              </w:rPr>
              <w:t xml:space="preserve"> — количество торгов, на которые не было подано заявок, либо заявки были отклонены, либо подана одна заявка, единица;</w:t>
            </w:r>
          </w:p>
          <w:p w:rsidR="00EF2A28" w:rsidRPr="00EF2A28" w:rsidRDefault="00EF2A28" w:rsidP="00EF2A28">
            <w:pPr>
              <w:suppressLineNumbers/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К — общее количество проведенных торгов, единица.</w:t>
            </w:r>
          </w:p>
          <w:p w:rsidR="00EF2A28" w:rsidRPr="00EF2A28" w:rsidRDefault="00EF2A28" w:rsidP="00EF2A28">
            <w:pPr>
              <w:suppressLineNumbers/>
              <w:suppressAutoHyphens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Измеряется в %.</w:t>
            </w:r>
          </w:p>
        </w:tc>
      </w:tr>
      <w:tr w:rsidR="00EF2A28" w:rsidRPr="00EF2A28" w:rsidTr="00413B56">
        <w:trPr>
          <w:trHeight w:val="1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suppressAutoHyphens/>
              <w:autoSpaceDE w:val="0"/>
              <w:ind w:left="17" w:right="66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EF2A28">
              <w:rPr>
                <w:sz w:val="20"/>
                <w:szCs w:val="20"/>
                <w:lang w:eastAsia="zh-CN"/>
              </w:rPr>
              <w:t>Среднее количество участников на торгах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val="en-US" w:eastAsia="zh-CN"/>
              </w:rPr>
              <w:t>Y</w:t>
            </w:r>
            <w:r w:rsidRPr="00EF2A28">
              <w:rPr>
                <w:sz w:val="20"/>
                <w:szCs w:val="20"/>
                <w:lang w:eastAsia="zh-C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 w:eastAsia="zh-CN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ⅈ+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 w:eastAsia="zh-CN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ⅈ+...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 w:eastAsia="zh-CN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к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ⅈ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К</m:t>
                  </m:r>
                </m:den>
              </m:f>
            </m:oMath>
            <w:r w:rsidRPr="00EF2A28">
              <w:rPr>
                <w:sz w:val="20"/>
                <w:szCs w:val="20"/>
                <w:lang w:eastAsia="zh-CN"/>
              </w:rPr>
              <w:t>,</w:t>
            </w:r>
          </w:p>
          <w:p w:rsidR="00EF2A28" w:rsidRPr="00EF2A28" w:rsidRDefault="00EF2A28" w:rsidP="00EF2A28">
            <w:pPr>
              <w:suppressAutoHyphens/>
              <w:snapToGrid w:val="0"/>
              <w:rPr>
                <w:sz w:val="20"/>
                <w:szCs w:val="20"/>
              </w:rPr>
            </w:pPr>
            <w:r w:rsidRPr="00EF2A28">
              <w:rPr>
                <w:sz w:val="20"/>
                <w:szCs w:val="20"/>
                <w:lang w:eastAsia="zh-CN"/>
              </w:rPr>
              <w:t>где:</w:t>
            </w:r>
          </w:p>
          <w:p w:rsidR="00EF2A28" w:rsidRPr="00EF2A28" w:rsidRDefault="00EF2A28" w:rsidP="00EF2A2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val="en-US" w:eastAsia="zh-CN"/>
              </w:rPr>
              <w:t>Y</w:t>
            </w:r>
            <w:r w:rsidRPr="00EF2A28">
              <w:rPr>
                <w:sz w:val="20"/>
                <w:szCs w:val="20"/>
                <w:lang w:eastAsia="zh-CN"/>
              </w:rPr>
              <w:t xml:space="preserve"> — количество участников в одной процедуре, единица;</w:t>
            </w:r>
          </w:p>
          <w:p w:rsidR="00EF2A28" w:rsidRPr="00EF2A28" w:rsidRDefault="00EF2A28" w:rsidP="00EF2A2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val="en-US" w:eastAsia="zh-CN"/>
              </w:rPr>
              <w:t>Y</w:t>
            </w:r>
            <w:r w:rsidRPr="00EF2A28">
              <w:rPr>
                <w:sz w:val="20"/>
                <w:szCs w:val="20"/>
                <w:vertAlign w:val="subscript"/>
                <w:lang w:eastAsia="zh-CN"/>
              </w:rPr>
              <w:t>к</w:t>
            </w:r>
            <w:proofErr w:type="spellStart"/>
            <w:r w:rsidRPr="00EF2A28">
              <w:rPr>
                <w:sz w:val="20"/>
                <w:szCs w:val="20"/>
                <w:vertAlign w:val="superscript"/>
                <w:lang w:val="en-US" w:eastAsia="zh-CN"/>
              </w:rPr>
              <w:t>i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 xml:space="preserve"> - количество участников размещения       заказов в </w:t>
            </w:r>
            <w:proofErr w:type="spellStart"/>
            <w:r w:rsidRPr="00EF2A28">
              <w:rPr>
                <w:sz w:val="20"/>
                <w:szCs w:val="20"/>
                <w:lang w:val="en-US" w:eastAsia="zh-CN"/>
              </w:rPr>
              <w:t>i</w:t>
            </w:r>
            <w:proofErr w:type="spellEnd"/>
            <w:r w:rsidRPr="00EF2A28">
              <w:rPr>
                <w:sz w:val="20"/>
                <w:szCs w:val="20"/>
                <w:lang w:eastAsia="zh-CN"/>
              </w:rPr>
              <w:t>-ой процедуре,</w:t>
            </w:r>
          </w:p>
          <w:p w:rsidR="00EF2A28" w:rsidRPr="00EF2A28" w:rsidRDefault="00EF2A28" w:rsidP="00EF2A2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к — количество проведенных процедур, единица: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К — общее количество проведенных процедур, единица.</w:t>
            </w:r>
          </w:p>
          <w:p w:rsidR="00EF2A28" w:rsidRPr="00EF2A28" w:rsidRDefault="00EF2A28" w:rsidP="00EF2A2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Измеряется в «количество участников в одной процедуре»</w:t>
            </w:r>
          </w:p>
        </w:tc>
      </w:tr>
      <w:tr w:rsidR="00EF2A28" w:rsidRPr="00EF2A28" w:rsidTr="00413B56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A28" w:rsidRPr="00EF2A28" w:rsidRDefault="00EF2A28" w:rsidP="00EF2A28">
            <w:pPr>
              <w:suppressAutoHyphens/>
              <w:autoSpaceDE w:val="0"/>
              <w:ind w:left="17" w:right="66"/>
              <w:jc w:val="center"/>
              <w:rPr>
                <w:sz w:val="20"/>
                <w:szCs w:val="20"/>
                <w:lang w:eastAsia="zh-CN"/>
              </w:rPr>
            </w:pPr>
            <w:r w:rsidRPr="00EF2A28"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К=Т1 + Т2 +Т …+</w:t>
            </w:r>
            <w:proofErr w:type="spellStart"/>
            <w:r w:rsidRPr="00EF2A28">
              <w:rPr>
                <w:sz w:val="20"/>
                <w:szCs w:val="20"/>
                <w:lang w:val="en-US" w:eastAsia="en-US"/>
              </w:rPr>
              <w:t>Ti</w:t>
            </w:r>
            <w:proofErr w:type="spellEnd"/>
            <w:r w:rsidRPr="00EF2A28">
              <w:rPr>
                <w:sz w:val="20"/>
                <w:szCs w:val="20"/>
                <w:lang w:eastAsia="en-US"/>
              </w:rPr>
              <w:t>,</w:t>
            </w:r>
          </w:p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где:</w:t>
            </w:r>
          </w:p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 xml:space="preserve">К- количество реализованных требований Стандарта развития конкуренции, единиц; </w:t>
            </w:r>
          </w:p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EF2A28">
              <w:rPr>
                <w:sz w:val="20"/>
                <w:szCs w:val="20"/>
                <w:lang w:val="en-US" w:eastAsia="en-US"/>
              </w:rPr>
              <w:t>Ti</w:t>
            </w:r>
            <w:proofErr w:type="spellEnd"/>
            <w:r w:rsidRPr="00EF2A28">
              <w:rPr>
                <w:sz w:val="20"/>
                <w:szCs w:val="20"/>
                <w:lang w:eastAsia="en-US"/>
              </w:rPr>
              <w:t xml:space="preserve"> – единица реализованного требования Стандарта развития конкуренции;</w:t>
            </w:r>
          </w:p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 одна единица числового значения показателя равна одному реализованному требованию.</w:t>
            </w:r>
          </w:p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 xml:space="preserve">Требование </w:t>
            </w:r>
            <w:proofErr w:type="gramStart"/>
            <w:r w:rsidRPr="00EF2A28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F2A28">
              <w:rPr>
                <w:sz w:val="20"/>
                <w:szCs w:val="20"/>
                <w:lang w:eastAsia="en-US"/>
              </w:rPr>
              <w:t>Т</w:t>
            </w:r>
            <w:r w:rsidRPr="00EF2A28">
              <w:rPr>
                <w:sz w:val="20"/>
                <w:szCs w:val="20"/>
                <w:vertAlign w:val="subscript"/>
                <w:lang w:eastAsia="en-US"/>
              </w:rPr>
              <w:t>1</w:t>
            </w:r>
            <w:r w:rsidRPr="00EF2A28">
              <w:rPr>
                <w:sz w:val="20"/>
                <w:szCs w:val="20"/>
                <w:lang w:eastAsia="en-US"/>
              </w:rPr>
              <w:t>-Т</w:t>
            </w:r>
            <w:r w:rsidRPr="00EF2A28">
              <w:rPr>
                <w:sz w:val="20"/>
                <w:szCs w:val="20"/>
                <w:vertAlign w:val="subscript"/>
                <w:lang w:eastAsia="en-US"/>
              </w:rPr>
              <w:t>7</w:t>
            </w:r>
            <w:r w:rsidRPr="00EF2A28">
              <w:rPr>
                <w:sz w:val="20"/>
                <w:szCs w:val="20"/>
                <w:lang w:eastAsia="en-US"/>
              </w:rPr>
              <w:t>):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Определение уполномоченного органа.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Создание коллегиального органа.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Утверждение перечня приоритетных и социально значимых рынков.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Разработка «Дорожной карты».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Проведение мониторинга рынков.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Создание и реализация механизмов общественного контроля за деятельностью субъектов естественных монополий.</w:t>
            </w:r>
          </w:p>
          <w:p w:rsidR="00EF2A28" w:rsidRPr="00EF2A28" w:rsidRDefault="00EF2A28" w:rsidP="00EF2A28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 xml:space="preserve">Повышение уровня информированности о состоянии конкурентной среды. </w:t>
            </w:r>
          </w:p>
          <w:p w:rsidR="00EF2A28" w:rsidRPr="00EF2A28" w:rsidRDefault="00EF2A28" w:rsidP="00EF2A28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A28">
              <w:rPr>
                <w:sz w:val="20"/>
                <w:szCs w:val="20"/>
                <w:lang w:eastAsia="en-US"/>
              </w:rPr>
              <w:t>Измеряется в единицах.</w:t>
            </w:r>
          </w:p>
        </w:tc>
      </w:tr>
    </w:tbl>
    <w:p w:rsidR="00EF2A28" w:rsidRPr="00EF2A28" w:rsidRDefault="00EF2A28" w:rsidP="00EF2A28">
      <w:pPr>
        <w:widowControl w:val="0"/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:rsidR="00EF2A28" w:rsidRPr="00EF2A28" w:rsidRDefault="00EF2A28" w:rsidP="00EF2A28"/>
    <w:p w:rsidR="00EF2A28" w:rsidRPr="00EF2A28" w:rsidRDefault="00EF2A28" w:rsidP="00EF2A28">
      <w:pPr>
        <w:widowControl w:val="0"/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:rsidR="00EF2A28" w:rsidRPr="00EF2A28" w:rsidRDefault="00EF2A28" w:rsidP="00EF2A28">
      <w:pPr>
        <w:spacing w:after="200" w:line="276" w:lineRule="auto"/>
      </w:pPr>
    </w:p>
    <w:p w:rsidR="00EF2A28" w:rsidRPr="00EF2A28" w:rsidRDefault="00EF2A28" w:rsidP="00EF2A28">
      <w:pPr>
        <w:spacing w:after="200" w:line="276" w:lineRule="auto"/>
      </w:pPr>
    </w:p>
    <w:p w:rsidR="00EF2A28" w:rsidRPr="00EF2A28" w:rsidRDefault="00EF2A28" w:rsidP="00EF2A28">
      <w:pPr>
        <w:suppressAutoHyphens/>
        <w:autoSpaceDE w:val="0"/>
        <w:autoSpaceDN w:val="0"/>
        <w:jc w:val="center"/>
      </w:pPr>
    </w:p>
    <w:p w:rsidR="00EF2A28" w:rsidRDefault="00EF2A28" w:rsidP="009C60FE">
      <w:pPr>
        <w:suppressAutoHyphens/>
        <w:autoSpaceDE w:val="0"/>
        <w:autoSpaceDN w:val="0"/>
        <w:jc w:val="center"/>
      </w:pPr>
    </w:p>
    <w:sectPr w:rsidR="00EF2A28" w:rsidSect="00A03790">
      <w:pgSz w:w="16838" w:h="11906" w:orient="landscape"/>
      <w:pgMar w:top="567" w:right="567" w:bottom="4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7FBE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FE"/>
    <w:rsid w:val="000234C7"/>
    <w:rsid w:val="00057082"/>
    <w:rsid w:val="00063372"/>
    <w:rsid w:val="00073973"/>
    <w:rsid w:val="00081BD4"/>
    <w:rsid w:val="000A5553"/>
    <w:rsid w:val="000C0603"/>
    <w:rsid w:val="000E2BD4"/>
    <w:rsid w:val="000F07B2"/>
    <w:rsid w:val="00106907"/>
    <w:rsid w:val="0012642E"/>
    <w:rsid w:val="00126F5B"/>
    <w:rsid w:val="00151B94"/>
    <w:rsid w:val="001773F4"/>
    <w:rsid w:val="00180B6C"/>
    <w:rsid w:val="001826B6"/>
    <w:rsid w:val="00182796"/>
    <w:rsid w:val="00186C2A"/>
    <w:rsid w:val="0019501E"/>
    <w:rsid w:val="00197859"/>
    <w:rsid w:val="001C1B13"/>
    <w:rsid w:val="001E491B"/>
    <w:rsid w:val="001E6BF8"/>
    <w:rsid w:val="00212A6E"/>
    <w:rsid w:val="0022249E"/>
    <w:rsid w:val="00223497"/>
    <w:rsid w:val="002322D8"/>
    <w:rsid w:val="00261F8C"/>
    <w:rsid w:val="00264F3E"/>
    <w:rsid w:val="00273EC5"/>
    <w:rsid w:val="0029067C"/>
    <w:rsid w:val="002A6D89"/>
    <w:rsid w:val="002C0A09"/>
    <w:rsid w:val="002C3E01"/>
    <w:rsid w:val="002D6B29"/>
    <w:rsid w:val="00323731"/>
    <w:rsid w:val="003719E2"/>
    <w:rsid w:val="003902D3"/>
    <w:rsid w:val="00396675"/>
    <w:rsid w:val="003A6C4A"/>
    <w:rsid w:val="003F19CF"/>
    <w:rsid w:val="004013D2"/>
    <w:rsid w:val="00451EC6"/>
    <w:rsid w:val="00456277"/>
    <w:rsid w:val="00471A6E"/>
    <w:rsid w:val="00486B59"/>
    <w:rsid w:val="004A1969"/>
    <w:rsid w:val="004C4815"/>
    <w:rsid w:val="004C54A4"/>
    <w:rsid w:val="004D062D"/>
    <w:rsid w:val="00500FDD"/>
    <w:rsid w:val="00520CBB"/>
    <w:rsid w:val="00537422"/>
    <w:rsid w:val="00586D7B"/>
    <w:rsid w:val="00593BB7"/>
    <w:rsid w:val="0059670D"/>
    <w:rsid w:val="005C34AA"/>
    <w:rsid w:val="005C3D34"/>
    <w:rsid w:val="005E425F"/>
    <w:rsid w:val="0064386B"/>
    <w:rsid w:val="006B6BF1"/>
    <w:rsid w:val="006E2A78"/>
    <w:rsid w:val="00702B25"/>
    <w:rsid w:val="0072701F"/>
    <w:rsid w:val="00734C27"/>
    <w:rsid w:val="00757CE6"/>
    <w:rsid w:val="00766A29"/>
    <w:rsid w:val="007832A2"/>
    <w:rsid w:val="00787FBB"/>
    <w:rsid w:val="007A42EE"/>
    <w:rsid w:val="007B0D73"/>
    <w:rsid w:val="007B5E5F"/>
    <w:rsid w:val="007C39F5"/>
    <w:rsid w:val="00803AA6"/>
    <w:rsid w:val="008229E4"/>
    <w:rsid w:val="00827718"/>
    <w:rsid w:val="00842223"/>
    <w:rsid w:val="008726FF"/>
    <w:rsid w:val="00881F03"/>
    <w:rsid w:val="00894452"/>
    <w:rsid w:val="008C07EC"/>
    <w:rsid w:val="008D70C6"/>
    <w:rsid w:val="00907105"/>
    <w:rsid w:val="00915EF0"/>
    <w:rsid w:val="00915F71"/>
    <w:rsid w:val="00924FAC"/>
    <w:rsid w:val="00927972"/>
    <w:rsid w:val="009546F4"/>
    <w:rsid w:val="009842E9"/>
    <w:rsid w:val="009A0B5A"/>
    <w:rsid w:val="009B6DCB"/>
    <w:rsid w:val="009C1894"/>
    <w:rsid w:val="009C60FE"/>
    <w:rsid w:val="009D166C"/>
    <w:rsid w:val="009E3445"/>
    <w:rsid w:val="009F3696"/>
    <w:rsid w:val="00A03790"/>
    <w:rsid w:val="00A0744F"/>
    <w:rsid w:val="00A561EF"/>
    <w:rsid w:val="00A722A3"/>
    <w:rsid w:val="00A83AB9"/>
    <w:rsid w:val="00A863D4"/>
    <w:rsid w:val="00A94177"/>
    <w:rsid w:val="00AB34DF"/>
    <w:rsid w:val="00AF0FAF"/>
    <w:rsid w:val="00B1225A"/>
    <w:rsid w:val="00B128D8"/>
    <w:rsid w:val="00BC4799"/>
    <w:rsid w:val="00BD2814"/>
    <w:rsid w:val="00BE010D"/>
    <w:rsid w:val="00BE404E"/>
    <w:rsid w:val="00C307E6"/>
    <w:rsid w:val="00CA72E6"/>
    <w:rsid w:val="00CC6AD5"/>
    <w:rsid w:val="00D1065C"/>
    <w:rsid w:val="00D20A51"/>
    <w:rsid w:val="00D36CC7"/>
    <w:rsid w:val="00D452D2"/>
    <w:rsid w:val="00D5374C"/>
    <w:rsid w:val="00D5550E"/>
    <w:rsid w:val="00D61610"/>
    <w:rsid w:val="00D73515"/>
    <w:rsid w:val="00D75D59"/>
    <w:rsid w:val="00D9485C"/>
    <w:rsid w:val="00D97045"/>
    <w:rsid w:val="00DA7742"/>
    <w:rsid w:val="00DF12BE"/>
    <w:rsid w:val="00DF395A"/>
    <w:rsid w:val="00DF3B5A"/>
    <w:rsid w:val="00E322CC"/>
    <w:rsid w:val="00E34317"/>
    <w:rsid w:val="00E62C67"/>
    <w:rsid w:val="00E83C8B"/>
    <w:rsid w:val="00E96498"/>
    <w:rsid w:val="00EC3798"/>
    <w:rsid w:val="00EC4189"/>
    <w:rsid w:val="00EE412A"/>
    <w:rsid w:val="00EF2A28"/>
    <w:rsid w:val="00F034E0"/>
    <w:rsid w:val="00F35B1E"/>
    <w:rsid w:val="00F42B1C"/>
    <w:rsid w:val="00F541AE"/>
    <w:rsid w:val="00F66C94"/>
    <w:rsid w:val="00F72A2A"/>
    <w:rsid w:val="00F91393"/>
    <w:rsid w:val="00F950AA"/>
    <w:rsid w:val="00FA06CF"/>
    <w:rsid w:val="00FB54C3"/>
    <w:rsid w:val="00FB6499"/>
    <w:rsid w:val="00FE7B26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0FE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9C60FE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C6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9C60F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C60FE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60F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C60F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C60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C6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C60FE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9C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9C60FE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9C6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C6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C60F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C60FE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9C60FE"/>
  </w:style>
  <w:style w:type="character" w:customStyle="1" w:styleId="WW8Num1z0">
    <w:name w:val="WW8Num1z0"/>
    <w:rsid w:val="009C60FE"/>
    <w:rPr>
      <w:rFonts w:hint="default"/>
      <w:b/>
    </w:rPr>
  </w:style>
  <w:style w:type="character" w:customStyle="1" w:styleId="WW8Num1z1">
    <w:name w:val="WW8Num1z1"/>
    <w:rsid w:val="009C60FE"/>
  </w:style>
  <w:style w:type="character" w:customStyle="1" w:styleId="WW8Num1z2">
    <w:name w:val="WW8Num1z2"/>
    <w:rsid w:val="009C60FE"/>
  </w:style>
  <w:style w:type="character" w:customStyle="1" w:styleId="WW8Num1z3">
    <w:name w:val="WW8Num1z3"/>
    <w:rsid w:val="009C60FE"/>
  </w:style>
  <w:style w:type="character" w:customStyle="1" w:styleId="WW8Num1z4">
    <w:name w:val="WW8Num1z4"/>
    <w:rsid w:val="009C60FE"/>
  </w:style>
  <w:style w:type="character" w:customStyle="1" w:styleId="WW8Num1z5">
    <w:name w:val="WW8Num1z5"/>
    <w:rsid w:val="009C60FE"/>
  </w:style>
  <w:style w:type="character" w:customStyle="1" w:styleId="WW8Num1z6">
    <w:name w:val="WW8Num1z6"/>
    <w:rsid w:val="009C60FE"/>
  </w:style>
  <w:style w:type="character" w:customStyle="1" w:styleId="WW8Num1z7">
    <w:name w:val="WW8Num1z7"/>
    <w:rsid w:val="009C60FE"/>
  </w:style>
  <w:style w:type="character" w:customStyle="1" w:styleId="WW8Num1z8">
    <w:name w:val="WW8Num1z8"/>
    <w:rsid w:val="009C60FE"/>
  </w:style>
  <w:style w:type="character" w:customStyle="1" w:styleId="WW8Num2z0">
    <w:name w:val="WW8Num2z0"/>
    <w:rsid w:val="009C60F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C60FE"/>
  </w:style>
  <w:style w:type="character" w:customStyle="1" w:styleId="WW8Num2z2">
    <w:name w:val="WW8Num2z2"/>
    <w:rsid w:val="009C60FE"/>
  </w:style>
  <w:style w:type="character" w:customStyle="1" w:styleId="WW8Num2z3">
    <w:name w:val="WW8Num2z3"/>
    <w:rsid w:val="009C60FE"/>
  </w:style>
  <w:style w:type="character" w:customStyle="1" w:styleId="WW8Num2z4">
    <w:name w:val="WW8Num2z4"/>
    <w:rsid w:val="009C60FE"/>
  </w:style>
  <w:style w:type="character" w:customStyle="1" w:styleId="WW8Num2z5">
    <w:name w:val="WW8Num2z5"/>
    <w:rsid w:val="009C60FE"/>
  </w:style>
  <w:style w:type="character" w:customStyle="1" w:styleId="WW8Num2z6">
    <w:name w:val="WW8Num2z6"/>
    <w:rsid w:val="009C60FE"/>
  </w:style>
  <w:style w:type="character" w:customStyle="1" w:styleId="WW8Num2z7">
    <w:name w:val="WW8Num2z7"/>
    <w:rsid w:val="009C60FE"/>
  </w:style>
  <w:style w:type="character" w:customStyle="1" w:styleId="WW8Num2z8">
    <w:name w:val="WW8Num2z8"/>
    <w:rsid w:val="009C60FE"/>
  </w:style>
  <w:style w:type="character" w:customStyle="1" w:styleId="WW8Num3z0">
    <w:name w:val="WW8Num3z0"/>
    <w:rsid w:val="009C60FE"/>
    <w:rPr>
      <w:rFonts w:hint="default"/>
    </w:rPr>
  </w:style>
  <w:style w:type="character" w:customStyle="1" w:styleId="WW8Num3z1">
    <w:name w:val="WW8Num3z1"/>
    <w:rsid w:val="009C60FE"/>
  </w:style>
  <w:style w:type="character" w:customStyle="1" w:styleId="WW8Num3z2">
    <w:name w:val="WW8Num3z2"/>
    <w:rsid w:val="009C60FE"/>
  </w:style>
  <w:style w:type="character" w:customStyle="1" w:styleId="WW8Num3z3">
    <w:name w:val="WW8Num3z3"/>
    <w:rsid w:val="009C60FE"/>
  </w:style>
  <w:style w:type="character" w:customStyle="1" w:styleId="WW8Num3z4">
    <w:name w:val="WW8Num3z4"/>
    <w:rsid w:val="009C60FE"/>
  </w:style>
  <w:style w:type="character" w:customStyle="1" w:styleId="WW8Num3z5">
    <w:name w:val="WW8Num3z5"/>
    <w:rsid w:val="009C60FE"/>
  </w:style>
  <w:style w:type="character" w:customStyle="1" w:styleId="WW8Num3z6">
    <w:name w:val="WW8Num3z6"/>
    <w:rsid w:val="009C60FE"/>
  </w:style>
  <w:style w:type="character" w:customStyle="1" w:styleId="WW8Num3z7">
    <w:name w:val="WW8Num3z7"/>
    <w:rsid w:val="009C60FE"/>
  </w:style>
  <w:style w:type="character" w:customStyle="1" w:styleId="WW8Num3z8">
    <w:name w:val="WW8Num3z8"/>
    <w:rsid w:val="009C60FE"/>
  </w:style>
  <w:style w:type="character" w:customStyle="1" w:styleId="13">
    <w:name w:val="Основной шрифт абзаца1"/>
    <w:rsid w:val="009C60FE"/>
  </w:style>
  <w:style w:type="character" w:customStyle="1" w:styleId="ab">
    <w:name w:val="Основной текст с отступом Знак"/>
    <w:rsid w:val="009C60FE"/>
    <w:rPr>
      <w:sz w:val="28"/>
    </w:rPr>
  </w:style>
  <w:style w:type="character" w:customStyle="1" w:styleId="ac">
    <w:name w:val="Основной текст Знак"/>
    <w:rsid w:val="009C60FE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9C60FE"/>
    <w:rPr>
      <w:color w:val="0000FF"/>
      <w:u w:val="single"/>
    </w:rPr>
  </w:style>
  <w:style w:type="character" w:styleId="ae">
    <w:name w:val="page number"/>
    <w:uiPriority w:val="99"/>
    <w:rsid w:val="009C60FE"/>
  </w:style>
  <w:style w:type="character" w:customStyle="1" w:styleId="af">
    <w:name w:val="Текст сноски Знак"/>
    <w:rsid w:val="009C60FE"/>
    <w:rPr>
      <w:rFonts w:ascii="Calibri" w:hAnsi="Calibri" w:cs="Calibri"/>
    </w:rPr>
  </w:style>
  <w:style w:type="character" w:customStyle="1" w:styleId="af0">
    <w:name w:val="Символ сноски"/>
    <w:rsid w:val="009C60FE"/>
    <w:rPr>
      <w:vertAlign w:val="superscript"/>
    </w:rPr>
  </w:style>
  <w:style w:type="character" w:customStyle="1" w:styleId="apple-converted-space">
    <w:name w:val="apple-converted-space"/>
    <w:uiPriority w:val="99"/>
    <w:rsid w:val="009C60FE"/>
  </w:style>
  <w:style w:type="character" w:customStyle="1" w:styleId="af1">
    <w:name w:val="Текст концевой сноски Знак"/>
    <w:rsid w:val="009C60FE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9C60FE"/>
    <w:rPr>
      <w:vertAlign w:val="superscript"/>
    </w:rPr>
  </w:style>
  <w:style w:type="character" w:styleId="af3">
    <w:name w:val="Emphasis"/>
    <w:qFormat/>
    <w:rsid w:val="009C60FE"/>
    <w:rPr>
      <w:i/>
      <w:iCs/>
    </w:rPr>
  </w:style>
  <w:style w:type="character" w:customStyle="1" w:styleId="submenu-table">
    <w:name w:val="submenu-table"/>
    <w:rsid w:val="009C60FE"/>
  </w:style>
  <w:style w:type="character" w:styleId="af4">
    <w:name w:val="FollowedHyperlink"/>
    <w:rsid w:val="009C60FE"/>
    <w:rPr>
      <w:color w:val="800080"/>
      <w:u w:val="single"/>
    </w:rPr>
  </w:style>
  <w:style w:type="character" w:customStyle="1" w:styleId="22">
    <w:name w:val="Основной текст 2 Знак"/>
    <w:rsid w:val="009C60FE"/>
    <w:rPr>
      <w:b/>
      <w:bCs/>
      <w:sz w:val="28"/>
      <w:szCs w:val="24"/>
    </w:rPr>
  </w:style>
  <w:style w:type="character" w:customStyle="1" w:styleId="210">
    <w:name w:val="Основной текст 2 Знак1"/>
    <w:rsid w:val="009C60FE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9C60FE"/>
    <w:rPr>
      <w:sz w:val="24"/>
      <w:szCs w:val="24"/>
    </w:rPr>
  </w:style>
  <w:style w:type="paragraph" w:customStyle="1" w:styleId="14">
    <w:name w:val="Заголовок1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9C60FE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9C60FE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9C60FE"/>
    <w:rPr>
      <w:rFonts w:cs="Mangal"/>
    </w:rPr>
  </w:style>
  <w:style w:type="paragraph" w:customStyle="1" w:styleId="16">
    <w:name w:val="Название1"/>
    <w:basedOn w:val="a"/>
    <w:rsid w:val="009C60F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9C60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9C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9C60FE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9C60FE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9C60FE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9C60FE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9C60F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9C60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C60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9C6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9C60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9C60FE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9C60F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9C60F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9C60FE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9C60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9C60F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9C60F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9C60FE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9C60FE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9C60FE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9C60FE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9C60FE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9C60FE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9C60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9C60FE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9C60FE"/>
  </w:style>
  <w:style w:type="numbering" w:customStyle="1" w:styleId="25">
    <w:name w:val="Нет списка2"/>
    <w:next w:val="a3"/>
    <w:uiPriority w:val="99"/>
    <w:semiHidden/>
    <w:unhideWhenUsed/>
    <w:rsid w:val="009C60FE"/>
  </w:style>
  <w:style w:type="paragraph" w:customStyle="1" w:styleId="32">
    <w:name w:val="Абзац списка3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9C60FE"/>
    <w:rPr>
      <w:kern w:val="1"/>
      <w:lang w:eastAsia="ar-SA"/>
    </w:rPr>
  </w:style>
  <w:style w:type="paragraph" w:customStyle="1" w:styleId="listparagraph">
    <w:name w:val="listparagraph"/>
    <w:basedOn w:val="a"/>
    <w:rsid w:val="009C60FE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9C60FE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9C60FE"/>
  </w:style>
  <w:style w:type="numbering" w:customStyle="1" w:styleId="110">
    <w:name w:val="Нет списка11"/>
    <w:next w:val="a3"/>
    <w:uiPriority w:val="99"/>
    <w:semiHidden/>
    <w:unhideWhenUsed/>
    <w:rsid w:val="009C60FE"/>
  </w:style>
  <w:style w:type="numbering" w:customStyle="1" w:styleId="111">
    <w:name w:val="Нет списка111"/>
    <w:next w:val="a3"/>
    <w:uiPriority w:val="99"/>
    <w:semiHidden/>
    <w:unhideWhenUsed/>
    <w:rsid w:val="009C60FE"/>
  </w:style>
  <w:style w:type="numbering" w:customStyle="1" w:styleId="213">
    <w:name w:val="Нет списка21"/>
    <w:next w:val="a3"/>
    <w:uiPriority w:val="99"/>
    <w:semiHidden/>
    <w:unhideWhenUsed/>
    <w:rsid w:val="009C60FE"/>
  </w:style>
  <w:style w:type="numbering" w:customStyle="1" w:styleId="310">
    <w:name w:val="Нет списка31"/>
    <w:next w:val="a3"/>
    <w:uiPriority w:val="99"/>
    <w:semiHidden/>
    <w:unhideWhenUsed/>
    <w:rsid w:val="009C60FE"/>
  </w:style>
  <w:style w:type="numbering" w:customStyle="1" w:styleId="120">
    <w:name w:val="Нет списка12"/>
    <w:next w:val="a3"/>
    <w:uiPriority w:val="99"/>
    <w:semiHidden/>
    <w:unhideWhenUsed/>
    <w:rsid w:val="009C60FE"/>
  </w:style>
  <w:style w:type="numbering" w:customStyle="1" w:styleId="2110">
    <w:name w:val="Нет списка211"/>
    <w:next w:val="a3"/>
    <w:uiPriority w:val="99"/>
    <w:semiHidden/>
    <w:unhideWhenUsed/>
    <w:rsid w:val="009C60FE"/>
  </w:style>
  <w:style w:type="numbering" w:customStyle="1" w:styleId="41">
    <w:name w:val="Нет списка4"/>
    <w:next w:val="a3"/>
    <w:uiPriority w:val="99"/>
    <w:semiHidden/>
    <w:unhideWhenUsed/>
    <w:rsid w:val="009C60FE"/>
  </w:style>
  <w:style w:type="numbering" w:customStyle="1" w:styleId="131">
    <w:name w:val="Нет списка13"/>
    <w:next w:val="a3"/>
    <w:uiPriority w:val="99"/>
    <w:semiHidden/>
    <w:unhideWhenUsed/>
    <w:rsid w:val="009C60FE"/>
  </w:style>
  <w:style w:type="numbering" w:customStyle="1" w:styleId="220">
    <w:name w:val="Нет списка22"/>
    <w:next w:val="a3"/>
    <w:uiPriority w:val="99"/>
    <w:semiHidden/>
    <w:unhideWhenUsed/>
    <w:rsid w:val="009C60FE"/>
  </w:style>
  <w:style w:type="numbering" w:customStyle="1" w:styleId="5">
    <w:name w:val="Нет списка5"/>
    <w:next w:val="a3"/>
    <w:uiPriority w:val="99"/>
    <w:semiHidden/>
    <w:unhideWhenUsed/>
    <w:rsid w:val="009C60FE"/>
  </w:style>
  <w:style w:type="numbering" w:customStyle="1" w:styleId="140">
    <w:name w:val="Нет списка14"/>
    <w:next w:val="a3"/>
    <w:uiPriority w:val="99"/>
    <w:semiHidden/>
    <w:unhideWhenUsed/>
    <w:rsid w:val="009C60FE"/>
  </w:style>
  <w:style w:type="numbering" w:customStyle="1" w:styleId="112">
    <w:name w:val="Нет списка112"/>
    <w:next w:val="a3"/>
    <w:uiPriority w:val="99"/>
    <w:semiHidden/>
    <w:unhideWhenUsed/>
    <w:rsid w:val="009C60FE"/>
  </w:style>
  <w:style w:type="numbering" w:customStyle="1" w:styleId="230">
    <w:name w:val="Нет списка23"/>
    <w:next w:val="a3"/>
    <w:uiPriority w:val="99"/>
    <w:semiHidden/>
    <w:unhideWhenUsed/>
    <w:rsid w:val="009C60FE"/>
  </w:style>
  <w:style w:type="numbering" w:customStyle="1" w:styleId="320">
    <w:name w:val="Нет списка32"/>
    <w:next w:val="a3"/>
    <w:uiPriority w:val="99"/>
    <w:semiHidden/>
    <w:unhideWhenUsed/>
    <w:rsid w:val="009C60FE"/>
  </w:style>
  <w:style w:type="numbering" w:customStyle="1" w:styleId="121">
    <w:name w:val="Нет списка121"/>
    <w:next w:val="a3"/>
    <w:uiPriority w:val="99"/>
    <w:semiHidden/>
    <w:unhideWhenUsed/>
    <w:rsid w:val="009C60FE"/>
  </w:style>
  <w:style w:type="numbering" w:customStyle="1" w:styleId="2120">
    <w:name w:val="Нет списка212"/>
    <w:next w:val="a3"/>
    <w:uiPriority w:val="99"/>
    <w:semiHidden/>
    <w:unhideWhenUsed/>
    <w:rsid w:val="009C60FE"/>
  </w:style>
  <w:style w:type="numbering" w:customStyle="1" w:styleId="410">
    <w:name w:val="Нет списка41"/>
    <w:next w:val="a3"/>
    <w:uiPriority w:val="99"/>
    <w:semiHidden/>
    <w:unhideWhenUsed/>
    <w:rsid w:val="009C60FE"/>
  </w:style>
  <w:style w:type="numbering" w:customStyle="1" w:styleId="1310">
    <w:name w:val="Нет списка131"/>
    <w:next w:val="a3"/>
    <w:uiPriority w:val="99"/>
    <w:semiHidden/>
    <w:unhideWhenUsed/>
    <w:rsid w:val="009C60FE"/>
  </w:style>
  <w:style w:type="numbering" w:customStyle="1" w:styleId="221">
    <w:name w:val="Нет списка221"/>
    <w:next w:val="a3"/>
    <w:uiPriority w:val="99"/>
    <w:semiHidden/>
    <w:unhideWhenUsed/>
    <w:rsid w:val="009C60FE"/>
  </w:style>
  <w:style w:type="numbering" w:customStyle="1" w:styleId="61">
    <w:name w:val="Нет списка6"/>
    <w:next w:val="a3"/>
    <w:uiPriority w:val="99"/>
    <w:semiHidden/>
    <w:unhideWhenUsed/>
    <w:rsid w:val="009C60FE"/>
  </w:style>
  <w:style w:type="character" w:customStyle="1" w:styleId="WW8Num1zfalse">
    <w:name w:val="WW8Num1zfalse"/>
    <w:rsid w:val="009C60FE"/>
    <w:rPr>
      <w:sz w:val="28"/>
      <w:szCs w:val="28"/>
    </w:rPr>
  </w:style>
  <w:style w:type="character" w:customStyle="1" w:styleId="WW8Num1ztrue">
    <w:name w:val="WW8Num1ztrue"/>
    <w:rsid w:val="009C60FE"/>
  </w:style>
  <w:style w:type="character" w:customStyle="1" w:styleId="WW8Num2zfalse">
    <w:name w:val="WW8Num2zfalse"/>
    <w:rsid w:val="009C60FE"/>
  </w:style>
  <w:style w:type="character" w:customStyle="1" w:styleId="WW8Num2ztrue">
    <w:name w:val="WW8Num2ztrue"/>
    <w:rsid w:val="009C60FE"/>
  </w:style>
  <w:style w:type="character" w:customStyle="1" w:styleId="WW8Num3zfalse">
    <w:name w:val="WW8Num3zfalse"/>
    <w:rsid w:val="009C60FE"/>
  </w:style>
  <w:style w:type="character" w:customStyle="1" w:styleId="WW8Num3ztrue">
    <w:name w:val="WW8Num3ztrue"/>
    <w:rsid w:val="009C60FE"/>
  </w:style>
  <w:style w:type="character" w:customStyle="1" w:styleId="WW8Num4zfalse">
    <w:name w:val="WW8Num4zfalse"/>
    <w:rsid w:val="009C60FE"/>
  </w:style>
  <w:style w:type="character" w:customStyle="1" w:styleId="WW8Num4ztrue">
    <w:name w:val="WW8Num4ztrue"/>
    <w:rsid w:val="009C60FE"/>
  </w:style>
  <w:style w:type="character" w:customStyle="1" w:styleId="WW8Num5zfalse">
    <w:name w:val="WW8Num5zfalse"/>
    <w:rsid w:val="009C60FE"/>
  </w:style>
  <w:style w:type="character" w:customStyle="1" w:styleId="WW8Num5ztrue">
    <w:name w:val="WW8Num5ztrue"/>
    <w:rsid w:val="009C60FE"/>
  </w:style>
  <w:style w:type="character" w:customStyle="1" w:styleId="WW8Num6zfalse">
    <w:name w:val="WW8Num6zfalse"/>
    <w:rsid w:val="009C60FE"/>
  </w:style>
  <w:style w:type="character" w:customStyle="1" w:styleId="WW8Num6ztrue">
    <w:name w:val="WW8Num6ztrue"/>
    <w:rsid w:val="009C60FE"/>
  </w:style>
  <w:style w:type="character" w:customStyle="1" w:styleId="WW8Num7zfalse">
    <w:name w:val="WW8Num7zfalse"/>
    <w:rsid w:val="009C60FE"/>
  </w:style>
  <w:style w:type="character" w:customStyle="1" w:styleId="WW8Num7ztrue">
    <w:name w:val="WW8Num7ztrue"/>
    <w:rsid w:val="009C60FE"/>
  </w:style>
  <w:style w:type="character" w:customStyle="1" w:styleId="WW8Num8zfalse">
    <w:name w:val="WW8Num8zfalse"/>
    <w:rsid w:val="009C60FE"/>
  </w:style>
  <w:style w:type="character" w:customStyle="1" w:styleId="WW8Num8ztrue">
    <w:name w:val="WW8Num8ztrue"/>
    <w:rsid w:val="009C60FE"/>
  </w:style>
  <w:style w:type="character" w:customStyle="1" w:styleId="WW8Num9zfalse">
    <w:name w:val="WW8Num9zfalse"/>
    <w:rsid w:val="009C60FE"/>
  </w:style>
  <w:style w:type="character" w:customStyle="1" w:styleId="WW8Num9ztrue">
    <w:name w:val="WW8Num9ztrue"/>
    <w:rsid w:val="009C60FE"/>
  </w:style>
  <w:style w:type="paragraph" w:styleId="aff2">
    <w:name w:val="caption"/>
    <w:basedOn w:val="a"/>
    <w:qFormat/>
    <w:rsid w:val="009C60F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C60F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9C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9C60FE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9C60FE"/>
    <w:rPr>
      <w:sz w:val="24"/>
    </w:rPr>
  </w:style>
  <w:style w:type="paragraph" w:customStyle="1" w:styleId="aff5">
    <w:name w:val="ГС_Основной_текст"/>
    <w:link w:val="aff4"/>
    <w:uiPriority w:val="99"/>
    <w:rsid w:val="009C60FE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9C60FE"/>
  </w:style>
  <w:style w:type="table" w:customStyle="1" w:styleId="1f1">
    <w:name w:val="Сетка таблицы1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9C60FE"/>
  </w:style>
  <w:style w:type="table" w:customStyle="1" w:styleId="27">
    <w:name w:val="Сетка таблицы2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9C60FE"/>
  </w:style>
  <w:style w:type="paragraph" w:styleId="aff6">
    <w:name w:val="Title"/>
    <w:basedOn w:val="a"/>
    <w:next w:val="a0"/>
    <w:link w:val="aff7"/>
    <w:rsid w:val="009C60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9C60FE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9C60FE"/>
    <w:rPr>
      <w:color w:val="808080"/>
    </w:rPr>
  </w:style>
  <w:style w:type="paragraph" w:customStyle="1" w:styleId="rvps3">
    <w:name w:val="rvps3"/>
    <w:basedOn w:val="a"/>
    <w:rsid w:val="009C60FE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9C60FE"/>
  </w:style>
  <w:style w:type="character" w:customStyle="1" w:styleId="ConsPlusNormal0">
    <w:name w:val="ConsPlusNormal Знак"/>
    <w:basedOn w:val="a1"/>
    <w:link w:val="ConsPlusNormal"/>
    <w:rsid w:val="00F541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0FE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9C60FE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C6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9C60F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C60FE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60F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C60F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C60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C6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C60FE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9C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9C60FE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9C6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C6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C60F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C60FE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9C60FE"/>
  </w:style>
  <w:style w:type="character" w:customStyle="1" w:styleId="WW8Num1z0">
    <w:name w:val="WW8Num1z0"/>
    <w:rsid w:val="009C60FE"/>
    <w:rPr>
      <w:rFonts w:hint="default"/>
      <w:b/>
    </w:rPr>
  </w:style>
  <w:style w:type="character" w:customStyle="1" w:styleId="WW8Num1z1">
    <w:name w:val="WW8Num1z1"/>
    <w:rsid w:val="009C60FE"/>
  </w:style>
  <w:style w:type="character" w:customStyle="1" w:styleId="WW8Num1z2">
    <w:name w:val="WW8Num1z2"/>
    <w:rsid w:val="009C60FE"/>
  </w:style>
  <w:style w:type="character" w:customStyle="1" w:styleId="WW8Num1z3">
    <w:name w:val="WW8Num1z3"/>
    <w:rsid w:val="009C60FE"/>
  </w:style>
  <w:style w:type="character" w:customStyle="1" w:styleId="WW8Num1z4">
    <w:name w:val="WW8Num1z4"/>
    <w:rsid w:val="009C60FE"/>
  </w:style>
  <w:style w:type="character" w:customStyle="1" w:styleId="WW8Num1z5">
    <w:name w:val="WW8Num1z5"/>
    <w:rsid w:val="009C60FE"/>
  </w:style>
  <w:style w:type="character" w:customStyle="1" w:styleId="WW8Num1z6">
    <w:name w:val="WW8Num1z6"/>
    <w:rsid w:val="009C60FE"/>
  </w:style>
  <w:style w:type="character" w:customStyle="1" w:styleId="WW8Num1z7">
    <w:name w:val="WW8Num1z7"/>
    <w:rsid w:val="009C60FE"/>
  </w:style>
  <w:style w:type="character" w:customStyle="1" w:styleId="WW8Num1z8">
    <w:name w:val="WW8Num1z8"/>
    <w:rsid w:val="009C60FE"/>
  </w:style>
  <w:style w:type="character" w:customStyle="1" w:styleId="WW8Num2z0">
    <w:name w:val="WW8Num2z0"/>
    <w:rsid w:val="009C60F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C60FE"/>
  </w:style>
  <w:style w:type="character" w:customStyle="1" w:styleId="WW8Num2z2">
    <w:name w:val="WW8Num2z2"/>
    <w:rsid w:val="009C60FE"/>
  </w:style>
  <w:style w:type="character" w:customStyle="1" w:styleId="WW8Num2z3">
    <w:name w:val="WW8Num2z3"/>
    <w:rsid w:val="009C60FE"/>
  </w:style>
  <w:style w:type="character" w:customStyle="1" w:styleId="WW8Num2z4">
    <w:name w:val="WW8Num2z4"/>
    <w:rsid w:val="009C60FE"/>
  </w:style>
  <w:style w:type="character" w:customStyle="1" w:styleId="WW8Num2z5">
    <w:name w:val="WW8Num2z5"/>
    <w:rsid w:val="009C60FE"/>
  </w:style>
  <w:style w:type="character" w:customStyle="1" w:styleId="WW8Num2z6">
    <w:name w:val="WW8Num2z6"/>
    <w:rsid w:val="009C60FE"/>
  </w:style>
  <w:style w:type="character" w:customStyle="1" w:styleId="WW8Num2z7">
    <w:name w:val="WW8Num2z7"/>
    <w:rsid w:val="009C60FE"/>
  </w:style>
  <w:style w:type="character" w:customStyle="1" w:styleId="WW8Num2z8">
    <w:name w:val="WW8Num2z8"/>
    <w:rsid w:val="009C60FE"/>
  </w:style>
  <w:style w:type="character" w:customStyle="1" w:styleId="WW8Num3z0">
    <w:name w:val="WW8Num3z0"/>
    <w:rsid w:val="009C60FE"/>
    <w:rPr>
      <w:rFonts w:hint="default"/>
    </w:rPr>
  </w:style>
  <w:style w:type="character" w:customStyle="1" w:styleId="WW8Num3z1">
    <w:name w:val="WW8Num3z1"/>
    <w:rsid w:val="009C60FE"/>
  </w:style>
  <w:style w:type="character" w:customStyle="1" w:styleId="WW8Num3z2">
    <w:name w:val="WW8Num3z2"/>
    <w:rsid w:val="009C60FE"/>
  </w:style>
  <w:style w:type="character" w:customStyle="1" w:styleId="WW8Num3z3">
    <w:name w:val="WW8Num3z3"/>
    <w:rsid w:val="009C60FE"/>
  </w:style>
  <w:style w:type="character" w:customStyle="1" w:styleId="WW8Num3z4">
    <w:name w:val="WW8Num3z4"/>
    <w:rsid w:val="009C60FE"/>
  </w:style>
  <w:style w:type="character" w:customStyle="1" w:styleId="WW8Num3z5">
    <w:name w:val="WW8Num3z5"/>
    <w:rsid w:val="009C60FE"/>
  </w:style>
  <w:style w:type="character" w:customStyle="1" w:styleId="WW8Num3z6">
    <w:name w:val="WW8Num3z6"/>
    <w:rsid w:val="009C60FE"/>
  </w:style>
  <w:style w:type="character" w:customStyle="1" w:styleId="WW8Num3z7">
    <w:name w:val="WW8Num3z7"/>
    <w:rsid w:val="009C60FE"/>
  </w:style>
  <w:style w:type="character" w:customStyle="1" w:styleId="WW8Num3z8">
    <w:name w:val="WW8Num3z8"/>
    <w:rsid w:val="009C60FE"/>
  </w:style>
  <w:style w:type="character" w:customStyle="1" w:styleId="13">
    <w:name w:val="Основной шрифт абзаца1"/>
    <w:rsid w:val="009C60FE"/>
  </w:style>
  <w:style w:type="character" w:customStyle="1" w:styleId="ab">
    <w:name w:val="Основной текст с отступом Знак"/>
    <w:rsid w:val="009C60FE"/>
    <w:rPr>
      <w:sz w:val="28"/>
    </w:rPr>
  </w:style>
  <w:style w:type="character" w:customStyle="1" w:styleId="ac">
    <w:name w:val="Основной текст Знак"/>
    <w:rsid w:val="009C60FE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9C60FE"/>
    <w:rPr>
      <w:color w:val="0000FF"/>
      <w:u w:val="single"/>
    </w:rPr>
  </w:style>
  <w:style w:type="character" w:styleId="ae">
    <w:name w:val="page number"/>
    <w:uiPriority w:val="99"/>
    <w:rsid w:val="009C60FE"/>
  </w:style>
  <w:style w:type="character" w:customStyle="1" w:styleId="af">
    <w:name w:val="Текст сноски Знак"/>
    <w:rsid w:val="009C60FE"/>
    <w:rPr>
      <w:rFonts w:ascii="Calibri" w:hAnsi="Calibri" w:cs="Calibri"/>
    </w:rPr>
  </w:style>
  <w:style w:type="character" w:customStyle="1" w:styleId="af0">
    <w:name w:val="Символ сноски"/>
    <w:rsid w:val="009C60FE"/>
    <w:rPr>
      <w:vertAlign w:val="superscript"/>
    </w:rPr>
  </w:style>
  <w:style w:type="character" w:customStyle="1" w:styleId="apple-converted-space">
    <w:name w:val="apple-converted-space"/>
    <w:uiPriority w:val="99"/>
    <w:rsid w:val="009C60FE"/>
  </w:style>
  <w:style w:type="character" w:customStyle="1" w:styleId="af1">
    <w:name w:val="Текст концевой сноски Знак"/>
    <w:rsid w:val="009C60FE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9C60FE"/>
    <w:rPr>
      <w:vertAlign w:val="superscript"/>
    </w:rPr>
  </w:style>
  <w:style w:type="character" w:styleId="af3">
    <w:name w:val="Emphasis"/>
    <w:qFormat/>
    <w:rsid w:val="009C60FE"/>
    <w:rPr>
      <w:i/>
      <w:iCs/>
    </w:rPr>
  </w:style>
  <w:style w:type="character" w:customStyle="1" w:styleId="submenu-table">
    <w:name w:val="submenu-table"/>
    <w:rsid w:val="009C60FE"/>
  </w:style>
  <w:style w:type="character" w:styleId="af4">
    <w:name w:val="FollowedHyperlink"/>
    <w:rsid w:val="009C60FE"/>
    <w:rPr>
      <w:color w:val="800080"/>
      <w:u w:val="single"/>
    </w:rPr>
  </w:style>
  <w:style w:type="character" w:customStyle="1" w:styleId="22">
    <w:name w:val="Основной текст 2 Знак"/>
    <w:rsid w:val="009C60FE"/>
    <w:rPr>
      <w:b/>
      <w:bCs/>
      <w:sz w:val="28"/>
      <w:szCs w:val="24"/>
    </w:rPr>
  </w:style>
  <w:style w:type="character" w:customStyle="1" w:styleId="210">
    <w:name w:val="Основной текст 2 Знак1"/>
    <w:rsid w:val="009C60FE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9C60FE"/>
    <w:rPr>
      <w:sz w:val="24"/>
      <w:szCs w:val="24"/>
    </w:rPr>
  </w:style>
  <w:style w:type="paragraph" w:customStyle="1" w:styleId="14">
    <w:name w:val="Заголовок1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9C60FE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9C60FE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9C60FE"/>
    <w:rPr>
      <w:rFonts w:cs="Mangal"/>
    </w:rPr>
  </w:style>
  <w:style w:type="paragraph" w:customStyle="1" w:styleId="16">
    <w:name w:val="Название1"/>
    <w:basedOn w:val="a"/>
    <w:rsid w:val="009C60F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9C60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9C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9C60FE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9C60FE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9C60FE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9C60FE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9C60F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9C60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C60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9C6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9C60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9C60FE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9C60F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9C60F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9C60FE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9C60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9C60F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9C60F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9C60FE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9C60FE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9C60FE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9C60FE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9C60FE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9C60FE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9C60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9C60FE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9C60FE"/>
  </w:style>
  <w:style w:type="numbering" w:customStyle="1" w:styleId="25">
    <w:name w:val="Нет списка2"/>
    <w:next w:val="a3"/>
    <w:uiPriority w:val="99"/>
    <w:semiHidden/>
    <w:unhideWhenUsed/>
    <w:rsid w:val="009C60FE"/>
  </w:style>
  <w:style w:type="paragraph" w:customStyle="1" w:styleId="32">
    <w:name w:val="Абзац списка3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9C60FE"/>
    <w:rPr>
      <w:kern w:val="1"/>
      <w:lang w:eastAsia="ar-SA"/>
    </w:rPr>
  </w:style>
  <w:style w:type="paragraph" w:customStyle="1" w:styleId="listparagraph">
    <w:name w:val="listparagraph"/>
    <w:basedOn w:val="a"/>
    <w:rsid w:val="009C60FE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9C60FE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9C60FE"/>
  </w:style>
  <w:style w:type="numbering" w:customStyle="1" w:styleId="110">
    <w:name w:val="Нет списка11"/>
    <w:next w:val="a3"/>
    <w:uiPriority w:val="99"/>
    <w:semiHidden/>
    <w:unhideWhenUsed/>
    <w:rsid w:val="009C60FE"/>
  </w:style>
  <w:style w:type="numbering" w:customStyle="1" w:styleId="111">
    <w:name w:val="Нет списка111"/>
    <w:next w:val="a3"/>
    <w:uiPriority w:val="99"/>
    <w:semiHidden/>
    <w:unhideWhenUsed/>
    <w:rsid w:val="009C60FE"/>
  </w:style>
  <w:style w:type="numbering" w:customStyle="1" w:styleId="213">
    <w:name w:val="Нет списка21"/>
    <w:next w:val="a3"/>
    <w:uiPriority w:val="99"/>
    <w:semiHidden/>
    <w:unhideWhenUsed/>
    <w:rsid w:val="009C60FE"/>
  </w:style>
  <w:style w:type="numbering" w:customStyle="1" w:styleId="310">
    <w:name w:val="Нет списка31"/>
    <w:next w:val="a3"/>
    <w:uiPriority w:val="99"/>
    <w:semiHidden/>
    <w:unhideWhenUsed/>
    <w:rsid w:val="009C60FE"/>
  </w:style>
  <w:style w:type="numbering" w:customStyle="1" w:styleId="120">
    <w:name w:val="Нет списка12"/>
    <w:next w:val="a3"/>
    <w:uiPriority w:val="99"/>
    <w:semiHidden/>
    <w:unhideWhenUsed/>
    <w:rsid w:val="009C60FE"/>
  </w:style>
  <w:style w:type="numbering" w:customStyle="1" w:styleId="2110">
    <w:name w:val="Нет списка211"/>
    <w:next w:val="a3"/>
    <w:uiPriority w:val="99"/>
    <w:semiHidden/>
    <w:unhideWhenUsed/>
    <w:rsid w:val="009C60FE"/>
  </w:style>
  <w:style w:type="numbering" w:customStyle="1" w:styleId="41">
    <w:name w:val="Нет списка4"/>
    <w:next w:val="a3"/>
    <w:uiPriority w:val="99"/>
    <w:semiHidden/>
    <w:unhideWhenUsed/>
    <w:rsid w:val="009C60FE"/>
  </w:style>
  <w:style w:type="numbering" w:customStyle="1" w:styleId="131">
    <w:name w:val="Нет списка13"/>
    <w:next w:val="a3"/>
    <w:uiPriority w:val="99"/>
    <w:semiHidden/>
    <w:unhideWhenUsed/>
    <w:rsid w:val="009C60FE"/>
  </w:style>
  <w:style w:type="numbering" w:customStyle="1" w:styleId="220">
    <w:name w:val="Нет списка22"/>
    <w:next w:val="a3"/>
    <w:uiPriority w:val="99"/>
    <w:semiHidden/>
    <w:unhideWhenUsed/>
    <w:rsid w:val="009C60FE"/>
  </w:style>
  <w:style w:type="numbering" w:customStyle="1" w:styleId="5">
    <w:name w:val="Нет списка5"/>
    <w:next w:val="a3"/>
    <w:uiPriority w:val="99"/>
    <w:semiHidden/>
    <w:unhideWhenUsed/>
    <w:rsid w:val="009C60FE"/>
  </w:style>
  <w:style w:type="numbering" w:customStyle="1" w:styleId="140">
    <w:name w:val="Нет списка14"/>
    <w:next w:val="a3"/>
    <w:uiPriority w:val="99"/>
    <w:semiHidden/>
    <w:unhideWhenUsed/>
    <w:rsid w:val="009C60FE"/>
  </w:style>
  <w:style w:type="numbering" w:customStyle="1" w:styleId="112">
    <w:name w:val="Нет списка112"/>
    <w:next w:val="a3"/>
    <w:uiPriority w:val="99"/>
    <w:semiHidden/>
    <w:unhideWhenUsed/>
    <w:rsid w:val="009C60FE"/>
  </w:style>
  <w:style w:type="numbering" w:customStyle="1" w:styleId="230">
    <w:name w:val="Нет списка23"/>
    <w:next w:val="a3"/>
    <w:uiPriority w:val="99"/>
    <w:semiHidden/>
    <w:unhideWhenUsed/>
    <w:rsid w:val="009C60FE"/>
  </w:style>
  <w:style w:type="numbering" w:customStyle="1" w:styleId="320">
    <w:name w:val="Нет списка32"/>
    <w:next w:val="a3"/>
    <w:uiPriority w:val="99"/>
    <w:semiHidden/>
    <w:unhideWhenUsed/>
    <w:rsid w:val="009C60FE"/>
  </w:style>
  <w:style w:type="numbering" w:customStyle="1" w:styleId="121">
    <w:name w:val="Нет списка121"/>
    <w:next w:val="a3"/>
    <w:uiPriority w:val="99"/>
    <w:semiHidden/>
    <w:unhideWhenUsed/>
    <w:rsid w:val="009C60FE"/>
  </w:style>
  <w:style w:type="numbering" w:customStyle="1" w:styleId="2120">
    <w:name w:val="Нет списка212"/>
    <w:next w:val="a3"/>
    <w:uiPriority w:val="99"/>
    <w:semiHidden/>
    <w:unhideWhenUsed/>
    <w:rsid w:val="009C60FE"/>
  </w:style>
  <w:style w:type="numbering" w:customStyle="1" w:styleId="410">
    <w:name w:val="Нет списка41"/>
    <w:next w:val="a3"/>
    <w:uiPriority w:val="99"/>
    <w:semiHidden/>
    <w:unhideWhenUsed/>
    <w:rsid w:val="009C60FE"/>
  </w:style>
  <w:style w:type="numbering" w:customStyle="1" w:styleId="1310">
    <w:name w:val="Нет списка131"/>
    <w:next w:val="a3"/>
    <w:uiPriority w:val="99"/>
    <w:semiHidden/>
    <w:unhideWhenUsed/>
    <w:rsid w:val="009C60FE"/>
  </w:style>
  <w:style w:type="numbering" w:customStyle="1" w:styleId="221">
    <w:name w:val="Нет списка221"/>
    <w:next w:val="a3"/>
    <w:uiPriority w:val="99"/>
    <w:semiHidden/>
    <w:unhideWhenUsed/>
    <w:rsid w:val="009C60FE"/>
  </w:style>
  <w:style w:type="numbering" w:customStyle="1" w:styleId="61">
    <w:name w:val="Нет списка6"/>
    <w:next w:val="a3"/>
    <w:uiPriority w:val="99"/>
    <w:semiHidden/>
    <w:unhideWhenUsed/>
    <w:rsid w:val="009C60FE"/>
  </w:style>
  <w:style w:type="character" w:customStyle="1" w:styleId="WW8Num1zfalse">
    <w:name w:val="WW8Num1zfalse"/>
    <w:rsid w:val="009C60FE"/>
    <w:rPr>
      <w:sz w:val="28"/>
      <w:szCs w:val="28"/>
    </w:rPr>
  </w:style>
  <w:style w:type="character" w:customStyle="1" w:styleId="WW8Num1ztrue">
    <w:name w:val="WW8Num1ztrue"/>
    <w:rsid w:val="009C60FE"/>
  </w:style>
  <w:style w:type="character" w:customStyle="1" w:styleId="WW8Num2zfalse">
    <w:name w:val="WW8Num2zfalse"/>
    <w:rsid w:val="009C60FE"/>
  </w:style>
  <w:style w:type="character" w:customStyle="1" w:styleId="WW8Num2ztrue">
    <w:name w:val="WW8Num2ztrue"/>
    <w:rsid w:val="009C60FE"/>
  </w:style>
  <w:style w:type="character" w:customStyle="1" w:styleId="WW8Num3zfalse">
    <w:name w:val="WW8Num3zfalse"/>
    <w:rsid w:val="009C60FE"/>
  </w:style>
  <w:style w:type="character" w:customStyle="1" w:styleId="WW8Num3ztrue">
    <w:name w:val="WW8Num3ztrue"/>
    <w:rsid w:val="009C60FE"/>
  </w:style>
  <w:style w:type="character" w:customStyle="1" w:styleId="WW8Num4zfalse">
    <w:name w:val="WW8Num4zfalse"/>
    <w:rsid w:val="009C60FE"/>
  </w:style>
  <w:style w:type="character" w:customStyle="1" w:styleId="WW8Num4ztrue">
    <w:name w:val="WW8Num4ztrue"/>
    <w:rsid w:val="009C60FE"/>
  </w:style>
  <w:style w:type="character" w:customStyle="1" w:styleId="WW8Num5zfalse">
    <w:name w:val="WW8Num5zfalse"/>
    <w:rsid w:val="009C60FE"/>
  </w:style>
  <w:style w:type="character" w:customStyle="1" w:styleId="WW8Num5ztrue">
    <w:name w:val="WW8Num5ztrue"/>
    <w:rsid w:val="009C60FE"/>
  </w:style>
  <w:style w:type="character" w:customStyle="1" w:styleId="WW8Num6zfalse">
    <w:name w:val="WW8Num6zfalse"/>
    <w:rsid w:val="009C60FE"/>
  </w:style>
  <w:style w:type="character" w:customStyle="1" w:styleId="WW8Num6ztrue">
    <w:name w:val="WW8Num6ztrue"/>
    <w:rsid w:val="009C60FE"/>
  </w:style>
  <w:style w:type="character" w:customStyle="1" w:styleId="WW8Num7zfalse">
    <w:name w:val="WW8Num7zfalse"/>
    <w:rsid w:val="009C60FE"/>
  </w:style>
  <w:style w:type="character" w:customStyle="1" w:styleId="WW8Num7ztrue">
    <w:name w:val="WW8Num7ztrue"/>
    <w:rsid w:val="009C60FE"/>
  </w:style>
  <w:style w:type="character" w:customStyle="1" w:styleId="WW8Num8zfalse">
    <w:name w:val="WW8Num8zfalse"/>
    <w:rsid w:val="009C60FE"/>
  </w:style>
  <w:style w:type="character" w:customStyle="1" w:styleId="WW8Num8ztrue">
    <w:name w:val="WW8Num8ztrue"/>
    <w:rsid w:val="009C60FE"/>
  </w:style>
  <w:style w:type="character" w:customStyle="1" w:styleId="WW8Num9zfalse">
    <w:name w:val="WW8Num9zfalse"/>
    <w:rsid w:val="009C60FE"/>
  </w:style>
  <w:style w:type="character" w:customStyle="1" w:styleId="WW8Num9ztrue">
    <w:name w:val="WW8Num9ztrue"/>
    <w:rsid w:val="009C60FE"/>
  </w:style>
  <w:style w:type="paragraph" w:styleId="aff2">
    <w:name w:val="caption"/>
    <w:basedOn w:val="a"/>
    <w:qFormat/>
    <w:rsid w:val="009C60F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C60F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9C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9C60FE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9C60FE"/>
    <w:rPr>
      <w:sz w:val="24"/>
    </w:rPr>
  </w:style>
  <w:style w:type="paragraph" w:customStyle="1" w:styleId="aff5">
    <w:name w:val="ГС_Основной_текст"/>
    <w:link w:val="aff4"/>
    <w:uiPriority w:val="99"/>
    <w:rsid w:val="009C60FE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9C60FE"/>
  </w:style>
  <w:style w:type="table" w:customStyle="1" w:styleId="1f1">
    <w:name w:val="Сетка таблицы1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9C60FE"/>
  </w:style>
  <w:style w:type="table" w:customStyle="1" w:styleId="27">
    <w:name w:val="Сетка таблицы2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9C60FE"/>
  </w:style>
  <w:style w:type="paragraph" w:styleId="aff6">
    <w:name w:val="Title"/>
    <w:basedOn w:val="a"/>
    <w:next w:val="a0"/>
    <w:link w:val="aff7"/>
    <w:rsid w:val="009C60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9C60FE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9C60FE"/>
    <w:rPr>
      <w:color w:val="808080"/>
    </w:rPr>
  </w:style>
  <w:style w:type="paragraph" w:customStyle="1" w:styleId="rvps3">
    <w:name w:val="rvps3"/>
    <w:basedOn w:val="a"/>
    <w:rsid w:val="009C60FE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9C60FE"/>
  </w:style>
  <w:style w:type="character" w:customStyle="1" w:styleId="ConsPlusNormal0">
    <w:name w:val="ConsPlusNormal Знак"/>
    <w:basedOn w:val="a1"/>
    <w:link w:val="ConsPlusNormal"/>
    <w:rsid w:val="00F541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65A-9957-4397-ABE9-713AAD30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P12U02</cp:lastModifiedBy>
  <cp:revision>7</cp:revision>
  <cp:lastPrinted>2019-09-16T12:12:00Z</cp:lastPrinted>
  <dcterms:created xsi:type="dcterms:W3CDTF">2019-10-29T12:34:00Z</dcterms:created>
  <dcterms:modified xsi:type="dcterms:W3CDTF">2019-10-31T08:51:00Z</dcterms:modified>
</cp:coreProperties>
</file>