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8741C" w:rsidRDefault="00571203">
      <w:pPr>
        <w:jc w:val="center"/>
        <w:rPr>
          <w:b/>
        </w:rPr>
      </w:pPr>
      <w:r>
        <w:rPr>
          <w:b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14:paraId="02000000" w14:textId="77777777" w:rsidR="0078741C" w:rsidRDefault="0078741C">
      <w:pPr>
        <w:jc w:val="both"/>
      </w:pPr>
    </w:p>
    <w:p w14:paraId="03000000" w14:textId="692CAFF1" w:rsidR="0078741C" w:rsidRDefault="00571203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земельного участка: </w:t>
      </w:r>
      <w:r>
        <w:t>площадью 1</w:t>
      </w:r>
      <w:r>
        <w:t>5</w:t>
      </w:r>
      <w:r w:rsidR="00F6092A">
        <w:t>0</w:t>
      </w:r>
      <w:r>
        <w:t xml:space="preserve">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</w:t>
      </w:r>
      <w:proofErr w:type="spellStart"/>
      <w:r>
        <w:t>д</w:t>
      </w:r>
      <w:proofErr w:type="gramStart"/>
      <w:r>
        <w:t>.</w:t>
      </w:r>
      <w:r w:rsidR="00F6092A">
        <w:t>П</w:t>
      </w:r>
      <w:proofErr w:type="gramEnd"/>
      <w:r w:rsidR="00F6092A">
        <w:t>ушкино</w:t>
      </w:r>
      <w:proofErr w:type="spellEnd"/>
      <w:r>
        <w:t xml:space="preserve">, </w:t>
      </w:r>
      <w:r>
        <w:t xml:space="preserve">с категорией земель: «земли населенных пунктов» и видом разрешенного использования: «для </w:t>
      </w:r>
      <w:r w:rsidR="00F6092A">
        <w:t>ведения личного подсобного хозяйства (приусадебный земельный участок)</w:t>
      </w:r>
      <w:r>
        <w:t>» (2.</w:t>
      </w:r>
      <w:r w:rsidR="00F6092A">
        <w:t>2</w:t>
      </w:r>
      <w:r>
        <w:t>);</w:t>
      </w:r>
    </w:p>
    <w:p w14:paraId="04000000" w14:textId="7B2637FE" w:rsidR="0078741C" w:rsidRDefault="00571203">
      <w:pPr>
        <w:ind w:firstLine="567"/>
        <w:jc w:val="both"/>
      </w:pPr>
      <w:r>
        <w:t xml:space="preserve">Граждане, заинтересованные в предоставлении земельного участка для </w:t>
      </w:r>
      <w:r w:rsidR="00F6092A" w:rsidRPr="00F6092A">
        <w:t>ведения личного подсобного хозяйства</w:t>
      </w:r>
      <w:r>
        <w:t>, вправе подать заявление о намерении участвовать в аукционе о предоставлении земельного участка.</w:t>
      </w:r>
      <w:r w:rsidR="00A94CF4">
        <w:t xml:space="preserve"> </w:t>
      </w:r>
      <w:bookmarkStart w:id="0" w:name="_GoBack"/>
      <w:bookmarkEnd w:id="0"/>
    </w:p>
    <w:p w14:paraId="05000000" w14:textId="77777777" w:rsidR="0078741C" w:rsidRDefault="00571203">
      <w:pPr>
        <w:ind w:firstLine="567"/>
        <w:jc w:val="both"/>
      </w:pPr>
      <w:r>
        <w:t>Заявления о намерении участвовать в аукцион</w:t>
      </w:r>
      <w:r>
        <w:t>е на право заключения договора аренды земельного участка принимаются в письменной форме в течение 30 дней со дня опубликования настоящего извещения по рабочим дням с 9 до 18 часов по адресу: Московская область, г. Раменское, Комсомольская площадь, д.2, Упр</w:t>
      </w:r>
      <w:r>
        <w:t xml:space="preserve">авление земельных отношений Раменского городского округа, кабинет № 115 и по адресу электронной почты: </w:t>
      </w:r>
      <w:hyperlink r:id="rId5" w:history="1">
        <w:r>
          <w:rPr>
            <w:rStyle w:val="13"/>
          </w:rPr>
          <w:t>uzo@ramenskoye.ru</w:t>
        </w:r>
      </w:hyperlink>
      <w:r>
        <w:t>.</w:t>
      </w:r>
    </w:p>
    <w:p w14:paraId="06000000" w14:textId="77777777" w:rsidR="0078741C" w:rsidRDefault="00571203">
      <w:pPr>
        <w:ind w:firstLine="567"/>
        <w:jc w:val="both"/>
      </w:pPr>
      <w:r>
        <w:t>Способ подачи заявления: в виде бумажного документа непосредственно при личном обращении, или в</w:t>
      </w:r>
      <w:r>
        <w:t xml:space="preserve"> виде бумажного документа посредством почтового отправления, или в виде электронного документа посредством электронной почты (подписывается электронной подписью заявителя).</w:t>
      </w:r>
    </w:p>
    <w:p w14:paraId="07000000" w14:textId="77777777" w:rsidR="0078741C" w:rsidRDefault="0078741C">
      <w:pPr>
        <w:jc w:val="both"/>
      </w:pPr>
    </w:p>
    <w:p w14:paraId="08000000" w14:textId="77777777" w:rsidR="0078741C" w:rsidRDefault="00571203">
      <w:pPr>
        <w:ind w:firstLine="567"/>
        <w:jc w:val="both"/>
      </w:pPr>
      <w:r>
        <w:t xml:space="preserve">Дата и время начала приема заявлений – 13.08.2020г. в 09:00 </w:t>
      </w:r>
    </w:p>
    <w:p w14:paraId="09000000" w14:textId="77777777" w:rsidR="0078741C" w:rsidRDefault="00571203">
      <w:pPr>
        <w:ind w:firstLine="567"/>
        <w:jc w:val="both"/>
      </w:pPr>
      <w:r>
        <w:t>Дата и время окончани</w:t>
      </w:r>
      <w:r>
        <w:t>я приема заявок – 11.09.2020 г. в 16:00</w:t>
      </w:r>
    </w:p>
    <w:p w14:paraId="0A000000" w14:textId="77777777" w:rsidR="0078741C" w:rsidRDefault="00571203">
      <w:pPr>
        <w:ind w:firstLine="567"/>
        <w:jc w:val="both"/>
      </w:pPr>
      <w:r>
        <w:t xml:space="preserve">                         Дата подведения итогов – 14.09.2020г.</w:t>
      </w:r>
    </w:p>
    <w:p w14:paraId="0B000000" w14:textId="77777777" w:rsidR="0078741C" w:rsidRDefault="0078741C">
      <w:pPr>
        <w:jc w:val="both"/>
      </w:pPr>
    </w:p>
    <w:p w14:paraId="0C000000" w14:textId="77777777" w:rsidR="0078741C" w:rsidRDefault="00571203">
      <w:pPr>
        <w:ind w:firstLine="567"/>
        <w:jc w:val="both"/>
      </w:pPr>
      <w:r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</w:t>
      </w:r>
      <w:r>
        <w:t>ний по адресу: Московская область, г. Раменское, Комсомольская площадь, д.2, Управление земельных отношений Раменского городского округа, вторник с 10-00 до 17-00, контактный телефон: 8 (496-46) 1-00-69.</w:t>
      </w:r>
    </w:p>
    <w:p w14:paraId="0D000000" w14:textId="77777777" w:rsidR="0078741C" w:rsidRDefault="0078741C">
      <w:pPr>
        <w:jc w:val="center"/>
        <w:rPr>
          <w:sz w:val="20"/>
        </w:rPr>
      </w:pPr>
    </w:p>
    <w:p w14:paraId="0E000000" w14:textId="77777777" w:rsidR="0078741C" w:rsidRDefault="0078741C">
      <w:pPr>
        <w:jc w:val="center"/>
        <w:rPr>
          <w:sz w:val="20"/>
        </w:rPr>
      </w:pPr>
    </w:p>
    <w:sectPr w:rsidR="0078741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41C"/>
    <w:rsid w:val="00571203"/>
    <w:rsid w:val="0078741C"/>
    <w:rsid w:val="008B4F80"/>
    <w:rsid w:val="00A94CF4"/>
    <w:rsid w:val="00F24A28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character" w:customStyle="1" w:styleId="70">
    <w:name w:val="Заголовок 7 Знак"/>
    <w:basedOn w:val="1"/>
    <w:link w:val="7"/>
    <w:rPr>
      <w:i/>
      <w:color w:val="000000"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color w:val="000000"/>
    </w:rPr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character" w:customStyle="1" w:styleId="80">
    <w:name w:val="Заголовок 8 Знак"/>
    <w:basedOn w:val="1"/>
    <w:link w:val="8"/>
    <w:rPr>
      <w:i/>
      <w:color w:val="000000"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</w:rPr>
  </w:style>
  <w:style w:type="paragraph" w:customStyle="1" w:styleId="18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color w:val="00000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  <w:rPr>
      <w:color w:val="000000"/>
    </w:rPr>
  </w:style>
  <w:style w:type="character" w:customStyle="1" w:styleId="60">
    <w:name w:val="Заголовок 6 Знак"/>
    <w:basedOn w:val="1"/>
    <w:link w:val="6"/>
    <w:rPr>
      <w:b/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o@ramensko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 formirovaniya1</cp:lastModifiedBy>
  <cp:revision>6</cp:revision>
  <dcterms:created xsi:type="dcterms:W3CDTF">2020-08-11T11:27:00Z</dcterms:created>
  <dcterms:modified xsi:type="dcterms:W3CDTF">2020-08-11T11:41:00Z</dcterms:modified>
</cp:coreProperties>
</file>