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B96068" w:rsidRPr="00B96068" w:rsidTr="00B44027">
        <w:trPr>
          <w:trHeight w:val="964"/>
        </w:trPr>
        <w:tc>
          <w:tcPr>
            <w:tcW w:w="9356" w:type="dxa"/>
            <w:shd w:val="clear" w:color="auto" w:fill="auto"/>
          </w:tcPr>
          <w:p w:rsidR="00781D9C" w:rsidRPr="00B96068" w:rsidRDefault="00697B64" w:rsidP="00697B64">
            <w:pPr>
              <w:snapToGrid w:val="0"/>
              <w:jc w:val="center"/>
            </w:pPr>
            <w:r w:rsidRPr="00B96068">
              <w:rPr>
                <w:b/>
                <w:noProof/>
                <w:sz w:val="36"/>
              </w:rPr>
              <w:drawing>
                <wp:inline distT="0" distB="0" distL="0" distR="0" wp14:anchorId="539EC6D0" wp14:editId="0D3DF774">
                  <wp:extent cx="594360" cy="739140"/>
                  <wp:effectExtent l="0" t="0" r="0" b="3810"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6068" w:rsidRPr="00B96068" w:rsidTr="00B44027">
        <w:trPr>
          <w:cantSplit/>
        </w:trPr>
        <w:tc>
          <w:tcPr>
            <w:tcW w:w="9356" w:type="dxa"/>
            <w:shd w:val="clear" w:color="auto" w:fill="auto"/>
          </w:tcPr>
          <w:p w:rsidR="00781D9C" w:rsidRPr="00B96068" w:rsidRDefault="00781D9C" w:rsidP="002E247A">
            <w:pPr>
              <w:snapToGrid w:val="0"/>
              <w:spacing w:line="360" w:lineRule="auto"/>
              <w:jc w:val="center"/>
              <w:rPr>
                <w:b/>
                <w:sz w:val="8"/>
              </w:rPr>
            </w:pPr>
          </w:p>
          <w:p w:rsidR="00781D9C" w:rsidRPr="00B96068" w:rsidRDefault="0012235E" w:rsidP="002E247A">
            <w:pPr>
              <w:pStyle w:val="6"/>
              <w:spacing w:line="240" w:lineRule="auto"/>
              <w:rPr>
                <w:szCs w:val="36"/>
              </w:rPr>
            </w:pPr>
            <w:r w:rsidRPr="00B96068">
              <w:rPr>
                <w:szCs w:val="36"/>
              </w:rPr>
              <w:t>АДМИНИСТРАЦИЯ</w:t>
            </w:r>
          </w:p>
          <w:p w:rsidR="00781D9C" w:rsidRPr="00B96068" w:rsidRDefault="00781D9C" w:rsidP="00697B64">
            <w:pPr>
              <w:jc w:val="center"/>
              <w:rPr>
                <w:rFonts w:ascii="Journal" w:hAnsi="Journal" w:cs="Journal"/>
                <w:b/>
                <w:i/>
                <w:sz w:val="6"/>
              </w:rPr>
            </w:pPr>
            <w:r w:rsidRPr="00B96068">
              <w:rPr>
                <w:b/>
                <w:sz w:val="36"/>
                <w:szCs w:val="36"/>
              </w:rPr>
              <w:t xml:space="preserve">РАМЕНСКОГО  </w:t>
            </w:r>
            <w:r w:rsidR="00697B64" w:rsidRPr="00B96068">
              <w:rPr>
                <w:b/>
                <w:sz w:val="36"/>
                <w:szCs w:val="36"/>
              </w:rPr>
              <w:t>ГОРОДСКОГО ОКРУГА</w:t>
            </w:r>
            <w:r w:rsidRPr="00B96068">
              <w:rPr>
                <w:b/>
                <w:sz w:val="36"/>
                <w:szCs w:val="36"/>
              </w:rPr>
              <w:t xml:space="preserve"> МОСКОВСКОЙ  ОБЛАСТИ</w:t>
            </w:r>
          </w:p>
        </w:tc>
      </w:tr>
      <w:tr w:rsidR="00B96068" w:rsidRPr="00B96068" w:rsidTr="00B44027">
        <w:tblPrEx>
          <w:tblCellMar>
            <w:left w:w="113" w:type="dxa"/>
            <w:right w:w="113" w:type="dxa"/>
          </w:tblCellMar>
        </w:tblPrEx>
        <w:tc>
          <w:tcPr>
            <w:tcW w:w="9356" w:type="dxa"/>
            <w:shd w:val="clear" w:color="auto" w:fill="auto"/>
          </w:tcPr>
          <w:p w:rsidR="00781D9C" w:rsidRPr="00B96068" w:rsidRDefault="00781D9C" w:rsidP="002E247A">
            <w:pPr>
              <w:pBdr>
                <w:bottom w:val="single" w:sz="12" w:space="1" w:color="000000"/>
              </w:pBdr>
              <w:snapToGrid w:val="0"/>
              <w:rPr>
                <w:rFonts w:ascii="Journal" w:hAnsi="Journal" w:cs="Journal"/>
                <w:b/>
                <w:i/>
                <w:sz w:val="6"/>
              </w:rPr>
            </w:pPr>
          </w:p>
          <w:p w:rsidR="00781D9C" w:rsidRPr="00B96068" w:rsidRDefault="00781D9C" w:rsidP="002E247A">
            <w:pPr>
              <w:rPr>
                <w:b/>
                <w:i/>
                <w:sz w:val="6"/>
              </w:rPr>
            </w:pPr>
          </w:p>
        </w:tc>
      </w:tr>
      <w:tr w:rsidR="00781D9C" w:rsidRPr="00B96068" w:rsidTr="00B44027">
        <w:tblPrEx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9356" w:type="dxa"/>
            <w:shd w:val="clear" w:color="auto" w:fill="auto"/>
          </w:tcPr>
          <w:p w:rsidR="00781D9C" w:rsidRPr="00B96068" w:rsidRDefault="00781D9C" w:rsidP="002E247A">
            <w:pPr>
              <w:snapToGrid w:val="0"/>
              <w:jc w:val="center"/>
              <w:rPr>
                <w:b/>
                <w:i/>
                <w:sz w:val="6"/>
              </w:rPr>
            </w:pPr>
          </w:p>
          <w:p w:rsidR="00781D9C" w:rsidRPr="00B96068" w:rsidRDefault="00781D9C" w:rsidP="002E247A">
            <w:pPr>
              <w:pStyle w:val="6"/>
              <w:spacing w:line="240" w:lineRule="auto"/>
              <w:rPr>
                <w:rFonts w:ascii="Journal" w:hAnsi="Journal" w:cs="Journal"/>
                <w:sz w:val="16"/>
              </w:rPr>
            </w:pPr>
            <w:r w:rsidRPr="00B96068">
              <w:t>ПОСТАНОВЛЕНИЕ</w:t>
            </w:r>
          </w:p>
        </w:tc>
      </w:tr>
    </w:tbl>
    <w:p w:rsidR="00781D9C" w:rsidRPr="00B96068" w:rsidRDefault="00781D9C" w:rsidP="002E247A">
      <w:pPr>
        <w:jc w:val="both"/>
        <w:rPr>
          <w:rFonts w:ascii="Journal" w:hAnsi="Journal" w:cs="Journal"/>
          <w:b/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26"/>
        <w:gridCol w:w="2253"/>
        <w:gridCol w:w="2977"/>
      </w:tblGrid>
      <w:tr w:rsidR="00781D9C" w:rsidRPr="005D621A" w:rsidTr="00B44027">
        <w:tc>
          <w:tcPr>
            <w:tcW w:w="4126" w:type="dxa"/>
            <w:shd w:val="clear" w:color="auto" w:fill="auto"/>
          </w:tcPr>
          <w:p w:rsidR="00781D9C" w:rsidRPr="005D621A" w:rsidRDefault="00781D9C" w:rsidP="002E247A">
            <w:pPr>
              <w:snapToGrid w:val="0"/>
              <w:jc w:val="both"/>
            </w:pPr>
          </w:p>
          <w:p w:rsidR="00781D9C" w:rsidRPr="005D621A" w:rsidRDefault="009A1627" w:rsidP="005D621A">
            <w:pPr>
              <w:jc w:val="both"/>
            </w:pPr>
            <w:r w:rsidRPr="005D621A">
              <w:rPr>
                <w:u w:val="single"/>
              </w:rPr>
              <w:t xml:space="preserve">         </w:t>
            </w:r>
            <w:r w:rsidR="00697B64" w:rsidRPr="005D621A">
              <w:rPr>
                <w:u w:val="single"/>
              </w:rPr>
              <w:t xml:space="preserve">  </w:t>
            </w:r>
            <w:r w:rsidR="005D621A" w:rsidRPr="005D621A">
              <w:rPr>
                <w:u w:val="single"/>
              </w:rPr>
              <w:t>03.11.2020</w:t>
            </w:r>
            <w:r w:rsidRPr="005D621A">
              <w:rPr>
                <w:u w:val="single"/>
              </w:rPr>
              <w:t xml:space="preserve">           </w:t>
            </w:r>
            <w:r w:rsidRPr="005D621A">
              <w:rPr>
                <w:color w:val="FFFFFF" w:themeColor="background1"/>
                <w:u w:val="single"/>
              </w:rPr>
              <w:t>.</w:t>
            </w:r>
            <w:r w:rsidR="00781D9C" w:rsidRPr="005D621A">
              <w:rPr>
                <w:color w:val="FFFFFF" w:themeColor="background1"/>
              </w:rPr>
              <w:t xml:space="preserve"> </w:t>
            </w:r>
            <w:r w:rsidR="00781D9C" w:rsidRPr="005D621A">
              <w:t xml:space="preserve"> </w:t>
            </w:r>
          </w:p>
        </w:tc>
        <w:tc>
          <w:tcPr>
            <w:tcW w:w="2253" w:type="dxa"/>
            <w:shd w:val="clear" w:color="auto" w:fill="auto"/>
          </w:tcPr>
          <w:p w:rsidR="00781D9C" w:rsidRPr="005D621A" w:rsidRDefault="00781D9C" w:rsidP="002E247A">
            <w:pPr>
              <w:snapToGrid w:val="0"/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781D9C" w:rsidRPr="005D621A" w:rsidRDefault="00781D9C" w:rsidP="002E247A">
            <w:pPr>
              <w:snapToGrid w:val="0"/>
            </w:pPr>
          </w:p>
          <w:p w:rsidR="00781D9C" w:rsidRPr="005D621A" w:rsidRDefault="00E943C4" w:rsidP="005D621A">
            <w:r w:rsidRPr="005D621A">
              <w:t xml:space="preserve">            </w:t>
            </w:r>
            <w:r w:rsidR="00781D9C" w:rsidRPr="005D621A">
              <w:t>№</w:t>
            </w:r>
            <w:r w:rsidR="009A1627" w:rsidRPr="005D621A">
              <w:t xml:space="preserve"> </w:t>
            </w:r>
            <w:r w:rsidR="009A1627" w:rsidRPr="005D621A">
              <w:rPr>
                <w:u w:val="single"/>
              </w:rPr>
              <w:t xml:space="preserve">      </w:t>
            </w:r>
            <w:r w:rsidR="005D621A" w:rsidRPr="005D621A">
              <w:rPr>
                <w:u w:val="single"/>
              </w:rPr>
              <w:t>9819</w:t>
            </w:r>
            <w:r w:rsidR="009A1627" w:rsidRPr="005D621A">
              <w:rPr>
                <w:u w:val="single"/>
              </w:rPr>
              <w:t xml:space="preserve">              </w:t>
            </w:r>
            <w:r w:rsidR="009A1627" w:rsidRPr="005D621A">
              <w:rPr>
                <w:color w:val="FFFFFF" w:themeColor="background1"/>
                <w:u w:val="single"/>
              </w:rPr>
              <w:t>.</w:t>
            </w:r>
          </w:p>
        </w:tc>
      </w:tr>
    </w:tbl>
    <w:p w:rsidR="00781D9C" w:rsidRPr="00B96068" w:rsidRDefault="00781D9C" w:rsidP="002E247A">
      <w:pPr>
        <w:jc w:val="both"/>
      </w:pPr>
    </w:p>
    <w:p w:rsidR="00781D9C" w:rsidRDefault="004A68AB" w:rsidP="002E2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68A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4A68AB">
        <w:rPr>
          <w:rFonts w:ascii="Times New Roman" w:hAnsi="Times New Roman" w:cs="Times New Roman"/>
          <w:sz w:val="28"/>
          <w:szCs w:val="28"/>
        </w:rPr>
        <w:t>Порядка проведения оценки регулирующего воздействия проектов муниципальных нормативных правовых актов Раменского городского</w:t>
      </w:r>
      <w:proofErr w:type="gramEnd"/>
      <w:r w:rsidRPr="004A68AB">
        <w:rPr>
          <w:rFonts w:ascii="Times New Roman" w:hAnsi="Times New Roman" w:cs="Times New Roman"/>
          <w:sz w:val="28"/>
          <w:szCs w:val="28"/>
        </w:rPr>
        <w:t xml:space="preserve"> округа, оценки фактического воздействия и экспертизы муниципальных нормативных правовых актов Раменского городского округа                                                            </w:t>
      </w:r>
    </w:p>
    <w:p w:rsidR="00A91984" w:rsidRPr="00B96068" w:rsidRDefault="00A91984" w:rsidP="002E2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3C4" w:rsidRPr="00B96068" w:rsidRDefault="00E943C4" w:rsidP="00E943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D9C" w:rsidRPr="00B96068" w:rsidRDefault="00781D9C" w:rsidP="00493C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068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10" w:history="1">
        <w:r w:rsidRPr="00B9606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96068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580A47" w:rsidRPr="00B96068">
        <w:rPr>
          <w:rFonts w:ascii="Times New Roman" w:hAnsi="Times New Roman" w:cs="Times New Roman"/>
          <w:sz w:val="28"/>
          <w:szCs w:val="28"/>
        </w:rPr>
        <w:t>№</w:t>
      </w:r>
      <w:r w:rsidRPr="00B96068">
        <w:rPr>
          <w:rFonts w:ascii="Times New Roman" w:hAnsi="Times New Roman" w:cs="Times New Roman"/>
          <w:sz w:val="28"/>
          <w:szCs w:val="28"/>
        </w:rPr>
        <w:t xml:space="preserve">131-ФЗ </w:t>
      </w:r>
      <w:r w:rsidR="00580A47" w:rsidRPr="00B96068">
        <w:rPr>
          <w:rFonts w:ascii="Times New Roman" w:hAnsi="Times New Roman" w:cs="Times New Roman"/>
          <w:sz w:val="28"/>
          <w:szCs w:val="28"/>
        </w:rPr>
        <w:t>«</w:t>
      </w:r>
      <w:r w:rsidRPr="00B9606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80A47" w:rsidRPr="00B96068">
        <w:rPr>
          <w:rFonts w:ascii="Times New Roman" w:hAnsi="Times New Roman" w:cs="Times New Roman"/>
          <w:sz w:val="28"/>
          <w:szCs w:val="28"/>
        </w:rPr>
        <w:t>»</w:t>
      </w:r>
      <w:r w:rsidRPr="00B96068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F94559" w:rsidRPr="00B96068">
          <w:rPr>
            <w:rFonts w:ascii="Times New Roman" w:hAnsi="Times New Roman" w:cs="Times New Roman"/>
            <w:sz w:val="28"/>
            <w:szCs w:val="28"/>
          </w:rPr>
          <w:t>З</w:t>
        </w:r>
        <w:r w:rsidRPr="00B96068">
          <w:rPr>
            <w:rFonts w:ascii="Times New Roman" w:hAnsi="Times New Roman" w:cs="Times New Roman"/>
            <w:sz w:val="28"/>
            <w:szCs w:val="28"/>
          </w:rPr>
          <w:t>акона</w:t>
        </w:r>
      </w:hyperlink>
      <w:r w:rsidRPr="00B96068">
        <w:rPr>
          <w:rFonts w:ascii="Times New Roman" w:hAnsi="Times New Roman" w:cs="Times New Roman"/>
          <w:sz w:val="28"/>
          <w:szCs w:val="28"/>
        </w:rPr>
        <w:t xml:space="preserve"> Московской области от 30.12.2014 </w:t>
      </w:r>
      <w:r w:rsidR="00580A47" w:rsidRPr="00B96068">
        <w:rPr>
          <w:rFonts w:ascii="Times New Roman" w:hAnsi="Times New Roman" w:cs="Times New Roman"/>
          <w:sz w:val="28"/>
          <w:szCs w:val="28"/>
        </w:rPr>
        <w:t>№193/2014-ОЗ «</w:t>
      </w:r>
      <w:r w:rsidRPr="00B96068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проектов нормативных правовых актов Московской области и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нормативных правовых актов Московской области, муниципальных нормативных правовых актов,</w:t>
      </w:r>
      <w:proofErr w:type="gramEnd"/>
      <w:r w:rsidRPr="00B96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6068"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 w:rsidRPr="00B96068"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</w:t>
      </w:r>
      <w:r w:rsidR="00580A47" w:rsidRPr="00B96068">
        <w:rPr>
          <w:rFonts w:ascii="Times New Roman" w:hAnsi="Times New Roman" w:cs="Times New Roman"/>
          <w:sz w:val="28"/>
          <w:szCs w:val="28"/>
        </w:rPr>
        <w:t>й и инвестиционной деятельности»</w:t>
      </w:r>
      <w:r w:rsidRPr="00B9606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81D9C" w:rsidRPr="007D1D62" w:rsidRDefault="00781D9C" w:rsidP="00493C0D">
      <w:pPr>
        <w:spacing w:before="120" w:after="120"/>
        <w:jc w:val="center"/>
        <w:rPr>
          <w:sz w:val="28"/>
          <w:szCs w:val="28"/>
        </w:rPr>
      </w:pPr>
      <w:proofErr w:type="gramStart"/>
      <w:r w:rsidRPr="007D1D62">
        <w:rPr>
          <w:sz w:val="28"/>
          <w:szCs w:val="28"/>
        </w:rPr>
        <w:t>П</w:t>
      </w:r>
      <w:proofErr w:type="gramEnd"/>
      <w:r w:rsidRPr="007D1D62">
        <w:rPr>
          <w:sz w:val="28"/>
          <w:szCs w:val="28"/>
        </w:rPr>
        <w:t xml:space="preserve"> О С Т А Н О В Л Я Ю:</w:t>
      </w:r>
    </w:p>
    <w:p w:rsidR="00AC048E" w:rsidRPr="00B96068" w:rsidRDefault="00AC048E" w:rsidP="00493C0D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3" w:history="1">
        <w:r w:rsidRPr="00B9606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96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6B9C" w:rsidRPr="00B96068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 Раменского городского</w:t>
      </w:r>
      <w:proofErr w:type="gramEnd"/>
      <w:r w:rsidR="00D66B9C" w:rsidRPr="00B96068">
        <w:rPr>
          <w:rFonts w:ascii="Times New Roman" w:hAnsi="Times New Roman" w:cs="Times New Roman"/>
          <w:sz w:val="28"/>
          <w:szCs w:val="28"/>
        </w:rPr>
        <w:t xml:space="preserve"> округа, оценки фактического воздействия и экспертизы муниципальных нормативных правовых актов Раменского городского округа</w:t>
      </w:r>
      <w:r w:rsidR="005772A2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B96068">
        <w:rPr>
          <w:rFonts w:ascii="Times New Roman" w:hAnsi="Times New Roman" w:cs="Times New Roman"/>
          <w:sz w:val="28"/>
          <w:szCs w:val="28"/>
        </w:rPr>
        <w:t>.</w:t>
      </w:r>
    </w:p>
    <w:p w:rsidR="00AC048E" w:rsidRPr="00B96068" w:rsidRDefault="00AC048E" w:rsidP="00493C0D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71512B" w:rsidRPr="0071512B">
        <w:rPr>
          <w:rFonts w:ascii="Times New Roman" w:hAnsi="Times New Roman" w:cs="Times New Roman"/>
          <w:sz w:val="28"/>
          <w:szCs w:val="28"/>
        </w:rPr>
        <w:t>Отдел по экономике</w:t>
      </w:r>
      <w:r w:rsidRPr="0071512B">
        <w:rPr>
          <w:rFonts w:ascii="Times New Roman" w:hAnsi="Times New Roman" w:cs="Times New Roman"/>
          <w:sz w:val="28"/>
          <w:szCs w:val="28"/>
        </w:rPr>
        <w:t xml:space="preserve"> </w:t>
      </w:r>
      <w:r w:rsidRPr="00B96068">
        <w:rPr>
          <w:rFonts w:ascii="Times New Roman" w:hAnsi="Times New Roman" w:cs="Times New Roman"/>
          <w:sz w:val="28"/>
          <w:szCs w:val="28"/>
        </w:rPr>
        <w:t xml:space="preserve">Администрации Раменского городского округа Московской области является уполномоченным органом на проведение </w:t>
      </w:r>
      <w:r w:rsidR="00D66B9C" w:rsidRPr="00B96068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муниципальных нормативных правовых актов Раменского городского округа, оценки фактического воздействия и экспертизы муниципальных нормативных правовых актов Раменского городского округа</w:t>
      </w:r>
      <w:r w:rsidRPr="00B96068">
        <w:rPr>
          <w:rFonts w:ascii="Times New Roman" w:hAnsi="Times New Roman" w:cs="Times New Roman"/>
          <w:sz w:val="28"/>
          <w:szCs w:val="28"/>
        </w:rPr>
        <w:t>.</w:t>
      </w:r>
    </w:p>
    <w:p w:rsidR="005772A2" w:rsidRDefault="005772A2" w:rsidP="00493C0D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781D9C" w:rsidRPr="00B96068" w:rsidRDefault="005772A2" w:rsidP="005772A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66C4C" w:rsidRPr="00B96068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80733F" w:rsidRPr="00B96068">
        <w:rPr>
          <w:rFonts w:ascii="Times New Roman" w:hAnsi="Times New Roman" w:cs="Times New Roman"/>
          <w:sz w:val="28"/>
          <w:szCs w:val="28"/>
        </w:rPr>
        <w:t>А</w:t>
      </w:r>
      <w:r w:rsidR="0012235E" w:rsidRPr="00B96068">
        <w:rPr>
          <w:rFonts w:ascii="Times New Roman" w:hAnsi="Times New Roman" w:cs="Times New Roman"/>
          <w:sz w:val="28"/>
          <w:szCs w:val="28"/>
        </w:rPr>
        <w:t>дминистрац</w:t>
      </w:r>
      <w:r w:rsidR="00766C4C" w:rsidRPr="00B96068">
        <w:rPr>
          <w:rFonts w:ascii="Times New Roman" w:hAnsi="Times New Roman" w:cs="Times New Roman"/>
          <w:sz w:val="28"/>
          <w:szCs w:val="28"/>
        </w:rPr>
        <w:t xml:space="preserve">ии Раменского </w:t>
      </w:r>
      <w:r w:rsidR="0080733F" w:rsidRPr="00B9606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66C4C" w:rsidRPr="00B96068">
        <w:rPr>
          <w:rFonts w:ascii="Times New Roman" w:hAnsi="Times New Roman" w:cs="Times New Roman"/>
          <w:sz w:val="28"/>
          <w:szCs w:val="28"/>
        </w:rPr>
        <w:t xml:space="preserve"> от 15.06.2016 №3521 «</w:t>
      </w:r>
      <w:r w:rsidR="001566E2" w:rsidRPr="00B9606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1566E2" w:rsidRPr="00B96068">
        <w:rPr>
          <w:rFonts w:ascii="Times New Roman" w:hAnsi="Times New Roman" w:cs="Times New Roman"/>
          <w:sz w:val="28"/>
          <w:szCs w:val="28"/>
        </w:rPr>
        <w:t xml:space="preserve">Порядка проведения оценки регулирующего воздействия проектов муниципальных нормативных правовых актов Раменского </w:t>
      </w:r>
      <w:r w:rsidR="0080733F" w:rsidRPr="00B96068">
        <w:rPr>
          <w:rFonts w:ascii="Times New Roman" w:hAnsi="Times New Roman" w:cs="Times New Roman"/>
          <w:sz w:val="28"/>
          <w:szCs w:val="28"/>
        </w:rPr>
        <w:t>муниципального района</w:t>
      </w:r>
      <w:proofErr w:type="gramEnd"/>
      <w:r w:rsidR="0080733F"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="001566E2" w:rsidRPr="00B96068">
        <w:rPr>
          <w:rFonts w:ascii="Times New Roman" w:hAnsi="Times New Roman" w:cs="Times New Roman"/>
          <w:sz w:val="28"/>
          <w:szCs w:val="28"/>
        </w:rPr>
        <w:t xml:space="preserve">и экспертизы муниципальных нормативных правовых актов Раменского </w:t>
      </w:r>
      <w:r w:rsidR="0080733F" w:rsidRPr="00B9606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566E2" w:rsidRPr="00B96068"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</w:t>
      </w:r>
      <w:r w:rsidR="001566E2" w:rsidRPr="00B96068"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инвестиционной деятельности Раменского </w:t>
      </w:r>
      <w:r w:rsidR="0080733F" w:rsidRPr="00B9606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F3280" w:rsidRPr="00B96068">
        <w:rPr>
          <w:rFonts w:ascii="Times New Roman" w:hAnsi="Times New Roman" w:cs="Times New Roman"/>
          <w:sz w:val="28"/>
          <w:szCs w:val="28"/>
        </w:rPr>
        <w:t>»</w:t>
      </w:r>
      <w:r w:rsidR="00781D9C" w:rsidRPr="00B96068">
        <w:rPr>
          <w:rFonts w:ascii="Times New Roman" w:hAnsi="Times New Roman" w:cs="Times New Roman"/>
          <w:sz w:val="28"/>
          <w:szCs w:val="28"/>
        </w:rPr>
        <w:t>.</w:t>
      </w:r>
    </w:p>
    <w:p w:rsidR="007F3280" w:rsidRPr="00B96068" w:rsidRDefault="005772A2" w:rsidP="005772A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3280" w:rsidRPr="00B96068">
        <w:rPr>
          <w:rFonts w:ascii="Times New Roman" w:hAnsi="Times New Roman" w:cs="Times New Roman"/>
          <w:sz w:val="28"/>
          <w:szCs w:val="28"/>
        </w:rPr>
        <w:t xml:space="preserve">остановление администрации Раменского </w:t>
      </w:r>
      <w:r w:rsidR="0080733F" w:rsidRPr="00B9606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7F3280" w:rsidRPr="00B96068">
        <w:rPr>
          <w:rFonts w:ascii="Times New Roman" w:hAnsi="Times New Roman" w:cs="Times New Roman"/>
          <w:sz w:val="28"/>
          <w:szCs w:val="28"/>
        </w:rPr>
        <w:t xml:space="preserve">от </w:t>
      </w:r>
      <w:r w:rsidR="00F94BE2" w:rsidRPr="00B96068">
        <w:rPr>
          <w:rFonts w:ascii="Times New Roman" w:hAnsi="Times New Roman" w:cs="Times New Roman"/>
          <w:sz w:val="28"/>
          <w:szCs w:val="28"/>
        </w:rPr>
        <w:t>25.07.2019</w:t>
      </w:r>
      <w:r w:rsidR="007F3280" w:rsidRPr="00B96068">
        <w:rPr>
          <w:rFonts w:ascii="Times New Roman" w:hAnsi="Times New Roman" w:cs="Times New Roman"/>
          <w:sz w:val="28"/>
          <w:szCs w:val="28"/>
        </w:rPr>
        <w:t xml:space="preserve"> №</w:t>
      </w:r>
      <w:r w:rsidR="00F94BE2" w:rsidRPr="00B96068">
        <w:rPr>
          <w:rFonts w:ascii="Times New Roman" w:hAnsi="Times New Roman" w:cs="Times New Roman"/>
          <w:sz w:val="28"/>
          <w:szCs w:val="28"/>
        </w:rPr>
        <w:t xml:space="preserve">7294 «О внесении изменений в Порядок </w:t>
      </w:r>
      <w:proofErr w:type="gramStart"/>
      <w:r w:rsidR="00F94BE2" w:rsidRPr="00B96068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Раменского </w:t>
      </w:r>
      <w:r w:rsidR="0080733F" w:rsidRPr="00B96068">
        <w:rPr>
          <w:rFonts w:ascii="Times New Roman" w:hAnsi="Times New Roman" w:cs="Times New Roman"/>
          <w:sz w:val="28"/>
          <w:szCs w:val="28"/>
        </w:rPr>
        <w:t>муниципального района</w:t>
      </w:r>
      <w:proofErr w:type="gramEnd"/>
      <w:r w:rsidR="0080733F"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="00F94BE2" w:rsidRPr="00B96068">
        <w:rPr>
          <w:rFonts w:ascii="Times New Roman" w:hAnsi="Times New Roman" w:cs="Times New Roman"/>
          <w:sz w:val="28"/>
          <w:szCs w:val="28"/>
        </w:rPr>
        <w:t xml:space="preserve">и экспертизы муниципальных нормативных правовых актов Раменского </w:t>
      </w:r>
      <w:r w:rsidR="0080733F" w:rsidRPr="00B9606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94BE2" w:rsidRPr="00B96068"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Раменского </w:t>
      </w:r>
      <w:r w:rsidR="0080733F" w:rsidRPr="00B9606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94BE2" w:rsidRPr="00B96068">
        <w:rPr>
          <w:rFonts w:ascii="Times New Roman" w:hAnsi="Times New Roman" w:cs="Times New Roman"/>
          <w:sz w:val="28"/>
          <w:szCs w:val="28"/>
        </w:rPr>
        <w:t>».</w:t>
      </w:r>
    </w:p>
    <w:p w:rsidR="00F94BE2" w:rsidRDefault="00ED7CF1" w:rsidP="00493C0D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Комитету по взаимодействию со СМИ (Андреев К.А.) о</w:t>
      </w:r>
      <w:r w:rsidR="00AC048E" w:rsidRPr="0035280B">
        <w:rPr>
          <w:rFonts w:ascii="Times New Roman" w:hAnsi="Times New Roman" w:cs="Times New Roman"/>
          <w:sz w:val="28"/>
          <w:szCs w:val="28"/>
        </w:rPr>
        <w:t xml:space="preserve">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официальном печатном издании – </w:t>
      </w:r>
      <w:r w:rsidR="00AC048E" w:rsidRPr="0035280B">
        <w:rPr>
          <w:rFonts w:ascii="Times New Roman" w:hAnsi="Times New Roman" w:cs="Times New Roman"/>
          <w:sz w:val="28"/>
          <w:szCs w:val="28"/>
        </w:rPr>
        <w:t>газете «</w:t>
      </w:r>
      <w:r>
        <w:rPr>
          <w:rFonts w:ascii="Times New Roman" w:hAnsi="Times New Roman" w:cs="Times New Roman"/>
          <w:sz w:val="28"/>
          <w:szCs w:val="28"/>
        </w:rPr>
        <w:t>Родник»</w:t>
      </w:r>
      <w:r w:rsidR="00AC048E" w:rsidRPr="00B96068">
        <w:rPr>
          <w:rFonts w:ascii="Times New Roman" w:hAnsi="Times New Roman" w:cs="Times New Roman"/>
          <w:sz w:val="28"/>
          <w:szCs w:val="28"/>
        </w:rPr>
        <w:t>.</w:t>
      </w:r>
    </w:p>
    <w:p w:rsidR="00ED7CF1" w:rsidRPr="00B96068" w:rsidRDefault="00ED7CF1" w:rsidP="00493C0D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Управлению муниципальных услуг, связи и развития ИКТ (Белкина С.В.) разместить </w:t>
      </w:r>
      <w:r w:rsidRPr="0035280B"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информационном портале </w:t>
      </w:r>
      <w:hyperlink r:id="rId12" w:history="1">
        <w:r w:rsidRPr="00ED7CF1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ED7CF1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ED7CF1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ramenskoye</w:t>
        </w:r>
        <w:proofErr w:type="spellEnd"/>
        <w:r w:rsidRPr="00ED7CF1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ED7CF1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AC048E" w:rsidRPr="0071512B" w:rsidRDefault="00AC048E" w:rsidP="00493C0D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0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Pr="0071512B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D771E5">
        <w:rPr>
          <w:rFonts w:ascii="Times New Roman" w:hAnsi="Times New Roman" w:cs="Times New Roman"/>
          <w:sz w:val="28"/>
          <w:szCs w:val="28"/>
        </w:rPr>
        <w:t>настоящего</w:t>
      </w:r>
      <w:r w:rsidRPr="0071512B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главы администрации Раменского городского округа </w:t>
      </w:r>
      <w:r w:rsidR="00B63533">
        <w:rPr>
          <w:rFonts w:ascii="Times New Roman" w:hAnsi="Times New Roman" w:cs="Times New Roman"/>
          <w:sz w:val="28"/>
          <w:szCs w:val="28"/>
        </w:rPr>
        <w:t xml:space="preserve">   </w:t>
      </w:r>
      <w:r w:rsidR="0071512B" w:rsidRPr="0071512B">
        <w:rPr>
          <w:rFonts w:ascii="Times New Roman" w:hAnsi="Times New Roman" w:cs="Times New Roman"/>
          <w:sz w:val="28"/>
          <w:szCs w:val="28"/>
        </w:rPr>
        <w:t>Задорожную</w:t>
      </w:r>
      <w:r w:rsidR="00B63533" w:rsidRPr="00B63533">
        <w:rPr>
          <w:rFonts w:ascii="Times New Roman" w:hAnsi="Times New Roman" w:cs="Times New Roman"/>
          <w:sz w:val="28"/>
          <w:szCs w:val="28"/>
        </w:rPr>
        <w:t xml:space="preserve"> </w:t>
      </w:r>
      <w:r w:rsidR="00B63533" w:rsidRPr="0071512B">
        <w:rPr>
          <w:rFonts w:ascii="Times New Roman" w:hAnsi="Times New Roman" w:cs="Times New Roman"/>
          <w:sz w:val="28"/>
          <w:szCs w:val="28"/>
        </w:rPr>
        <w:t>И.А.</w:t>
      </w:r>
    </w:p>
    <w:p w:rsidR="00E943C4" w:rsidRPr="00B96068" w:rsidRDefault="00E943C4" w:rsidP="00493C0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3C4" w:rsidRPr="00B96068" w:rsidRDefault="00E943C4" w:rsidP="00493C0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ECC" w:rsidRPr="00B96068" w:rsidRDefault="00725ECC" w:rsidP="00493C0D">
      <w:pPr>
        <w:pStyle w:val="Standard"/>
        <w:tabs>
          <w:tab w:val="left" w:pos="7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ECC" w:rsidRPr="00B96068" w:rsidRDefault="00725ECC" w:rsidP="00493C0D">
      <w:pPr>
        <w:pStyle w:val="Standard"/>
        <w:tabs>
          <w:tab w:val="left" w:pos="7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D9C" w:rsidRPr="00B96068" w:rsidRDefault="00291512" w:rsidP="00493C0D">
      <w:pPr>
        <w:pStyle w:val="Standard"/>
        <w:tabs>
          <w:tab w:val="left" w:pos="7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</w:t>
      </w:r>
      <w:r w:rsidR="006D551E" w:rsidRPr="00B9606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81D9C" w:rsidRPr="00B96068">
        <w:rPr>
          <w:rFonts w:ascii="Times New Roman" w:hAnsi="Times New Roman" w:cs="Times New Roman"/>
          <w:sz w:val="28"/>
          <w:szCs w:val="28"/>
        </w:rPr>
        <w:tab/>
      </w:r>
      <w:r w:rsidR="00781D9C" w:rsidRPr="00B96068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291512" w:rsidRDefault="00781D9C" w:rsidP="00493C0D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 xml:space="preserve">Раменского </w:t>
      </w:r>
      <w:r w:rsidR="00F94BE2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9151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1512" w:rsidRDefault="00291512" w:rsidP="002915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r w:rsidRPr="003710CE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а</w:t>
      </w:r>
      <w:r w:rsidRPr="003710CE">
        <w:rPr>
          <w:sz w:val="28"/>
          <w:szCs w:val="28"/>
        </w:rPr>
        <w:t xml:space="preserve">дминистрации </w:t>
      </w:r>
    </w:p>
    <w:p w:rsidR="00291512" w:rsidRPr="003710CE" w:rsidRDefault="00291512" w:rsidP="00291512">
      <w:pPr>
        <w:jc w:val="both"/>
        <w:rPr>
          <w:sz w:val="28"/>
          <w:szCs w:val="28"/>
        </w:rPr>
      </w:pPr>
      <w:r w:rsidRPr="003710CE">
        <w:rPr>
          <w:sz w:val="28"/>
          <w:szCs w:val="28"/>
        </w:rPr>
        <w:t>Раменского городского округа</w:t>
      </w:r>
      <w:r w:rsidRPr="003710CE">
        <w:rPr>
          <w:sz w:val="28"/>
          <w:szCs w:val="28"/>
        </w:rPr>
        <w:tab/>
      </w:r>
      <w:r w:rsidRPr="003710CE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3710C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</w:t>
      </w:r>
      <w:r w:rsidRPr="003710CE">
        <w:rPr>
          <w:sz w:val="28"/>
          <w:szCs w:val="28"/>
        </w:rPr>
        <w:t xml:space="preserve">О.Б. </w:t>
      </w:r>
      <w:proofErr w:type="spellStart"/>
      <w:r w:rsidRPr="003710CE">
        <w:rPr>
          <w:sz w:val="28"/>
          <w:szCs w:val="28"/>
        </w:rPr>
        <w:t>Плынов</w:t>
      </w:r>
      <w:proofErr w:type="spellEnd"/>
    </w:p>
    <w:p w:rsidR="009E103E" w:rsidRPr="00B96068" w:rsidRDefault="009E103E" w:rsidP="00493C0D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37DDF" w:rsidRPr="00B96068" w:rsidRDefault="00037DDF" w:rsidP="00493C0D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5ECC" w:rsidRPr="00B96068" w:rsidRDefault="00725ECC" w:rsidP="00493C0D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5ECC" w:rsidRPr="00B96068" w:rsidRDefault="00725ECC" w:rsidP="00493C0D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5ECC" w:rsidRPr="00B96068" w:rsidRDefault="00725ECC" w:rsidP="00493C0D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5ECC" w:rsidRPr="00B96068" w:rsidRDefault="00725ECC" w:rsidP="00493C0D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5ECC" w:rsidRPr="00B96068" w:rsidRDefault="00725ECC" w:rsidP="00493C0D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5ECC" w:rsidRPr="00B96068" w:rsidRDefault="00725ECC" w:rsidP="00493C0D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5ECC" w:rsidRPr="00B96068" w:rsidRDefault="00725ECC" w:rsidP="00493C0D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5ECC" w:rsidRPr="00B96068" w:rsidRDefault="00725ECC" w:rsidP="00493C0D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5ECC" w:rsidRPr="00B96068" w:rsidRDefault="00725ECC" w:rsidP="00493C0D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5ECC" w:rsidRPr="00B96068" w:rsidRDefault="00725ECC" w:rsidP="00493C0D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5ECC" w:rsidRPr="00B96068" w:rsidRDefault="00725ECC" w:rsidP="00493C0D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5ECC" w:rsidRPr="00B96068" w:rsidRDefault="00725ECC" w:rsidP="00493C0D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5ECC" w:rsidRPr="00B96068" w:rsidRDefault="00725ECC" w:rsidP="00493C0D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5ECC" w:rsidRPr="00B96068" w:rsidRDefault="00725ECC" w:rsidP="00493C0D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5ECC" w:rsidRPr="00B96068" w:rsidRDefault="00725ECC" w:rsidP="00493C0D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5ECC" w:rsidRPr="00B96068" w:rsidRDefault="00725ECC" w:rsidP="00493C0D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5ECC" w:rsidRPr="00B96068" w:rsidRDefault="00725ECC" w:rsidP="00493C0D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943C4" w:rsidRPr="00B96068" w:rsidRDefault="00E943C4" w:rsidP="00493C0D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96068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493C0D" w:rsidRPr="00B96068" w:rsidRDefault="00493C0D" w:rsidP="00493C0D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93C0D" w:rsidRPr="00B96068" w:rsidRDefault="00493C0D" w:rsidP="00493C0D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93C0D" w:rsidRPr="00B96068" w:rsidRDefault="00493C0D" w:rsidP="00493C0D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93C0D" w:rsidRPr="00B96068" w:rsidRDefault="00493C0D" w:rsidP="00493C0D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93C0D" w:rsidRPr="00B96068" w:rsidRDefault="00493C0D" w:rsidP="00493C0D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93C0D" w:rsidRPr="00B96068" w:rsidRDefault="00493C0D" w:rsidP="00493C0D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93C0D" w:rsidRPr="00B96068" w:rsidRDefault="00493C0D" w:rsidP="00493C0D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93C0D" w:rsidRPr="00B96068" w:rsidRDefault="00493C0D" w:rsidP="00493C0D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93C0D" w:rsidRPr="00B96068" w:rsidRDefault="00493C0D" w:rsidP="00493C0D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943C4" w:rsidRPr="00B96068" w:rsidRDefault="00E943C4" w:rsidP="00493C0D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943C4" w:rsidRPr="00B96068" w:rsidRDefault="00E943C4" w:rsidP="00493C0D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4BE2" w:rsidRPr="00B96068" w:rsidRDefault="00F94BE2" w:rsidP="00493C0D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15AC" w:rsidRDefault="00EA15AC" w:rsidP="00493C0D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D1D62" w:rsidRDefault="007D1D62" w:rsidP="00493C0D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D1D62" w:rsidRPr="00B96068" w:rsidRDefault="007D1D62" w:rsidP="00493C0D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15AC" w:rsidRPr="00B96068" w:rsidRDefault="00EA15AC" w:rsidP="00493C0D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E103E" w:rsidRPr="0095120B" w:rsidRDefault="0095120B" w:rsidP="00493C0D">
      <w:pPr>
        <w:pStyle w:val="Standard"/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5120B">
        <w:rPr>
          <w:rFonts w:ascii="Times New Roman" w:hAnsi="Times New Roman" w:cs="Times New Roman"/>
          <w:sz w:val="20"/>
          <w:szCs w:val="20"/>
        </w:rPr>
        <w:t>Бызина</w:t>
      </w:r>
      <w:proofErr w:type="spellEnd"/>
      <w:r w:rsidRPr="0095120B">
        <w:rPr>
          <w:rFonts w:ascii="Times New Roman" w:hAnsi="Times New Roman" w:cs="Times New Roman"/>
          <w:sz w:val="20"/>
          <w:szCs w:val="20"/>
        </w:rPr>
        <w:t xml:space="preserve"> Е.В.</w:t>
      </w:r>
    </w:p>
    <w:p w:rsidR="0095120B" w:rsidRPr="0095120B" w:rsidRDefault="0095120B" w:rsidP="00493C0D">
      <w:pPr>
        <w:pStyle w:val="Standard"/>
        <w:tabs>
          <w:tab w:val="left" w:pos="3705"/>
        </w:tabs>
        <w:spacing w:after="0" w:line="240" w:lineRule="auto"/>
        <w:jc w:val="both"/>
        <w:rPr>
          <w:b/>
          <w:sz w:val="20"/>
          <w:szCs w:val="20"/>
        </w:rPr>
      </w:pPr>
      <w:r w:rsidRPr="0095120B">
        <w:rPr>
          <w:rFonts w:ascii="Times New Roman" w:hAnsi="Times New Roman" w:cs="Times New Roman"/>
          <w:sz w:val="20"/>
          <w:szCs w:val="20"/>
        </w:rPr>
        <w:t>8-496-463-05-37</w:t>
      </w:r>
    </w:p>
    <w:p w:rsidR="00DC52B3" w:rsidRPr="0095120B" w:rsidRDefault="00DC52B3" w:rsidP="002E247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DC52B3" w:rsidRPr="0095120B" w:rsidSect="002B1D5B">
          <w:footerReference w:type="default" r:id="rId13"/>
          <w:pgSz w:w="11905" w:h="16838"/>
          <w:pgMar w:top="567" w:right="567" w:bottom="567" w:left="1701" w:header="0" w:footer="0" w:gutter="0"/>
          <w:pgNumType w:start="1"/>
          <w:cols w:space="720"/>
          <w:titlePg/>
          <w:docGrid w:linePitch="326"/>
        </w:sectPr>
      </w:pPr>
    </w:p>
    <w:p w:rsidR="00CE5943" w:rsidRPr="00B96068" w:rsidRDefault="00CE5943" w:rsidP="00E943C4">
      <w:pPr>
        <w:widowControl w:val="0"/>
        <w:autoSpaceDE w:val="0"/>
        <w:autoSpaceDN w:val="0"/>
        <w:adjustRightInd w:val="0"/>
        <w:ind w:left="6521"/>
      </w:pPr>
      <w:r w:rsidRPr="00B96068">
        <w:lastRenderedPageBreak/>
        <w:t xml:space="preserve">Приложение к постановлению </w:t>
      </w:r>
    </w:p>
    <w:p w:rsidR="00CE5943" w:rsidRPr="00B96068" w:rsidRDefault="0012235E" w:rsidP="00E943C4">
      <w:pPr>
        <w:widowControl w:val="0"/>
        <w:autoSpaceDE w:val="0"/>
        <w:autoSpaceDN w:val="0"/>
        <w:adjustRightInd w:val="0"/>
        <w:ind w:left="6521"/>
      </w:pPr>
      <w:r w:rsidRPr="00B96068">
        <w:t>администрац</w:t>
      </w:r>
      <w:r w:rsidR="00CE5943" w:rsidRPr="00B96068">
        <w:t xml:space="preserve">ии Раменского </w:t>
      </w:r>
    </w:p>
    <w:p w:rsidR="00CE5943" w:rsidRPr="00B96068" w:rsidRDefault="00D66B9C" w:rsidP="00E943C4">
      <w:pPr>
        <w:widowControl w:val="0"/>
        <w:autoSpaceDE w:val="0"/>
        <w:autoSpaceDN w:val="0"/>
        <w:adjustRightInd w:val="0"/>
        <w:ind w:left="6521"/>
      </w:pPr>
      <w:r w:rsidRPr="00B96068">
        <w:t>городского округа</w:t>
      </w:r>
    </w:p>
    <w:p w:rsidR="00CE5943" w:rsidRPr="00B96068" w:rsidRDefault="00CE5943" w:rsidP="00E943C4">
      <w:pPr>
        <w:widowControl w:val="0"/>
        <w:autoSpaceDE w:val="0"/>
        <w:autoSpaceDN w:val="0"/>
        <w:adjustRightInd w:val="0"/>
        <w:ind w:left="6521"/>
      </w:pPr>
      <w:r w:rsidRPr="00B96068">
        <w:t>Московской области</w:t>
      </w:r>
    </w:p>
    <w:p w:rsidR="00CE5943" w:rsidRPr="005D621A" w:rsidRDefault="00CE5943" w:rsidP="00E943C4">
      <w:pPr>
        <w:widowControl w:val="0"/>
        <w:autoSpaceDE w:val="0"/>
        <w:autoSpaceDN w:val="0"/>
        <w:adjustRightInd w:val="0"/>
        <w:ind w:left="6521"/>
        <w:rPr>
          <w:color w:val="FFFFFF" w:themeColor="background1"/>
          <w:u w:val="single"/>
        </w:rPr>
      </w:pPr>
      <w:r w:rsidRPr="00B96068">
        <w:t>от</w:t>
      </w:r>
      <w:r w:rsidRPr="00B96068">
        <w:rPr>
          <w:u w:val="single"/>
        </w:rPr>
        <w:t xml:space="preserve"> </w:t>
      </w:r>
      <w:r w:rsidR="005D621A">
        <w:rPr>
          <w:u w:val="single"/>
        </w:rPr>
        <w:t>03.11.2020</w:t>
      </w:r>
      <w:r w:rsidRPr="00B96068">
        <w:rPr>
          <w:u w:val="single"/>
        </w:rPr>
        <w:t xml:space="preserve">     </w:t>
      </w:r>
      <w:r w:rsidRPr="00B96068">
        <w:t xml:space="preserve">№ </w:t>
      </w:r>
      <w:r w:rsidRPr="00B96068">
        <w:rPr>
          <w:u w:val="single"/>
        </w:rPr>
        <w:t xml:space="preserve"> </w:t>
      </w:r>
      <w:r w:rsidR="005D621A">
        <w:rPr>
          <w:u w:val="single"/>
        </w:rPr>
        <w:t>9819</w:t>
      </w:r>
      <w:r w:rsidR="00E943C4" w:rsidRPr="00B96068">
        <w:rPr>
          <w:u w:val="single"/>
        </w:rPr>
        <w:t xml:space="preserve">    </w:t>
      </w:r>
      <w:r w:rsidR="00E943C4" w:rsidRPr="005D621A">
        <w:rPr>
          <w:color w:val="FFFFFF" w:themeColor="background1"/>
          <w:u w:val="single"/>
        </w:rPr>
        <w:t>.</w:t>
      </w:r>
    </w:p>
    <w:p w:rsidR="00CE5943" w:rsidRPr="00B96068" w:rsidRDefault="00CE5943" w:rsidP="00E943C4">
      <w:pPr>
        <w:widowControl w:val="0"/>
        <w:autoSpaceDE w:val="0"/>
        <w:autoSpaceDN w:val="0"/>
        <w:adjustRightInd w:val="0"/>
        <w:ind w:left="6521"/>
        <w:rPr>
          <w:u w:val="single"/>
        </w:rPr>
      </w:pPr>
    </w:p>
    <w:p w:rsidR="002E247A" w:rsidRPr="00B96068" w:rsidRDefault="002E247A" w:rsidP="002E247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52341" w:rsidRPr="00B96068" w:rsidRDefault="00552341" w:rsidP="002E247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96068">
        <w:rPr>
          <w:b/>
          <w:sz w:val="28"/>
          <w:szCs w:val="28"/>
        </w:rPr>
        <w:t>ПОРЯДОК</w:t>
      </w:r>
    </w:p>
    <w:p w:rsidR="00552341" w:rsidRPr="00B96068" w:rsidRDefault="00552341" w:rsidP="002E247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96068">
        <w:rPr>
          <w:b/>
          <w:sz w:val="28"/>
          <w:szCs w:val="28"/>
        </w:rPr>
        <w:t xml:space="preserve">проведения оценки регулирующего воздействия проектов </w:t>
      </w:r>
    </w:p>
    <w:p w:rsidR="005B6628" w:rsidRPr="00B96068" w:rsidRDefault="00552341" w:rsidP="002E24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96068">
        <w:rPr>
          <w:b/>
          <w:sz w:val="28"/>
          <w:szCs w:val="28"/>
        </w:rPr>
        <w:t xml:space="preserve">муниципальных нормативных правовых актов Раменского </w:t>
      </w:r>
      <w:r w:rsidR="00D66B9C" w:rsidRPr="00B96068">
        <w:rPr>
          <w:b/>
          <w:sz w:val="28"/>
          <w:szCs w:val="28"/>
        </w:rPr>
        <w:t>городского округа</w:t>
      </w:r>
      <w:r w:rsidR="00F94559" w:rsidRPr="00B96068">
        <w:rPr>
          <w:b/>
          <w:sz w:val="28"/>
          <w:szCs w:val="28"/>
        </w:rPr>
        <w:t>, оценки фактического воздействия</w:t>
      </w:r>
      <w:r w:rsidRPr="00B96068">
        <w:rPr>
          <w:b/>
          <w:sz w:val="28"/>
          <w:szCs w:val="28"/>
        </w:rPr>
        <w:t xml:space="preserve"> и экспертизы </w:t>
      </w:r>
      <w:r w:rsidR="00D64890" w:rsidRPr="00B96068">
        <w:rPr>
          <w:b/>
          <w:sz w:val="28"/>
          <w:szCs w:val="28"/>
        </w:rPr>
        <w:t xml:space="preserve">муниципальных </w:t>
      </w:r>
      <w:r w:rsidRPr="00B96068">
        <w:rPr>
          <w:b/>
          <w:sz w:val="28"/>
          <w:szCs w:val="28"/>
        </w:rPr>
        <w:t>нормативных правовых актов Раменско</w:t>
      </w:r>
      <w:bookmarkStart w:id="0" w:name="_GoBack"/>
      <w:bookmarkEnd w:id="0"/>
      <w:r w:rsidRPr="00B96068">
        <w:rPr>
          <w:b/>
          <w:sz w:val="28"/>
          <w:szCs w:val="28"/>
        </w:rPr>
        <w:t xml:space="preserve">го </w:t>
      </w:r>
      <w:r w:rsidR="00D66B9C" w:rsidRPr="00B96068">
        <w:rPr>
          <w:b/>
          <w:sz w:val="28"/>
          <w:szCs w:val="28"/>
        </w:rPr>
        <w:t>городского округа</w:t>
      </w:r>
    </w:p>
    <w:p w:rsidR="00FA3CD7" w:rsidRPr="00B96068" w:rsidRDefault="00FA3CD7" w:rsidP="002E24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59F4" w:rsidRPr="00B96068" w:rsidRDefault="001959F4" w:rsidP="002E247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B6628" w:rsidRPr="00B96068" w:rsidRDefault="005B6628" w:rsidP="002E2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031" w:rsidRPr="00B96068" w:rsidRDefault="001959F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1.</w:t>
      </w:r>
      <w:r w:rsidR="005B6628" w:rsidRPr="00B96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6628" w:rsidRPr="00B96068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552341" w:rsidRPr="00B96068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Раменского </w:t>
      </w:r>
      <w:r w:rsidR="002313CD" w:rsidRPr="00B9606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4D6F68" w:rsidRPr="00B96068">
        <w:rPr>
          <w:rFonts w:ascii="Times New Roman" w:hAnsi="Times New Roman" w:cs="Times New Roman"/>
          <w:sz w:val="28"/>
          <w:szCs w:val="28"/>
        </w:rPr>
        <w:t>(далее – проекты актов)</w:t>
      </w:r>
      <w:r w:rsidR="00256EF6" w:rsidRPr="00B96068">
        <w:rPr>
          <w:rFonts w:ascii="Times New Roman" w:hAnsi="Times New Roman" w:cs="Times New Roman"/>
          <w:sz w:val="28"/>
          <w:szCs w:val="28"/>
        </w:rPr>
        <w:t>, оценки фактического воздействия</w:t>
      </w:r>
      <w:r w:rsidR="00552341" w:rsidRPr="00B96068">
        <w:rPr>
          <w:rFonts w:ascii="Times New Roman" w:hAnsi="Times New Roman" w:cs="Times New Roman"/>
          <w:sz w:val="28"/>
          <w:szCs w:val="28"/>
        </w:rPr>
        <w:t xml:space="preserve"> и экспертизы </w:t>
      </w:r>
      <w:r w:rsidR="00D64890" w:rsidRPr="00B9606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552341" w:rsidRPr="00B96068">
        <w:rPr>
          <w:rFonts w:ascii="Times New Roman" w:hAnsi="Times New Roman" w:cs="Times New Roman"/>
          <w:sz w:val="28"/>
          <w:szCs w:val="28"/>
        </w:rPr>
        <w:t xml:space="preserve">нормативных правовых актов 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52341"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="005B6628" w:rsidRPr="00B96068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4D6F68" w:rsidRPr="00B96068">
        <w:rPr>
          <w:rFonts w:ascii="Times New Roman" w:hAnsi="Times New Roman" w:cs="Times New Roman"/>
          <w:sz w:val="28"/>
          <w:szCs w:val="28"/>
        </w:rPr>
        <w:t>акты</w:t>
      </w:r>
      <w:r w:rsidR="005B6628" w:rsidRPr="00B96068">
        <w:rPr>
          <w:rFonts w:ascii="Times New Roman" w:hAnsi="Times New Roman" w:cs="Times New Roman"/>
          <w:sz w:val="28"/>
          <w:szCs w:val="28"/>
        </w:rPr>
        <w:t xml:space="preserve">) устанавливает правила и процедуру проведения оценки регулирующего воздействия проектов актов </w:t>
      </w:r>
      <w:r w:rsidR="004749AF" w:rsidRPr="00B96068">
        <w:rPr>
          <w:rFonts w:ascii="Times New Roman" w:hAnsi="Times New Roman" w:cs="Times New Roman"/>
          <w:sz w:val="28"/>
          <w:szCs w:val="28"/>
        </w:rPr>
        <w:t>Раменск</w:t>
      </w:r>
      <w:r w:rsidR="005B6628" w:rsidRPr="00B96068">
        <w:rPr>
          <w:rFonts w:ascii="Times New Roman" w:hAnsi="Times New Roman" w:cs="Times New Roman"/>
          <w:sz w:val="28"/>
          <w:szCs w:val="28"/>
        </w:rPr>
        <w:t xml:space="preserve">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E5943" w:rsidRPr="00B96068">
        <w:rPr>
          <w:rFonts w:ascii="Times New Roman" w:hAnsi="Times New Roman" w:cs="Times New Roman"/>
          <w:sz w:val="28"/>
          <w:szCs w:val="28"/>
        </w:rPr>
        <w:t xml:space="preserve">, оценки фактического воздействия и экспертизы актов </w:t>
      </w:r>
      <w:r w:rsidR="00AD1748" w:rsidRPr="00B96068">
        <w:rPr>
          <w:rFonts w:ascii="Times New Roman" w:hAnsi="Times New Roman" w:cs="Times New Roman"/>
          <w:sz w:val="28"/>
          <w:szCs w:val="28"/>
        </w:rPr>
        <w:t xml:space="preserve">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D01850" w:rsidRPr="00B96068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AD1748" w:rsidRPr="00B96068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</w:t>
      </w:r>
      <w:proofErr w:type="gramEnd"/>
      <w:r w:rsidR="00AD1748" w:rsidRPr="00B96068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 на территории 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E5943" w:rsidRPr="00B96068">
        <w:rPr>
          <w:rFonts w:ascii="Times New Roman" w:hAnsi="Times New Roman" w:cs="Times New Roman"/>
          <w:sz w:val="28"/>
          <w:szCs w:val="28"/>
        </w:rPr>
        <w:t>.</w:t>
      </w:r>
    </w:p>
    <w:p w:rsidR="0074076B" w:rsidRPr="00B96068" w:rsidRDefault="0074076B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96068">
        <w:rPr>
          <w:rFonts w:ascii="Times New Roman" w:hAnsi="Times New Roman" w:cs="Times New Roman"/>
          <w:sz w:val="28"/>
          <w:szCs w:val="28"/>
        </w:rPr>
        <w:t>Процедура оценки регулирующего воздействия проектов актов, оценки фактического воздействия и экспертиз</w:t>
      </w:r>
      <w:r w:rsidR="00531D7C" w:rsidRPr="00B96068">
        <w:rPr>
          <w:rFonts w:ascii="Times New Roman" w:hAnsi="Times New Roman" w:cs="Times New Roman"/>
          <w:sz w:val="28"/>
          <w:szCs w:val="28"/>
        </w:rPr>
        <w:t>ы</w:t>
      </w:r>
      <w:r w:rsidRPr="00B96068">
        <w:rPr>
          <w:rFonts w:ascii="Times New Roman" w:hAnsi="Times New Roman" w:cs="Times New Roman"/>
          <w:sz w:val="28"/>
          <w:szCs w:val="28"/>
        </w:rPr>
        <w:t xml:space="preserve"> актов представляют собой совокупность процедур анализа проблем и целей правового регулирования, выявления альтернативных вариантов достижения целей правового регулирования, а также определения связанных с ними выгод и издержек субъектов предпринимательской и инвестиционной деятельности, граждан и 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B96068">
        <w:rPr>
          <w:rFonts w:ascii="Times New Roman" w:hAnsi="Times New Roman" w:cs="Times New Roman"/>
          <w:sz w:val="28"/>
          <w:szCs w:val="28"/>
        </w:rPr>
        <w:t>Московской области в целом, подвергающихся воздействию правового регулирования, для выбора наиболее эффективного</w:t>
      </w:r>
      <w:proofErr w:type="gramEnd"/>
      <w:r w:rsidRPr="00B96068">
        <w:rPr>
          <w:rFonts w:ascii="Times New Roman" w:hAnsi="Times New Roman" w:cs="Times New Roman"/>
          <w:sz w:val="28"/>
          <w:szCs w:val="28"/>
        </w:rPr>
        <w:t xml:space="preserve"> варианта регулирующего решения.</w:t>
      </w:r>
    </w:p>
    <w:p w:rsidR="0074076B" w:rsidRPr="00B96068" w:rsidRDefault="0074076B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96068">
        <w:rPr>
          <w:rFonts w:ascii="Times New Roman" w:hAnsi="Times New Roman" w:cs="Times New Roman"/>
          <w:sz w:val="28"/>
          <w:szCs w:val="28"/>
        </w:rPr>
        <w:t>Целью оценки регулирующего воздействия проектов актов является выявление в проектах актов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</w:t>
      </w:r>
      <w:r w:rsidR="008141F0" w:rsidRPr="00B96068">
        <w:rPr>
          <w:rFonts w:ascii="Times New Roman" w:hAnsi="Times New Roman" w:cs="Times New Roman"/>
          <w:sz w:val="28"/>
          <w:szCs w:val="28"/>
        </w:rPr>
        <w:t xml:space="preserve"> 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B96068">
        <w:rPr>
          <w:rFonts w:ascii="Times New Roman" w:hAnsi="Times New Roman" w:cs="Times New Roman"/>
          <w:sz w:val="28"/>
          <w:szCs w:val="28"/>
        </w:rPr>
        <w:t>Московской области, оценки фактического воздействия и экспертизы актов - выявление в актах положений, необоснованно затрудняющих осуществление</w:t>
      </w:r>
      <w:proofErr w:type="gramEnd"/>
      <w:r w:rsidRPr="00B96068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деятельности.</w:t>
      </w:r>
    </w:p>
    <w:p w:rsidR="005B6628" w:rsidRPr="00B96068" w:rsidRDefault="000970F3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 w:rsidRPr="00B96068">
        <w:rPr>
          <w:rFonts w:ascii="Times New Roman" w:hAnsi="Times New Roman" w:cs="Times New Roman"/>
          <w:sz w:val="28"/>
          <w:szCs w:val="28"/>
        </w:rPr>
        <w:t>4</w:t>
      </w:r>
      <w:r w:rsidR="005B6628" w:rsidRPr="00B96068">
        <w:rPr>
          <w:rFonts w:ascii="Times New Roman" w:hAnsi="Times New Roman" w:cs="Times New Roman"/>
          <w:sz w:val="28"/>
          <w:szCs w:val="28"/>
        </w:rPr>
        <w:t>. Для целей настоящего Порядка используются следующие основные понятия:</w:t>
      </w:r>
    </w:p>
    <w:p w:rsidR="00787BC2" w:rsidRPr="00B96068" w:rsidRDefault="005B6628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068">
        <w:rPr>
          <w:rFonts w:ascii="Times New Roman" w:hAnsi="Times New Roman" w:cs="Times New Roman"/>
          <w:sz w:val="28"/>
          <w:szCs w:val="28"/>
        </w:rPr>
        <w:t xml:space="preserve">уполномоченный орган - структурное подразделение </w:t>
      </w:r>
      <w:r w:rsidR="0012235E" w:rsidRPr="00B96068">
        <w:rPr>
          <w:rFonts w:ascii="Times New Roman" w:hAnsi="Times New Roman" w:cs="Times New Roman"/>
          <w:sz w:val="28"/>
          <w:szCs w:val="28"/>
        </w:rPr>
        <w:t>администрац</w:t>
      </w:r>
      <w:r w:rsidRPr="00B96068">
        <w:rPr>
          <w:rFonts w:ascii="Times New Roman" w:hAnsi="Times New Roman" w:cs="Times New Roman"/>
          <w:sz w:val="28"/>
          <w:szCs w:val="28"/>
        </w:rPr>
        <w:t xml:space="preserve">ии </w:t>
      </w:r>
      <w:r w:rsidR="004749AF" w:rsidRPr="00B96068">
        <w:rPr>
          <w:rFonts w:ascii="Times New Roman" w:hAnsi="Times New Roman" w:cs="Times New Roman"/>
          <w:sz w:val="28"/>
          <w:szCs w:val="28"/>
        </w:rPr>
        <w:t>Раменск</w:t>
      </w:r>
      <w:r w:rsidRPr="00B96068">
        <w:rPr>
          <w:rFonts w:ascii="Times New Roman" w:hAnsi="Times New Roman" w:cs="Times New Roman"/>
          <w:sz w:val="28"/>
          <w:szCs w:val="28"/>
        </w:rPr>
        <w:t xml:space="preserve">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B96068">
        <w:rPr>
          <w:rFonts w:ascii="Times New Roman" w:hAnsi="Times New Roman" w:cs="Times New Roman"/>
          <w:sz w:val="28"/>
          <w:szCs w:val="28"/>
        </w:rPr>
        <w:t xml:space="preserve">Московской области, </w:t>
      </w:r>
      <w:r w:rsidR="00787BC2" w:rsidRPr="00B96068">
        <w:rPr>
          <w:rFonts w:ascii="Times New Roman" w:hAnsi="Times New Roman" w:cs="Times New Roman"/>
          <w:sz w:val="28"/>
          <w:szCs w:val="28"/>
        </w:rPr>
        <w:t xml:space="preserve">ответственное за </w:t>
      </w:r>
      <w:r w:rsidR="00787BC2" w:rsidRPr="00B96068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оценки регулирующего воздействия проектов актов 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87BC2" w:rsidRPr="00B96068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EF6A0C" w:rsidRPr="00B96068">
        <w:rPr>
          <w:rFonts w:ascii="Times New Roman" w:hAnsi="Times New Roman" w:cs="Times New Roman"/>
          <w:sz w:val="28"/>
          <w:szCs w:val="28"/>
        </w:rPr>
        <w:t>, оценки фактического воздействия</w:t>
      </w:r>
      <w:r w:rsidR="00787BC2" w:rsidRPr="00B96068">
        <w:rPr>
          <w:rFonts w:ascii="Times New Roman" w:hAnsi="Times New Roman" w:cs="Times New Roman"/>
          <w:sz w:val="28"/>
          <w:szCs w:val="28"/>
        </w:rPr>
        <w:t xml:space="preserve"> и экспертизы актов 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87BC2" w:rsidRPr="00B96068">
        <w:rPr>
          <w:rFonts w:ascii="Times New Roman" w:hAnsi="Times New Roman" w:cs="Times New Roman"/>
          <w:sz w:val="28"/>
          <w:szCs w:val="28"/>
        </w:rPr>
        <w:t xml:space="preserve"> Московской области, нормативное правовое и информационно-методическое обеспечение в сфере проведения в Раменском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городском округе</w:t>
      </w:r>
      <w:r w:rsidR="00787BC2" w:rsidRPr="00B96068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8141F0" w:rsidRPr="00B96068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787BC2" w:rsidRPr="00B96068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проектов актов 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87BC2" w:rsidRPr="00B96068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8141F0" w:rsidRPr="00B96068">
        <w:rPr>
          <w:rFonts w:ascii="Times New Roman" w:hAnsi="Times New Roman" w:cs="Times New Roman"/>
          <w:sz w:val="28"/>
          <w:szCs w:val="28"/>
        </w:rPr>
        <w:t>, оценки</w:t>
      </w:r>
      <w:proofErr w:type="gramEnd"/>
      <w:r w:rsidR="008141F0" w:rsidRPr="00B96068">
        <w:rPr>
          <w:rFonts w:ascii="Times New Roman" w:hAnsi="Times New Roman" w:cs="Times New Roman"/>
          <w:sz w:val="28"/>
          <w:szCs w:val="28"/>
        </w:rPr>
        <w:t xml:space="preserve"> фактического воздействия актов</w:t>
      </w:r>
      <w:r w:rsidR="00787BC2" w:rsidRPr="00B96068">
        <w:rPr>
          <w:rFonts w:ascii="Times New Roman" w:hAnsi="Times New Roman" w:cs="Times New Roman"/>
          <w:sz w:val="28"/>
          <w:szCs w:val="28"/>
        </w:rPr>
        <w:t xml:space="preserve"> и экспертизы актов 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87BC2" w:rsidRPr="00B96068">
        <w:rPr>
          <w:rFonts w:ascii="Times New Roman" w:hAnsi="Times New Roman" w:cs="Times New Roman"/>
          <w:sz w:val="28"/>
          <w:szCs w:val="28"/>
        </w:rPr>
        <w:t xml:space="preserve"> Московской области;</w:t>
      </w:r>
    </w:p>
    <w:p w:rsidR="005B6628" w:rsidRPr="00B96068" w:rsidRDefault="005B6628" w:rsidP="002E247A">
      <w:pPr>
        <w:pStyle w:val="ConsPlusNormal"/>
        <w:tabs>
          <w:tab w:val="left" w:pos="680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разработчики проектов актов</w:t>
      </w:r>
      <w:r w:rsidR="00D01850" w:rsidRPr="00B96068">
        <w:rPr>
          <w:rFonts w:ascii="Times New Roman" w:hAnsi="Times New Roman" w:cs="Times New Roman"/>
          <w:sz w:val="28"/>
          <w:szCs w:val="28"/>
        </w:rPr>
        <w:t xml:space="preserve"> (далее – органы-разработчики)</w:t>
      </w:r>
      <w:r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="000126C2" w:rsidRPr="00B96068">
        <w:rPr>
          <w:rFonts w:ascii="Times New Roman" w:hAnsi="Times New Roman" w:cs="Times New Roman"/>
          <w:sz w:val="28"/>
          <w:szCs w:val="28"/>
        </w:rPr>
        <w:t>–</w:t>
      </w:r>
      <w:r w:rsidR="006520B6"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="00CE5943" w:rsidRPr="00B96068">
        <w:rPr>
          <w:rFonts w:ascii="Times New Roman" w:hAnsi="Times New Roman" w:cs="Times New Roman"/>
          <w:sz w:val="28"/>
          <w:szCs w:val="28"/>
        </w:rPr>
        <w:t>отраслевы</w:t>
      </w:r>
      <w:r w:rsidR="00EF6A0C" w:rsidRPr="00B96068">
        <w:rPr>
          <w:rFonts w:ascii="Times New Roman" w:hAnsi="Times New Roman" w:cs="Times New Roman"/>
          <w:sz w:val="28"/>
          <w:szCs w:val="28"/>
        </w:rPr>
        <w:t>е</w:t>
      </w:r>
      <w:r w:rsidR="00CE5943" w:rsidRPr="00B96068">
        <w:rPr>
          <w:rFonts w:ascii="Times New Roman" w:hAnsi="Times New Roman" w:cs="Times New Roman"/>
          <w:sz w:val="28"/>
          <w:szCs w:val="28"/>
        </w:rPr>
        <w:t xml:space="preserve"> и структурны</w:t>
      </w:r>
      <w:r w:rsidR="006520B6" w:rsidRPr="00B96068">
        <w:rPr>
          <w:rFonts w:ascii="Times New Roman" w:hAnsi="Times New Roman" w:cs="Times New Roman"/>
          <w:sz w:val="28"/>
          <w:szCs w:val="28"/>
        </w:rPr>
        <w:t>е</w:t>
      </w:r>
      <w:r w:rsidR="00CE5943" w:rsidRPr="00B96068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0278F6"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="0012235E" w:rsidRPr="00B96068">
        <w:rPr>
          <w:rFonts w:ascii="Times New Roman" w:hAnsi="Times New Roman" w:cs="Times New Roman"/>
          <w:sz w:val="28"/>
          <w:szCs w:val="28"/>
        </w:rPr>
        <w:t>администрац</w:t>
      </w:r>
      <w:r w:rsidRPr="00B96068">
        <w:rPr>
          <w:rFonts w:ascii="Times New Roman" w:hAnsi="Times New Roman" w:cs="Times New Roman"/>
          <w:sz w:val="28"/>
          <w:szCs w:val="28"/>
        </w:rPr>
        <w:t xml:space="preserve">ии </w:t>
      </w:r>
      <w:r w:rsidR="004749AF" w:rsidRPr="00B96068">
        <w:rPr>
          <w:rFonts w:ascii="Times New Roman" w:hAnsi="Times New Roman" w:cs="Times New Roman"/>
          <w:sz w:val="28"/>
          <w:szCs w:val="28"/>
        </w:rPr>
        <w:t>Раменск</w:t>
      </w:r>
      <w:r w:rsidRPr="00B96068">
        <w:rPr>
          <w:rFonts w:ascii="Times New Roman" w:hAnsi="Times New Roman" w:cs="Times New Roman"/>
          <w:sz w:val="28"/>
          <w:szCs w:val="28"/>
        </w:rPr>
        <w:t xml:space="preserve">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F6A0C" w:rsidRPr="00B96068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B96068">
        <w:rPr>
          <w:rFonts w:ascii="Times New Roman" w:hAnsi="Times New Roman" w:cs="Times New Roman"/>
          <w:sz w:val="28"/>
          <w:szCs w:val="28"/>
        </w:rPr>
        <w:t xml:space="preserve">, осуществляющие в пределах предоставленных полномочий </w:t>
      </w:r>
      <w:r w:rsidR="002842CA" w:rsidRPr="00B96068">
        <w:rPr>
          <w:rFonts w:ascii="Times New Roman" w:hAnsi="Times New Roman" w:cs="Times New Roman"/>
          <w:sz w:val="28"/>
          <w:szCs w:val="28"/>
        </w:rPr>
        <w:t>прав</w:t>
      </w:r>
      <w:r w:rsidR="00AD1748" w:rsidRPr="00B96068">
        <w:rPr>
          <w:rFonts w:ascii="Times New Roman" w:hAnsi="Times New Roman" w:cs="Times New Roman"/>
          <w:sz w:val="28"/>
          <w:szCs w:val="28"/>
        </w:rPr>
        <w:t>ов</w:t>
      </w:r>
      <w:r w:rsidR="002842CA" w:rsidRPr="00B96068">
        <w:rPr>
          <w:rFonts w:ascii="Times New Roman" w:hAnsi="Times New Roman" w:cs="Times New Roman"/>
          <w:sz w:val="28"/>
          <w:szCs w:val="28"/>
        </w:rPr>
        <w:t>ое регулирование</w:t>
      </w:r>
      <w:r w:rsidRPr="00B96068"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значения;</w:t>
      </w:r>
    </w:p>
    <w:p w:rsidR="005B6628" w:rsidRPr="00B96068" w:rsidRDefault="005B6628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сводный отчет о результатах проведения оценки регулирующего воздействия проекта акта (далее - сводный отчет) - документ, содержащий выводы по итогам проведения органом-разработчиком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решения;</w:t>
      </w:r>
    </w:p>
    <w:p w:rsidR="005B6628" w:rsidRPr="00B96068" w:rsidRDefault="005B6628" w:rsidP="002E247A">
      <w:pPr>
        <w:pStyle w:val="ConsPlusNormal"/>
        <w:tabs>
          <w:tab w:val="left" w:pos="680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 xml:space="preserve">публичные консультации - открытое обсуждение с заинтересованными лицами текста проекта </w:t>
      </w:r>
      <w:r w:rsidR="00367C4E" w:rsidRPr="00B96068">
        <w:rPr>
          <w:rFonts w:ascii="Times New Roman" w:hAnsi="Times New Roman" w:cs="Times New Roman"/>
          <w:sz w:val="28"/>
          <w:szCs w:val="28"/>
        </w:rPr>
        <w:t>акта</w:t>
      </w:r>
      <w:r w:rsidRPr="00B96068">
        <w:rPr>
          <w:rFonts w:ascii="Times New Roman" w:hAnsi="Times New Roman" w:cs="Times New Roman"/>
          <w:sz w:val="28"/>
          <w:szCs w:val="28"/>
        </w:rPr>
        <w:t>, организуемое органом-разработчиком в ходе проведения процедуры оценки регулирующего воздействия;</w:t>
      </w:r>
    </w:p>
    <w:p w:rsidR="001959F4" w:rsidRPr="00B96068" w:rsidRDefault="001959F4" w:rsidP="002E247A">
      <w:pPr>
        <w:pStyle w:val="ConsPlusNormal"/>
        <w:tabs>
          <w:tab w:val="left" w:pos="680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 xml:space="preserve">участники публичных консультаций - организации, целью деятельности которых является защита и представление интересов субъектов предпринимательской и инвестиционной деятельности, экспертно-консультативные советы, иные совещательные органы, созданные в Раменском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городском округе</w:t>
      </w:r>
      <w:r w:rsidRPr="00B96068">
        <w:rPr>
          <w:rFonts w:ascii="Times New Roman" w:hAnsi="Times New Roman" w:cs="Times New Roman"/>
          <w:sz w:val="28"/>
          <w:szCs w:val="28"/>
        </w:rPr>
        <w:t xml:space="preserve"> Московской области, иные заинтересованные лица;</w:t>
      </w:r>
    </w:p>
    <w:p w:rsidR="005B6628" w:rsidRPr="00B96068" w:rsidRDefault="005B6628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 xml:space="preserve">заключение об оценке регулирующего воздействия (далее - заключение)- завершающий процедуру оценки регулирующего воздействия документ, подготавливаемый уполномоченным органом и содержащий выводы о соблюдении органом-разработчиком установленного порядка проведения процедуры оценки регулирующего воздействия, а также об обоснованности регулирующего воздействия проекта </w:t>
      </w:r>
      <w:r w:rsidR="00261F9F" w:rsidRPr="00B96068">
        <w:rPr>
          <w:rFonts w:ascii="Times New Roman" w:hAnsi="Times New Roman" w:cs="Times New Roman"/>
          <w:sz w:val="28"/>
          <w:szCs w:val="28"/>
        </w:rPr>
        <w:t>акта</w:t>
      </w:r>
      <w:r w:rsidRPr="00B96068">
        <w:rPr>
          <w:rFonts w:ascii="Times New Roman" w:hAnsi="Times New Roman" w:cs="Times New Roman"/>
          <w:sz w:val="28"/>
          <w:szCs w:val="28"/>
        </w:rPr>
        <w:t>.</w:t>
      </w:r>
    </w:p>
    <w:p w:rsidR="004B069D" w:rsidRPr="00B96068" w:rsidRDefault="004B069D" w:rsidP="002E247A">
      <w:pPr>
        <w:pStyle w:val="ConsPlusNormal"/>
        <w:tabs>
          <w:tab w:val="left" w:pos="680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5. Оценка рег</w:t>
      </w:r>
      <w:r w:rsidR="00FF3189" w:rsidRPr="00B96068">
        <w:rPr>
          <w:rFonts w:ascii="Times New Roman" w:hAnsi="Times New Roman" w:cs="Times New Roman"/>
          <w:sz w:val="28"/>
          <w:szCs w:val="28"/>
        </w:rPr>
        <w:t xml:space="preserve">улирующего воздействия проектов </w:t>
      </w:r>
      <w:r w:rsidRPr="00B96068">
        <w:rPr>
          <w:rFonts w:ascii="Times New Roman" w:hAnsi="Times New Roman" w:cs="Times New Roman"/>
          <w:sz w:val="28"/>
          <w:szCs w:val="28"/>
        </w:rPr>
        <w:t>актов проводится с учетом степени регулирующего воздействия положений, содержащихся в проекте акта:</w:t>
      </w:r>
      <w:bookmarkStart w:id="2" w:name="P66"/>
      <w:bookmarkEnd w:id="2"/>
    </w:p>
    <w:p w:rsidR="004B069D" w:rsidRPr="00B96068" w:rsidRDefault="006C4F51" w:rsidP="002E247A">
      <w:pPr>
        <w:pStyle w:val="ConsPlusNormal"/>
        <w:tabs>
          <w:tab w:val="left" w:pos="680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068">
        <w:rPr>
          <w:rFonts w:ascii="Times New Roman" w:hAnsi="Times New Roman" w:cs="Times New Roman"/>
          <w:sz w:val="28"/>
          <w:szCs w:val="28"/>
        </w:rPr>
        <w:t xml:space="preserve">1) </w:t>
      </w:r>
      <w:r w:rsidR="004B069D" w:rsidRPr="00B96068">
        <w:rPr>
          <w:rFonts w:ascii="Times New Roman" w:hAnsi="Times New Roman" w:cs="Times New Roman"/>
          <w:sz w:val="28"/>
          <w:szCs w:val="28"/>
        </w:rPr>
        <w:t xml:space="preserve">высокая степень регулирующего воздействия – проект акта содержит положения, устанавливающие ранее не предусмотренные муниципальными нормативными правовыми актами 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B069D" w:rsidRPr="00B96068">
        <w:rPr>
          <w:rFonts w:ascii="Times New Roman" w:hAnsi="Times New Roman" w:cs="Times New Roman"/>
          <w:sz w:val="28"/>
          <w:szCs w:val="28"/>
        </w:rPr>
        <w:t xml:space="preserve"> Московской области обязанности</w:t>
      </w:r>
      <w:r w:rsidRPr="00B96068">
        <w:rPr>
          <w:rFonts w:ascii="Times New Roman" w:hAnsi="Times New Roman" w:cs="Times New Roman"/>
          <w:sz w:val="28"/>
          <w:szCs w:val="28"/>
        </w:rPr>
        <w:t>, запреты и ограничения</w:t>
      </w:r>
      <w:r w:rsidR="004B069D" w:rsidRPr="00B96068">
        <w:rPr>
          <w:rFonts w:ascii="Times New Roman" w:hAnsi="Times New Roman" w:cs="Times New Roman"/>
          <w:sz w:val="28"/>
          <w:szCs w:val="28"/>
        </w:rPr>
        <w:t xml:space="preserve"> для</w:t>
      </w:r>
      <w:r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="004B069D" w:rsidRPr="00B96068">
        <w:rPr>
          <w:rFonts w:ascii="Times New Roman" w:hAnsi="Times New Roman" w:cs="Times New Roman"/>
          <w:sz w:val="28"/>
          <w:szCs w:val="28"/>
        </w:rPr>
        <w:t>субъектов предпринимательско</w:t>
      </w:r>
      <w:r w:rsidRPr="00B96068">
        <w:rPr>
          <w:rFonts w:ascii="Times New Roman" w:hAnsi="Times New Roman" w:cs="Times New Roman"/>
          <w:sz w:val="28"/>
          <w:szCs w:val="28"/>
        </w:rPr>
        <w:t>й и инвестиционной деятельности или способствующие их установлению, и (или) положения,</w:t>
      </w:r>
      <w:r w:rsidR="004B069D" w:rsidRPr="00B96068">
        <w:rPr>
          <w:rFonts w:ascii="Times New Roman" w:hAnsi="Times New Roman" w:cs="Times New Roman"/>
          <w:sz w:val="28"/>
          <w:szCs w:val="28"/>
        </w:rPr>
        <w:t xml:space="preserve"> приводящие к возникновению ранее не предусмотренных </w:t>
      </w:r>
      <w:r w:rsidRPr="00B96068">
        <w:rPr>
          <w:rFonts w:ascii="Times New Roman" w:hAnsi="Times New Roman" w:cs="Times New Roman"/>
          <w:sz w:val="28"/>
          <w:szCs w:val="28"/>
        </w:rPr>
        <w:t xml:space="preserve">муниципальными нормативными правовыми актами </w:t>
      </w:r>
      <w:r w:rsidR="004B069D" w:rsidRPr="00B96068">
        <w:rPr>
          <w:rFonts w:ascii="Times New Roman" w:hAnsi="Times New Roman" w:cs="Times New Roman"/>
          <w:sz w:val="28"/>
          <w:szCs w:val="28"/>
        </w:rPr>
        <w:t xml:space="preserve"> 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B069D" w:rsidRPr="00B96068">
        <w:rPr>
          <w:rFonts w:ascii="Times New Roman" w:hAnsi="Times New Roman" w:cs="Times New Roman"/>
          <w:sz w:val="28"/>
          <w:szCs w:val="28"/>
        </w:rPr>
        <w:t xml:space="preserve"> Московской области расходов субъектов предпринимательской и инвестиционной деятельности;</w:t>
      </w:r>
      <w:proofErr w:type="gramEnd"/>
    </w:p>
    <w:p w:rsidR="004B069D" w:rsidRPr="00B96068" w:rsidRDefault="00EF5748" w:rsidP="002E247A">
      <w:pPr>
        <w:pStyle w:val="ConsPlusNormal"/>
        <w:tabs>
          <w:tab w:val="left" w:pos="680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068">
        <w:rPr>
          <w:rFonts w:ascii="Times New Roman" w:hAnsi="Times New Roman" w:cs="Times New Roman"/>
          <w:sz w:val="28"/>
          <w:szCs w:val="28"/>
        </w:rPr>
        <w:t xml:space="preserve">2) </w:t>
      </w:r>
      <w:r w:rsidR="004B069D" w:rsidRPr="00B96068">
        <w:rPr>
          <w:rFonts w:ascii="Times New Roman" w:hAnsi="Times New Roman" w:cs="Times New Roman"/>
          <w:sz w:val="28"/>
          <w:szCs w:val="28"/>
        </w:rPr>
        <w:t xml:space="preserve">средняя степень регулирующего воздействия - проект акта содержит положения, изменяющие ранее предусмотренные муниципальными нормативными правовыми актами 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B069D" w:rsidRPr="00B96068">
        <w:rPr>
          <w:rFonts w:ascii="Times New Roman" w:hAnsi="Times New Roman" w:cs="Times New Roman"/>
          <w:sz w:val="28"/>
          <w:szCs w:val="28"/>
        </w:rPr>
        <w:t xml:space="preserve"> Московской области обязанности</w:t>
      </w:r>
      <w:r w:rsidRPr="00B96068">
        <w:rPr>
          <w:rFonts w:ascii="Times New Roman" w:hAnsi="Times New Roman" w:cs="Times New Roman"/>
          <w:sz w:val="28"/>
          <w:szCs w:val="28"/>
        </w:rPr>
        <w:t>, запреты и ограничения</w:t>
      </w:r>
      <w:r w:rsidR="004B069D" w:rsidRPr="00B96068">
        <w:rPr>
          <w:rFonts w:ascii="Times New Roman" w:hAnsi="Times New Roman" w:cs="Times New Roman"/>
          <w:sz w:val="28"/>
          <w:szCs w:val="28"/>
        </w:rPr>
        <w:t xml:space="preserve"> для субъектов предпринимательской и инвестиционной деятельности</w:t>
      </w:r>
      <w:r w:rsidRPr="00B96068">
        <w:rPr>
          <w:rFonts w:ascii="Times New Roman" w:hAnsi="Times New Roman" w:cs="Times New Roman"/>
          <w:sz w:val="28"/>
          <w:szCs w:val="28"/>
        </w:rPr>
        <w:t xml:space="preserve"> или способствующие их </w:t>
      </w:r>
      <w:r w:rsidRPr="00B96068">
        <w:rPr>
          <w:rFonts w:ascii="Times New Roman" w:hAnsi="Times New Roman" w:cs="Times New Roman"/>
          <w:sz w:val="28"/>
          <w:szCs w:val="28"/>
        </w:rPr>
        <w:lastRenderedPageBreak/>
        <w:t>установлению, и (или)</w:t>
      </w:r>
      <w:r w:rsidR="004B069D" w:rsidRPr="00B96068">
        <w:rPr>
          <w:rFonts w:ascii="Times New Roman" w:hAnsi="Times New Roman" w:cs="Times New Roman"/>
          <w:sz w:val="28"/>
          <w:szCs w:val="28"/>
        </w:rPr>
        <w:t xml:space="preserve">, положения, приводящие к увеличению ранее предусмотренных </w:t>
      </w:r>
      <w:r w:rsidRPr="00B96068"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актами</w:t>
      </w:r>
      <w:r w:rsidR="004B069D" w:rsidRPr="00B96068">
        <w:rPr>
          <w:rFonts w:ascii="Times New Roman" w:hAnsi="Times New Roman" w:cs="Times New Roman"/>
          <w:sz w:val="28"/>
          <w:szCs w:val="28"/>
        </w:rPr>
        <w:t xml:space="preserve"> 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B069D" w:rsidRPr="00B96068">
        <w:rPr>
          <w:rFonts w:ascii="Times New Roman" w:hAnsi="Times New Roman" w:cs="Times New Roman"/>
          <w:sz w:val="28"/>
          <w:szCs w:val="28"/>
        </w:rPr>
        <w:t xml:space="preserve"> Московской области расходов субъектов предпринимательской и инвестиционной деятельности;</w:t>
      </w:r>
      <w:proofErr w:type="gramEnd"/>
    </w:p>
    <w:p w:rsidR="00A278E3" w:rsidRPr="00B96068" w:rsidRDefault="00A278E3" w:rsidP="002E247A">
      <w:pPr>
        <w:pStyle w:val="ConsPlusNormal"/>
        <w:tabs>
          <w:tab w:val="left" w:pos="680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 xml:space="preserve">3) </w:t>
      </w:r>
      <w:r w:rsidR="004B069D" w:rsidRPr="00B96068">
        <w:rPr>
          <w:rFonts w:ascii="Times New Roman" w:hAnsi="Times New Roman" w:cs="Times New Roman"/>
          <w:sz w:val="28"/>
          <w:szCs w:val="28"/>
        </w:rPr>
        <w:t xml:space="preserve">низкая степень регулирующего воздействия - проект акта </w:t>
      </w:r>
      <w:r w:rsidRPr="00B96068">
        <w:rPr>
          <w:rFonts w:ascii="Times New Roman" w:hAnsi="Times New Roman" w:cs="Times New Roman"/>
          <w:sz w:val="28"/>
          <w:szCs w:val="28"/>
        </w:rPr>
        <w:t>не содержит положений</w:t>
      </w:r>
      <w:r w:rsidR="004B069D" w:rsidRPr="00B96068">
        <w:rPr>
          <w:rFonts w:ascii="Times New Roman" w:hAnsi="Times New Roman" w:cs="Times New Roman"/>
          <w:sz w:val="28"/>
          <w:szCs w:val="28"/>
        </w:rPr>
        <w:t xml:space="preserve">, </w:t>
      </w:r>
      <w:r w:rsidRPr="00B96068">
        <w:rPr>
          <w:rFonts w:ascii="Times New Roman" w:hAnsi="Times New Roman" w:cs="Times New Roman"/>
          <w:sz w:val="28"/>
          <w:szCs w:val="28"/>
        </w:rPr>
        <w:t xml:space="preserve">предусмотренных подпунктами «1» и «2» настоящего пункта, однако подлежит оценке регулирующего воздействия. </w:t>
      </w:r>
    </w:p>
    <w:p w:rsidR="00B938C6" w:rsidRPr="00B96068" w:rsidRDefault="00B938C6" w:rsidP="002E247A">
      <w:pPr>
        <w:pStyle w:val="ConsPlusNormal"/>
        <w:tabs>
          <w:tab w:val="left" w:pos="680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6. Положения настоящего Порядка не применяются к отношениям, связанным с оценкой регулирующего воздействия следующих проектов актов:</w:t>
      </w:r>
    </w:p>
    <w:p w:rsidR="00B938C6" w:rsidRPr="00B96068" w:rsidRDefault="004D05EB" w:rsidP="002E247A">
      <w:pPr>
        <w:pStyle w:val="ConsPlusNormal"/>
        <w:tabs>
          <w:tab w:val="left" w:pos="680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 xml:space="preserve">1) </w:t>
      </w:r>
      <w:r w:rsidR="000213AC" w:rsidRPr="00B96068">
        <w:rPr>
          <w:rFonts w:ascii="Times New Roman" w:hAnsi="Times New Roman" w:cs="Times New Roman"/>
          <w:sz w:val="28"/>
          <w:szCs w:val="28"/>
        </w:rPr>
        <w:t>р</w:t>
      </w:r>
      <w:r w:rsidR="006653A4" w:rsidRPr="00B96068">
        <w:rPr>
          <w:rFonts w:ascii="Times New Roman" w:hAnsi="Times New Roman" w:cs="Times New Roman"/>
          <w:sz w:val="28"/>
          <w:szCs w:val="28"/>
        </w:rPr>
        <w:t>ешений</w:t>
      </w:r>
      <w:r w:rsidR="000213AC" w:rsidRPr="00B96068">
        <w:rPr>
          <w:rFonts w:ascii="Times New Roman" w:hAnsi="Times New Roman" w:cs="Times New Roman"/>
          <w:sz w:val="28"/>
          <w:szCs w:val="28"/>
        </w:rPr>
        <w:t xml:space="preserve"> Совета Депутатов 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213AC" w:rsidRPr="00B96068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B938C6" w:rsidRPr="00B96068">
        <w:rPr>
          <w:rFonts w:ascii="Times New Roman" w:hAnsi="Times New Roman" w:cs="Times New Roman"/>
          <w:sz w:val="28"/>
          <w:szCs w:val="28"/>
        </w:rPr>
        <w:t>;</w:t>
      </w:r>
    </w:p>
    <w:p w:rsidR="00B938C6" w:rsidRPr="00B96068" w:rsidRDefault="004D05EB" w:rsidP="002E247A">
      <w:pPr>
        <w:pStyle w:val="ConsPlusNormal"/>
        <w:tabs>
          <w:tab w:val="left" w:pos="680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="00B938C6" w:rsidRPr="00B96068">
        <w:rPr>
          <w:rFonts w:ascii="Times New Roman" w:hAnsi="Times New Roman" w:cs="Times New Roman"/>
          <w:sz w:val="28"/>
          <w:szCs w:val="28"/>
        </w:rPr>
        <w:t>содержащих</w:t>
      </w:r>
      <w:proofErr w:type="gramEnd"/>
      <w:r w:rsidR="00B938C6" w:rsidRPr="00B96068">
        <w:rPr>
          <w:rFonts w:ascii="Times New Roman" w:hAnsi="Times New Roman" w:cs="Times New Roman"/>
          <w:sz w:val="28"/>
          <w:szCs w:val="28"/>
        </w:rPr>
        <w:t xml:space="preserve"> сведения, отнесенные к государственной тайне;</w:t>
      </w:r>
    </w:p>
    <w:p w:rsidR="00B938C6" w:rsidRPr="00B96068" w:rsidRDefault="004D05EB" w:rsidP="002E247A">
      <w:pPr>
        <w:pStyle w:val="ConsPlusNormal"/>
        <w:tabs>
          <w:tab w:val="left" w:pos="680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 xml:space="preserve">3) </w:t>
      </w:r>
      <w:r w:rsidR="00B938C6" w:rsidRPr="00B96068">
        <w:rPr>
          <w:rFonts w:ascii="Times New Roman" w:hAnsi="Times New Roman" w:cs="Times New Roman"/>
          <w:sz w:val="28"/>
          <w:szCs w:val="28"/>
        </w:rPr>
        <w:t>о координационных, совещательных органах;</w:t>
      </w:r>
    </w:p>
    <w:p w:rsidR="00B938C6" w:rsidRPr="00B96068" w:rsidRDefault="004D05EB" w:rsidP="002E247A">
      <w:pPr>
        <w:pStyle w:val="ConsPlusNormal"/>
        <w:tabs>
          <w:tab w:val="left" w:pos="680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 xml:space="preserve">4) </w:t>
      </w:r>
      <w:r w:rsidR="00B938C6" w:rsidRPr="00B96068">
        <w:rPr>
          <w:rFonts w:ascii="Times New Roman" w:hAnsi="Times New Roman" w:cs="Times New Roman"/>
          <w:sz w:val="28"/>
          <w:szCs w:val="28"/>
        </w:rPr>
        <w:t xml:space="preserve">по вопросам заключения соглашения с федеральными </w:t>
      </w:r>
      <w:r w:rsidR="000213AC" w:rsidRPr="00B96068">
        <w:rPr>
          <w:rFonts w:ascii="Times New Roman" w:hAnsi="Times New Roman" w:cs="Times New Roman"/>
          <w:sz w:val="28"/>
          <w:szCs w:val="28"/>
        </w:rPr>
        <w:t xml:space="preserve">и региональными </w:t>
      </w:r>
      <w:r w:rsidR="00B938C6" w:rsidRPr="00B96068">
        <w:rPr>
          <w:rFonts w:ascii="Times New Roman" w:hAnsi="Times New Roman" w:cs="Times New Roman"/>
          <w:sz w:val="28"/>
          <w:szCs w:val="28"/>
        </w:rPr>
        <w:t>органами государственной власти о предоставлении целевых субсидий;</w:t>
      </w:r>
    </w:p>
    <w:p w:rsidR="00B938C6" w:rsidRPr="00B96068" w:rsidRDefault="004D05EB" w:rsidP="002E247A">
      <w:pPr>
        <w:pStyle w:val="ConsPlusNormal"/>
        <w:tabs>
          <w:tab w:val="left" w:pos="680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 xml:space="preserve">5) </w:t>
      </w:r>
      <w:r w:rsidR="00B938C6" w:rsidRPr="00B96068">
        <w:rPr>
          <w:rFonts w:ascii="Times New Roman" w:hAnsi="Times New Roman" w:cs="Times New Roman"/>
          <w:sz w:val="28"/>
          <w:szCs w:val="28"/>
        </w:rPr>
        <w:t>по вопросам предупреждения чрезвычайных ситуаций</w:t>
      </w:r>
      <w:r w:rsidR="000D0A42" w:rsidRPr="00B96068">
        <w:rPr>
          <w:rFonts w:ascii="Times New Roman" w:hAnsi="Times New Roman" w:cs="Times New Roman"/>
          <w:sz w:val="28"/>
          <w:szCs w:val="28"/>
        </w:rPr>
        <w:t>,</w:t>
      </w:r>
      <w:r w:rsidR="00B938C6" w:rsidRPr="00B96068">
        <w:rPr>
          <w:rFonts w:ascii="Times New Roman" w:hAnsi="Times New Roman" w:cs="Times New Roman"/>
          <w:sz w:val="28"/>
          <w:szCs w:val="28"/>
        </w:rPr>
        <w:t xml:space="preserve"> стихийных бедствий, эпидемий и ликвидации их последствий;</w:t>
      </w:r>
    </w:p>
    <w:p w:rsidR="00056CCA" w:rsidRPr="00B96068" w:rsidRDefault="004D05EB" w:rsidP="002E247A">
      <w:pPr>
        <w:pStyle w:val="ConsPlusNormal"/>
        <w:tabs>
          <w:tab w:val="left" w:pos="680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 xml:space="preserve">6) </w:t>
      </w:r>
      <w:r w:rsidR="00B938C6" w:rsidRPr="00B96068">
        <w:rPr>
          <w:rFonts w:ascii="Times New Roman" w:hAnsi="Times New Roman" w:cs="Times New Roman"/>
          <w:sz w:val="28"/>
          <w:szCs w:val="28"/>
        </w:rPr>
        <w:t xml:space="preserve">по вопросам организации и осуществления на территории </w:t>
      </w:r>
      <w:r w:rsidR="000213AC" w:rsidRPr="00B96068">
        <w:rPr>
          <w:rFonts w:ascii="Times New Roman" w:hAnsi="Times New Roman" w:cs="Times New Roman"/>
          <w:sz w:val="28"/>
          <w:szCs w:val="28"/>
        </w:rPr>
        <w:t xml:space="preserve">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213AC"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="00B938C6" w:rsidRPr="00B96068">
        <w:rPr>
          <w:rFonts w:ascii="Times New Roman" w:hAnsi="Times New Roman" w:cs="Times New Roman"/>
          <w:sz w:val="28"/>
          <w:szCs w:val="28"/>
        </w:rPr>
        <w:t>Московской области мероприятий по предупреждению терроризма и экстреми</w:t>
      </w:r>
      <w:r w:rsidR="000213AC" w:rsidRPr="00B96068">
        <w:rPr>
          <w:rFonts w:ascii="Times New Roman" w:hAnsi="Times New Roman" w:cs="Times New Roman"/>
          <w:sz w:val="28"/>
          <w:szCs w:val="28"/>
        </w:rPr>
        <w:t>зма, минимизации их последствий;</w:t>
      </w:r>
    </w:p>
    <w:p w:rsidR="00056CCA" w:rsidRPr="00B96068" w:rsidRDefault="004D05EB" w:rsidP="002E247A">
      <w:pPr>
        <w:pStyle w:val="ConsPlusNormal"/>
        <w:tabs>
          <w:tab w:val="left" w:pos="680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 xml:space="preserve">7) </w:t>
      </w:r>
      <w:r w:rsidR="00056CCA" w:rsidRPr="00B96068">
        <w:rPr>
          <w:rFonts w:ascii="Times New Roman" w:hAnsi="Times New Roman" w:cs="Times New Roman"/>
          <w:sz w:val="28"/>
          <w:szCs w:val="28"/>
        </w:rPr>
        <w:t>утверждающих административные регламенты предоставления муниципальных услуг;</w:t>
      </w:r>
    </w:p>
    <w:p w:rsidR="006F6D41" w:rsidRPr="00B96068" w:rsidRDefault="004D05EB" w:rsidP="002E247A">
      <w:pPr>
        <w:pStyle w:val="ConsPlusNormal"/>
        <w:tabs>
          <w:tab w:val="left" w:pos="680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 xml:space="preserve">8) </w:t>
      </w:r>
      <w:r w:rsidR="006F6D41" w:rsidRPr="00B96068">
        <w:rPr>
          <w:rFonts w:ascii="Times New Roman" w:hAnsi="Times New Roman" w:cs="Times New Roman"/>
          <w:sz w:val="28"/>
          <w:szCs w:val="28"/>
        </w:rPr>
        <w:t xml:space="preserve">проекты муниципальных программ 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F6D41" w:rsidRPr="00B96068">
        <w:rPr>
          <w:rFonts w:ascii="Times New Roman" w:hAnsi="Times New Roman" w:cs="Times New Roman"/>
          <w:sz w:val="28"/>
          <w:szCs w:val="28"/>
        </w:rPr>
        <w:t xml:space="preserve"> Московской области;</w:t>
      </w:r>
    </w:p>
    <w:p w:rsidR="006F6D41" w:rsidRPr="00B96068" w:rsidRDefault="004D05EB" w:rsidP="002E247A">
      <w:pPr>
        <w:pStyle w:val="ConsPlusNormal"/>
        <w:tabs>
          <w:tab w:val="left" w:pos="680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068">
        <w:rPr>
          <w:rFonts w:ascii="Times New Roman" w:hAnsi="Times New Roman" w:cs="Times New Roman"/>
          <w:sz w:val="28"/>
          <w:szCs w:val="28"/>
        </w:rPr>
        <w:t xml:space="preserve">9) </w:t>
      </w:r>
      <w:r w:rsidR="00056CCA" w:rsidRPr="00B96068">
        <w:rPr>
          <w:rFonts w:ascii="Times New Roman" w:hAnsi="Times New Roman" w:cs="Times New Roman"/>
          <w:sz w:val="28"/>
          <w:szCs w:val="28"/>
        </w:rPr>
        <w:t>разработка которых н</w:t>
      </w:r>
      <w:r w:rsidR="000D0A42" w:rsidRPr="00B96068">
        <w:rPr>
          <w:rFonts w:ascii="Times New Roman" w:hAnsi="Times New Roman" w:cs="Times New Roman"/>
          <w:sz w:val="28"/>
          <w:szCs w:val="28"/>
        </w:rPr>
        <w:t>еобходима исключительно в целях</w:t>
      </w:r>
      <w:r w:rsidR="00056CCA" w:rsidRPr="00B96068">
        <w:rPr>
          <w:rFonts w:ascii="Times New Roman" w:hAnsi="Times New Roman" w:cs="Times New Roman"/>
          <w:sz w:val="28"/>
          <w:szCs w:val="28"/>
        </w:rPr>
        <w:t xml:space="preserve"> приведения отдельных положений актов в соответствие с законодательством Российской Федерации,</w:t>
      </w:r>
      <w:r w:rsidR="000D0A42" w:rsidRPr="00B96068">
        <w:rPr>
          <w:rFonts w:ascii="Times New Roman" w:hAnsi="Times New Roman" w:cs="Times New Roman"/>
          <w:sz w:val="28"/>
          <w:szCs w:val="28"/>
        </w:rPr>
        <w:t xml:space="preserve"> субъекта</w:t>
      </w:r>
      <w:r w:rsidR="00056CCA" w:rsidRPr="00B9606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D0A42" w:rsidRPr="00B960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6CCA" w:rsidRPr="00B96068" w:rsidRDefault="00056CCA" w:rsidP="002E247A">
      <w:pPr>
        <w:pStyle w:val="ConsPlusNormal"/>
        <w:tabs>
          <w:tab w:val="left" w:pos="680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9F4" w:rsidRPr="00B96068" w:rsidRDefault="001959F4" w:rsidP="002E247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96068">
        <w:rPr>
          <w:rFonts w:ascii="Times New Roman" w:hAnsi="Times New Roman" w:cs="Times New Roman"/>
          <w:b w:val="0"/>
          <w:sz w:val="28"/>
          <w:szCs w:val="28"/>
        </w:rPr>
        <w:t>II. Последовательность процедур проведения оценки</w:t>
      </w:r>
    </w:p>
    <w:p w:rsidR="001959F4" w:rsidRPr="00B96068" w:rsidRDefault="001959F4" w:rsidP="002E247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96068">
        <w:rPr>
          <w:rFonts w:ascii="Times New Roman" w:hAnsi="Times New Roman" w:cs="Times New Roman"/>
          <w:b w:val="0"/>
          <w:sz w:val="28"/>
          <w:szCs w:val="28"/>
        </w:rPr>
        <w:t>регулирующего воздействия проектов актов</w:t>
      </w:r>
    </w:p>
    <w:p w:rsidR="00837ED4" w:rsidRPr="00B96068" w:rsidRDefault="00837ED4" w:rsidP="002E247A">
      <w:pPr>
        <w:pStyle w:val="ConsPlusTitle"/>
        <w:outlineLvl w:val="1"/>
      </w:pPr>
    </w:p>
    <w:p w:rsidR="00F5094C" w:rsidRPr="00B96068" w:rsidRDefault="00837ED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7</w:t>
      </w:r>
      <w:r w:rsidR="00F5094C" w:rsidRPr="00B96068">
        <w:rPr>
          <w:rFonts w:ascii="Times New Roman" w:hAnsi="Times New Roman" w:cs="Times New Roman"/>
          <w:sz w:val="28"/>
          <w:szCs w:val="28"/>
        </w:rPr>
        <w:t>.</w:t>
      </w:r>
      <w:r w:rsidRPr="00B96068">
        <w:rPr>
          <w:rFonts w:ascii="Times New Roman" w:hAnsi="Times New Roman" w:cs="Times New Roman"/>
          <w:sz w:val="28"/>
          <w:szCs w:val="28"/>
        </w:rPr>
        <w:t xml:space="preserve"> Для осуществления оценки регулирующего воздействия </w:t>
      </w:r>
      <w:r w:rsidR="00953D9D" w:rsidRPr="00B96068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B96068">
        <w:rPr>
          <w:rFonts w:ascii="Times New Roman" w:hAnsi="Times New Roman" w:cs="Times New Roman"/>
          <w:sz w:val="28"/>
          <w:szCs w:val="28"/>
        </w:rPr>
        <w:t>акта о</w:t>
      </w:r>
      <w:r w:rsidR="00F5094C" w:rsidRPr="00B96068">
        <w:rPr>
          <w:rFonts w:ascii="Times New Roman" w:hAnsi="Times New Roman" w:cs="Times New Roman"/>
          <w:sz w:val="28"/>
          <w:szCs w:val="28"/>
        </w:rPr>
        <w:t xml:space="preserve">рган-разработчик </w:t>
      </w:r>
      <w:r w:rsidRPr="00B96068">
        <w:rPr>
          <w:rFonts w:ascii="Times New Roman" w:hAnsi="Times New Roman" w:cs="Times New Roman"/>
          <w:sz w:val="28"/>
          <w:szCs w:val="28"/>
        </w:rPr>
        <w:t>оценивает наличие в проекте акта положений,</w:t>
      </w:r>
      <w:r w:rsidR="0062415B" w:rsidRPr="00B96068">
        <w:rPr>
          <w:rFonts w:ascii="Times New Roman" w:hAnsi="Times New Roman" w:cs="Times New Roman"/>
          <w:sz w:val="28"/>
          <w:szCs w:val="28"/>
        </w:rPr>
        <w:t xml:space="preserve"> вводящих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2415B" w:rsidRPr="00B96068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  <w:r w:rsidRPr="00B96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959" w:rsidRPr="00B96068" w:rsidRDefault="00837ED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8</w:t>
      </w:r>
      <w:r w:rsidR="00F5094C" w:rsidRPr="00B96068">
        <w:rPr>
          <w:rFonts w:ascii="Times New Roman" w:hAnsi="Times New Roman" w:cs="Times New Roman"/>
          <w:sz w:val="28"/>
          <w:szCs w:val="28"/>
        </w:rPr>
        <w:t xml:space="preserve">. </w:t>
      </w:r>
      <w:r w:rsidRPr="00B96068">
        <w:rPr>
          <w:rFonts w:ascii="Times New Roman" w:hAnsi="Times New Roman" w:cs="Times New Roman"/>
          <w:sz w:val="28"/>
          <w:szCs w:val="28"/>
        </w:rPr>
        <w:t>Орган-разработчик предварительно определяет степень регулирующего воздействия проекта акта.</w:t>
      </w:r>
    </w:p>
    <w:p w:rsidR="00837ED4" w:rsidRPr="00B96068" w:rsidRDefault="00837ED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 xml:space="preserve">9. </w:t>
      </w:r>
      <w:r w:rsidR="00B65B20" w:rsidRPr="00B96068">
        <w:rPr>
          <w:rFonts w:ascii="Times New Roman" w:hAnsi="Times New Roman" w:cs="Times New Roman"/>
          <w:sz w:val="28"/>
          <w:szCs w:val="28"/>
        </w:rPr>
        <w:t xml:space="preserve">Если </w:t>
      </w:r>
      <w:r w:rsidR="00953D9D" w:rsidRPr="00B96068">
        <w:rPr>
          <w:rFonts w:ascii="Times New Roman" w:hAnsi="Times New Roman" w:cs="Times New Roman"/>
          <w:sz w:val="28"/>
          <w:szCs w:val="28"/>
        </w:rPr>
        <w:t>в ходе</w:t>
      </w:r>
      <w:r w:rsidRPr="00B96068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</w:t>
      </w:r>
      <w:r w:rsidR="00B65B20" w:rsidRPr="00B96068">
        <w:rPr>
          <w:rFonts w:ascii="Times New Roman" w:hAnsi="Times New Roman" w:cs="Times New Roman"/>
          <w:sz w:val="28"/>
          <w:szCs w:val="28"/>
        </w:rPr>
        <w:t xml:space="preserve"> устанавливается высокая или средняя степень регулирующего воздействия, </w:t>
      </w:r>
      <w:r w:rsidRPr="00B9606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65B20" w:rsidRPr="00B96068">
        <w:rPr>
          <w:rFonts w:ascii="Times New Roman" w:hAnsi="Times New Roman" w:cs="Times New Roman"/>
          <w:sz w:val="28"/>
          <w:szCs w:val="28"/>
        </w:rPr>
        <w:t>-разработчик</w:t>
      </w:r>
      <w:r w:rsidRPr="00B96068">
        <w:rPr>
          <w:rFonts w:ascii="Times New Roman" w:hAnsi="Times New Roman" w:cs="Times New Roman"/>
          <w:sz w:val="28"/>
          <w:szCs w:val="28"/>
        </w:rPr>
        <w:t xml:space="preserve"> в течение 10 </w:t>
      </w:r>
      <w:r w:rsidR="00611104" w:rsidRPr="00B96068">
        <w:rPr>
          <w:rFonts w:ascii="Times New Roman" w:hAnsi="Times New Roman" w:cs="Times New Roman"/>
          <w:sz w:val="28"/>
          <w:szCs w:val="28"/>
        </w:rPr>
        <w:t>рабочих</w:t>
      </w:r>
      <w:r w:rsidRPr="00B96068">
        <w:rPr>
          <w:rFonts w:ascii="Times New Roman" w:hAnsi="Times New Roman" w:cs="Times New Roman"/>
          <w:sz w:val="28"/>
          <w:szCs w:val="28"/>
        </w:rPr>
        <w:t xml:space="preserve"> дней формирует сводный отчет </w:t>
      </w:r>
      <w:r w:rsidR="0062415B" w:rsidRPr="00B96068">
        <w:rPr>
          <w:rFonts w:ascii="Times New Roman" w:hAnsi="Times New Roman" w:cs="Times New Roman"/>
          <w:sz w:val="28"/>
          <w:szCs w:val="28"/>
        </w:rPr>
        <w:t>и направляет его</w:t>
      </w:r>
      <w:r w:rsidRPr="00B96068">
        <w:rPr>
          <w:rFonts w:ascii="Times New Roman" w:hAnsi="Times New Roman" w:cs="Times New Roman"/>
          <w:sz w:val="28"/>
          <w:szCs w:val="28"/>
        </w:rPr>
        <w:t xml:space="preserve"> в </w:t>
      </w:r>
      <w:r w:rsidR="0062415B" w:rsidRPr="00B96068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FD4447" w:rsidRPr="00B96068">
        <w:rPr>
          <w:rFonts w:ascii="Times New Roman" w:hAnsi="Times New Roman" w:cs="Times New Roman"/>
          <w:sz w:val="28"/>
          <w:szCs w:val="28"/>
        </w:rPr>
        <w:t xml:space="preserve"> вместе с проектом акта</w:t>
      </w:r>
      <w:r w:rsidR="002576DD" w:rsidRPr="00B96068">
        <w:rPr>
          <w:rFonts w:ascii="Times New Roman" w:hAnsi="Times New Roman" w:cs="Times New Roman"/>
          <w:sz w:val="28"/>
          <w:szCs w:val="28"/>
        </w:rPr>
        <w:t>.</w:t>
      </w:r>
      <w:r w:rsidRPr="00B96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B58" w:rsidRPr="00B96068" w:rsidRDefault="00FA5BEB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 xml:space="preserve">10. </w:t>
      </w:r>
      <w:r w:rsidR="00F5094C" w:rsidRPr="00B96068">
        <w:rPr>
          <w:rFonts w:ascii="Times New Roman" w:hAnsi="Times New Roman" w:cs="Times New Roman"/>
          <w:sz w:val="28"/>
          <w:szCs w:val="28"/>
        </w:rPr>
        <w:t xml:space="preserve"> Сводный отчет </w:t>
      </w:r>
      <w:r w:rsidR="00FD4447" w:rsidRPr="00B96068">
        <w:rPr>
          <w:rFonts w:ascii="Times New Roman" w:hAnsi="Times New Roman" w:cs="Times New Roman"/>
          <w:sz w:val="28"/>
          <w:szCs w:val="28"/>
        </w:rPr>
        <w:t xml:space="preserve">по проектам актов </w:t>
      </w:r>
      <w:r w:rsidR="00F5094C" w:rsidRPr="00B96068">
        <w:rPr>
          <w:rFonts w:ascii="Times New Roman" w:hAnsi="Times New Roman" w:cs="Times New Roman"/>
          <w:sz w:val="28"/>
          <w:szCs w:val="28"/>
        </w:rPr>
        <w:t>с высокой и средней степенью регулирующего воздействия проекта акта должен содержать:</w:t>
      </w:r>
      <w:bookmarkStart w:id="3" w:name="P121"/>
      <w:bookmarkEnd w:id="3"/>
    </w:p>
    <w:p w:rsidR="00974959" w:rsidRPr="00B96068" w:rsidRDefault="00B65B20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1) общую информацию</w:t>
      </w:r>
      <w:r w:rsidR="004E44CB" w:rsidRPr="00B96068">
        <w:rPr>
          <w:rFonts w:ascii="Times New Roman" w:hAnsi="Times New Roman" w:cs="Times New Roman"/>
          <w:sz w:val="28"/>
          <w:szCs w:val="28"/>
        </w:rPr>
        <w:t xml:space="preserve"> (орган-разработчик, вид и наименование проекта акта, краткое описание предлагаемого способа правового регулирования);</w:t>
      </w:r>
    </w:p>
    <w:p w:rsidR="00974959" w:rsidRPr="00B96068" w:rsidRDefault="004E44CB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872AA2" w:rsidRPr="00B96068">
        <w:rPr>
          <w:rFonts w:ascii="Times New Roman" w:hAnsi="Times New Roman" w:cs="Times New Roman"/>
          <w:sz w:val="28"/>
          <w:szCs w:val="28"/>
        </w:rPr>
        <w:t xml:space="preserve">степень регулирующего воздействия </w:t>
      </w:r>
      <w:r w:rsidR="00FA5BEB" w:rsidRPr="00B96068">
        <w:rPr>
          <w:rFonts w:ascii="Times New Roman" w:hAnsi="Times New Roman" w:cs="Times New Roman"/>
          <w:sz w:val="28"/>
          <w:szCs w:val="28"/>
        </w:rPr>
        <w:t>проекта</w:t>
      </w:r>
      <w:r w:rsidR="00872AA2" w:rsidRPr="00B96068">
        <w:rPr>
          <w:rFonts w:ascii="Times New Roman" w:hAnsi="Times New Roman" w:cs="Times New Roman"/>
          <w:sz w:val="28"/>
          <w:szCs w:val="28"/>
        </w:rPr>
        <w:t xml:space="preserve"> акта</w:t>
      </w:r>
      <w:r w:rsidRPr="00B96068">
        <w:rPr>
          <w:rFonts w:ascii="Times New Roman" w:hAnsi="Times New Roman" w:cs="Times New Roman"/>
          <w:sz w:val="28"/>
          <w:szCs w:val="28"/>
        </w:rPr>
        <w:t>;</w:t>
      </w:r>
    </w:p>
    <w:p w:rsidR="00974959" w:rsidRPr="00B96068" w:rsidRDefault="004E44CB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 xml:space="preserve">3) </w:t>
      </w:r>
      <w:r w:rsidR="00872AA2" w:rsidRPr="00B96068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регулирования, оценку негативных эффектов, возникающих в связи с на</w:t>
      </w:r>
      <w:r w:rsidR="00974959" w:rsidRPr="00B96068">
        <w:rPr>
          <w:rFonts w:ascii="Times New Roman" w:hAnsi="Times New Roman" w:cs="Times New Roman"/>
          <w:sz w:val="28"/>
          <w:szCs w:val="28"/>
        </w:rPr>
        <w:t>личием рассматриваемой проблемы;</w:t>
      </w:r>
    </w:p>
    <w:p w:rsidR="00974959" w:rsidRPr="00B96068" w:rsidRDefault="00872AA2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4) цели предлагаемого регулирования и их соответствие пр</w:t>
      </w:r>
      <w:r w:rsidR="00974959" w:rsidRPr="00B96068">
        <w:rPr>
          <w:rFonts w:ascii="Times New Roman" w:hAnsi="Times New Roman" w:cs="Times New Roman"/>
          <w:sz w:val="28"/>
          <w:szCs w:val="28"/>
        </w:rPr>
        <w:t>инципам правового регулирования;</w:t>
      </w:r>
    </w:p>
    <w:p w:rsidR="00974959" w:rsidRPr="00B96068" w:rsidRDefault="00872AA2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5</w:t>
      </w:r>
      <w:r w:rsidR="00F5094C" w:rsidRPr="00B96068">
        <w:rPr>
          <w:rFonts w:ascii="Times New Roman" w:hAnsi="Times New Roman" w:cs="Times New Roman"/>
          <w:sz w:val="28"/>
          <w:szCs w:val="28"/>
        </w:rPr>
        <w:t>) описание предлагаемого регулирования и иных возможных способов решения проблемы;</w:t>
      </w:r>
      <w:bookmarkStart w:id="4" w:name="P125"/>
      <w:bookmarkEnd w:id="4"/>
    </w:p>
    <w:p w:rsidR="00974959" w:rsidRPr="00B96068" w:rsidRDefault="00872AA2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6</w:t>
      </w:r>
      <w:r w:rsidR="00F5094C" w:rsidRPr="00B96068">
        <w:rPr>
          <w:rFonts w:ascii="Times New Roman" w:hAnsi="Times New Roman" w:cs="Times New Roman"/>
          <w:sz w:val="28"/>
          <w:szCs w:val="28"/>
        </w:rPr>
        <w:t>) основные группы субъектов предпринимательской и инвестиционной деятельности, иных заинтересованных лиц, включая органы местного самоуправления муниципальных образований</w:t>
      </w:r>
      <w:r w:rsidR="00683832" w:rsidRPr="00B96068">
        <w:rPr>
          <w:rFonts w:ascii="Times New Roman" w:hAnsi="Times New Roman" w:cs="Times New Roman"/>
          <w:sz w:val="28"/>
          <w:szCs w:val="28"/>
        </w:rPr>
        <w:t xml:space="preserve"> 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5094C" w:rsidRPr="00B96068">
        <w:rPr>
          <w:rFonts w:ascii="Times New Roman" w:hAnsi="Times New Roman" w:cs="Times New Roman"/>
          <w:sz w:val="28"/>
          <w:szCs w:val="28"/>
        </w:rPr>
        <w:t xml:space="preserve"> Московской области, интересы которых будут затронуты предлагаемым правовым регулированием, оценку количества таких субъектов;</w:t>
      </w:r>
    </w:p>
    <w:p w:rsidR="00974959" w:rsidRPr="00B96068" w:rsidRDefault="00872AA2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068">
        <w:rPr>
          <w:rFonts w:ascii="Times New Roman" w:hAnsi="Times New Roman" w:cs="Times New Roman"/>
          <w:sz w:val="28"/>
          <w:szCs w:val="28"/>
        </w:rPr>
        <w:t>7</w:t>
      </w:r>
      <w:r w:rsidR="00F5094C" w:rsidRPr="00B96068">
        <w:rPr>
          <w:rFonts w:ascii="Times New Roman" w:hAnsi="Times New Roman" w:cs="Times New Roman"/>
          <w:sz w:val="28"/>
          <w:szCs w:val="28"/>
        </w:rPr>
        <w:t>) новые или изменяющие ранее предусмотренные</w:t>
      </w:r>
      <w:r w:rsidR="00683832" w:rsidRPr="00B96068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="00F5094C" w:rsidRPr="00B96068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</w:t>
      </w:r>
      <w:r w:rsidR="00FA5BEB" w:rsidRPr="00B96068">
        <w:rPr>
          <w:rFonts w:ascii="Times New Roman" w:hAnsi="Times New Roman" w:cs="Times New Roman"/>
          <w:sz w:val="28"/>
          <w:szCs w:val="28"/>
        </w:rPr>
        <w:t xml:space="preserve"> 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5094C" w:rsidRPr="00B96068">
        <w:rPr>
          <w:rFonts w:ascii="Times New Roman" w:hAnsi="Times New Roman" w:cs="Times New Roman"/>
          <w:sz w:val="28"/>
          <w:szCs w:val="28"/>
        </w:rPr>
        <w:t xml:space="preserve"> Московской области обязанности для субъектов предпринимательской и инвестиционной деятельности, а также положения, устанавливающие или изменяющие ранее установленную ответственность за нарушение </w:t>
      </w:r>
      <w:r w:rsidR="00683832" w:rsidRPr="00B9606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F5094C" w:rsidRPr="00B96068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683832" w:rsidRPr="00B96068">
        <w:rPr>
          <w:rFonts w:ascii="Times New Roman" w:hAnsi="Times New Roman" w:cs="Times New Roman"/>
          <w:sz w:val="28"/>
          <w:szCs w:val="28"/>
        </w:rPr>
        <w:t xml:space="preserve">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83832"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="00F5094C" w:rsidRPr="00B96068">
        <w:rPr>
          <w:rFonts w:ascii="Times New Roman" w:hAnsi="Times New Roman" w:cs="Times New Roman"/>
          <w:sz w:val="28"/>
          <w:szCs w:val="28"/>
        </w:rPr>
        <w:t>Московской области, запреты и ограничения для субъектов предпринимательской и инвестиционной деятельности;</w:t>
      </w:r>
      <w:proofErr w:type="gramEnd"/>
    </w:p>
    <w:p w:rsidR="00974959" w:rsidRPr="00B96068" w:rsidRDefault="00872AA2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8</w:t>
      </w:r>
      <w:r w:rsidR="00F5094C" w:rsidRPr="00B96068">
        <w:rPr>
          <w:rFonts w:ascii="Times New Roman" w:hAnsi="Times New Roman" w:cs="Times New Roman"/>
          <w:sz w:val="28"/>
          <w:szCs w:val="28"/>
        </w:rPr>
        <w:t>) оценку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ответственности;</w:t>
      </w:r>
      <w:bookmarkStart w:id="5" w:name="P128"/>
      <w:bookmarkEnd w:id="5"/>
    </w:p>
    <w:p w:rsidR="00974959" w:rsidRPr="00B96068" w:rsidRDefault="00872AA2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9</w:t>
      </w:r>
      <w:r w:rsidR="00F5094C" w:rsidRPr="00B96068">
        <w:rPr>
          <w:rFonts w:ascii="Times New Roman" w:hAnsi="Times New Roman" w:cs="Times New Roman"/>
          <w:sz w:val="28"/>
          <w:szCs w:val="28"/>
        </w:rPr>
        <w:t>) риски решения проблемы предложенным способом регулирования и риски негативных последствий;</w:t>
      </w:r>
    </w:p>
    <w:p w:rsidR="00974959" w:rsidRPr="00B96068" w:rsidRDefault="00872AA2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10</w:t>
      </w:r>
      <w:r w:rsidR="00F5094C" w:rsidRPr="00B96068">
        <w:rPr>
          <w:rFonts w:ascii="Times New Roman" w:hAnsi="Times New Roman" w:cs="Times New Roman"/>
          <w:sz w:val="28"/>
          <w:szCs w:val="28"/>
        </w:rPr>
        <w:t>) необходимые для достижений заявленных целей регулирования организационно-технические, методологические, информационные и иные мероприятия;</w:t>
      </w:r>
      <w:bookmarkStart w:id="6" w:name="P130"/>
      <w:bookmarkEnd w:id="6"/>
    </w:p>
    <w:p w:rsidR="00974959" w:rsidRPr="00B96068" w:rsidRDefault="00872AA2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11</w:t>
      </w:r>
      <w:r w:rsidR="00F5094C" w:rsidRPr="00B96068">
        <w:rPr>
          <w:rFonts w:ascii="Times New Roman" w:hAnsi="Times New Roman" w:cs="Times New Roman"/>
          <w:sz w:val="28"/>
          <w:szCs w:val="28"/>
        </w:rPr>
        <w:t>) индикативные показатели, программы мониторинга и иные способы (методы) оценки достижения заявленных целей регулирования;</w:t>
      </w:r>
    </w:p>
    <w:p w:rsidR="008A1B58" w:rsidRPr="00B96068" w:rsidRDefault="00872AA2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12</w:t>
      </w:r>
      <w:r w:rsidR="00F5094C" w:rsidRPr="00B96068">
        <w:rPr>
          <w:rFonts w:ascii="Times New Roman" w:hAnsi="Times New Roman" w:cs="Times New Roman"/>
          <w:sz w:val="28"/>
          <w:szCs w:val="28"/>
        </w:rPr>
        <w:t>) сведения, касающиеся анализа воздействия проекта</w:t>
      </w:r>
      <w:r w:rsidR="00683832"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="00F5094C" w:rsidRPr="00B96068">
        <w:rPr>
          <w:rFonts w:ascii="Times New Roman" w:hAnsi="Times New Roman" w:cs="Times New Roman"/>
          <w:sz w:val="28"/>
          <w:szCs w:val="28"/>
        </w:rPr>
        <w:t>акта на состояние конкуренции;</w:t>
      </w:r>
      <w:bookmarkStart w:id="7" w:name="P132"/>
      <w:bookmarkEnd w:id="7"/>
    </w:p>
    <w:p w:rsidR="00F5094C" w:rsidRPr="00B96068" w:rsidRDefault="00052722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33"/>
      <w:bookmarkEnd w:id="8"/>
      <w:r w:rsidRPr="00B96068">
        <w:rPr>
          <w:rFonts w:ascii="Times New Roman" w:hAnsi="Times New Roman" w:cs="Times New Roman"/>
          <w:sz w:val="28"/>
          <w:szCs w:val="28"/>
        </w:rPr>
        <w:t>13</w:t>
      </w:r>
      <w:r w:rsidR="00F5094C" w:rsidRPr="00B96068">
        <w:rPr>
          <w:rFonts w:ascii="Times New Roman" w:hAnsi="Times New Roman" w:cs="Times New Roman"/>
          <w:sz w:val="28"/>
          <w:szCs w:val="28"/>
        </w:rPr>
        <w:t xml:space="preserve">) </w:t>
      </w:r>
      <w:r w:rsidR="00AA55EE" w:rsidRPr="00B96068">
        <w:rPr>
          <w:rFonts w:ascii="Times New Roman" w:hAnsi="Times New Roman" w:cs="Times New Roman"/>
          <w:sz w:val="28"/>
          <w:szCs w:val="28"/>
        </w:rPr>
        <w:t>Прогнозные (ожидаемые) положительные и отрицательные последствия установленного регулирования</w:t>
      </w:r>
      <w:r w:rsidR="00025F4D" w:rsidRPr="00B96068">
        <w:rPr>
          <w:rFonts w:ascii="Times New Roman" w:hAnsi="Times New Roman" w:cs="Times New Roman"/>
          <w:sz w:val="28"/>
          <w:szCs w:val="28"/>
        </w:rPr>
        <w:t>;</w:t>
      </w:r>
    </w:p>
    <w:p w:rsidR="00974959" w:rsidRPr="00B96068" w:rsidRDefault="00052722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14</w:t>
      </w:r>
      <w:r w:rsidR="00F5094C" w:rsidRPr="00B96068">
        <w:rPr>
          <w:rFonts w:ascii="Times New Roman" w:hAnsi="Times New Roman" w:cs="Times New Roman"/>
          <w:sz w:val="28"/>
          <w:szCs w:val="28"/>
        </w:rPr>
        <w:t>) иные сведения,</w:t>
      </w:r>
      <w:r w:rsidR="00C86813" w:rsidRPr="00B96068">
        <w:rPr>
          <w:rFonts w:ascii="Times New Roman" w:hAnsi="Times New Roman" w:cs="Times New Roman"/>
          <w:sz w:val="28"/>
          <w:szCs w:val="28"/>
        </w:rPr>
        <w:t xml:space="preserve"> которые, по мнению</w:t>
      </w:r>
      <w:r w:rsidR="00F5094C" w:rsidRPr="00B96068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C86813" w:rsidRPr="00B96068">
        <w:rPr>
          <w:rFonts w:ascii="Times New Roman" w:hAnsi="Times New Roman" w:cs="Times New Roman"/>
          <w:sz w:val="28"/>
          <w:szCs w:val="28"/>
        </w:rPr>
        <w:t>-разработчика</w:t>
      </w:r>
      <w:r w:rsidR="00F5094C" w:rsidRPr="00B96068">
        <w:rPr>
          <w:rFonts w:ascii="Times New Roman" w:hAnsi="Times New Roman" w:cs="Times New Roman"/>
          <w:sz w:val="28"/>
          <w:szCs w:val="28"/>
        </w:rPr>
        <w:t>, позволяют оценить обоснованность предлагаемого регулирования.</w:t>
      </w:r>
    </w:p>
    <w:p w:rsidR="00611104" w:rsidRPr="00B96068" w:rsidRDefault="0061110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11. Если в ходе проведения оценки регулирующего воздействия устанавливается низкая степень регулирующего воздействия,  орган-разработчик в течение 5 рабочих дней формирует сводный отчет и направляет его в уполномоченный орган вместе с проектом акта.</w:t>
      </w:r>
    </w:p>
    <w:p w:rsidR="006F0CC7" w:rsidRPr="00B96068" w:rsidRDefault="0061110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12.</w:t>
      </w:r>
      <w:r w:rsidR="00F5094C" w:rsidRPr="00B96068">
        <w:rPr>
          <w:rFonts w:ascii="Times New Roman" w:hAnsi="Times New Roman" w:cs="Times New Roman"/>
          <w:sz w:val="28"/>
          <w:szCs w:val="28"/>
        </w:rPr>
        <w:t xml:space="preserve"> Сводный отчет</w:t>
      </w:r>
      <w:r w:rsidR="00505693" w:rsidRPr="00B96068">
        <w:rPr>
          <w:rFonts w:ascii="Times New Roman" w:hAnsi="Times New Roman" w:cs="Times New Roman"/>
          <w:sz w:val="28"/>
          <w:szCs w:val="28"/>
        </w:rPr>
        <w:t xml:space="preserve"> по проектам актов</w:t>
      </w:r>
      <w:r w:rsidR="00F5094C" w:rsidRPr="00B96068">
        <w:rPr>
          <w:rFonts w:ascii="Times New Roman" w:hAnsi="Times New Roman" w:cs="Times New Roman"/>
          <w:sz w:val="28"/>
          <w:szCs w:val="28"/>
        </w:rPr>
        <w:t xml:space="preserve"> с низкой степенью регулирующего воздействия проекта акта должен содержать сведения, предусмотренные </w:t>
      </w:r>
      <w:hyperlink w:anchor="P121" w:history="1">
        <w:r w:rsidR="00F5094C" w:rsidRPr="00B96068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="00F5094C" w:rsidRPr="00B96068">
        <w:rPr>
          <w:rFonts w:ascii="Times New Roman" w:hAnsi="Times New Roman" w:cs="Times New Roman"/>
          <w:sz w:val="28"/>
          <w:szCs w:val="28"/>
        </w:rPr>
        <w:t>-</w:t>
      </w:r>
      <w:hyperlink w:anchor="P125" w:history="1">
        <w:r w:rsidR="00B82B3B" w:rsidRPr="00B96068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F5094C" w:rsidRPr="00B9606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8" w:history="1">
        <w:r w:rsidR="00B65B20" w:rsidRPr="00B96068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F5094C" w:rsidRPr="00B9606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0" w:history="1">
        <w:r w:rsidR="00B65B20" w:rsidRPr="00B96068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052722"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="00B65B20" w:rsidRPr="00B96068">
        <w:rPr>
          <w:rFonts w:ascii="Times New Roman" w:hAnsi="Times New Roman" w:cs="Times New Roman"/>
          <w:sz w:val="28"/>
          <w:szCs w:val="28"/>
        </w:rPr>
        <w:t xml:space="preserve">пункта </w:t>
      </w:r>
      <w:hyperlink w:anchor="P133" w:history="1">
        <w:r w:rsidR="00695347" w:rsidRPr="00B96068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9D63C7" w:rsidRPr="00B96068">
        <w:rPr>
          <w:rFonts w:ascii="Times New Roman" w:hAnsi="Times New Roman" w:cs="Times New Roman"/>
          <w:sz w:val="28"/>
          <w:szCs w:val="28"/>
        </w:rPr>
        <w:t>0</w:t>
      </w:r>
      <w:r w:rsidR="00F5094C" w:rsidRPr="00B9606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74959" w:rsidRPr="00B96068" w:rsidRDefault="00337675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 xml:space="preserve">Форма сводного </w:t>
      </w:r>
      <w:hyperlink w:anchor="P162" w:history="1">
        <w:r w:rsidRPr="00B96068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Pr="00B96068">
        <w:rPr>
          <w:rFonts w:ascii="Times New Roman" w:hAnsi="Times New Roman" w:cs="Times New Roman"/>
          <w:sz w:val="28"/>
          <w:szCs w:val="28"/>
        </w:rPr>
        <w:t xml:space="preserve"> приведена в приложении </w:t>
      </w:r>
      <w:r w:rsidR="00890D1F" w:rsidRPr="00B96068">
        <w:rPr>
          <w:rFonts w:ascii="Times New Roman" w:hAnsi="Times New Roman" w:cs="Times New Roman"/>
          <w:sz w:val="28"/>
          <w:szCs w:val="28"/>
        </w:rPr>
        <w:t>№</w:t>
      </w:r>
      <w:r w:rsidR="005457A9" w:rsidRPr="00B96068">
        <w:rPr>
          <w:rFonts w:ascii="Times New Roman" w:hAnsi="Times New Roman" w:cs="Times New Roman"/>
          <w:sz w:val="28"/>
          <w:szCs w:val="28"/>
        </w:rPr>
        <w:t>1</w:t>
      </w:r>
      <w:r w:rsidRPr="00B9606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74959" w:rsidRPr="00B96068" w:rsidRDefault="00C2032C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13</w:t>
      </w:r>
      <w:r w:rsidR="006F0CC7" w:rsidRPr="00B96068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проекта акта и сводного отчета </w:t>
      </w:r>
      <w:r w:rsidR="006F0CC7" w:rsidRPr="00B96068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может осуществлять следующие действия:</w:t>
      </w:r>
    </w:p>
    <w:p w:rsidR="00974959" w:rsidRPr="00B96068" w:rsidRDefault="006E5E55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1)</w:t>
      </w:r>
      <w:r w:rsidR="00925FF4" w:rsidRPr="00B96068">
        <w:rPr>
          <w:rFonts w:ascii="Times New Roman" w:hAnsi="Times New Roman" w:cs="Times New Roman"/>
          <w:sz w:val="28"/>
          <w:szCs w:val="28"/>
        </w:rPr>
        <w:t xml:space="preserve"> в</w:t>
      </w:r>
      <w:r w:rsidRPr="00B96068">
        <w:rPr>
          <w:rFonts w:ascii="Times New Roman" w:hAnsi="Times New Roman" w:cs="Times New Roman"/>
          <w:sz w:val="28"/>
          <w:szCs w:val="28"/>
        </w:rPr>
        <w:t xml:space="preserve"> случае если уполномоченным органом сделан вывод о том, что сводный отчет не соответствует требованиям данного порядка, уполномоченный орган возвращает проект акта и сводный отчет о</w:t>
      </w:r>
      <w:r w:rsidR="00974959" w:rsidRPr="00B96068">
        <w:rPr>
          <w:rFonts w:ascii="Times New Roman" w:hAnsi="Times New Roman" w:cs="Times New Roman"/>
          <w:sz w:val="28"/>
          <w:szCs w:val="28"/>
        </w:rPr>
        <w:t>ргану-разработчику на доработку;</w:t>
      </w:r>
    </w:p>
    <w:p w:rsidR="00974959" w:rsidRPr="00B96068" w:rsidRDefault="00AA2BFF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068">
        <w:rPr>
          <w:rFonts w:ascii="Times New Roman" w:hAnsi="Times New Roman" w:cs="Times New Roman"/>
          <w:sz w:val="28"/>
          <w:szCs w:val="28"/>
        </w:rPr>
        <w:t>2</w:t>
      </w:r>
      <w:r w:rsidR="006F0CC7" w:rsidRPr="00B96068">
        <w:rPr>
          <w:rFonts w:ascii="Times New Roman" w:hAnsi="Times New Roman" w:cs="Times New Roman"/>
          <w:sz w:val="28"/>
          <w:szCs w:val="28"/>
        </w:rPr>
        <w:t>) в случае если уполномоченным органом был сделан вывод о том, что проект акта не содержит положений, устанавливающих новые или изменяющих ранее предусмотренные</w:t>
      </w:r>
      <w:r w:rsidR="004D05EB" w:rsidRPr="00B96068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="006F0CC7" w:rsidRPr="00B96068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</w:t>
      </w:r>
      <w:r w:rsidR="006C4287" w:rsidRPr="00B96068">
        <w:rPr>
          <w:rFonts w:ascii="Times New Roman" w:hAnsi="Times New Roman" w:cs="Times New Roman"/>
          <w:sz w:val="28"/>
          <w:szCs w:val="28"/>
        </w:rPr>
        <w:t xml:space="preserve"> 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F0CC7" w:rsidRPr="00B96068">
        <w:rPr>
          <w:rFonts w:ascii="Times New Roman" w:hAnsi="Times New Roman" w:cs="Times New Roman"/>
          <w:sz w:val="28"/>
          <w:szCs w:val="28"/>
        </w:rPr>
        <w:t xml:space="preserve"> Московской области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</w:t>
      </w:r>
      <w:r w:rsidR="00F453B0" w:rsidRPr="00B9606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6F0CC7" w:rsidRPr="00B96068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6C4287" w:rsidRPr="00B96068">
        <w:rPr>
          <w:rFonts w:ascii="Times New Roman" w:hAnsi="Times New Roman" w:cs="Times New Roman"/>
          <w:sz w:val="28"/>
          <w:szCs w:val="28"/>
        </w:rPr>
        <w:t xml:space="preserve">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C4287"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="006F0CC7" w:rsidRPr="00B96068">
        <w:rPr>
          <w:rFonts w:ascii="Times New Roman" w:hAnsi="Times New Roman" w:cs="Times New Roman"/>
          <w:sz w:val="28"/>
          <w:szCs w:val="28"/>
        </w:rPr>
        <w:t>Московской области, затрагивающих</w:t>
      </w:r>
      <w:proofErr w:type="gramEnd"/>
      <w:r w:rsidR="006F0CC7" w:rsidRPr="00B96068"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 и инвестиционной деятельности,</w:t>
      </w:r>
      <w:r w:rsidR="0083596E" w:rsidRPr="00B96068"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r w:rsidR="006F0CC7"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="0083596E" w:rsidRPr="00B96068">
        <w:rPr>
          <w:rFonts w:ascii="Times New Roman" w:hAnsi="Times New Roman" w:cs="Times New Roman"/>
          <w:sz w:val="28"/>
          <w:szCs w:val="28"/>
        </w:rPr>
        <w:t>уведомляет орган-разработчик</w:t>
      </w:r>
      <w:r w:rsidR="006F0CC7" w:rsidRPr="00B96068">
        <w:rPr>
          <w:rFonts w:ascii="Times New Roman" w:hAnsi="Times New Roman" w:cs="Times New Roman"/>
          <w:sz w:val="28"/>
          <w:szCs w:val="28"/>
        </w:rPr>
        <w:t xml:space="preserve"> о том, что подготовка заключения об оценке регулирующего воздействия в отношении проекта</w:t>
      </w:r>
      <w:r w:rsidR="00F453B0"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="006F0CC7" w:rsidRPr="00B96068">
        <w:rPr>
          <w:rFonts w:ascii="Times New Roman" w:hAnsi="Times New Roman" w:cs="Times New Roman"/>
          <w:sz w:val="28"/>
          <w:szCs w:val="28"/>
        </w:rPr>
        <w:t>акта не требуется. Одновременно с уведомлением органу</w:t>
      </w:r>
      <w:r w:rsidR="006C4287" w:rsidRPr="00B96068">
        <w:rPr>
          <w:rFonts w:ascii="Times New Roman" w:hAnsi="Times New Roman" w:cs="Times New Roman"/>
          <w:sz w:val="28"/>
          <w:szCs w:val="28"/>
        </w:rPr>
        <w:t>-разработчику</w:t>
      </w:r>
      <w:r w:rsidR="006F0CC7" w:rsidRPr="00B96068">
        <w:rPr>
          <w:rFonts w:ascii="Times New Roman" w:hAnsi="Times New Roman" w:cs="Times New Roman"/>
          <w:sz w:val="28"/>
          <w:szCs w:val="28"/>
        </w:rPr>
        <w:t xml:space="preserve"> могут быть направлены замечания и предложения по рассмотренному проекту акта;</w:t>
      </w:r>
    </w:p>
    <w:p w:rsidR="00974959" w:rsidRPr="00B96068" w:rsidRDefault="00AA2BFF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</w:t>
      </w:r>
      <w:r w:rsidR="006F0CC7" w:rsidRPr="00B9606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 готовит заключение об оценке регулирующего воздействия в случае, если проект акта содержит низкую степень регулирующего воздействия</w:t>
      </w:r>
      <w:r w:rsidR="007735FB" w:rsidRPr="00B9606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AC20EE" w:rsidRPr="00B96068">
        <w:rPr>
          <w:rFonts w:ascii="Times New Roman" w:hAnsi="Times New Roman" w:cs="Times New Roman"/>
          <w:sz w:val="28"/>
          <w:szCs w:val="28"/>
        </w:rPr>
        <w:t xml:space="preserve"> Заключение об оценке регулирующего воздействия и проект акта напра</w:t>
      </w:r>
      <w:r w:rsidR="00594CB4" w:rsidRPr="00B96068">
        <w:rPr>
          <w:rFonts w:ascii="Times New Roman" w:hAnsi="Times New Roman" w:cs="Times New Roman"/>
          <w:sz w:val="28"/>
          <w:szCs w:val="28"/>
        </w:rPr>
        <w:t xml:space="preserve">вляется органом разработчиком в </w:t>
      </w:r>
      <w:r w:rsidR="00252880" w:rsidRPr="00B96068">
        <w:rPr>
          <w:rFonts w:ascii="Times New Roman" w:hAnsi="Times New Roman" w:cs="Times New Roman"/>
          <w:sz w:val="28"/>
          <w:szCs w:val="28"/>
        </w:rPr>
        <w:t>У</w:t>
      </w:r>
      <w:r w:rsidR="00AC20EE" w:rsidRPr="00B96068">
        <w:rPr>
          <w:rFonts w:ascii="Times New Roman" w:hAnsi="Times New Roman" w:cs="Times New Roman"/>
          <w:sz w:val="28"/>
          <w:szCs w:val="28"/>
        </w:rPr>
        <w:t>правление</w:t>
      </w:r>
      <w:r w:rsidR="00594CB4" w:rsidRPr="00B96068">
        <w:rPr>
          <w:rFonts w:ascii="Times New Roman" w:hAnsi="Times New Roman" w:cs="Times New Roman"/>
          <w:sz w:val="28"/>
          <w:szCs w:val="28"/>
        </w:rPr>
        <w:t xml:space="preserve"> правового обеспечения</w:t>
      </w:r>
      <w:r w:rsidR="00AC20EE"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="00837E90" w:rsidRPr="00B96068">
        <w:rPr>
          <w:rFonts w:ascii="Times New Roman" w:hAnsi="Times New Roman" w:cs="Times New Roman"/>
          <w:sz w:val="28"/>
          <w:szCs w:val="28"/>
        </w:rPr>
        <w:t>а</w:t>
      </w:r>
      <w:r w:rsidR="0012235E" w:rsidRPr="00B96068">
        <w:rPr>
          <w:rFonts w:ascii="Times New Roman" w:hAnsi="Times New Roman" w:cs="Times New Roman"/>
          <w:sz w:val="28"/>
          <w:szCs w:val="28"/>
        </w:rPr>
        <w:t>дминистрац</w:t>
      </w:r>
      <w:r w:rsidR="00AC20EE" w:rsidRPr="00B96068">
        <w:rPr>
          <w:rFonts w:ascii="Times New Roman" w:hAnsi="Times New Roman" w:cs="Times New Roman"/>
          <w:sz w:val="28"/>
          <w:szCs w:val="28"/>
        </w:rPr>
        <w:t xml:space="preserve">ии 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C20EE" w:rsidRPr="00B96068">
        <w:rPr>
          <w:rFonts w:ascii="Times New Roman" w:hAnsi="Times New Roman" w:cs="Times New Roman"/>
          <w:sz w:val="28"/>
          <w:szCs w:val="28"/>
        </w:rPr>
        <w:t xml:space="preserve"> Московской области для пр</w:t>
      </w:r>
      <w:r w:rsidR="00501D4C" w:rsidRPr="00B96068">
        <w:rPr>
          <w:rFonts w:ascii="Times New Roman" w:hAnsi="Times New Roman" w:cs="Times New Roman"/>
          <w:sz w:val="28"/>
          <w:szCs w:val="28"/>
        </w:rPr>
        <w:t>оведения процедуры согласования;</w:t>
      </w:r>
    </w:p>
    <w:p w:rsidR="00974959" w:rsidRPr="00B96068" w:rsidRDefault="004C4E5A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4</w:t>
      </w:r>
      <w:r w:rsidR="006F0CC7" w:rsidRPr="00B96068">
        <w:rPr>
          <w:rFonts w:ascii="Times New Roman" w:hAnsi="Times New Roman" w:cs="Times New Roman"/>
          <w:sz w:val="28"/>
          <w:szCs w:val="28"/>
        </w:rPr>
        <w:t xml:space="preserve">) </w:t>
      </w:r>
      <w:r w:rsidR="005D738E" w:rsidRPr="00B96068">
        <w:rPr>
          <w:rFonts w:ascii="Times New Roman" w:hAnsi="Times New Roman" w:cs="Times New Roman"/>
          <w:sz w:val="28"/>
          <w:szCs w:val="28"/>
        </w:rPr>
        <w:t>у</w:t>
      </w:r>
      <w:r w:rsidR="007735FB" w:rsidRPr="00B96068">
        <w:rPr>
          <w:rFonts w:ascii="Times New Roman" w:hAnsi="Times New Roman" w:cs="Times New Roman"/>
          <w:sz w:val="28"/>
          <w:szCs w:val="28"/>
        </w:rPr>
        <w:t>ведомляет</w:t>
      </w:r>
      <w:r w:rsidRPr="00B96068">
        <w:rPr>
          <w:rFonts w:ascii="Times New Roman" w:hAnsi="Times New Roman" w:cs="Times New Roman"/>
          <w:sz w:val="28"/>
          <w:szCs w:val="28"/>
        </w:rPr>
        <w:t xml:space="preserve"> о необходимости проведения органом-разработчиком публичных консультаций</w:t>
      </w:r>
      <w:r w:rsidR="006F0CC7" w:rsidRPr="00B96068">
        <w:rPr>
          <w:rFonts w:ascii="Times New Roman" w:hAnsi="Times New Roman" w:cs="Times New Roman"/>
          <w:sz w:val="28"/>
          <w:szCs w:val="28"/>
        </w:rPr>
        <w:t xml:space="preserve"> в отношении проекта</w:t>
      </w:r>
      <w:r w:rsidR="00F453B0"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="006F0CC7" w:rsidRPr="00B96068">
        <w:rPr>
          <w:rFonts w:ascii="Times New Roman" w:hAnsi="Times New Roman" w:cs="Times New Roman"/>
          <w:sz w:val="28"/>
          <w:szCs w:val="28"/>
        </w:rPr>
        <w:t>акта, если он содержит высокую и среднюю степень регулирующего воздействия.</w:t>
      </w:r>
    </w:p>
    <w:p w:rsidR="00974959" w:rsidRPr="00B96068" w:rsidRDefault="00A223A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14</w:t>
      </w:r>
      <w:r w:rsidR="00EA430D" w:rsidRPr="00B96068">
        <w:rPr>
          <w:rFonts w:ascii="Times New Roman" w:hAnsi="Times New Roman" w:cs="Times New Roman"/>
          <w:sz w:val="28"/>
          <w:szCs w:val="28"/>
        </w:rPr>
        <w:t>. Упо</w:t>
      </w:r>
      <w:r w:rsidR="004C4E5A" w:rsidRPr="00B96068">
        <w:rPr>
          <w:rFonts w:ascii="Times New Roman" w:hAnsi="Times New Roman" w:cs="Times New Roman"/>
          <w:sz w:val="28"/>
          <w:szCs w:val="28"/>
        </w:rPr>
        <w:t>лномоченный орган по подпункту 3</w:t>
      </w:r>
      <w:r w:rsidR="00EA430D" w:rsidRPr="00B96068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117103" w:rsidRPr="00B96068">
        <w:rPr>
          <w:rFonts w:ascii="Times New Roman" w:hAnsi="Times New Roman" w:cs="Times New Roman"/>
          <w:sz w:val="28"/>
          <w:szCs w:val="28"/>
        </w:rPr>
        <w:t>3</w:t>
      </w:r>
      <w:r w:rsidR="00EA430D" w:rsidRPr="00B96068">
        <w:rPr>
          <w:rFonts w:ascii="Times New Roman" w:hAnsi="Times New Roman" w:cs="Times New Roman"/>
          <w:sz w:val="28"/>
          <w:szCs w:val="28"/>
        </w:rPr>
        <w:t xml:space="preserve"> готовит соответствующее заключение в течение 5 рабочих дней.</w:t>
      </w:r>
    </w:p>
    <w:p w:rsidR="009C71DA" w:rsidRPr="00B96068" w:rsidRDefault="00A223A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15</w:t>
      </w:r>
      <w:r w:rsidR="00EA430D" w:rsidRPr="00B96068">
        <w:rPr>
          <w:rFonts w:ascii="Times New Roman" w:hAnsi="Times New Roman" w:cs="Times New Roman"/>
          <w:sz w:val="28"/>
          <w:szCs w:val="28"/>
        </w:rPr>
        <w:t>. Если проект акта содержит высокую и среднюю степень воздействия, орган</w:t>
      </w:r>
      <w:r w:rsidR="004C4E5A" w:rsidRPr="00B96068">
        <w:rPr>
          <w:rFonts w:ascii="Times New Roman" w:hAnsi="Times New Roman" w:cs="Times New Roman"/>
          <w:sz w:val="28"/>
          <w:szCs w:val="28"/>
        </w:rPr>
        <w:t>-разработчик</w:t>
      </w:r>
      <w:r w:rsidR="00EA430D"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="00026CF5" w:rsidRPr="00B96068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</w:t>
      </w:r>
      <w:r w:rsidR="00837E90" w:rsidRPr="00B96068">
        <w:rPr>
          <w:rFonts w:ascii="Times New Roman" w:hAnsi="Times New Roman" w:cs="Times New Roman"/>
          <w:sz w:val="28"/>
          <w:szCs w:val="28"/>
        </w:rPr>
        <w:t>а</w:t>
      </w:r>
      <w:r w:rsidR="0012235E" w:rsidRPr="00B96068">
        <w:rPr>
          <w:rFonts w:ascii="Times New Roman" w:hAnsi="Times New Roman" w:cs="Times New Roman"/>
          <w:sz w:val="28"/>
          <w:szCs w:val="28"/>
        </w:rPr>
        <w:t>дминистрац</w:t>
      </w:r>
      <w:r w:rsidR="00EA430D" w:rsidRPr="00B96068">
        <w:rPr>
          <w:rFonts w:ascii="Times New Roman" w:hAnsi="Times New Roman" w:cs="Times New Roman"/>
          <w:sz w:val="28"/>
          <w:szCs w:val="28"/>
        </w:rPr>
        <w:t xml:space="preserve">ии 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A430D" w:rsidRPr="00B96068">
        <w:rPr>
          <w:rFonts w:ascii="Times New Roman" w:hAnsi="Times New Roman" w:cs="Times New Roman"/>
          <w:sz w:val="28"/>
          <w:szCs w:val="28"/>
        </w:rPr>
        <w:t xml:space="preserve"> Московской области в информационно-телекоммуникационной сети Интернет</w:t>
      </w:r>
      <w:r w:rsidR="009C71DA" w:rsidRPr="00B96068">
        <w:rPr>
          <w:rFonts w:ascii="Times New Roman" w:hAnsi="Times New Roman" w:cs="Times New Roman"/>
          <w:sz w:val="28"/>
          <w:szCs w:val="28"/>
        </w:rPr>
        <w:t>:</w:t>
      </w:r>
    </w:p>
    <w:p w:rsidR="009C71DA" w:rsidRPr="00B96068" w:rsidRDefault="009C71DA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1)</w:t>
      </w:r>
      <w:r w:rsidR="00EA430D" w:rsidRPr="00B96068">
        <w:rPr>
          <w:rFonts w:ascii="Times New Roman" w:hAnsi="Times New Roman" w:cs="Times New Roman"/>
          <w:sz w:val="28"/>
          <w:szCs w:val="28"/>
        </w:rPr>
        <w:t xml:space="preserve"> уведомление о проведении публичных консультаций при проведении оценки регулирующего воздействия</w:t>
      </w:r>
      <w:r w:rsidRPr="00B96068">
        <w:rPr>
          <w:rFonts w:ascii="Times New Roman" w:hAnsi="Times New Roman" w:cs="Times New Roman"/>
          <w:sz w:val="28"/>
          <w:szCs w:val="28"/>
        </w:rPr>
        <w:t xml:space="preserve">. Форма уведомления о проведении публичных консультаций по проекту приведена в </w:t>
      </w:r>
      <w:r w:rsidR="00687F99" w:rsidRPr="00B96068">
        <w:rPr>
          <w:rFonts w:ascii="Times New Roman" w:hAnsi="Times New Roman" w:cs="Times New Roman"/>
          <w:sz w:val="28"/>
          <w:szCs w:val="28"/>
        </w:rPr>
        <w:t>приложении № 2</w:t>
      </w:r>
      <w:r w:rsidRPr="00B96068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9C71DA" w:rsidRPr="00B96068" w:rsidRDefault="009C71DA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2)</w:t>
      </w:r>
      <w:r w:rsidR="00EA430D" w:rsidRPr="00B96068">
        <w:rPr>
          <w:rFonts w:ascii="Times New Roman" w:hAnsi="Times New Roman" w:cs="Times New Roman"/>
          <w:sz w:val="28"/>
          <w:szCs w:val="28"/>
        </w:rPr>
        <w:t xml:space="preserve"> проект акта, в отношении которого проводится оценка регулирующ</w:t>
      </w:r>
      <w:r w:rsidRPr="00B96068">
        <w:rPr>
          <w:rFonts w:ascii="Times New Roman" w:hAnsi="Times New Roman" w:cs="Times New Roman"/>
          <w:sz w:val="28"/>
          <w:szCs w:val="28"/>
        </w:rPr>
        <w:t>его воздействия;</w:t>
      </w:r>
    </w:p>
    <w:p w:rsidR="009C71DA" w:rsidRPr="00B96068" w:rsidRDefault="009C71DA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3) сводный отчет</w:t>
      </w:r>
      <w:r w:rsidR="008944B4" w:rsidRPr="00B96068">
        <w:rPr>
          <w:rFonts w:ascii="Times New Roman" w:hAnsi="Times New Roman" w:cs="Times New Roman"/>
          <w:sz w:val="28"/>
          <w:szCs w:val="28"/>
        </w:rPr>
        <w:t xml:space="preserve"> о результатах проведении оценки регулирующего воздействия</w:t>
      </w:r>
      <w:r w:rsidRPr="00B96068">
        <w:rPr>
          <w:rFonts w:ascii="Times New Roman" w:hAnsi="Times New Roman" w:cs="Times New Roman"/>
          <w:sz w:val="28"/>
          <w:szCs w:val="28"/>
        </w:rPr>
        <w:t>;</w:t>
      </w:r>
    </w:p>
    <w:p w:rsidR="00974959" w:rsidRPr="00B96068" w:rsidRDefault="009C71DA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4) опросный лист</w:t>
      </w:r>
      <w:r w:rsidR="008944B4" w:rsidRPr="00B96068">
        <w:rPr>
          <w:rFonts w:ascii="Times New Roman" w:hAnsi="Times New Roman" w:cs="Times New Roman"/>
          <w:sz w:val="28"/>
          <w:szCs w:val="28"/>
        </w:rPr>
        <w:t xml:space="preserve"> при проведении публичных консультаций</w:t>
      </w:r>
      <w:r w:rsidR="007735FB" w:rsidRPr="00B96068">
        <w:rPr>
          <w:rFonts w:ascii="Times New Roman" w:hAnsi="Times New Roman" w:cs="Times New Roman"/>
          <w:sz w:val="28"/>
          <w:szCs w:val="28"/>
        </w:rPr>
        <w:t>. Форма опросного листа приведена в</w:t>
      </w:r>
      <w:r w:rsidR="00EA430D"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="007735FB" w:rsidRPr="00B96068">
        <w:rPr>
          <w:rFonts w:ascii="Times New Roman" w:hAnsi="Times New Roman" w:cs="Times New Roman"/>
          <w:sz w:val="28"/>
          <w:szCs w:val="28"/>
        </w:rPr>
        <w:t>приложении</w:t>
      </w:r>
      <w:r w:rsidR="005457A9" w:rsidRPr="00B96068">
        <w:rPr>
          <w:rFonts w:ascii="Times New Roman" w:hAnsi="Times New Roman" w:cs="Times New Roman"/>
          <w:sz w:val="28"/>
          <w:szCs w:val="28"/>
        </w:rPr>
        <w:t xml:space="preserve"> №</w:t>
      </w:r>
      <w:r w:rsidR="00687F99" w:rsidRPr="00B96068">
        <w:rPr>
          <w:rFonts w:ascii="Times New Roman" w:hAnsi="Times New Roman" w:cs="Times New Roman"/>
          <w:sz w:val="28"/>
          <w:szCs w:val="28"/>
        </w:rPr>
        <w:t>3</w:t>
      </w:r>
      <w:r w:rsidR="00EA430D" w:rsidRPr="00B9606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74959" w:rsidRPr="00B96068" w:rsidRDefault="00A223A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16</w:t>
      </w:r>
      <w:r w:rsidR="00EA430D" w:rsidRPr="00B96068">
        <w:rPr>
          <w:rFonts w:ascii="Times New Roman" w:hAnsi="Times New Roman" w:cs="Times New Roman"/>
          <w:sz w:val="28"/>
          <w:szCs w:val="28"/>
        </w:rPr>
        <w:t xml:space="preserve">. </w:t>
      </w:r>
      <w:r w:rsidR="004C4E5A" w:rsidRPr="00B96068">
        <w:rPr>
          <w:rFonts w:ascii="Times New Roman" w:hAnsi="Times New Roman" w:cs="Times New Roman"/>
          <w:sz w:val="28"/>
          <w:szCs w:val="28"/>
        </w:rPr>
        <w:t>Орган-разработчик</w:t>
      </w:r>
      <w:r w:rsidR="00EA430D" w:rsidRPr="00B96068">
        <w:rPr>
          <w:rFonts w:ascii="Times New Roman" w:hAnsi="Times New Roman" w:cs="Times New Roman"/>
          <w:sz w:val="28"/>
          <w:szCs w:val="28"/>
        </w:rPr>
        <w:t xml:space="preserve"> использует дополнительные способы оповещения о проведении публичных консультаций, в том числе направляет извещения о проведении публичных консультаций при оценке регулирующего воздействия проекта акта организациям, с которыми </w:t>
      </w:r>
      <w:r w:rsidR="00837E90" w:rsidRPr="00B96068">
        <w:rPr>
          <w:rFonts w:ascii="Times New Roman" w:hAnsi="Times New Roman" w:cs="Times New Roman"/>
          <w:sz w:val="28"/>
          <w:szCs w:val="28"/>
        </w:rPr>
        <w:t>а</w:t>
      </w:r>
      <w:r w:rsidR="0012235E" w:rsidRPr="00B96068">
        <w:rPr>
          <w:rFonts w:ascii="Times New Roman" w:hAnsi="Times New Roman" w:cs="Times New Roman"/>
          <w:sz w:val="28"/>
          <w:szCs w:val="28"/>
        </w:rPr>
        <w:t>дминистрац</w:t>
      </w:r>
      <w:r w:rsidR="002E7FD6" w:rsidRPr="00B96068">
        <w:rPr>
          <w:rFonts w:ascii="Times New Roman" w:hAnsi="Times New Roman" w:cs="Times New Roman"/>
          <w:sz w:val="28"/>
          <w:szCs w:val="28"/>
        </w:rPr>
        <w:t>и</w:t>
      </w:r>
      <w:r w:rsidR="002576DD" w:rsidRPr="00B96068">
        <w:rPr>
          <w:rFonts w:ascii="Times New Roman" w:hAnsi="Times New Roman" w:cs="Times New Roman"/>
          <w:sz w:val="28"/>
          <w:szCs w:val="28"/>
        </w:rPr>
        <w:t>ей</w:t>
      </w:r>
      <w:r w:rsidR="002E7FD6" w:rsidRPr="00B96068">
        <w:rPr>
          <w:rFonts w:ascii="Times New Roman" w:hAnsi="Times New Roman" w:cs="Times New Roman"/>
          <w:sz w:val="28"/>
          <w:szCs w:val="28"/>
        </w:rPr>
        <w:t xml:space="preserve"> 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A430D" w:rsidRPr="00B96068">
        <w:rPr>
          <w:rFonts w:ascii="Times New Roman" w:hAnsi="Times New Roman" w:cs="Times New Roman"/>
          <w:sz w:val="28"/>
          <w:szCs w:val="28"/>
        </w:rPr>
        <w:t xml:space="preserve"> заключ</w:t>
      </w:r>
      <w:r w:rsidR="002576DD" w:rsidRPr="00B96068">
        <w:rPr>
          <w:rFonts w:ascii="Times New Roman" w:hAnsi="Times New Roman" w:cs="Times New Roman"/>
          <w:sz w:val="28"/>
          <w:szCs w:val="28"/>
        </w:rPr>
        <w:t>ены соглашения</w:t>
      </w:r>
      <w:r w:rsidR="00EA430D" w:rsidRPr="00B96068">
        <w:rPr>
          <w:rFonts w:ascii="Times New Roman" w:hAnsi="Times New Roman" w:cs="Times New Roman"/>
          <w:sz w:val="28"/>
          <w:szCs w:val="28"/>
        </w:rPr>
        <w:t xml:space="preserve"> о взаимодействии при оценке </w:t>
      </w:r>
      <w:r w:rsidR="00EA430D" w:rsidRPr="00B96068">
        <w:rPr>
          <w:rFonts w:ascii="Times New Roman" w:hAnsi="Times New Roman" w:cs="Times New Roman"/>
          <w:sz w:val="28"/>
          <w:szCs w:val="28"/>
        </w:rPr>
        <w:lastRenderedPageBreak/>
        <w:t>регулирующего воздействия проекта</w:t>
      </w:r>
      <w:r w:rsidR="004B069D"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="00EA430D" w:rsidRPr="00B96068">
        <w:rPr>
          <w:rFonts w:ascii="Times New Roman" w:hAnsi="Times New Roman" w:cs="Times New Roman"/>
          <w:sz w:val="28"/>
          <w:szCs w:val="28"/>
        </w:rPr>
        <w:t>акта.</w:t>
      </w:r>
      <w:r w:rsidR="005457A9" w:rsidRPr="00B96068">
        <w:rPr>
          <w:rFonts w:ascii="Times New Roman" w:hAnsi="Times New Roman" w:cs="Times New Roman"/>
          <w:sz w:val="28"/>
          <w:szCs w:val="28"/>
        </w:rPr>
        <w:t xml:space="preserve"> Форма извещения приведена в </w:t>
      </w:r>
      <w:r w:rsidR="00687F99" w:rsidRPr="00B96068">
        <w:rPr>
          <w:rFonts w:ascii="Times New Roman" w:hAnsi="Times New Roman" w:cs="Times New Roman"/>
          <w:sz w:val="28"/>
          <w:szCs w:val="28"/>
        </w:rPr>
        <w:t>приложении №4</w:t>
      </w:r>
      <w:r w:rsidR="005457A9"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="00631F5D" w:rsidRPr="00B96068">
        <w:rPr>
          <w:rFonts w:ascii="Times New Roman" w:hAnsi="Times New Roman" w:cs="Times New Roman"/>
          <w:sz w:val="28"/>
          <w:szCs w:val="28"/>
        </w:rPr>
        <w:t>к настоящему П</w:t>
      </w:r>
      <w:r w:rsidR="00214B41" w:rsidRPr="00B96068">
        <w:rPr>
          <w:rFonts w:ascii="Times New Roman" w:hAnsi="Times New Roman" w:cs="Times New Roman"/>
          <w:sz w:val="28"/>
          <w:szCs w:val="28"/>
        </w:rPr>
        <w:t>орядку</w:t>
      </w:r>
      <w:r w:rsidR="005457A9" w:rsidRPr="00B96068">
        <w:rPr>
          <w:rFonts w:ascii="Times New Roman" w:hAnsi="Times New Roman" w:cs="Times New Roman"/>
          <w:sz w:val="28"/>
          <w:szCs w:val="28"/>
        </w:rPr>
        <w:t>.</w:t>
      </w:r>
    </w:p>
    <w:p w:rsidR="00ED5662" w:rsidRPr="00B96068" w:rsidRDefault="00A223A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17</w:t>
      </w:r>
      <w:r w:rsidR="00EA430D" w:rsidRPr="00B96068">
        <w:rPr>
          <w:rFonts w:ascii="Times New Roman" w:hAnsi="Times New Roman" w:cs="Times New Roman"/>
          <w:sz w:val="28"/>
          <w:szCs w:val="28"/>
        </w:rPr>
        <w:t xml:space="preserve">. Публичные консультации начинаются одновременно с размещением уведомления о проведении публичных консультаций при оценке регулирующего воздействия проекта акта. Срок проведения публичных консультаций составляет не менее 15 календарных дней со дня размещения на </w:t>
      </w:r>
      <w:r w:rsidR="00072D8C" w:rsidRPr="00B96068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837E90" w:rsidRPr="00B96068">
        <w:rPr>
          <w:rFonts w:ascii="Times New Roman" w:hAnsi="Times New Roman" w:cs="Times New Roman"/>
          <w:sz w:val="28"/>
          <w:szCs w:val="28"/>
        </w:rPr>
        <w:t>а</w:t>
      </w:r>
      <w:r w:rsidR="0012235E" w:rsidRPr="00B96068">
        <w:rPr>
          <w:rFonts w:ascii="Times New Roman" w:hAnsi="Times New Roman" w:cs="Times New Roman"/>
          <w:sz w:val="28"/>
          <w:szCs w:val="28"/>
        </w:rPr>
        <w:t>дминистрац</w:t>
      </w:r>
      <w:r w:rsidR="004B069D" w:rsidRPr="00B96068">
        <w:rPr>
          <w:rFonts w:ascii="Times New Roman" w:hAnsi="Times New Roman" w:cs="Times New Roman"/>
          <w:sz w:val="28"/>
          <w:szCs w:val="28"/>
        </w:rPr>
        <w:t xml:space="preserve">ии 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B069D" w:rsidRPr="00B96068">
        <w:rPr>
          <w:rFonts w:ascii="Times New Roman" w:hAnsi="Times New Roman" w:cs="Times New Roman"/>
          <w:sz w:val="28"/>
          <w:szCs w:val="28"/>
        </w:rPr>
        <w:t xml:space="preserve"> Московской области в информационно-телекоммуникационной сети Интернет </w:t>
      </w:r>
      <w:r w:rsidR="00EA430D" w:rsidRPr="00B96068">
        <w:rPr>
          <w:rFonts w:ascii="Times New Roman" w:hAnsi="Times New Roman" w:cs="Times New Roman"/>
          <w:sz w:val="28"/>
          <w:szCs w:val="28"/>
        </w:rPr>
        <w:t>уведомления о проведении публичных консультаций. Срок проведения публичного обсуждения может быть</w:t>
      </w:r>
      <w:r w:rsidR="00EA430D" w:rsidRPr="00B96068">
        <w:t xml:space="preserve"> </w:t>
      </w:r>
      <w:r w:rsidR="00EA430D" w:rsidRPr="00B96068">
        <w:rPr>
          <w:rFonts w:ascii="Times New Roman" w:hAnsi="Times New Roman" w:cs="Times New Roman"/>
          <w:sz w:val="28"/>
          <w:szCs w:val="28"/>
        </w:rPr>
        <w:t xml:space="preserve">продлен по решению </w:t>
      </w:r>
      <w:r w:rsidR="00072D8C" w:rsidRPr="00B96068">
        <w:rPr>
          <w:rFonts w:ascii="Times New Roman" w:hAnsi="Times New Roman" w:cs="Times New Roman"/>
          <w:sz w:val="28"/>
          <w:szCs w:val="28"/>
        </w:rPr>
        <w:t>органа-разработчика</w:t>
      </w:r>
      <w:r w:rsidR="00EA430D" w:rsidRPr="00B96068">
        <w:rPr>
          <w:rFonts w:ascii="Times New Roman" w:hAnsi="Times New Roman" w:cs="Times New Roman"/>
          <w:sz w:val="28"/>
          <w:szCs w:val="28"/>
        </w:rPr>
        <w:t xml:space="preserve">, который размещает </w:t>
      </w:r>
      <w:r w:rsidR="00072D8C" w:rsidRPr="00B9606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37E90" w:rsidRPr="00B96068">
        <w:rPr>
          <w:rFonts w:ascii="Times New Roman" w:hAnsi="Times New Roman" w:cs="Times New Roman"/>
          <w:sz w:val="28"/>
          <w:szCs w:val="28"/>
        </w:rPr>
        <w:t>а</w:t>
      </w:r>
      <w:r w:rsidR="0012235E" w:rsidRPr="00B96068">
        <w:rPr>
          <w:rFonts w:ascii="Times New Roman" w:hAnsi="Times New Roman" w:cs="Times New Roman"/>
          <w:sz w:val="28"/>
          <w:szCs w:val="28"/>
        </w:rPr>
        <w:t>дминистрац</w:t>
      </w:r>
      <w:r w:rsidR="0035092E" w:rsidRPr="00B96068">
        <w:rPr>
          <w:rFonts w:ascii="Times New Roman" w:hAnsi="Times New Roman" w:cs="Times New Roman"/>
          <w:sz w:val="28"/>
          <w:szCs w:val="28"/>
        </w:rPr>
        <w:t xml:space="preserve">ии 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5092E" w:rsidRPr="00B96068">
        <w:rPr>
          <w:rFonts w:ascii="Times New Roman" w:hAnsi="Times New Roman" w:cs="Times New Roman"/>
          <w:sz w:val="28"/>
          <w:szCs w:val="28"/>
        </w:rPr>
        <w:t xml:space="preserve"> Московской области в информационно-телекоммуникационной сети Интернет</w:t>
      </w:r>
      <w:r w:rsidR="00EA430D" w:rsidRPr="00B96068">
        <w:rPr>
          <w:rFonts w:ascii="Times New Roman" w:hAnsi="Times New Roman" w:cs="Times New Roman"/>
          <w:sz w:val="28"/>
          <w:szCs w:val="28"/>
        </w:rPr>
        <w:t xml:space="preserve"> информацию об основаниях и продолжительности такого продления.</w:t>
      </w:r>
      <w:r w:rsidR="00214B41" w:rsidRPr="00B96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959" w:rsidRPr="00B96068" w:rsidRDefault="00A223A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18</w:t>
      </w:r>
      <w:r w:rsidR="00EA430D" w:rsidRPr="00B960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A430D" w:rsidRPr="00B96068">
        <w:rPr>
          <w:rFonts w:ascii="Times New Roman" w:hAnsi="Times New Roman" w:cs="Times New Roman"/>
          <w:sz w:val="28"/>
          <w:szCs w:val="28"/>
        </w:rPr>
        <w:t xml:space="preserve">Результаты публичных консультаций оформляются </w:t>
      </w:r>
      <w:r w:rsidR="00072D8C" w:rsidRPr="00B96068">
        <w:rPr>
          <w:rFonts w:ascii="Times New Roman" w:hAnsi="Times New Roman" w:cs="Times New Roman"/>
          <w:sz w:val="28"/>
          <w:szCs w:val="28"/>
        </w:rPr>
        <w:t>органом-разработчиком</w:t>
      </w:r>
      <w:r w:rsidR="00EA430D" w:rsidRPr="00B96068">
        <w:rPr>
          <w:rFonts w:ascii="Times New Roman" w:hAnsi="Times New Roman" w:cs="Times New Roman"/>
          <w:sz w:val="28"/>
          <w:szCs w:val="28"/>
        </w:rPr>
        <w:t xml:space="preserve"> в форме справки о результатах публичных консультаций, содержащей сведения о про</w:t>
      </w:r>
      <w:r w:rsidR="002576DD" w:rsidRPr="00B96068">
        <w:rPr>
          <w:rFonts w:ascii="Times New Roman" w:hAnsi="Times New Roman" w:cs="Times New Roman"/>
          <w:sz w:val="28"/>
          <w:szCs w:val="28"/>
        </w:rPr>
        <w:t>веденных публичных консультаций</w:t>
      </w:r>
      <w:r w:rsidR="00EA430D" w:rsidRPr="00B96068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27F5C" w:rsidRPr="00B96068">
        <w:rPr>
          <w:rFonts w:ascii="Times New Roman" w:hAnsi="Times New Roman" w:cs="Times New Roman"/>
          <w:sz w:val="28"/>
          <w:szCs w:val="28"/>
        </w:rPr>
        <w:t>предложения</w:t>
      </w:r>
      <w:r w:rsidR="00EA430D" w:rsidRPr="00B96068">
        <w:rPr>
          <w:rFonts w:ascii="Times New Roman" w:hAnsi="Times New Roman" w:cs="Times New Roman"/>
          <w:sz w:val="28"/>
          <w:szCs w:val="28"/>
        </w:rPr>
        <w:t xml:space="preserve"> участников публичных консультаций и </w:t>
      </w:r>
      <w:r w:rsidR="00027F5C" w:rsidRPr="00B96068">
        <w:rPr>
          <w:rFonts w:ascii="Times New Roman" w:hAnsi="Times New Roman" w:cs="Times New Roman"/>
          <w:sz w:val="28"/>
          <w:szCs w:val="28"/>
        </w:rPr>
        <w:t>комментарии</w:t>
      </w:r>
      <w:r w:rsidR="00EA430D" w:rsidRPr="00B96068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35092E" w:rsidRPr="00B96068">
        <w:rPr>
          <w:rFonts w:ascii="Times New Roman" w:hAnsi="Times New Roman" w:cs="Times New Roman"/>
          <w:sz w:val="28"/>
          <w:szCs w:val="28"/>
        </w:rPr>
        <w:t>-разработчика</w:t>
      </w:r>
      <w:r w:rsidR="00072D8C" w:rsidRPr="00B960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092E"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="00C30613" w:rsidRPr="00B96068">
        <w:rPr>
          <w:rFonts w:ascii="Times New Roman" w:hAnsi="Times New Roman" w:cs="Times New Roman"/>
          <w:sz w:val="28"/>
          <w:szCs w:val="28"/>
        </w:rPr>
        <w:t>Форма справки о результатах публичных консультаций приведена в приложении №</w:t>
      </w:r>
      <w:r w:rsidR="00214B41" w:rsidRPr="00B96068">
        <w:rPr>
          <w:rFonts w:ascii="Times New Roman" w:hAnsi="Times New Roman" w:cs="Times New Roman"/>
          <w:sz w:val="28"/>
          <w:szCs w:val="28"/>
        </w:rPr>
        <w:t>5</w:t>
      </w:r>
      <w:r w:rsidR="005457A9"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="00631F5D" w:rsidRPr="00B96068">
        <w:rPr>
          <w:rFonts w:ascii="Times New Roman" w:hAnsi="Times New Roman" w:cs="Times New Roman"/>
          <w:sz w:val="28"/>
          <w:szCs w:val="28"/>
        </w:rPr>
        <w:t>к настоящему П</w:t>
      </w:r>
      <w:r w:rsidR="00C30613" w:rsidRPr="00B96068">
        <w:rPr>
          <w:rFonts w:ascii="Times New Roman" w:hAnsi="Times New Roman" w:cs="Times New Roman"/>
          <w:sz w:val="28"/>
          <w:szCs w:val="28"/>
        </w:rPr>
        <w:t>орядку.</w:t>
      </w:r>
    </w:p>
    <w:p w:rsidR="00974959" w:rsidRPr="00B96068" w:rsidRDefault="00A223A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19</w:t>
      </w:r>
      <w:r w:rsidR="00072D8C" w:rsidRPr="00B96068">
        <w:rPr>
          <w:rFonts w:ascii="Times New Roman" w:hAnsi="Times New Roman" w:cs="Times New Roman"/>
          <w:sz w:val="28"/>
          <w:szCs w:val="28"/>
        </w:rPr>
        <w:t>. Справку о проведении публичных консультаций орган-разработчик направляет в уполномоченный орган.</w:t>
      </w:r>
    </w:p>
    <w:p w:rsidR="00AD357E" w:rsidRPr="00B96068" w:rsidRDefault="00A223A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20</w:t>
      </w:r>
      <w:r w:rsidR="00AD357E" w:rsidRPr="00B96068">
        <w:rPr>
          <w:rFonts w:ascii="Times New Roman" w:hAnsi="Times New Roman" w:cs="Times New Roman"/>
          <w:sz w:val="28"/>
          <w:szCs w:val="28"/>
        </w:rPr>
        <w:t xml:space="preserve">. Уполномоченный орган в целях </w:t>
      </w:r>
      <w:proofErr w:type="gramStart"/>
      <w:r w:rsidR="00AD357E" w:rsidRPr="00B96068">
        <w:rPr>
          <w:rFonts w:ascii="Times New Roman" w:hAnsi="Times New Roman" w:cs="Times New Roman"/>
          <w:sz w:val="28"/>
          <w:szCs w:val="28"/>
        </w:rPr>
        <w:t>проведения процедуры оценки регулирующего воздействия проектов актов высокой</w:t>
      </w:r>
      <w:proofErr w:type="gramEnd"/>
      <w:r w:rsidR="00AD357E" w:rsidRPr="00B96068">
        <w:rPr>
          <w:rFonts w:ascii="Times New Roman" w:hAnsi="Times New Roman" w:cs="Times New Roman"/>
          <w:sz w:val="28"/>
          <w:szCs w:val="28"/>
        </w:rPr>
        <w:t xml:space="preserve"> и средней степени рассматривает проект акта, сводный отчет и справку о результатах публичных консультаций.</w:t>
      </w:r>
    </w:p>
    <w:p w:rsidR="00974959" w:rsidRPr="00B96068" w:rsidRDefault="00A223A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21</w:t>
      </w:r>
      <w:r w:rsidR="00EA430D" w:rsidRPr="00B96068">
        <w:rPr>
          <w:rFonts w:ascii="Times New Roman" w:hAnsi="Times New Roman" w:cs="Times New Roman"/>
          <w:sz w:val="28"/>
          <w:szCs w:val="28"/>
        </w:rPr>
        <w:t xml:space="preserve">. При проведении </w:t>
      </w:r>
      <w:proofErr w:type="gramStart"/>
      <w:r w:rsidR="00EA430D" w:rsidRPr="00B96068">
        <w:rPr>
          <w:rFonts w:ascii="Times New Roman" w:hAnsi="Times New Roman" w:cs="Times New Roman"/>
          <w:sz w:val="28"/>
          <w:szCs w:val="28"/>
        </w:rPr>
        <w:t>процедуры оценки регулирующего воздействия проекта</w:t>
      </w:r>
      <w:r w:rsidR="00C30613"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="00EA430D" w:rsidRPr="00B96068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="00EA430D" w:rsidRPr="00B96068">
        <w:rPr>
          <w:rFonts w:ascii="Times New Roman" w:hAnsi="Times New Roman" w:cs="Times New Roman"/>
          <w:sz w:val="28"/>
          <w:szCs w:val="28"/>
        </w:rPr>
        <w:t xml:space="preserve"> уполномоченный орган проводит подробный анализ </w:t>
      </w:r>
      <w:r w:rsidR="00E678F2" w:rsidRPr="00B96068">
        <w:rPr>
          <w:rFonts w:ascii="Times New Roman" w:hAnsi="Times New Roman" w:cs="Times New Roman"/>
          <w:sz w:val="28"/>
          <w:szCs w:val="28"/>
        </w:rPr>
        <w:t>проекта акта и сводного отчета.</w:t>
      </w:r>
    </w:p>
    <w:p w:rsidR="00974959" w:rsidRPr="00B96068" w:rsidRDefault="00A223A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22</w:t>
      </w:r>
      <w:r w:rsidR="00EA430D" w:rsidRPr="00B96068">
        <w:rPr>
          <w:rFonts w:ascii="Times New Roman" w:hAnsi="Times New Roman" w:cs="Times New Roman"/>
          <w:sz w:val="28"/>
          <w:szCs w:val="28"/>
        </w:rPr>
        <w:t>. Позиции участников публичных консультаций относительно положений проекта</w:t>
      </w:r>
      <w:r w:rsidR="005F7E85"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="00EA430D" w:rsidRPr="00B96068">
        <w:rPr>
          <w:rFonts w:ascii="Times New Roman" w:hAnsi="Times New Roman" w:cs="Times New Roman"/>
          <w:sz w:val="28"/>
          <w:szCs w:val="28"/>
        </w:rPr>
        <w:t>акта, которыми изменяется содержание прав и обязанностей субъектов предпринимательской</w:t>
      </w:r>
      <w:r w:rsidR="00E60157" w:rsidRPr="00B96068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</w:t>
      </w:r>
      <w:r w:rsidR="00EA430D" w:rsidRPr="00B96068">
        <w:rPr>
          <w:rFonts w:ascii="Times New Roman" w:hAnsi="Times New Roman" w:cs="Times New Roman"/>
          <w:sz w:val="28"/>
          <w:szCs w:val="28"/>
        </w:rPr>
        <w:t xml:space="preserve">, в обязательном порядке подлежат </w:t>
      </w:r>
      <w:r w:rsidR="0094760C" w:rsidRPr="00B96068">
        <w:rPr>
          <w:rFonts w:ascii="Times New Roman" w:hAnsi="Times New Roman" w:cs="Times New Roman"/>
          <w:sz w:val="28"/>
          <w:szCs w:val="28"/>
        </w:rPr>
        <w:t>рассмотрению</w:t>
      </w:r>
      <w:r w:rsidR="00EA430D" w:rsidRPr="00B96068">
        <w:rPr>
          <w:rFonts w:ascii="Times New Roman" w:hAnsi="Times New Roman" w:cs="Times New Roman"/>
          <w:sz w:val="28"/>
          <w:szCs w:val="28"/>
        </w:rPr>
        <w:t xml:space="preserve"> в ходе оценки регулирующего воздействия проекта акта.</w:t>
      </w:r>
    </w:p>
    <w:p w:rsidR="00974959" w:rsidRPr="00B96068" w:rsidRDefault="00AD357E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2</w:t>
      </w:r>
      <w:r w:rsidR="00A223A4" w:rsidRPr="00B96068">
        <w:rPr>
          <w:rFonts w:ascii="Times New Roman" w:hAnsi="Times New Roman" w:cs="Times New Roman"/>
          <w:sz w:val="28"/>
          <w:szCs w:val="28"/>
        </w:rPr>
        <w:t>3</w:t>
      </w:r>
      <w:r w:rsidR="00EA430D" w:rsidRPr="00B96068">
        <w:rPr>
          <w:rFonts w:ascii="Times New Roman" w:hAnsi="Times New Roman" w:cs="Times New Roman"/>
          <w:sz w:val="28"/>
          <w:szCs w:val="28"/>
        </w:rPr>
        <w:t xml:space="preserve">. При оценке регулирующего воздействия проекта </w:t>
      </w:r>
      <w:r w:rsidR="00E60157" w:rsidRPr="00B96068">
        <w:rPr>
          <w:rFonts w:ascii="Times New Roman" w:hAnsi="Times New Roman" w:cs="Times New Roman"/>
          <w:sz w:val="28"/>
          <w:szCs w:val="28"/>
        </w:rPr>
        <w:t>акта</w:t>
      </w:r>
      <w:r w:rsidR="00EA430D" w:rsidRPr="00B96068">
        <w:rPr>
          <w:rFonts w:ascii="Times New Roman" w:hAnsi="Times New Roman" w:cs="Times New Roman"/>
          <w:sz w:val="28"/>
          <w:szCs w:val="28"/>
        </w:rPr>
        <w:t xml:space="preserve"> уполномоченный орган делает вывод о наличии или отсутствии в рассматриваемом проекте акта положений, которые:</w:t>
      </w:r>
    </w:p>
    <w:p w:rsidR="00974959" w:rsidRPr="00B96068" w:rsidRDefault="00EA430D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вводят избыточные обязанности, запреты и ограничения для субъектов предпринимательской и инвестиционной деятельности или способствуют их введению;</w:t>
      </w:r>
    </w:p>
    <w:p w:rsidR="00974959" w:rsidRPr="00B96068" w:rsidRDefault="00EA430D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способствуют возникновению необоснованных расходов субъектов предпринимательской и инвестиционной деятельности;</w:t>
      </w:r>
    </w:p>
    <w:p w:rsidR="00974959" w:rsidRPr="00B96068" w:rsidRDefault="00EA430D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 xml:space="preserve">способствуют возникновению необоснованных расходов бюджета </w:t>
      </w:r>
      <w:r w:rsidR="00E60157" w:rsidRPr="00B96068">
        <w:rPr>
          <w:rFonts w:ascii="Times New Roman" w:hAnsi="Times New Roman" w:cs="Times New Roman"/>
          <w:sz w:val="28"/>
          <w:szCs w:val="28"/>
        </w:rPr>
        <w:t xml:space="preserve">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96068">
        <w:rPr>
          <w:rFonts w:ascii="Times New Roman" w:hAnsi="Times New Roman" w:cs="Times New Roman"/>
          <w:sz w:val="28"/>
          <w:szCs w:val="28"/>
        </w:rPr>
        <w:t>;</w:t>
      </w:r>
    </w:p>
    <w:p w:rsidR="00974959" w:rsidRPr="00B96068" w:rsidRDefault="00EA430D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 xml:space="preserve">необоснованно способствуют ограничению конкуренции в </w:t>
      </w:r>
      <w:r w:rsidR="00E60157" w:rsidRPr="00B96068">
        <w:rPr>
          <w:rFonts w:ascii="Times New Roman" w:hAnsi="Times New Roman" w:cs="Times New Roman"/>
          <w:sz w:val="28"/>
          <w:szCs w:val="28"/>
        </w:rPr>
        <w:t xml:space="preserve">Раменском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городском округе</w:t>
      </w:r>
      <w:r w:rsidRPr="00B96068">
        <w:rPr>
          <w:rFonts w:ascii="Times New Roman" w:hAnsi="Times New Roman" w:cs="Times New Roman"/>
          <w:sz w:val="28"/>
          <w:szCs w:val="28"/>
        </w:rPr>
        <w:t>;</w:t>
      </w:r>
    </w:p>
    <w:p w:rsidR="00974959" w:rsidRPr="00B96068" w:rsidRDefault="00EA430D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содержат трудно прогнозируемые положительные и (или) отрицательные последствия их принятия для субъектов предпринимательской и инвестиционной деятельности,</w:t>
      </w:r>
      <w:r w:rsidR="00E60157" w:rsidRPr="00B9606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="00E60157" w:rsidRPr="00B96068">
        <w:rPr>
          <w:rFonts w:ascii="Times New Roman" w:hAnsi="Times New Roman" w:cs="Times New Roman"/>
          <w:sz w:val="28"/>
          <w:szCs w:val="28"/>
        </w:rPr>
        <w:t xml:space="preserve">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60157" w:rsidRPr="00B96068">
        <w:rPr>
          <w:rFonts w:ascii="Times New Roman" w:hAnsi="Times New Roman" w:cs="Times New Roman"/>
          <w:sz w:val="28"/>
          <w:szCs w:val="28"/>
        </w:rPr>
        <w:t>.</w:t>
      </w:r>
    </w:p>
    <w:p w:rsidR="00214B41" w:rsidRPr="00B96068" w:rsidRDefault="00AD357E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223A4" w:rsidRPr="00B96068">
        <w:rPr>
          <w:rFonts w:ascii="Times New Roman" w:hAnsi="Times New Roman" w:cs="Times New Roman"/>
          <w:sz w:val="28"/>
          <w:szCs w:val="28"/>
        </w:rPr>
        <w:t>4</w:t>
      </w:r>
      <w:r w:rsidR="00EA430D" w:rsidRPr="00B96068">
        <w:rPr>
          <w:rFonts w:ascii="Times New Roman" w:hAnsi="Times New Roman" w:cs="Times New Roman"/>
          <w:sz w:val="28"/>
          <w:szCs w:val="28"/>
        </w:rPr>
        <w:t>. Уполномоченный орган в течение 10 рабочих дней с момента окончания публичных консультаций об оценке регулирующего воздействия проекта</w:t>
      </w:r>
      <w:r w:rsidR="000B7535" w:rsidRPr="00B96068">
        <w:rPr>
          <w:rFonts w:ascii="Times New Roman" w:hAnsi="Times New Roman" w:cs="Times New Roman"/>
          <w:sz w:val="28"/>
          <w:szCs w:val="28"/>
        </w:rPr>
        <w:t xml:space="preserve"> акта </w:t>
      </w:r>
      <w:r w:rsidR="00EA430D" w:rsidRPr="00B96068">
        <w:rPr>
          <w:rFonts w:ascii="Times New Roman" w:hAnsi="Times New Roman" w:cs="Times New Roman"/>
          <w:sz w:val="28"/>
          <w:szCs w:val="28"/>
        </w:rPr>
        <w:t>формирует заключение об оценке регулирующего воздействия проекта акта, содержащее решение о</w:t>
      </w:r>
      <w:r w:rsidR="002576DD" w:rsidRPr="00B96068">
        <w:rPr>
          <w:rFonts w:ascii="Times New Roman" w:hAnsi="Times New Roman" w:cs="Times New Roman"/>
          <w:sz w:val="28"/>
          <w:szCs w:val="28"/>
        </w:rPr>
        <w:t xml:space="preserve"> его</w:t>
      </w:r>
      <w:r w:rsidR="00EA430D" w:rsidRPr="00B96068">
        <w:rPr>
          <w:rFonts w:ascii="Times New Roman" w:hAnsi="Times New Roman" w:cs="Times New Roman"/>
          <w:sz w:val="28"/>
          <w:szCs w:val="28"/>
        </w:rPr>
        <w:t xml:space="preserve"> принятии или отклон</w:t>
      </w:r>
      <w:r w:rsidR="00214B41" w:rsidRPr="00B96068">
        <w:rPr>
          <w:rFonts w:ascii="Times New Roman" w:hAnsi="Times New Roman" w:cs="Times New Roman"/>
          <w:sz w:val="28"/>
          <w:szCs w:val="28"/>
        </w:rPr>
        <w:t xml:space="preserve">ении и направлении на доработку. Форма заключения об оценке регулирующего воздействия приведена в приложении №6 </w:t>
      </w:r>
      <w:r w:rsidR="00631F5D" w:rsidRPr="00B96068">
        <w:rPr>
          <w:rFonts w:ascii="Times New Roman" w:hAnsi="Times New Roman" w:cs="Times New Roman"/>
          <w:sz w:val="28"/>
          <w:szCs w:val="28"/>
        </w:rPr>
        <w:t>к настоящему П</w:t>
      </w:r>
      <w:r w:rsidR="00214B41" w:rsidRPr="00B96068">
        <w:rPr>
          <w:rFonts w:ascii="Times New Roman" w:hAnsi="Times New Roman" w:cs="Times New Roman"/>
          <w:sz w:val="28"/>
          <w:szCs w:val="28"/>
        </w:rPr>
        <w:t>орядку.</w:t>
      </w:r>
    </w:p>
    <w:p w:rsidR="00974959" w:rsidRPr="00B96068" w:rsidRDefault="00AD357E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2</w:t>
      </w:r>
      <w:r w:rsidR="00A223A4" w:rsidRPr="00B96068">
        <w:rPr>
          <w:rFonts w:ascii="Times New Roman" w:hAnsi="Times New Roman" w:cs="Times New Roman"/>
          <w:sz w:val="28"/>
          <w:szCs w:val="28"/>
        </w:rPr>
        <w:t>5</w:t>
      </w:r>
      <w:r w:rsidR="00EA430D" w:rsidRPr="00B96068">
        <w:rPr>
          <w:rFonts w:ascii="Times New Roman" w:hAnsi="Times New Roman" w:cs="Times New Roman"/>
          <w:sz w:val="28"/>
          <w:szCs w:val="28"/>
        </w:rPr>
        <w:t>. Подготовленное заключение об оценке регулирующего воздействия проекта</w:t>
      </w:r>
      <w:r w:rsidR="000B7535" w:rsidRPr="00B96068">
        <w:rPr>
          <w:rFonts w:ascii="Times New Roman" w:hAnsi="Times New Roman" w:cs="Times New Roman"/>
          <w:sz w:val="28"/>
          <w:szCs w:val="28"/>
        </w:rPr>
        <w:t xml:space="preserve"> акта направляется </w:t>
      </w:r>
      <w:r w:rsidR="00EA430D" w:rsidRPr="00B96068">
        <w:rPr>
          <w:rFonts w:ascii="Times New Roman" w:hAnsi="Times New Roman" w:cs="Times New Roman"/>
          <w:sz w:val="28"/>
          <w:szCs w:val="28"/>
        </w:rPr>
        <w:t>орган</w:t>
      </w:r>
      <w:r w:rsidR="000B7535" w:rsidRPr="00B96068">
        <w:rPr>
          <w:rFonts w:ascii="Times New Roman" w:hAnsi="Times New Roman" w:cs="Times New Roman"/>
          <w:sz w:val="28"/>
          <w:szCs w:val="28"/>
        </w:rPr>
        <w:t>у-разработчику</w:t>
      </w:r>
      <w:r w:rsidR="00EA430D" w:rsidRPr="00B96068">
        <w:rPr>
          <w:rFonts w:ascii="Times New Roman" w:hAnsi="Times New Roman" w:cs="Times New Roman"/>
          <w:sz w:val="28"/>
          <w:szCs w:val="28"/>
        </w:rPr>
        <w:t xml:space="preserve">  и подлежит публикации уполномоченным органом </w:t>
      </w:r>
      <w:r w:rsidR="000B7535" w:rsidRPr="00B96068">
        <w:rPr>
          <w:rFonts w:ascii="Times New Roman" w:hAnsi="Times New Roman" w:cs="Times New Roman"/>
          <w:sz w:val="28"/>
          <w:szCs w:val="28"/>
        </w:rPr>
        <w:t xml:space="preserve">на </w:t>
      </w:r>
      <w:r w:rsidR="00B97872" w:rsidRPr="00B96068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837E90" w:rsidRPr="00B96068">
        <w:rPr>
          <w:rFonts w:ascii="Times New Roman" w:hAnsi="Times New Roman" w:cs="Times New Roman"/>
          <w:sz w:val="28"/>
          <w:szCs w:val="28"/>
        </w:rPr>
        <w:t>а</w:t>
      </w:r>
      <w:r w:rsidR="0012235E" w:rsidRPr="00B96068">
        <w:rPr>
          <w:rFonts w:ascii="Times New Roman" w:hAnsi="Times New Roman" w:cs="Times New Roman"/>
          <w:sz w:val="28"/>
          <w:szCs w:val="28"/>
        </w:rPr>
        <w:t>дминистрац</w:t>
      </w:r>
      <w:r w:rsidR="000B7535" w:rsidRPr="00B96068">
        <w:rPr>
          <w:rFonts w:ascii="Times New Roman" w:hAnsi="Times New Roman" w:cs="Times New Roman"/>
          <w:sz w:val="28"/>
          <w:szCs w:val="28"/>
        </w:rPr>
        <w:t xml:space="preserve">ии 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B7535" w:rsidRPr="00B96068">
        <w:rPr>
          <w:rFonts w:ascii="Times New Roman" w:hAnsi="Times New Roman" w:cs="Times New Roman"/>
          <w:sz w:val="28"/>
          <w:szCs w:val="28"/>
        </w:rPr>
        <w:t xml:space="preserve"> Московской области в информационно-телекоммуникационной сети Интернет</w:t>
      </w:r>
      <w:r w:rsidR="00EA430D" w:rsidRPr="00B96068">
        <w:rPr>
          <w:rFonts w:ascii="Times New Roman" w:hAnsi="Times New Roman" w:cs="Times New Roman"/>
          <w:sz w:val="28"/>
          <w:szCs w:val="28"/>
        </w:rPr>
        <w:t>.</w:t>
      </w:r>
    </w:p>
    <w:p w:rsidR="00974959" w:rsidRPr="00B96068" w:rsidRDefault="00AD357E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2</w:t>
      </w:r>
      <w:r w:rsidR="00A223A4" w:rsidRPr="00B96068">
        <w:rPr>
          <w:rFonts w:ascii="Times New Roman" w:hAnsi="Times New Roman" w:cs="Times New Roman"/>
          <w:sz w:val="28"/>
          <w:szCs w:val="28"/>
        </w:rPr>
        <w:t>6</w:t>
      </w:r>
      <w:r w:rsidR="00EA430D" w:rsidRPr="00B96068">
        <w:rPr>
          <w:rFonts w:ascii="Times New Roman" w:hAnsi="Times New Roman" w:cs="Times New Roman"/>
          <w:sz w:val="28"/>
          <w:szCs w:val="28"/>
        </w:rPr>
        <w:t xml:space="preserve">. </w:t>
      </w:r>
      <w:r w:rsidR="000B7535" w:rsidRPr="00B96068">
        <w:rPr>
          <w:rFonts w:ascii="Times New Roman" w:hAnsi="Times New Roman" w:cs="Times New Roman"/>
          <w:sz w:val="28"/>
          <w:szCs w:val="28"/>
        </w:rPr>
        <w:t>Орган-разработчик</w:t>
      </w:r>
      <w:r w:rsidR="00EA430D" w:rsidRPr="00B96068">
        <w:rPr>
          <w:rFonts w:ascii="Times New Roman" w:hAnsi="Times New Roman" w:cs="Times New Roman"/>
          <w:sz w:val="28"/>
          <w:szCs w:val="28"/>
        </w:rPr>
        <w:t xml:space="preserve"> в течение 3 рабочих дней устраняет замечания и учитывает выводы заключения уполномоченного органа при доработке проекта акта.</w:t>
      </w:r>
    </w:p>
    <w:p w:rsidR="00974959" w:rsidRPr="00B96068" w:rsidRDefault="00EA430D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 xml:space="preserve">По итогам доработки </w:t>
      </w:r>
      <w:r w:rsidR="000B7535" w:rsidRPr="00B96068">
        <w:rPr>
          <w:rFonts w:ascii="Times New Roman" w:hAnsi="Times New Roman" w:cs="Times New Roman"/>
          <w:sz w:val="28"/>
          <w:szCs w:val="28"/>
        </w:rPr>
        <w:t>орган-разработчик</w:t>
      </w:r>
      <w:r w:rsidRPr="00B96068">
        <w:rPr>
          <w:rFonts w:ascii="Times New Roman" w:hAnsi="Times New Roman" w:cs="Times New Roman"/>
          <w:sz w:val="28"/>
          <w:szCs w:val="28"/>
        </w:rPr>
        <w:t xml:space="preserve"> повторно направляет проект акта уполномоченному органу для </w:t>
      </w:r>
      <w:r w:rsidR="00FC7D95" w:rsidRPr="00B96068">
        <w:rPr>
          <w:rFonts w:ascii="Times New Roman" w:hAnsi="Times New Roman" w:cs="Times New Roman"/>
          <w:sz w:val="28"/>
          <w:szCs w:val="28"/>
        </w:rPr>
        <w:t>повторного заключения</w:t>
      </w:r>
      <w:r w:rsidRPr="00B96068">
        <w:rPr>
          <w:rFonts w:ascii="Times New Roman" w:hAnsi="Times New Roman" w:cs="Times New Roman"/>
          <w:sz w:val="28"/>
          <w:szCs w:val="28"/>
        </w:rPr>
        <w:t>.</w:t>
      </w:r>
    </w:p>
    <w:p w:rsidR="00974959" w:rsidRPr="00B96068" w:rsidRDefault="00EA430D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 xml:space="preserve">Если </w:t>
      </w:r>
      <w:r w:rsidR="000B7535" w:rsidRPr="00B96068">
        <w:rPr>
          <w:rFonts w:ascii="Times New Roman" w:hAnsi="Times New Roman" w:cs="Times New Roman"/>
          <w:sz w:val="28"/>
          <w:szCs w:val="28"/>
        </w:rPr>
        <w:t>орган-разработчик</w:t>
      </w:r>
      <w:r w:rsidRPr="00B96068">
        <w:rPr>
          <w:rFonts w:ascii="Times New Roman" w:hAnsi="Times New Roman" w:cs="Times New Roman"/>
          <w:sz w:val="28"/>
          <w:szCs w:val="28"/>
        </w:rPr>
        <w:t xml:space="preserve"> не согласен с замечаниями уполномоченного органа, он не позднее 10</w:t>
      </w:r>
      <w:r w:rsidRPr="00B96068">
        <w:t xml:space="preserve"> </w:t>
      </w:r>
      <w:r w:rsidRPr="00B96068">
        <w:rPr>
          <w:rFonts w:ascii="Times New Roman" w:hAnsi="Times New Roman" w:cs="Times New Roman"/>
          <w:sz w:val="28"/>
          <w:szCs w:val="28"/>
        </w:rPr>
        <w:t>рабочих дней проводит согласительное совещание с представителями уполномоченного органа, участниками публичных консультаций с целью урегулирования разногласий по проекту</w:t>
      </w:r>
      <w:r w:rsidR="000B7535"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Pr="00B96068">
        <w:rPr>
          <w:rFonts w:ascii="Times New Roman" w:hAnsi="Times New Roman" w:cs="Times New Roman"/>
          <w:sz w:val="28"/>
          <w:szCs w:val="28"/>
        </w:rPr>
        <w:t>акта.</w:t>
      </w:r>
    </w:p>
    <w:p w:rsidR="00974959" w:rsidRPr="00B96068" w:rsidRDefault="00EA430D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 xml:space="preserve">Если взаимоприемлемое решение на согласительном совещании не найдено, </w:t>
      </w:r>
      <w:r w:rsidR="00834026" w:rsidRPr="00B96068">
        <w:rPr>
          <w:rFonts w:ascii="Times New Roman" w:hAnsi="Times New Roman" w:cs="Times New Roman"/>
          <w:sz w:val="28"/>
          <w:szCs w:val="28"/>
        </w:rPr>
        <w:t>орган-разработчик</w:t>
      </w:r>
      <w:r w:rsidRPr="00B96068">
        <w:rPr>
          <w:rFonts w:ascii="Times New Roman" w:hAnsi="Times New Roman" w:cs="Times New Roman"/>
          <w:sz w:val="28"/>
          <w:szCs w:val="28"/>
        </w:rPr>
        <w:t xml:space="preserve"> в течение 3 рабочих дней оформляет протокол и </w:t>
      </w:r>
      <w:hyperlink r:id="rId14" w:history="1">
        <w:r w:rsidRPr="00B96068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Pr="00B96068">
        <w:rPr>
          <w:rFonts w:ascii="Times New Roman" w:hAnsi="Times New Roman" w:cs="Times New Roman"/>
          <w:sz w:val="28"/>
          <w:szCs w:val="28"/>
        </w:rPr>
        <w:t xml:space="preserve"> разногласий по форме согласно приложению</w:t>
      </w:r>
      <w:r w:rsidR="00214B41" w:rsidRPr="00B96068">
        <w:rPr>
          <w:rFonts w:ascii="Times New Roman" w:hAnsi="Times New Roman" w:cs="Times New Roman"/>
          <w:sz w:val="28"/>
          <w:szCs w:val="28"/>
        </w:rPr>
        <w:t xml:space="preserve">  №</w:t>
      </w:r>
      <w:r w:rsidR="00A17B40" w:rsidRPr="00B96068">
        <w:rPr>
          <w:rFonts w:ascii="Times New Roman" w:hAnsi="Times New Roman" w:cs="Times New Roman"/>
          <w:sz w:val="28"/>
          <w:szCs w:val="28"/>
        </w:rPr>
        <w:t>7</w:t>
      </w:r>
      <w:r w:rsidR="00631F5D" w:rsidRPr="00B96068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="00A17B40" w:rsidRPr="00B96068">
        <w:rPr>
          <w:rFonts w:ascii="Times New Roman" w:hAnsi="Times New Roman" w:cs="Times New Roman"/>
          <w:sz w:val="28"/>
          <w:szCs w:val="28"/>
        </w:rPr>
        <w:t>орядку</w:t>
      </w:r>
      <w:r w:rsidR="001D450F" w:rsidRPr="00B96068">
        <w:rPr>
          <w:rFonts w:ascii="Times New Roman" w:hAnsi="Times New Roman" w:cs="Times New Roman"/>
          <w:sz w:val="28"/>
          <w:szCs w:val="28"/>
        </w:rPr>
        <w:t>.</w:t>
      </w:r>
    </w:p>
    <w:p w:rsidR="00974959" w:rsidRPr="00B96068" w:rsidRDefault="00AD357E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2</w:t>
      </w:r>
      <w:r w:rsidR="00A223A4" w:rsidRPr="00B96068">
        <w:rPr>
          <w:rFonts w:ascii="Times New Roman" w:hAnsi="Times New Roman" w:cs="Times New Roman"/>
          <w:sz w:val="28"/>
          <w:szCs w:val="28"/>
        </w:rPr>
        <w:t>7</w:t>
      </w:r>
      <w:r w:rsidR="00EA430D" w:rsidRPr="00B96068">
        <w:rPr>
          <w:rFonts w:ascii="Times New Roman" w:hAnsi="Times New Roman" w:cs="Times New Roman"/>
          <w:sz w:val="28"/>
          <w:szCs w:val="28"/>
        </w:rPr>
        <w:t xml:space="preserve">. Проект акта с заключением уполномоченного органа об оценке регулирующего воздействия проекта акта и справка о результатах публичных консультаций направляются </w:t>
      </w:r>
      <w:r w:rsidR="00834026" w:rsidRPr="00B96068">
        <w:rPr>
          <w:rFonts w:ascii="Times New Roman" w:hAnsi="Times New Roman" w:cs="Times New Roman"/>
          <w:sz w:val="28"/>
          <w:szCs w:val="28"/>
        </w:rPr>
        <w:t>органом-разработчиком</w:t>
      </w:r>
      <w:r w:rsidR="00EA430D" w:rsidRPr="00B96068">
        <w:rPr>
          <w:rFonts w:ascii="Times New Roman" w:hAnsi="Times New Roman" w:cs="Times New Roman"/>
          <w:sz w:val="28"/>
          <w:szCs w:val="28"/>
        </w:rPr>
        <w:t xml:space="preserve"> в </w:t>
      </w:r>
      <w:r w:rsidR="00456482" w:rsidRPr="00B96068">
        <w:rPr>
          <w:rFonts w:ascii="Times New Roman" w:hAnsi="Times New Roman" w:cs="Times New Roman"/>
          <w:sz w:val="28"/>
          <w:szCs w:val="28"/>
        </w:rPr>
        <w:t>У</w:t>
      </w:r>
      <w:r w:rsidR="00EA430D" w:rsidRPr="00B96068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456482" w:rsidRPr="00B96068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="00837E90" w:rsidRPr="00B96068">
        <w:rPr>
          <w:rFonts w:ascii="Times New Roman" w:hAnsi="Times New Roman" w:cs="Times New Roman"/>
          <w:sz w:val="28"/>
          <w:szCs w:val="28"/>
        </w:rPr>
        <w:t>а</w:t>
      </w:r>
      <w:r w:rsidR="0012235E" w:rsidRPr="00B96068">
        <w:rPr>
          <w:rFonts w:ascii="Times New Roman" w:hAnsi="Times New Roman" w:cs="Times New Roman"/>
          <w:sz w:val="28"/>
          <w:szCs w:val="28"/>
        </w:rPr>
        <w:t>дминистрац</w:t>
      </w:r>
      <w:r w:rsidR="00834026" w:rsidRPr="00B96068">
        <w:rPr>
          <w:rFonts w:ascii="Times New Roman" w:hAnsi="Times New Roman" w:cs="Times New Roman"/>
          <w:sz w:val="28"/>
          <w:szCs w:val="28"/>
        </w:rPr>
        <w:t xml:space="preserve">ии 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A430D" w:rsidRPr="00B96068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B96068">
        <w:rPr>
          <w:rFonts w:ascii="Times New Roman" w:hAnsi="Times New Roman" w:cs="Times New Roman"/>
          <w:sz w:val="28"/>
          <w:szCs w:val="28"/>
        </w:rPr>
        <w:t xml:space="preserve"> и при необходимости в отраслевые и структурные подразделения </w:t>
      </w:r>
      <w:r w:rsidR="00837E90" w:rsidRPr="00B96068">
        <w:rPr>
          <w:rFonts w:ascii="Times New Roman" w:hAnsi="Times New Roman" w:cs="Times New Roman"/>
          <w:sz w:val="28"/>
          <w:szCs w:val="28"/>
        </w:rPr>
        <w:t>а</w:t>
      </w:r>
      <w:r w:rsidR="0012235E" w:rsidRPr="00B96068">
        <w:rPr>
          <w:rFonts w:ascii="Times New Roman" w:hAnsi="Times New Roman" w:cs="Times New Roman"/>
          <w:sz w:val="28"/>
          <w:szCs w:val="28"/>
        </w:rPr>
        <w:t>дминистрац</w:t>
      </w:r>
      <w:r w:rsidRPr="00B96068">
        <w:rPr>
          <w:rFonts w:ascii="Times New Roman" w:hAnsi="Times New Roman" w:cs="Times New Roman"/>
          <w:sz w:val="28"/>
          <w:szCs w:val="28"/>
        </w:rPr>
        <w:t xml:space="preserve">ии 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96068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EA430D" w:rsidRPr="00B96068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 w:rsidR="000E0B16" w:rsidRPr="00B96068">
        <w:rPr>
          <w:rFonts w:ascii="Times New Roman" w:hAnsi="Times New Roman" w:cs="Times New Roman"/>
          <w:sz w:val="28"/>
          <w:szCs w:val="28"/>
        </w:rPr>
        <w:t>процедуры согласования.</w:t>
      </w:r>
    </w:p>
    <w:p w:rsidR="0079057B" w:rsidRPr="00B96068" w:rsidRDefault="000A3927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28.</w:t>
      </w:r>
      <w:r w:rsidR="0079057B"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="005A4253" w:rsidRPr="00B96068">
        <w:rPr>
          <w:rFonts w:ascii="Times New Roman" w:hAnsi="Times New Roman" w:cs="Times New Roman"/>
          <w:sz w:val="28"/>
          <w:szCs w:val="28"/>
        </w:rPr>
        <w:t>В случае если</w:t>
      </w:r>
      <w:r w:rsidR="00F516AA" w:rsidRPr="00B96068">
        <w:rPr>
          <w:rFonts w:ascii="Times New Roman" w:hAnsi="Times New Roman" w:cs="Times New Roman"/>
          <w:sz w:val="28"/>
          <w:szCs w:val="28"/>
        </w:rPr>
        <w:t xml:space="preserve"> в процессе согласования</w:t>
      </w:r>
      <w:r w:rsidR="005A4253" w:rsidRPr="00B96068">
        <w:rPr>
          <w:rFonts w:ascii="Times New Roman" w:hAnsi="Times New Roman" w:cs="Times New Roman"/>
          <w:sz w:val="28"/>
          <w:szCs w:val="28"/>
        </w:rPr>
        <w:t xml:space="preserve"> в проект акта внесены изменения по замечаниям руководителей отраслевых и структурных подразделений </w:t>
      </w:r>
      <w:r w:rsidR="0086660C" w:rsidRPr="00B96068">
        <w:rPr>
          <w:rFonts w:ascii="Times New Roman" w:hAnsi="Times New Roman" w:cs="Times New Roman"/>
          <w:sz w:val="28"/>
          <w:szCs w:val="28"/>
        </w:rPr>
        <w:t>а</w:t>
      </w:r>
      <w:r w:rsidR="0012235E" w:rsidRPr="00B96068">
        <w:rPr>
          <w:rFonts w:ascii="Times New Roman" w:hAnsi="Times New Roman" w:cs="Times New Roman"/>
          <w:sz w:val="28"/>
          <w:szCs w:val="28"/>
        </w:rPr>
        <w:t>дминистрац</w:t>
      </w:r>
      <w:r w:rsidR="005A4253" w:rsidRPr="00B96068">
        <w:rPr>
          <w:rFonts w:ascii="Times New Roman" w:hAnsi="Times New Roman" w:cs="Times New Roman"/>
          <w:sz w:val="28"/>
          <w:szCs w:val="28"/>
        </w:rPr>
        <w:t xml:space="preserve">ии 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A4253" w:rsidRPr="00B96068">
        <w:rPr>
          <w:rFonts w:ascii="Times New Roman" w:hAnsi="Times New Roman" w:cs="Times New Roman"/>
          <w:sz w:val="28"/>
          <w:szCs w:val="28"/>
        </w:rPr>
        <w:t xml:space="preserve"> редакционно-технического характ</w:t>
      </w:r>
      <w:r w:rsidRPr="00B96068">
        <w:rPr>
          <w:rFonts w:ascii="Times New Roman" w:hAnsi="Times New Roman" w:cs="Times New Roman"/>
          <w:sz w:val="28"/>
          <w:szCs w:val="28"/>
        </w:rPr>
        <w:t>ера, не меняющих сути документа</w:t>
      </w:r>
      <w:r w:rsidR="005A4253" w:rsidRPr="00B96068">
        <w:rPr>
          <w:rFonts w:ascii="Times New Roman" w:hAnsi="Times New Roman" w:cs="Times New Roman"/>
          <w:sz w:val="28"/>
          <w:szCs w:val="28"/>
        </w:rPr>
        <w:t xml:space="preserve">, проект акта направляется органом-разработчиком </w:t>
      </w:r>
      <w:r w:rsidR="0079057B" w:rsidRPr="00B96068">
        <w:rPr>
          <w:rFonts w:ascii="Times New Roman" w:hAnsi="Times New Roman" w:cs="Times New Roman"/>
          <w:sz w:val="28"/>
          <w:szCs w:val="28"/>
        </w:rPr>
        <w:t xml:space="preserve">на утверждение Главе 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9057B" w:rsidRPr="00B96068">
        <w:rPr>
          <w:rFonts w:ascii="Times New Roman" w:hAnsi="Times New Roman" w:cs="Times New Roman"/>
          <w:sz w:val="28"/>
          <w:szCs w:val="28"/>
        </w:rPr>
        <w:t>.</w:t>
      </w:r>
    </w:p>
    <w:p w:rsidR="0079057B" w:rsidRPr="00B96068" w:rsidRDefault="000A3927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29.</w:t>
      </w:r>
      <w:r w:rsidR="0079057B" w:rsidRPr="00B96068">
        <w:rPr>
          <w:rFonts w:ascii="Times New Roman" w:hAnsi="Times New Roman" w:cs="Times New Roman"/>
          <w:sz w:val="28"/>
          <w:szCs w:val="28"/>
        </w:rPr>
        <w:t xml:space="preserve"> В случае если в процессе согласования </w:t>
      </w:r>
      <w:r w:rsidRPr="00B96068">
        <w:rPr>
          <w:rFonts w:ascii="Times New Roman" w:hAnsi="Times New Roman" w:cs="Times New Roman"/>
          <w:sz w:val="28"/>
          <w:szCs w:val="28"/>
        </w:rPr>
        <w:t xml:space="preserve">в проект акта </w:t>
      </w:r>
      <w:r w:rsidR="0079057B" w:rsidRPr="00B96068">
        <w:rPr>
          <w:rFonts w:ascii="Times New Roman" w:hAnsi="Times New Roman" w:cs="Times New Roman"/>
          <w:sz w:val="28"/>
          <w:szCs w:val="28"/>
        </w:rPr>
        <w:t xml:space="preserve">внесены </w:t>
      </w:r>
      <w:r w:rsidR="001E7571" w:rsidRPr="00B96068">
        <w:rPr>
          <w:rFonts w:ascii="Times New Roman" w:hAnsi="Times New Roman" w:cs="Times New Roman"/>
          <w:sz w:val="28"/>
          <w:szCs w:val="28"/>
        </w:rPr>
        <w:t>существенные изменения</w:t>
      </w:r>
      <w:r w:rsidRPr="00B96068">
        <w:rPr>
          <w:rFonts w:ascii="Times New Roman" w:hAnsi="Times New Roman" w:cs="Times New Roman"/>
          <w:sz w:val="28"/>
          <w:szCs w:val="28"/>
        </w:rPr>
        <w:t xml:space="preserve"> по замечаниям руководителей отраслевых и структурных подразделений </w:t>
      </w:r>
      <w:r w:rsidR="004E4AFD" w:rsidRPr="00B96068">
        <w:rPr>
          <w:rFonts w:ascii="Times New Roman" w:hAnsi="Times New Roman" w:cs="Times New Roman"/>
          <w:sz w:val="28"/>
          <w:szCs w:val="28"/>
        </w:rPr>
        <w:t>а</w:t>
      </w:r>
      <w:r w:rsidR="0012235E" w:rsidRPr="00B96068">
        <w:rPr>
          <w:rFonts w:ascii="Times New Roman" w:hAnsi="Times New Roman" w:cs="Times New Roman"/>
          <w:sz w:val="28"/>
          <w:szCs w:val="28"/>
        </w:rPr>
        <w:t>дминистрац</w:t>
      </w:r>
      <w:r w:rsidRPr="00B96068">
        <w:rPr>
          <w:rFonts w:ascii="Times New Roman" w:hAnsi="Times New Roman" w:cs="Times New Roman"/>
          <w:sz w:val="28"/>
          <w:szCs w:val="28"/>
        </w:rPr>
        <w:t xml:space="preserve">ии 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E7571" w:rsidRPr="00B96068">
        <w:rPr>
          <w:rFonts w:ascii="Times New Roman" w:hAnsi="Times New Roman" w:cs="Times New Roman"/>
          <w:sz w:val="28"/>
          <w:szCs w:val="28"/>
        </w:rPr>
        <w:t>, орган-разработчик направляет проект акта повторно в уполномоченный орган.</w:t>
      </w:r>
    </w:p>
    <w:p w:rsidR="001E7571" w:rsidRPr="00B96068" w:rsidRDefault="000A3927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30.</w:t>
      </w:r>
      <w:r w:rsidR="001E7571" w:rsidRPr="00B96068">
        <w:rPr>
          <w:rFonts w:ascii="Times New Roman" w:hAnsi="Times New Roman" w:cs="Times New Roman"/>
          <w:sz w:val="28"/>
          <w:szCs w:val="28"/>
        </w:rPr>
        <w:t xml:space="preserve"> Уполномоченный орган в течение 3 рабочих дней рассматривает</w:t>
      </w:r>
      <w:r w:rsidR="00194737" w:rsidRPr="00B96068">
        <w:rPr>
          <w:rFonts w:ascii="Times New Roman" w:hAnsi="Times New Roman" w:cs="Times New Roman"/>
          <w:sz w:val="28"/>
          <w:szCs w:val="28"/>
        </w:rPr>
        <w:t xml:space="preserve"> доработанный проект акта</w:t>
      </w:r>
      <w:r w:rsidR="00AB6E13" w:rsidRPr="00B96068">
        <w:rPr>
          <w:rFonts w:ascii="Times New Roman" w:hAnsi="Times New Roman" w:cs="Times New Roman"/>
          <w:sz w:val="28"/>
          <w:szCs w:val="28"/>
        </w:rPr>
        <w:t xml:space="preserve"> и готовит соответствующе</w:t>
      </w:r>
      <w:r w:rsidR="001E7571" w:rsidRPr="00B96068">
        <w:rPr>
          <w:rFonts w:ascii="Times New Roman" w:hAnsi="Times New Roman" w:cs="Times New Roman"/>
          <w:sz w:val="28"/>
          <w:szCs w:val="28"/>
        </w:rPr>
        <w:t>е заключение:</w:t>
      </w:r>
    </w:p>
    <w:p w:rsidR="000A3927" w:rsidRPr="00B96068" w:rsidRDefault="00451D2D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о</w:t>
      </w:r>
      <w:r w:rsidR="000A3927" w:rsidRPr="00B96068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9D63C7" w:rsidRPr="00B96068">
        <w:rPr>
          <w:rFonts w:ascii="Times New Roman" w:hAnsi="Times New Roman" w:cs="Times New Roman"/>
          <w:sz w:val="28"/>
          <w:szCs w:val="28"/>
        </w:rPr>
        <w:t>и</w:t>
      </w:r>
      <w:r w:rsidR="000A3927" w:rsidRPr="00B96068">
        <w:rPr>
          <w:rFonts w:ascii="Times New Roman" w:hAnsi="Times New Roman" w:cs="Times New Roman"/>
          <w:sz w:val="28"/>
          <w:szCs w:val="28"/>
        </w:rPr>
        <w:t xml:space="preserve"> на утверждение Главе 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D5476" w:rsidRPr="00B96068">
        <w:rPr>
          <w:rFonts w:ascii="Times New Roman" w:hAnsi="Times New Roman" w:cs="Times New Roman"/>
          <w:sz w:val="28"/>
          <w:szCs w:val="28"/>
        </w:rPr>
        <w:t>,</w:t>
      </w:r>
      <w:r w:rsidR="000A3927" w:rsidRPr="00B96068">
        <w:rPr>
          <w:rFonts w:ascii="Times New Roman" w:hAnsi="Times New Roman" w:cs="Times New Roman"/>
          <w:sz w:val="28"/>
          <w:szCs w:val="28"/>
        </w:rPr>
        <w:t xml:space="preserve">  в случае отсутствия регулирующего воздействия;</w:t>
      </w:r>
    </w:p>
    <w:p w:rsidR="000A3927" w:rsidRPr="00B96068" w:rsidRDefault="00451D2D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068">
        <w:rPr>
          <w:rFonts w:ascii="Times New Roman" w:hAnsi="Times New Roman" w:cs="Times New Roman"/>
          <w:sz w:val="28"/>
          <w:szCs w:val="28"/>
        </w:rPr>
        <w:t>о</w:t>
      </w:r>
      <w:r w:rsidR="000A3927" w:rsidRPr="00B96068">
        <w:rPr>
          <w:rFonts w:ascii="Times New Roman" w:hAnsi="Times New Roman" w:cs="Times New Roman"/>
          <w:sz w:val="28"/>
          <w:szCs w:val="28"/>
        </w:rPr>
        <w:t xml:space="preserve"> повторном проведении процедуры ОРВ</w:t>
      </w:r>
      <w:r w:rsidR="00FD5476" w:rsidRPr="00B96068">
        <w:rPr>
          <w:rFonts w:ascii="Times New Roman" w:hAnsi="Times New Roman" w:cs="Times New Roman"/>
          <w:sz w:val="28"/>
          <w:szCs w:val="28"/>
        </w:rPr>
        <w:t>,</w:t>
      </w:r>
      <w:r w:rsidR="000A3927" w:rsidRPr="00B96068">
        <w:rPr>
          <w:rFonts w:ascii="Times New Roman" w:hAnsi="Times New Roman" w:cs="Times New Roman"/>
          <w:sz w:val="28"/>
          <w:szCs w:val="28"/>
        </w:rPr>
        <w:t xml:space="preserve"> в случае выявления положений, вводящих новые или изменяющих ранее предусмотренные актами обязанности для субъектов предпринимательской и инвестиционной деятельности, а также устанавливающих или изменяющих ранее установленную ответственность за </w:t>
      </w:r>
      <w:r w:rsidR="000A3927" w:rsidRPr="00B96068">
        <w:rPr>
          <w:rFonts w:ascii="Times New Roman" w:hAnsi="Times New Roman" w:cs="Times New Roman"/>
          <w:sz w:val="28"/>
          <w:szCs w:val="28"/>
        </w:rPr>
        <w:lastRenderedPageBreak/>
        <w:t>нарушение актов, затрагивающих вопросы осуществления</w:t>
      </w:r>
      <w:r w:rsidR="00726818"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="000A3927" w:rsidRPr="00B96068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деятельности.</w:t>
      </w:r>
      <w:proofErr w:type="gramEnd"/>
    </w:p>
    <w:p w:rsidR="00EA430D" w:rsidRPr="00B96068" w:rsidRDefault="009545D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31</w:t>
      </w:r>
      <w:r w:rsidR="00E84199" w:rsidRPr="00B96068">
        <w:rPr>
          <w:rFonts w:ascii="Times New Roman" w:hAnsi="Times New Roman" w:cs="Times New Roman"/>
          <w:sz w:val="28"/>
          <w:szCs w:val="28"/>
        </w:rPr>
        <w:t xml:space="preserve">. </w:t>
      </w:r>
      <w:r w:rsidR="00AD357E" w:rsidRPr="00B96068">
        <w:rPr>
          <w:rFonts w:ascii="Times New Roman" w:hAnsi="Times New Roman" w:cs="Times New Roman"/>
          <w:sz w:val="28"/>
          <w:szCs w:val="28"/>
        </w:rPr>
        <w:t xml:space="preserve">При наличии листа разногласий Глава 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D357E" w:rsidRPr="00B96068">
        <w:rPr>
          <w:rFonts w:ascii="Times New Roman" w:hAnsi="Times New Roman" w:cs="Times New Roman"/>
          <w:sz w:val="28"/>
          <w:szCs w:val="28"/>
        </w:rPr>
        <w:t xml:space="preserve"> принимает решение о необходимости внесения изменений в проект акта или о его утверждении.</w:t>
      </w:r>
    </w:p>
    <w:p w:rsidR="00A60644" w:rsidRPr="00B96068" w:rsidRDefault="00A6064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247A" w:rsidRPr="00B96068" w:rsidRDefault="00A60644" w:rsidP="002E247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9" w:name="Par167"/>
      <w:bookmarkEnd w:id="9"/>
      <w:r w:rsidRPr="00B96068">
        <w:rPr>
          <w:rFonts w:ascii="Times New Roman" w:hAnsi="Times New Roman" w:cs="Times New Roman"/>
          <w:b w:val="0"/>
          <w:sz w:val="28"/>
          <w:szCs w:val="28"/>
        </w:rPr>
        <w:t xml:space="preserve">III. Оценка фактического воздействия </w:t>
      </w:r>
      <w:proofErr w:type="gramStart"/>
      <w:r w:rsidRPr="00B96068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proofErr w:type="gramEnd"/>
      <w:r w:rsidRPr="00B96068">
        <w:rPr>
          <w:rFonts w:ascii="Times New Roman" w:hAnsi="Times New Roman" w:cs="Times New Roman"/>
          <w:b w:val="0"/>
          <w:sz w:val="28"/>
          <w:szCs w:val="28"/>
        </w:rPr>
        <w:t xml:space="preserve"> нормативных </w:t>
      </w:r>
    </w:p>
    <w:p w:rsidR="00A60644" w:rsidRPr="00B96068" w:rsidRDefault="00A60644" w:rsidP="002E247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96068">
        <w:rPr>
          <w:rFonts w:ascii="Times New Roman" w:hAnsi="Times New Roman" w:cs="Times New Roman"/>
          <w:b w:val="0"/>
          <w:sz w:val="28"/>
          <w:szCs w:val="28"/>
        </w:rPr>
        <w:t xml:space="preserve">правовых актов Раменского </w:t>
      </w:r>
      <w:r w:rsidR="007A081B" w:rsidRPr="00B96068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</w:p>
    <w:p w:rsidR="00A60644" w:rsidRPr="00B96068" w:rsidRDefault="00A60644" w:rsidP="002E2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0644" w:rsidRPr="00B96068" w:rsidRDefault="009545D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32</w:t>
      </w:r>
      <w:r w:rsidR="00A60644" w:rsidRPr="00B96068">
        <w:rPr>
          <w:rFonts w:ascii="Times New Roman" w:hAnsi="Times New Roman" w:cs="Times New Roman"/>
          <w:sz w:val="28"/>
          <w:szCs w:val="28"/>
        </w:rPr>
        <w:t xml:space="preserve">. Оценка фактического воздействия актов проводится уполномоченным органом в отношении актов, при подготовке которых проводилась процедура оценки регулирующего воздействия, на основании </w:t>
      </w:r>
      <w:proofErr w:type="gramStart"/>
      <w:r w:rsidR="00716BB2" w:rsidRPr="00B96068">
        <w:rPr>
          <w:rFonts w:ascii="Times New Roman" w:hAnsi="Times New Roman" w:cs="Times New Roman"/>
          <w:sz w:val="28"/>
          <w:szCs w:val="28"/>
        </w:rPr>
        <w:t>Плана</w:t>
      </w:r>
      <w:r w:rsidR="00A60644" w:rsidRPr="00B96068">
        <w:rPr>
          <w:rFonts w:ascii="Times New Roman" w:hAnsi="Times New Roman" w:cs="Times New Roman"/>
          <w:sz w:val="28"/>
          <w:szCs w:val="28"/>
        </w:rPr>
        <w:t xml:space="preserve"> проведения оценки фактического воздействия актов</w:t>
      </w:r>
      <w:proofErr w:type="gramEnd"/>
      <w:r w:rsidR="00A60644" w:rsidRPr="00B96068">
        <w:rPr>
          <w:rFonts w:ascii="Times New Roman" w:hAnsi="Times New Roman" w:cs="Times New Roman"/>
          <w:sz w:val="28"/>
          <w:szCs w:val="28"/>
        </w:rPr>
        <w:t xml:space="preserve"> на очередной</w:t>
      </w:r>
      <w:r w:rsidR="00F83499" w:rsidRPr="00B96068">
        <w:rPr>
          <w:rFonts w:ascii="Times New Roman" w:hAnsi="Times New Roman" w:cs="Times New Roman"/>
          <w:sz w:val="28"/>
          <w:szCs w:val="28"/>
        </w:rPr>
        <w:t xml:space="preserve"> год</w:t>
      </w:r>
      <w:r w:rsidR="00A60644" w:rsidRPr="00B96068">
        <w:rPr>
          <w:rFonts w:ascii="Times New Roman" w:hAnsi="Times New Roman" w:cs="Times New Roman"/>
          <w:sz w:val="28"/>
          <w:szCs w:val="28"/>
        </w:rPr>
        <w:t>, сформированного с учетом предложений о ее проведении, поступивших в уполномоченный орган, от:</w:t>
      </w:r>
    </w:p>
    <w:p w:rsidR="00A60644" w:rsidRPr="00B96068" w:rsidRDefault="00992F1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1) отраслевых</w:t>
      </w:r>
      <w:r w:rsidR="00A60644"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Pr="00B96068">
        <w:rPr>
          <w:rFonts w:ascii="Times New Roman" w:hAnsi="Times New Roman" w:cs="Times New Roman"/>
          <w:sz w:val="28"/>
          <w:szCs w:val="28"/>
        </w:rPr>
        <w:t>и</w:t>
      </w:r>
      <w:r w:rsidR="00025F4D" w:rsidRPr="00B96068">
        <w:rPr>
          <w:rFonts w:ascii="Times New Roman" w:hAnsi="Times New Roman" w:cs="Times New Roman"/>
          <w:sz w:val="28"/>
          <w:szCs w:val="28"/>
        </w:rPr>
        <w:t xml:space="preserve"> структурных подразделений </w:t>
      </w:r>
      <w:r w:rsidR="004E4AFD" w:rsidRPr="00B96068">
        <w:rPr>
          <w:rFonts w:ascii="Times New Roman" w:hAnsi="Times New Roman" w:cs="Times New Roman"/>
          <w:sz w:val="28"/>
          <w:szCs w:val="28"/>
        </w:rPr>
        <w:t>а</w:t>
      </w:r>
      <w:r w:rsidR="0012235E" w:rsidRPr="00B96068">
        <w:rPr>
          <w:rFonts w:ascii="Times New Roman" w:hAnsi="Times New Roman" w:cs="Times New Roman"/>
          <w:sz w:val="28"/>
          <w:szCs w:val="28"/>
        </w:rPr>
        <w:t>дминистрац</w:t>
      </w:r>
      <w:r w:rsidR="00A60644" w:rsidRPr="00B96068">
        <w:rPr>
          <w:rFonts w:ascii="Times New Roman" w:hAnsi="Times New Roman" w:cs="Times New Roman"/>
          <w:sz w:val="28"/>
          <w:szCs w:val="28"/>
        </w:rPr>
        <w:t xml:space="preserve">ии 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60644" w:rsidRPr="00B96068">
        <w:rPr>
          <w:rFonts w:ascii="Times New Roman" w:hAnsi="Times New Roman" w:cs="Times New Roman"/>
          <w:sz w:val="28"/>
          <w:szCs w:val="28"/>
        </w:rPr>
        <w:t>;</w:t>
      </w:r>
    </w:p>
    <w:p w:rsidR="00A60644" w:rsidRPr="00B96068" w:rsidRDefault="00A6064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2)  научно-исследовательских, общественных организаций;</w:t>
      </w:r>
    </w:p>
    <w:p w:rsidR="00A60644" w:rsidRPr="00B96068" w:rsidRDefault="00E92E8D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3</w:t>
      </w:r>
      <w:r w:rsidR="00A60644" w:rsidRPr="00B96068">
        <w:rPr>
          <w:rFonts w:ascii="Times New Roman" w:hAnsi="Times New Roman" w:cs="Times New Roman"/>
          <w:sz w:val="28"/>
          <w:szCs w:val="28"/>
        </w:rPr>
        <w:t>) субъектов предпринимательской и инвестиционной деятельности, их ассоциаций и союзов</w:t>
      </w:r>
      <w:r w:rsidR="009D63C7" w:rsidRPr="00B96068">
        <w:rPr>
          <w:rFonts w:ascii="Times New Roman" w:hAnsi="Times New Roman" w:cs="Times New Roman"/>
          <w:sz w:val="28"/>
          <w:szCs w:val="28"/>
        </w:rPr>
        <w:t>.</w:t>
      </w:r>
    </w:p>
    <w:p w:rsidR="00A60644" w:rsidRPr="00B96068" w:rsidRDefault="00A6064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 xml:space="preserve">План утверждается уполномоченным органом не позднее 15 декабря текущего года </w:t>
      </w:r>
      <w:r w:rsidR="00716BB2" w:rsidRPr="00B96068">
        <w:rPr>
          <w:rFonts w:ascii="Times New Roman" w:hAnsi="Times New Roman" w:cs="Times New Roman"/>
          <w:sz w:val="28"/>
          <w:szCs w:val="28"/>
        </w:rPr>
        <w:t xml:space="preserve">и размещается на </w:t>
      </w:r>
      <w:r w:rsidR="00025F4D" w:rsidRPr="00B96068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4E4AFD" w:rsidRPr="00B96068">
        <w:rPr>
          <w:rFonts w:ascii="Times New Roman" w:hAnsi="Times New Roman" w:cs="Times New Roman"/>
          <w:sz w:val="28"/>
          <w:szCs w:val="28"/>
        </w:rPr>
        <w:t>а</w:t>
      </w:r>
      <w:r w:rsidR="0012235E" w:rsidRPr="00B96068">
        <w:rPr>
          <w:rFonts w:ascii="Times New Roman" w:hAnsi="Times New Roman" w:cs="Times New Roman"/>
          <w:sz w:val="28"/>
          <w:szCs w:val="28"/>
        </w:rPr>
        <w:t>дминистрац</w:t>
      </w:r>
      <w:r w:rsidR="00716BB2" w:rsidRPr="00B96068">
        <w:rPr>
          <w:rFonts w:ascii="Times New Roman" w:hAnsi="Times New Roman" w:cs="Times New Roman"/>
          <w:sz w:val="28"/>
          <w:szCs w:val="28"/>
        </w:rPr>
        <w:t xml:space="preserve">ии 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16BB2" w:rsidRPr="00B96068">
        <w:rPr>
          <w:rFonts w:ascii="Times New Roman" w:hAnsi="Times New Roman" w:cs="Times New Roman"/>
          <w:sz w:val="28"/>
          <w:szCs w:val="28"/>
        </w:rPr>
        <w:t xml:space="preserve"> Московской области в информационно-телекоммуникационной сети</w:t>
      </w:r>
      <w:r w:rsidR="00897D96" w:rsidRPr="00B96068"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="00716BB2" w:rsidRPr="00B96068">
        <w:rPr>
          <w:rFonts w:ascii="Times New Roman" w:hAnsi="Times New Roman" w:cs="Times New Roman"/>
          <w:sz w:val="28"/>
          <w:szCs w:val="28"/>
        </w:rPr>
        <w:t>.</w:t>
      </w:r>
    </w:p>
    <w:p w:rsidR="00F42829" w:rsidRPr="00B96068" w:rsidRDefault="009545D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33</w:t>
      </w:r>
      <w:r w:rsidR="00A60644" w:rsidRPr="00B96068">
        <w:rPr>
          <w:rFonts w:ascii="Times New Roman" w:hAnsi="Times New Roman" w:cs="Times New Roman"/>
          <w:sz w:val="28"/>
          <w:szCs w:val="28"/>
        </w:rPr>
        <w:t>. Для проведения оценки фактического воздействия акта</w:t>
      </w:r>
      <w:r w:rsidR="00A308D4"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="00F42829" w:rsidRPr="00B96068">
        <w:rPr>
          <w:rFonts w:ascii="Times New Roman" w:hAnsi="Times New Roman" w:cs="Times New Roman"/>
          <w:sz w:val="28"/>
          <w:szCs w:val="28"/>
        </w:rPr>
        <w:t>уполномоченный-орган</w:t>
      </w:r>
      <w:r w:rsidR="00A60644"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="00F42829" w:rsidRPr="00B96068">
        <w:rPr>
          <w:rFonts w:ascii="Times New Roman" w:hAnsi="Times New Roman" w:cs="Times New Roman"/>
          <w:sz w:val="28"/>
          <w:szCs w:val="28"/>
        </w:rPr>
        <w:t>запрашивает следующую информацию у органа-разработчика:</w:t>
      </w:r>
    </w:p>
    <w:p w:rsidR="00F42829" w:rsidRPr="00B96068" w:rsidRDefault="00F42829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1)</w:t>
      </w:r>
      <w:r w:rsidR="005E6A54" w:rsidRPr="00B96068">
        <w:rPr>
          <w:rFonts w:ascii="Times New Roman" w:hAnsi="Times New Roman" w:cs="Times New Roman"/>
          <w:sz w:val="28"/>
          <w:szCs w:val="28"/>
        </w:rPr>
        <w:t xml:space="preserve"> индикативные показатели</w:t>
      </w:r>
      <w:r w:rsidR="00A60644" w:rsidRPr="00B96068">
        <w:rPr>
          <w:rFonts w:ascii="Times New Roman" w:hAnsi="Times New Roman" w:cs="Times New Roman"/>
          <w:sz w:val="28"/>
          <w:szCs w:val="28"/>
        </w:rPr>
        <w:t xml:space="preserve"> достижения целей</w:t>
      </w:r>
      <w:r w:rsidRPr="00B96068">
        <w:rPr>
          <w:rFonts w:ascii="Times New Roman" w:hAnsi="Times New Roman" w:cs="Times New Roman"/>
          <w:sz w:val="28"/>
          <w:szCs w:val="28"/>
        </w:rPr>
        <w:t xml:space="preserve"> регулирующего воздействия акта</w:t>
      </w:r>
      <w:r w:rsidR="00986E01" w:rsidRPr="00B96068">
        <w:rPr>
          <w:rFonts w:ascii="Times New Roman" w:hAnsi="Times New Roman" w:cs="Times New Roman"/>
          <w:sz w:val="28"/>
          <w:szCs w:val="28"/>
        </w:rPr>
        <w:t xml:space="preserve"> (количественная оценка прогнозных (ожидаемых) и фактических значений)</w:t>
      </w:r>
      <w:r w:rsidRPr="00B96068">
        <w:rPr>
          <w:rFonts w:ascii="Times New Roman" w:hAnsi="Times New Roman" w:cs="Times New Roman"/>
          <w:sz w:val="28"/>
          <w:szCs w:val="28"/>
        </w:rPr>
        <w:t>;</w:t>
      </w:r>
    </w:p>
    <w:p w:rsidR="00A60644" w:rsidRPr="00B96068" w:rsidRDefault="00A6064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="00F42829" w:rsidRPr="00B96068">
        <w:rPr>
          <w:rFonts w:ascii="Times New Roman" w:hAnsi="Times New Roman" w:cs="Times New Roman"/>
          <w:sz w:val="28"/>
          <w:szCs w:val="28"/>
        </w:rPr>
        <w:t xml:space="preserve">2) </w:t>
      </w:r>
      <w:r w:rsidRPr="00B96068">
        <w:rPr>
          <w:rFonts w:ascii="Times New Roman" w:hAnsi="Times New Roman" w:cs="Times New Roman"/>
          <w:sz w:val="28"/>
          <w:szCs w:val="28"/>
        </w:rPr>
        <w:t>положительные и отрицательные последствия регулирования</w:t>
      </w:r>
      <w:r w:rsidR="00986E01" w:rsidRPr="00B96068">
        <w:rPr>
          <w:rFonts w:ascii="Times New Roman" w:hAnsi="Times New Roman" w:cs="Times New Roman"/>
          <w:sz w:val="28"/>
          <w:szCs w:val="28"/>
        </w:rPr>
        <w:t xml:space="preserve"> (количественная оценка прогнозных (ожидаемых) и фактических значений)</w:t>
      </w:r>
      <w:r w:rsidRPr="00B96068">
        <w:rPr>
          <w:rFonts w:ascii="Times New Roman" w:hAnsi="Times New Roman" w:cs="Times New Roman"/>
          <w:sz w:val="28"/>
          <w:szCs w:val="28"/>
        </w:rPr>
        <w:t>.</w:t>
      </w:r>
    </w:p>
    <w:p w:rsidR="0064683E" w:rsidRPr="00B96068" w:rsidRDefault="00F72B2E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Информация</w:t>
      </w:r>
      <w:r w:rsidR="0064683E"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Pr="00B96068">
        <w:rPr>
          <w:rFonts w:ascii="Times New Roman" w:hAnsi="Times New Roman" w:cs="Times New Roman"/>
          <w:sz w:val="28"/>
          <w:szCs w:val="28"/>
        </w:rPr>
        <w:t>представляется</w:t>
      </w:r>
      <w:r w:rsidR="0064683E"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Pr="00B96068">
        <w:rPr>
          <w:rFonts w:ascii="Times New Roman" w:hAnsi="Times New Roman" w:cs="Times New Roman"/>
          <w:sz w:val="28"/>
          <w:szCs w:val="28"/>
        </w:rPr>
        <w:t>органом-разработчиком в таблице</w:t>
      </w:r>
      <w:r w:rsidR="0064683E" w:rsidRPr="00B9606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8</w:t>
      </w:r>
      <w:r w:rsidRPr="00B9606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F42829" w:rsidRPr="00B96068" w:rsidRDefault="00F42829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Приводятся также методики расчета индикаторов и источники использованных данных. Для оценки фактических значений показателей используются официальные статистические данные, экспертные оценки, данные социологических опросов и другие источники информации. Источники данных для расчета фактических значений установленных показателей должны соответствовать тем, которые использовались при расчете целевых индикаторов в рамках оценки регулирующего воздействия проекта акта;</w:t>
      </w:r>
    </w:p>
    <w:p w:rsidR="00A60644" w:rsidRPr="00B96068" w:rsidRDefault="009545D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34</w:t>
      </w:r>
      <w:r w:rsidR="00A60644" w:rsidRPr="00B96068">
        <w:rPr>
          <w:rFonts w:ascii="Times New Roman" w:hAnsi="Times New Roman" w:cs="Times New Roman"/>
          <w:sz w:val="28"/>
          <w:szCs w:val="28"/>
        </w:rPr>
        <w:t>. В отношении</w:t>
      </w:r>
      <w:r w:rsidR="00716BB2"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="00A60644" w:rsidRPr="00B96068">
        <w:rPr>
          <w:rFonts w:ascii="Times New Roman" w:hAnsi="Times New Roman" w:cs="Times New Roman"/>
          <w:sz w:val="28"/>
          <w:szCs w:val="28"/>
        </w:rPr>
        <w:t xml:space="preserve">акта, подлежащего </w:t>
      </w:r>
      <w:r w:rsidR="00A308D4" w:rsidRPr="00B96068">
        <w:rPr>
          <w:rFonts w:ascii="Times New Roman" w:hAnsi="Times New Roman" w:cs="Times New Roman"/>
          <w:sz w:val="28"/>
          <w:szCs w:val="28"/>
        </w:rPr>
        <w:t>оценке фактического воздействия, уполномоченный орган</w:t>
      </w:r>
      <w:r w:rsidR="00A60644" w:rsidRPr="00B96068">
        <w:rPr>
          <w:rFonts w:ascii="Times New Roman" w:hAnsi="Times New Roman" w:cs="Times New Roman"/>
          <w:sz w:val="28"/>
          <w:szCs w:val="28"/>
        </w:rPr>
        <w:t xml:space="preserve"> подготавливает отчет, включающий следующие сведения и материалы:</w:t>
      </w:r>
    </w:p>
    <w:p w:rsidR="00A60644" w:rsidRPr="00B96068" w:rsidRDefault="00A6064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1) реквизиты</w:t>
      </w:r>
      <w:r w:rsidR="00716BB2"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Pr="00B96068">
        <w:rPr>
          <w:rFonts w:ascii="Times New Roman" w:hAnsi="Times New Roman" w:cs="Times New Roman"/>
          <w:sz w:val="28"/>
          <w:szCs w:val="28"/>
        </w:rPr>
        <w:t xml:space="preserve"> акта;</w:t>
      </w:r>
    </w:p>
    <w:p w:rsidR="00A60644" w:rsidRPr="00B96068" w:rsidRDefault="00A6064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 xml:space="preserve">2) сведения о проведении </w:t>
      </w:r>
      <w:proofErr w:type="gramStart"/>
      <w:r w:rsidRPr="00B96068">
        <w:rPr>
          <w:rFonts w:ascii="Times New Roman" w:hAnsi="Times New Roman" w:cs="Times New Roman"/>
          <w:sz w:val="28"/>
          <w:szCs w:val="28"/>
        </w:rPr>
        <w:t>процедуры оценки регулирующего воздействия проекта акта</w:t>
      </w:r>
      <w:proofErr w:type="gramEnd"/>
      <w:r w:rsidRPr="00B96068">
        <w:rPr>
          <w:rFonts w:ascii="Times New Roman" w:hAnsi="Times New Roman" w:cs="Times New Roman"/>
          <w:sz w:val="28"/>
          <w:szCs w:val="28"/>
        </w:rPr>
        <w:t xml:space="preserve"> и ее результатах;</w:t>
      </w:r>
    </w:p>
    <w:p w:rsidR="00DB5CAC" w:rsidRPr="00B96068" w:rsidRDefault="00A6064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 xml:space="preserve">3) сравнительный анализ прогнозных индикаторов достижения </w:t>
      </w:r>
      <w:r w:rsidR="00DB5CAC" w:rsidRPr="00B96068">
        <w:rPr>
          <w:rFonts w:ascii="Times New Roman" w:hAnsi="Times New Roman" w:cs="Times New Roman"/>
          <w:sz w:val="28"/>
          <w:szCs w:val="28"/>
        </w:rPr>
        <w:t>целей и их фактических значений;</w:t>
      </w:r>
      <w:r w:rsidRPr="00B96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44" w:rsidRPr="00B96068" w:rsidRDefault="00A6064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lastRenderedPageBreak/>
        <w:t>4) 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последствиями, содержащимися в заключении об оценке регулирующего воздействия проекта</w:t>
      </w:r>
      <w:r w:rsidR="00716BB2"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Pr="00B96068">
        <w:rPr>
          <w:rFonts w:ascii="Times New Roman" w:hAnsi="Times New Roman" w:cs="Times New Roman"/>
          <w:sz w:val="28"/>
          <w:szCs w:val="28"/>
        </w:rPr>
        <w:t xml:space="preserve"> акта;</w:t>
      </w:r>
    </w:p>
    <w:p w:rsidR="00A60644" w:rsidRPr="00B96068" w:rsidRDefault="00A6064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5) результаты предыдущих процедур оценок фактического воздействия данного акта (при наличии);</w:t>
      </w:r>
    </w:p>
    <w:p w:rsidR="00A60644" w:rsidRPr="00B96068" w:rsidRDefault="00A6064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6) иные сведения, которые позволяют оценить фактическое воздействие.</w:t>
      </w:r>
    </w:p>
    <w:p w:rsidR="00DB5CAC" w:rsidRPr="00B96068" w:rsidRDefault="009545D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35</w:t>
      </w:r>
      <w:r w:rsidR="00A60644" w:rsidRPr="00B96068">
        <w:rPr>
          <w:rFonts w:ascii="Times New Roman" w:hAnsi="Times New Roman" w:cs="Times New Roman"/>
          <w:sz w:val="28"/>
          <w:szCs w:val="28"/>
        </w:rPr>
        <w:t>. Отчет об оценке фактического воздействия</w:t>
      </w:r>
      <w:r w:rsidR="00EF4F1E"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="00A60644" w:rsidRPr="00B96068">
        <w:rPr>
          <w:rFonts w:ascii="Times New Roman" w:hAnsi="Times New Roman" w:cs="Times New Roman"/>
          <w:sz w:val="28"/>
          <w:szCs w:val="28"/>
        </w:rPr>
        <w:t>акта размещается</w:t>
      </w:r>
      <w:r w:rsidR="00A60644" w:rsidRPr="00B96068">
        <w:t xml:space="preserve"> </w:t>
      </w:r>
      <w:r w:rsidR="00A308D4" w:rsidRPr="00B96068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590B47" w:rsidRPr="00B9606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4E4AFD" w:rsidRPr="00B96068">
        <w:rPr>
          <w:rFonts w:ascii="Times New Roman" w:hAnsi="Times New Roman" w:cs="Times New Roman"/>
          <w:sz w:val="28"/>
          <w:szCs w:val="28"/>
        </w:rPr>
        <w:t>а</w:t>
      </w:r>
      <w:r w:rsidR="0012235E" w:rsidRPr="00B96068">
        <w:rPr>
          <w:rFonts w:ascii="Times New Roman" w:hAnsi="Times New Roman" w:cs="Times New Roman"/>
          <w:sz w:val="28"/>
          <w:szCs w:val="28"/>
        </w:rPr>
        <w:t>дминистрац</w:t>
      </w:r>
      <w:r w:rsidR="00EF4F1E" w:rsidRPr="00B96068">
        <w:rPr>
          <w:rFonts w:ascii="Times New Roman" w:hAnsi="Times New Roman" w:cs="Times New Roman"/>
          <w:sz w:val="28"/>
          <w:szCs w:val="28"/>
        </w:rPr>
        <w:t xml:space="preserve">ии 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F4F1E" w:rsidRPr="00B96068">
        <w:rPr>
          <w:rFonts w:ascii="Times New Roman" w:hAnsi="Times New Roman" w:cs="Times New Roman"/>
          <w:sz w:val="28"/>
          <w:szCs w:val="28"/>
        </w:rPr>
        <w:t xml:space="preserve"> Московской области в информационно-телекоммуникационной сети Интернет </w:t>
      </w:r>
      <w:r w:rsidR="00A60644" w:rsidRPr="00B96068">
        <w:rPr>
          <w:rFonts w:ascii="Times New Roman" w:hAnsi="Times New Roman" w:cs="Times New Roman"/>
          <w:sz w:val="28"/>
          <w:szCs w:val="28"/>
        </w:rPr>
        <w:t xml:space="preserve">для проведения публичных консультаций. </w:t>
      </w:r>
    </w:p>
    <w:p w:rsidR="00A60644" w:rsidRPr="00B96068" w:rsidRDefault="009545D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36</w:t>
      </w:r>
      <w:r w:rsidR="00A60644" w:rsidRPr="00B96068">
        <w:rPr>
          <w:rFonts w:ascii="Times New Roman" w:hAnsi="Times New Roman" w:cs="Times New Roman"/>
          <w:sz w:val="28"/>
          <w:szCs w:val="28"/>
        </w:rPr>
        <w:t xml:space="preserve">. Целью публичных консультаций является выработка мнения относительно того, достигаются ли в процессе действия </w:t>
      </w:r>
      <w:r w:rsidR="00590B47" w:rsidRPr="00B96068">
        <w:rPr>
          <w:rFonts w:ascii="Times New Roman" w:hAnsi="Times New Roman" w:cs="Times New Roman"/>
          <w:sz w:val="28"/>
          <w:szCs w:val="28"/>
        </w:rPr>
        <w:t>акта,</w:t>
      </w:r>
      <w:r w:rsidR="00A60644" w:rsidRPr="00B96068">
        <w:rPr>
          <w:rFonts w:ascii="Times New Roman" w:hAnsi="Times New Roman" w:cs="Times New Roman"/>
          <w:sz w:val="28"/>
          <w:szCs w:val="28"/>
        </w:rPr>
        <w:t xml:space="preserve"> заявленные цели правового регулирования, а также о целесообразности отмены или изменения данного</w:t>
      </w:r>
      <w:r w:rsidR="00EF4F1E"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="00A60644" w:rsidRPr="00B96068">
        <w:rPr>
          <w:rFonts w:ascii="Times New Roman" w:hAnsi="Times New Roman" w:cs="Times New Roman"/>
          <w:sz w:val="28"/>
          <w:szCs w:val="28"/>
        </w:rPr>
        <w:t xml:space="preserve"> акта или его отдельных положений.</w:t>
      </w:r>
    </w:p>
    <w:p w:rsidR="00A60644" w:rsidRPr="00B96068" w:rsidRDefault="00A17D67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3</w:t>
      </w:r>
      <w:r w:rsidR="009545D4" w:rsidRPr="00B96068">
        <w:rPr>
          <w:rFonts w:ascii="Times New Roman" w:hAnsi="Times New Roman" w:cs="Times New Roman"/>
          <w:sz w:val="28"/>
          <w:szCs w:val="28"/>
        </w:rPr>
        <w:t>7</w:t>
      </w:r>
      <w:r w:rsidR="00A60644" w:rsidRPr="00B96068">
        <w:rPr>
          <w:rFonts w:ascii="Times New Roman" w:hAnsi="Times New Roman" w:cs="Times New Roman"/>
          <w:sz w:val="28"/>
          <w:szCs w:val="28"/>
        </w:rPr>
        <w:t>. Публичные консультации начинаются одновременно с размещением отчета об оценке фактического воздействия</w:t>
      </w:r>
      <w:r w:rsidR="00EF4F1E"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="00A60644" w:rsidRPr="00B96068">
        <w:rPr>
          <w:rFonts w:ascii="Times New Roman" w:hAnsi="Times New Roman" w:cs="Times New Roman"/>
          <w:sz w:val="28"/>
          <w:szCs w:val="28"/>
        </w:rPr>
        <w:t xml:space="preserve">акта. Срок проведения публичных консультаций составляет не менее 15 календарных дней со дня размещения </w:t>
      </w:r>
      <w:r w:rsidR="00590B47" w:rsidRPr="00B9606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4E4AFD" w:rsidRPr="00B96068">
        <w:rPr>
          <w:rFonts w:ascii="Times New Roman" w:hAnsi="Times New Roman" w:cs="Times New Roman"/>
          <w:sz w:val="28"/>
          <w:szCs w:val="28"/>
        </w:rPr>
        <w:t>а</w:t>
      </w:r>
      <w:r w:rsidR="0012235E" w:rsidRPr="00B96068">
        <w:rPr>
          <w:rFonts w:ascii="Times New Roman" w:hAnsi="Times New Roman" w:cs="Times New Roman"/>
          <w:sz w:val="28"/>
          <w:szCs w:val="28"/>
        </w:rPr>
        <w:t>дминистрац</w:t>
      </w:r>
      <w:r w:rsidR="00EF4F1E" w:rsidRPr="00B96068">
        <w:rPr>
          <w:rFonts w:ascii="Times New Roman" w:hAnsi="Times New Roman" w:cs="Times New Roman"/>
          <w:sz w:val="28"/>
          <w:szCs w:val="28"/>
        </w:rPr>
        <w:t xml:space="preserve">ии 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F4F1E" w:rsidRPr="00B96068">
        <w:rPr>
          <w:rFonts w:ascii="Times New Roman" w:hAnsi="Times New Roman" w:cs="Times New Roman"/>
          <w:sz w:val="28"/>
          <w:szCs w:val="28"/>
        </w:rPr>
        <w:t xml:space="preserve"> Московской области в информационно-телекоммуникационной сети Интернет </w:t>
      </w:r>
      <w:r w:rsidR="00A60644" w:rsidRPr="00B96068">
        <w:rPr>
          <w:rFonts w:ascii="Times New Roman" w:hAnsi="Times New Roman" w:cs="Times New Roman"/>
          <w:sz w:val="28"/>
          <w:szCs w:val="28"/>
        </w:rPr>
        <w:t>уведомления о проведении публичных консультаций. Срок проведения публичных консультаций может быть продлен по решению уполномоченно</w:t>
      </w:r>
      <w:r w:rsidR="007E1E07" w:rsidRPr="00B96068">
        <w:rPr>
          <w:rFonts w:ascii="Times New Roman" w:hAnsi="Times New Roman" w:cs="Times New Roman"/>
          <w:sz w:val="28"/>
          <w:szCs w:val="28"/>
        </w:rPr>
        <w:t xml:space="preserve">го органа, который размещает на </w:t>
      </w:r>
      <w:r w:rsidR="00590B47" w:rsidRPr="00B96068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4E4AFD" w:rsidRPr="00B96068">
        <w:rPr>
          <w:rFonts w:ascii="Times New Roman" w:hAnsi="Times New Roman" w:cs="Times New Roman"/>
          <w:sz w:val="28"/>
          <w:szCs w:val="28"/>
        </w:rPr>
        <w:t>а</w:t>
      </w:r>
      <w:r w:rsidR="0012235E" w:rsidRPr="00B96068">
        <w:rPr>
          <w:rFonts w:ascii="Times New Roman" w:hAnsi="Times New Roman" w:cs="Times New Roman"/>
          <w:sz w:val="28"/>
          <w:szCs w:val="28"/>
        </w:rPr>
        <w:t>дминистрац</w:t>
      </w:r>
      <w:r w:rsidR="007E1E07" w:rsidRPr="00B96068">
        <w:rPr>
          <w:rFonts w:ascii="Times New Roman" w:hAnsi="Times New Roman" w:cs="Times New Roman"/>
          <w:sz w:val="28"/>
          <w:szCs w:val="28"/>
        </w:rPr>
        <w:t xml:space="preserve">ии 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E1E07" w:rsidRPr="00B96068">
        <w:rPr>
          <w:rFonts w:ascii="Times New Roman" w:hAnsi="Times New Roman" w:cs="Times New Roman"/>
          <w:sz w:val="28"/>
          <w:szCs w:val="28"/>
        </w:rPr>
        <w:t xml:space="preserve"> Московской области в информационно-телекоммуникационной сети Интернет </w:t>
      </w:r>
      <w:r w:rsidR="00A60644" w:rsidRPr="00B96068">
        <w:rPr>
          <w:rFonts w:ascii="Times New Roman" w:hAnsi="Times New Roman" w:cs="Times New Roman"/>
          <w:sz w:val="28"/>
          <w:szCs w:val="28"/>
        </w:rPr>
        <w:t>информацию об основаниях и продолжительности такого продления.</w:t>
      </w:r>
    </w:p>
    <w:p w:rsidR="00EF052D" w:rsidRPr="00B96068" w:rsidRDefault="00A6064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3</w:t>
      </w:r>
      <w:r w:rsidR="009545D4" w:rsidRPr="00B96068">
        <w:rPr>
          <w:rFonts w:ascii="Times New Roman" w:hAnsi="Times New Roman" w:cs="Times New Roman"/>
          <w:sz w:val="28"/>
          <w:szCs w:val="28"/>
        </w:rPr>
        <w:t>8</w:t>
      </w:r>
      <w:r w:rsidRPr="00B960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96068">
        <w:rPr>
          <w:rFonts w:ascii="Times New Roman" w:hAnsi="Times New Roman" w:cs="Times New Roman"/>
          <w:sz w:val="28"/>
          <w:szCs w:val="28"/>
        </w:rPr>
        <w:t xml:space="preserve">По итогам проведения публичных консультаций уполномоченным органом </w:t>
      </w:r>
      <w:r w:rsidRPr="00B9606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подготавливается</w:t>
      </w:r>
      <w:r w:rsidRPr="00B96068">
        <w:rPr>
          <w:shd w:val="clear" w:color="auto" w:fill="FFFFFF" w:themeFill="background1"/>
        </w:rPr>
        <w:t xml:space="preserve"> </w:t>
      </w:r>
      <w:r w:rsidRPr="00B9606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заключение об оценке фактического воздействия акта по форме</w:t>
      </w:r>
      <w:r w:rsidR="00627C52" w:rsidRPr="00B9606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согласно </w:t>
      </w:r>
      <w:r w:rsidR="0064683E" w:rsidRPr="00B9606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приложению № 9</w:t>
      </w:r>
      <w:r w:rsidR="00697C46" w:rsidRPr="00B9606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 настоящему Порядку</w:t>
      </w:r>
      <w:r w:rsidRPr="00B9606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B96068">
        <w:rPr>
          <w:rFonts w:ascii="Times New Roman" w:hAnsi="Times New Roman" w:cs="Times New Roman"/>
          <w:sz w:val="28"/>
          <w:szCs w:val="28"/>
        </w:rPr>
        <w:t xml:space="preserve"> которое должно содержать выводы о достижении заявленных целей регулирования и оценку положительных и отрицательных последствий действия акта, а также могут быть представлены предложения об отмене или изменении</w:t>
      </w:r>
      <w:r w:rsidR="007E1E07"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Pr="00B96068">
        <w:rPr>
          <w:rFonts w:ascii="Times New Roman" w:hAnsi="Times New Roman" w:cs="Times New Roman"/>
          <w:sz w:val="28"/>
          <w:szCs w:val="28"/>
        </w:rPr>
        <w:t>акта или его отдельных положений.</w:t>
      </w:r>
      <w:proofErr w:type="gramEnd"/>
    </w:p>
    <w:p w:rsidR="00EF052D" w:rsidRPr="00B96068" w:rsidRDefault="00231531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="009545D4" w:rsidRPr="00B96068">
        <w:rPr>
          <w:rFonts w:ascii="Times New Roman" w:hAnsi="Times New Roman" w:cs="Times New Roman"/>
          <w:sz w:val="28"/>
          <w:szCs w:val="28"/>
        </w:rPr>
        <w:t>39</w:t>
      </w:r>
      <w:r w:rsidR="00A60644" w:rsidRPr="00B96068">
        <w:rPr>
          <w:rFonts w:ascii="Times New Roman" w:hAnsi="Times New Roman" w:cs="Times New Roman"/>
          <w:sz w:val="28"/>
          <w:szCs w:val="28"/>
        </w:rPr>
        <w:t>. Заключение об оценке фактического</w:t>
      </w:r>
      <w:r w:rsidR="008E14A9" w:rsidRPr="00B96068"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="00A60644"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="006A1DEE" w:rsidRPr="00B96068">
        <w:rPr>
          <w:rFonts w:ascii="Times New Roman" w:hAnsi="Times New Roman" w:cs="Times New Roman"/>
          <w:sz w:val="28"/>
          <w:szCs w:val="28"/>
        </w:rPr>
        <w:t xml:space="preserve">акта направляется </w:t>
      </w:r>
      <w:r w:rsidR="00A60644" w:rsidRPr="00B96068">
        <w:rPr>
          <w:rFonts w:ascii="Times New Roman" w:hAnsi="Times New Roman" w:cs="Times New Roman"/>
          <w:sz w:val="28"/>
          <w:szCs w:val="28"/>
        </w:rPr>
        <w:t>орган</w:t>
      </w:r>
      <w:r w:rsidR="006A1DEE" w:rsidRPr="00B96068">
        <w:rPr>
          <w:rFonts w:ascii="Times New Roman" w:hAnsi="Times New Roman" w:cs="Times New Roman"/>
          <w:sz w:val="28"/>
          <w:szCs w:val="28"/>
        </w:rPr>
        <w:t xml:space="preserve">у-разработчику </w:t>
      </w:r>
      <w:r w:rsidR="00A60644" w:rsidRPr="00B96068">
        <w:rPr>
          <w:rFonts w:ascii="Times New Roman" w:hAnsi="Times New Roman" w:cs="Times New Roman"/>
          <w:sz w:val="28"/>
          <w:szCs w:val="28"/>
        </w:rPr>
        <w:t xml:space="preserve">и подлежит публикации уполномоченным органом </w:t>
      </w:r>
      <w:r w:rsidRPr="00B9606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4E4AFD" w:rsidRPr="00B96068">
        <w:rPr>
          <w:rFonts w:ascii="Times New Roman" w:hAnsi="Times New Roman" w:cs="Times New Roman"/>
          <w:sz w:val="28"/>
          <w:szCs w:val="28"/>
        </w:rPr>
        <w:t>а</w:t>
      </w:r>
      <w:r w:rsidR="0012235E" w:rsidRPr="00B96068">
        <w:rPr>
          <w:rFonts w:ascii="Times New Roman" w:hAnsi="Times New Roman" w:cs="Times New Roman"/>
          <w:sz w:val="28"/>
          <w:szCs w:val="28"/>
        </w:rPr>
        <w:t>дминистрац</w:t>
      </w:r>
      <w:r w:rsidR="006A1DEE" w:rsidRPr="00B96068">
        <w:rPr>
          <w:rFonts w:ascii="Times New Roman" w:hAnsi="Times New Roman" w:cs="Times New Roman"/>
          <w:sz w:val="28"/>
          <w:szCs w:val="28"/>
        </w:rPr>
        <w:t xml:space="preserve">ии 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A1DEE" w:rsidRPr="00B96068">
        <w:rPr>
          <w:rFonts w:ascii="Times New Roman" w:hAnsi="Times New Roman" w:cs="Times New Roman"/>
          <w:sz w:val="28"/>
          <w:szCs w:val="28"/>
        </w:rPr>
        <w:t xml:space="preserve"> Московской области в информационно-телекоммуникационной сети Интернет. </w:t>
      </w:r>
    </w:p>
    <w:p w:rsidR="00A60644" w:rsidRPr="00B96068" w:rsidRDefault="00EF052D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="009545D4" w:rsidRPr="00B96068">
        <w:rPr>
          <w:rFonts w:ascii="Times New Roman" w:hAnsi="Times New Roman" w:cs="Times New Roman"/>
          <w:sz w:val="28"/>
          <w:szCs w:val="28"/>
        </w:rPr>
        <w:t>40</w:t>
      </w:r>
      <w:r w:rsidR="00EC036F" w:rsidRPr="00B960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C036F" w:rsidRPr="00B96068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A60644" w:rsidRPr="00B96068">
        <w:rPr>
          <w:rFonts w:ascii="Times New Roman" w:hAnsi="Times New Roman" w:cs="Times New Roman"/>
          <w:sz w:val="28"/>
          <w:szCs w:val="28"/>
        </w:rPr>
        <w:t>органом</w:t>
      </w:r>
      <w:r w:rsidR="00EC036F" w:rsidRPr="00B96068">
        <w:rPr>
          <w:rFonts w:ascii="Times New Roman" w:hAnsi="Times New Roman" w:cs="Times New Roman"/>
          <w:sz w:val="28"/>
          <w:szCs w:val="28"/>
        </w:rPr>
        <w:t>-разработчиком</w:t>
      </w:r>
      <w:r w:rsidR="00A60644" w:rsidRPr="00B96068">
        <w:rPr>
          <w:rFonts w:ascii="Times New Roman" w:hAnsi="Times New Roman" w:cs="Times New Roman"/>
          <w:sz w:val="28"/>
          <w:szCs w:val="28"/>
        </w:rPr>
        <w:t xml:space="preserve"> не устранены выявленные и отраженные в заключении об оценке фактического акта положения, необоснованно затрудняющие осуществление предпринимательской и инвестиционной деятельности, </w:t>
      </w:r>
      <w:r w:rsidR="00EC036F" w:rsidRPr="00B96068">
        <w:rPr>
          <w:rFonts w:ascii="Times New Roman" w:hAnsi="Times New Roman" w:cs="Times New Roman"/>
          <w:sz w:val="28"/>
          <w:szCs w:val="28"/>
        </w:rPr>
        <w:t xml:space="preserve">уполномоченный орган вносит в орган-разработчик предложение об отмене или </w:t>
      </w:r>
      <w:r w:rsidR="00A2018A" w:rsidRPr="00B96068">
        <w:rPr>
          <w:rFonts w:ascii="Times New Roman" w:hAnsi="Times New Roman" w:cs="Times New Roman"/>
          <w:sz w:val="28"/>
          <w:szCs w:val="28"/>
        </w:rPr>
        <w:t xml:space="preserve">изменении акта или отдельных его положений, необоснованно затрудняющих осуществление предпринимательской или инвестиционной деятельности в Раменском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городском округе</w:t>
      </w:r>
      <w:r w:rsidR="00A2018A" w:rsidRPr="00B96068">
        <w:rPr>
          <w:rFonts w:ascii="Times New Roman" w:hAnsi="Times New Roman" w:cs="Times New Roman"/>
          <w:sz w:val="28"/>
          <w:szCs w:val="28"/>
        </w:rPr>
        <w:t xml:space="preserve"> Московской области, которое подлежит обязательному рассмотрению. </w:t>
      </w:r>
      <w:proofErr w:type="gramEnd"/>
    </w:p>
    <w:p w:rsidR="00A60644" w:rsidRPr="00B96068" w:rsidRDefault="009545D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41</w:t>
      </w:r>
      <w:r w:rsidR="00A60644" w:rsidRPr="00B96068">
        <w:rPr>
          <w:rFonts w:ascii="Times New Roman" w:hAnsi="Times New Roman" w:cs="Times New Roman"/>
          <w:sz w:val="28"/>
          <w:szCs w:val="28"/>
        </w:rPr>
        <w:t xml:space="preserve">. В случае возникновения разногласий в процессе оценки фактического </w:t>
      </w:r>
      <w:r w:rsidR="00A60644" w:rsidRPr="00B96068">
        <w:rPr>
          <w:rFonts w:ascii="Times New Roman" w:hAnsi="Times New Roman" w:cs="Times New Roman"/>
          <w:sz w:val="28"/>
          <w:szCs w:val="28"/>
        </w:rPr>
        <w:lastRenderedPageBreak/>
        <w:t>воздействия</w:t>
      </w:r>
      <w:r w:rsidR="00A2018A"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="00A60644" w:rsidRPr="00B96068">
        <w:rPr>
          <w:rFonts w:ascii="Times New Roman" w:hAnsi="Times New Roman" w:cs="Times New Roman"/>
          <w:sz w:val="28"/>
          <w:szCs w:val="28"/>
        </w:rPr>
        <w:t>акта уполномоченный орган обеспечивает проведение согласительных совещаний с участием представителей органа</w:t>
      </w:r>
      <w:r w:rsidR="00A2018A" w:rsidRPr="00B96068">
        <w:rPr>
          <w:rFonts w:ascii="Times New Roman" w:hAnsi="Times New Roman" w:cs="Times New Roman"/>
          <w:sz w:val="28"/>
          <w:szCs w:val="28"/>
        </w:rPr>
        <w:t>-разработчика</w:t>
      </w:r>
      <w:r w:rsidR="00A60644" w:rsidRPr="00B96068">
        <w:rPr>
          <w:rFonts w:ascii="Times New Roman" w:hAnsi="Times New Roman" w:cs="Times New Roman"/>
          <w:sz w:val="28"/>
          <w:szCs w:val="28"/>
        </w:rPr>
        <w:t xml:space="preserve"> и заинтересованных лиц</w:t>
      </w:r>
      <w:r w:rsidR="00A2018A" w:rsidRPr="00B96068">
        <w:rPr>
          <w:rFonts w:ascii="Times New Roman" w:hAnsi="Times New Roman" w:cs="Times New Roman"/>
          <w:sz w:val="28"/>
          <w:szCs w:val="28"/>
        </w:rPr>
        <w:t>.</w:t>
      </w:r>
      <w:r w:rsidR="00A60644" w:rsidRPr="00B96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18A" w:rsidRPr="00B96068" w:rsidRDefault="00A2018A" w:rsidP="002E2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18A" w:rsidRPr="00B96068" w:rsidRDefault="00A2018A" w:rsidP="002E24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IV. Экспертиза актов</w:t>
      </w:r>
      <w:r w:rsidR="00F83499" w:rsidRPr="00B96068">
        <w:rPr>
          <w:rFonts w:ascii="Times New Roman" w:hAnsi="Times New Roman" w:cs="Times New Roman"/>
          <w:sz w:val="28"/>
          <w:szCs w:val="28"/>
        </w:rPr>
        <w:t xml:space="preserve"> 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2018A" w:rsidRPr="00B96068" w:rsidRDefault="00A2018A" w:rsidP="002E24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A2018A" w:rsidRPr="00B96068" w:rsidRDefault="00A2018A" w:rsidP="002E24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018A" w:rsidRPr="00B96068" w:rsidRDefault="009545D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42</w:t>
      </w:r>
      <w:r w:rsidR="00A2018A" w:rsidRPr="00B96068">
        <w:rPr>
          <w:rFonts w:ascii="Times New Roman" w:hAnsi="Times New Roman" w:cs="Times New Roman"/>
          <w:sz w:val="28"/>
          <w:szCs w:val="28"/>
        </w:rPr>
        <w:t>. Экспертиза проводится уполномоченным органом в целях выявления положений, необоснованно затрудняющих осуществление предпринимательской и инвестиционной деятельности, на основании Плана проведения эк</w:t>
      </w:r>
      <w:r w:rsidR="00F83499" w:rsidRPr="00B96068">
        <w:rPr>
          <w:rFonts w:ascii="Times New Roman" w:hAnsi="Times New Roman" w:cs="Times New Roman"/>
          <w:sz w:val="28"/>
          <w:szCs w:val="28"/>
        </w:rPr>
        <w:t>спертизы актов на очередной год,</w:t>
      </w:r>
      <w:r w:rsidR="00A2018A" w:rsidRPr="00B96068">
        <w:rPr>
          <w:rFonts w:ascii="Times New Roman" w:hAnsi="Times New Roman" w:cs="Times New Roman"/>
          <w:sz w:val="28"/>
          <w:szCs w:val="28"/>
        </w:rPr>
        <w:t xml:space="preserve"> сформированного с учетом предложений, поступивших в уполномоченный орган, </w:t>
      </w:r>
      <w:proofErr w:type="gramStart"/>
      <w:r w:rsidR="00A2018A" w:rsidRPr="00B9606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2018A" w:rsidRPr="00B96068">
        <w:rPr>
          <w:rFonts w:ascii="Times New Roman" w:hAnsi="Times New Roman" w:cs="Times New Roman"/>
          <w:sz w:val="28"/>
          <w:szCs w:val="28"/>
        </w:rPr>
        <w:t>:</w:t>
      </w:r>
    </w:p>
    <w:p w:rsidR="00F83499" w:rsidRPr="00B96068" w:rsidRDefault="00A2018A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 xml:space="preserve">1) </w:t>
      </w:r>
      <w:r w:rsidR="00F83499" w:rsidRPr="00B96068">
        <w:rPr>
          <w:rFonts w:ascii="Times New Roman" w:hAnsi="Times New Roman" w:cs="Times New Roman"/>
          <w:sz w:val="28"/>
          <w:szCs w:val="28"/>
        </w:rPr>
        <w:t xml:space="preserve">отраслевых </w:t>
      </w:r>
      <w:r w:rsidR="00925AEE" w:rsidRPr="00B96068">
        <w:rPr>
          <w:rFonts w:ascii="Times New Roman" w:hAnsi="Times New Roman" w:cs="Times New Roman"/>
          <w:sz w:val="28"/>
          <w:szCs w:val="28"/>
        </w:rPr>
        <w:t>и</w:t>
      </w:r>
      <w:r w:rsidR="00EB3C68" w:rsidRPr="00B96068">
        <w:rPr>
          <w:rFonts w:ascii="Times New Roman" w:hAnsi="Times New Roman" w:cs="Times New Roman"/>
          <w:sz w:val="28"/>
          <w:szCs w:val="28"/>
        </w:rPr>
        <w:t xml:space="preserve"> структурных подразделений </w:t>
      </w:r>
      <w:r w:rsidR="004E4AFD" w:rsidRPr="00B96068">
        <w:rPr>
          <w:rFonts w:ascii="Times New Roman" w:hAnsi="Times New Roman" w:cs="Times New Roman"/>
          <w:sz w:val="28"/>
          <w:szCs w:val="28"/>
        </w:rPr>
        <w:t>а</w:t>
      </w:r>
      <w:r w:rsidR="0012235E" w:rsidRPr="00B96068">
        <w:rPr>
          <w:rFonts w:ascii="Times New Roman" w:hAnsi="Times New Roman" w:cs="Times New Roman"/>
          <w:sz w:val="28"/>
          <w:szCs w:val="28"/>
        </w:rPr>
        <w:t>дминистрац</w:t>
      </w:r>
      <w:r w:rsidR="00F83499" w:rsidRPr="00B96068">
        <w:rPr>
          <w:rFonts w:ascii="Times New Roman" w:hAnsi="Times New Roman" w:cs="Times New Roman"/>
          <w:sz w:val="28"/>
          <w:szCs w:val="28"/>
        </w:rPr>
        <w:t xml:space="preserve">ии 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83499" w:rsidRPr="00B96068">
        <w:rPr>
          <w:rFonts w:ascii="Times New Roman" w:hAnsi="Times New Roman" w:cs="Times New Roman"/>
          <w:sz w:val="28"/>
          <w:szCs w:val="28"/>
        </w:rPr>
        <w:t>;</w:t>
      </w:r>
    </w:p>
    <w:p w:rsidR="00A2018A" w:rsidRPr="00B96068" w:rsidRDefault="00925AEE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2</w:t>
      </w:r>
      <w:r w:rsidR="00A2018A" w:rsidRPr="00B96068">
        <w:rPr>
          <w:rFonts w:ascii="Times New Roman" w:hAnsi="Times New Roman" w:cs="Times New Roman"/>
          <w:sz w:val="28"/>
          <w:szCs w:val="28"/>
        </w:rPr>
        <w:t>) научно-исследовательских, общественных организаций;</w:t>
      </w:r>
    </w:p>
    <w:p w:rsidR="00A2018A" w:rsidRPr="00B96068" w:rsidRDefault="00925AEE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3</w:t>
      </w:r>
      <w:r w:rsidR="00A2018A" w:rsidRPr="00B96068">
        <w:rPr>
          <w:rFonts w:ascii="Times New Roman" w:hAnsi="Times New Roman" w:cs="Times New Roman"/>
          <w:sz w:val="28"/>
          <w:szCs w:val="28"/>
        </w:rPr>
        <w:t>) субъектов предпринимательской и инвестиционной деятельности, их ассоциаций и союзов</w:t>
      </w:r>
      <w:r w:rsidR="009D63C7" w:rsidRPr="00B96068">
        <w:rPr>
          <w:rFonts w:ascii="Times New Roman" w:hAnsi="Times New Roman" w:cs="Times New Roman"/>
          <w:sz w:val="28"/>
          <w:szCs w:val="28"/>
        </w:rPr>
        <w:t>.</w:t>
      </w:r>
    </w:p>
    <w:p w:rsidR="00F83499" w:rsidRPr="00B96068" w:rsidRDefault="009545D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43</w:t>
      </w:r>
      <w:r w:rsidR="00A2018A" w:rsidRPr="00B96068">
        <w:rPr>
          <w:rFonts w:ascii="Times New Roman" w:hAnsi="Times New Roman" w:cs="Times New Roman"/>
          <w:sz w:val="28"/>
          <w:szCs w:val="28"/>
        </w:rPr>
        <w:t xml:space="preserve">. План на очередной год утверждается уполномоченным органом не позднее 15 декабря текущего года </w:t>
      </w:r>
      <w:r w:rsidR="00F83499" w:rsidRPr="00B96068">
        <w:rPr>
          <w:rFonts w:ascii="Times New Roman" w:hAnsi="Times New Roman" w:cs="Times New Roman"/>
          <w:sz w:val="28"/>
          <w:szCs w:val="28"/>
        </w:rPr>
        <w:t xml:space="preserve">и размещается на </w:t>
      </w:r>
      <w:r w:rsidR="00EB3C68" w:rsidRPr="00B96068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4E4AFD" w:rsidRPr="00B96068">
        <w:rPr>
          <w:rFonts w:ascii="Times New Roman" w:hAnsi="Times New Roman" w:cs="Times New Roman"/>
          <w:sz w:val="28"/>
          <w:szCs w:val="28"/>
        </w:rPr>
        <w:t>а</w:t>
      </w:r>
      <w:r w:rsidR="0012235E" w:rsidRPr="00B96068">
        <w:rPr>
          <w:rFonts w:ascii="Times New Roman" w:hAnsi="Times New Roman" w:cs="Times New Roman"/>
          <w:sz w:val="28"/>
          <w:szCs w:val="28"/>
        </w:rPr>
        <w:t>дминистрац</w:t>
      </w:r>
      <w:r w:rsidR="00F83499" w:rsidRPr="00B96068">
        <w:rPr>
          <w:rFonts w:ascii="Times New Roman" w:hAnsi="Times New Roman" w:cs="Times New Roman"/>
          <w:sz w:val="28"/>
          <w:szCs w:val="28"/>
        </w:rPr>
        <w:t xml:space="preserve">ии 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83499" w:rsidRPr="00B96068">
        <w:rPr>
          <w:rFonts w:ascii="Times New Roman" w:hAnsi="Times New Roman" w:cs="Times New Roman"/>
          <w:sz w:val="28"/>
          <w:szCs w:val="28"/>
        </w:rPr>
        <w:t xml:space="preserve"> Московской области в информационно-телекоммуникационной сети Интернет.</w:t>
      </w:r>
    </w:p>
    <w:p w:rsidR="00A2018A" w:rsidRPr="00B96068" w:rsidRDefault="00F83499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="009545D4" w:rsidRPr="00B96068">
        <w:rPr>
          <w:rFonts w:ascii="Times New Roman" w:hAnsi="Times New Roman" w:cs="Times New Roman"/>
          <w:sz w:val="28"/>
          <w:szCs w:val="28"/>
        </w:rPr>
        <w:t>44</w:t>
      </w:r>
      <w:r w:rsidR="00A2018A" w:rsidRPr="00B96068">
        <w:rPr>
          <w:rFonts w:ascii="Times New Roman" w:hAnsi="Times New Roman" w:cs="Times New Roman"/>
          <w:sz w:val="28"/>
          <w:szCs w:val="28"/>
        </w:rPr>
        <w:t xml:space="preserve">. Продолжительность проведения экспертизы акта составляет не более 3 месяцев со дня размещения уведомления о проведении экспертизы акта </w:t>
      </w:r>
      <w:r w:rsidR="00EB3C68" w:rsidRPr="00B9606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4E4AFD" w:rsidRPr="00B96068">
        <w:rPr>
          <w:rFonts w:ascii="Times New Roman" w:hAnsi="Times New Roman" w:cs="Times New Roman"/>
          <w:sz w:val="28"/>
          <w:szCs w:val="28"/>
        </w:rPr>
        <w:t>а</w:t>
      </w:r>
      <w:r w:rsidR="0012235E" w:rsidRPr="00B96068">
        <w:rPr>
          <w:rFonts w:ascii="Times New Roman" w:hAnsi="Times New Roman" w:cs="Times New Roman"/>
          <w:sz w:val="28"/>
          <w:szCs w:val="28"/>
        </w:rPr>
        <w:t>дминистрац</w:t>
      </w:r>
      <w:r w:rsidRPr="00B96068">
        <w:rPr>
          <w:rFonts w:ascii="Times New Roman" w:hAnsi="Times New Roman" w:cs="Times New Roman"/>
          <w:sz w:val="28"/>
          <w:szCs w:val="28"/>
        </w:rPr>
        <w:t xml:space="preserve">ии 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96068">
        <w:rPr>
          <w:rFonts w:ascii="Times New Roman" w:hAnsi="Times New Roman" w:cs="Times New Roman"/>
          <w:sz w:val="28"/>
          <w:szCs w:val="28"/>
        </w:rPr>
        <w:t xml:space="preserve"> Московской области в информационно-телекоммуникационной сети Интернет</w:t>
      </w:r>
      <w:r w:rsidR="00A2018A" w:rsidRPr="00B96068">
        <w:rPr>
          <w:rFonts w:ascii="Times New Roman" w:hAnsi="Times New Roman" w:cs="Times New Roman"/>
          <w:sz w:val="28"/>
          <w:szCs w:val="28"/>
        </w:rPr>
        <w:t>. Срок проведения экспертизы акта при необходимости может быть продлен уполномоченным органом, но не более чем на один месяц.</w:t>
      </w:r>
    </w:p>
    <w:p w:rsidR="00A2018A" w:rsidRPr="00B96068" w:rsidRDefault="009545D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45</w:t>
      </w:r>
      <w:r w:rsidR="00A2018A" w:rsidRPr="00B96068">
        <w:rPr>
          <w:rFonts w:ascii="Times New Roman" w:hAnsi="Times New Roman" w:cs="Times New Roman"/>
          <w:sz w:val="28"/>
          <w:szCs w:val="28"/>
        </w:rPr>
        <w:t xml:space="preserve">. </w:t>
      </w:r>
      <w:r w:rsidR="0062701D" w:rsidRPr="00B96068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A2018A" w:rsidRPr="00B96068">
        <w:rPr>
          <w:rFonts w:ascii="Times New Roman" w:hAnsi="Times New Roman" w:cs="Times New Roman"/>
          <w:sz w:val="28"/>
          <w:szCs w:val="28"/>
        </w:rPr>
        <w:t xml:space="preserve"> размещает </w:t>
      </w:r>
      <w:r w:rsidR="0013155B" w:rsidRPr="00B9606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4E4AFD" w:rsidRPr="00B96068">
        <w:rPr>
          <w:rFonts w:ascii="Times New Roman" w:hAnsi="Times New Roman" w:cs="Times New Roman"/>
          <w:sz w:val="28"/>
          <w:szCs w:val="28"/>
        </w:rPr>
        <w:t>а</w:t>
      </w:r>
      <w:r w:rsidR="0012235E" w:rsidRPr="00B96068">
        <w:rPr>
          <w:rFonts w:ascii="Times New Roman" w:hAnsi="Times New Roman" w:cs="Times New Roman"/>
          <w:sz w:val="28"/>
          <w:szCs w:val="28"/>
        </w:rPr>
        <w:t>дминистрац</w:t>
      </w:r>
      <w:r w:rsidR="003C00DD" w:rsidRPr="00B96068">
        <w:rPr>
          <w:rFonts w:ascii="Times New Roman" w:hAnsi="Times New Roman" w:cs="Times New Roman"/>
          <w:sz w:val="28"/>
          <w:szCs w:val="28"/>
        </w:rPr>
        <w:t xml:space="preserve">ии 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C00DD" w:rsidRPr="00B96068">
        <w:rPr>
          <w:rFonts w:ascii="Times New Roman" w:hAnsi="Times New Roman" w:cs="Times New Roman"/>
          <w:sz w:val="28"/>
          <w:szCs w:val="28"/>
        </w:rPr>
        <w:t xml:space="preserve"> Московской области в информационно-телекоммуникационной сети Интернет </w:t>
      </w:r>
      <w:r w:rsidR="00A2018A" w:rsidRPr="00B96068"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 при проведении экспертизы акта, к которому прилагается акт, в отношении которого проводится экспертиза, и опросный лист.</w:t>
      </w:r>
    </w:p>
    <w:p w:rsidR="00A2018A" w:rsidRPr="00B96068" w:rsidRDefault="009545D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46</w:t>
      </w:r>
      <w:r w:rsidR="00A2018A" w:rsidRPr="00B96068">
        <w:rPr>
          <w:rFonts w:ascii="Times New Roman" w:hAnsi="Times New Roman" w:cs="Times New Roman"/>
          <w:sz w:val="28"/>
          <w:szCs w:val="28"/>
        </w:rPr>
        <w:t>. Продолжительность проведения публичных консультаций составляет не более одного месяца со дня, установленного для начала экспертизы акта.</w:t>
      </w:r>
    </w:p>
    <w:p w:rsidR="00A2018A" w:rsidRPr="00B96068" w:rsidRDefault="009545D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47</w:t>
      </w:r>
      <w:r w:rsidR="00A2018A" w:rsidRPr="00B96068">
        <w:rPr>
          <w:rFonts w:ascii="Times New Roman" w:hAnsi="Times New Roman" w:cs="Times New Roman"/>
          <w:sz w:val="28"/>
          <w:szCs w:val="28"/>
        </w:rPr>
        <w:t>. Для проведения экспертизы</w:t>
      </w:r>
      <w:r w:rsidR="003C00DD"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="00A2018A" w:rsidRPr="00B96068">
        <w:rPr>
          <w:rFonts w:ascii="Times New Roman" w:hAnsi="Times New Roman" w:cs="Times New Roman"/>
          <w:sz w:val="28"/>
          <w:szCs w:val="28"/>
        </w:rPr>
        <w:t>акта уполномоченный орган:</w:t>
      </w:r>
    </w:p>
    <w:p w:rsidR="00A2018A" w:rsidRPr="00B96068" w:rsidRDefault="00A2018A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 xml:space="preserve">1) запрашивает у </w:t>
      </w:r>
      <w:r w:rsidR="003C00DD" w:rsidRPr="00B96068">
        <w:rPr>
          <w:rFonts w:ascii="Times New Roman" w:hAnsi="Times New Roman" w:cs="Times New Roman"/>
          <w:sz w:val="28"/>
          <w:szCs w:val="28"/>
        </w:rPr>
        <w:t xml:space="preserve">органа-разработчика </w:t>
      </w:r>
      <w:r w:rsidRPr="00B96068">
        <w:rPr>
          <w:rFonts w:ascii="Times New Roman" w:hAnsi="Times New Roman" w:cs="Times New Roman"/>
          <w:sz w:val="28"/>
          <w:szCs w:val="28"/>
        </w:rPr>
        <w:t>материалы, необходимые для проведения экспертизы акта, содержащие сведения (расчеты, обоснования), на которых основывается необходимость правового регулирования общественных отношений в сфере предпринимательской и инвестиционной деятельности, указывая срок их предоставления.</w:t>
      </w:r>
    </w:p>
    <w:p w:rsidR="00A2018A" w:rsidRPr="00B96068" w:rsidRDefault="00A2018A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В случае если по запросу уполномоченного органа в установленный срок не представлены необходимые для проведения экспертизы акта материалы, сведения об этом подлежат указанию в тексте заключения;</w:t>
      </w:r>
    </w:p>
    <w:p w:rsidR="00A2018A" w:rsidRPr="00B96068" w:rsidRDefault="00A2018A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 xml:space="preserve">2) </w:t>
      </w:r>
      <w:r w:rsidR="00421546" w:rsidRPr="00B96068">
        <w:rPr>
          <w:rFonts w:ascii="Times New Roman" w:hAnsi="Times New Roman" w:cs="Times New Roman"/>
          <w:sz w:val="28"/>
          <w:szCs w:val="28"/>
        </w:rPr>
        <w:t>может обратиться</w:t>
      </w:r>
      <w:r w:rsidRPr="00B96068">
        <w:rPr>
          <w:rFonts w:ascii="Times New Roman" w:hAnsi="Times New Roman" w:cs="Times New Roman"/>
          <w:sz w:val="28"/>
          <w:szCs w:val="28"/>
        </w:rPr>
        <w:t xml:space="preserve"> к представителям предпринимательского сообщества и иным заинтересованным лицам с запросом информационно-аналитических материалов по предмету экспертизы акта, предлагая в нем срок для их представления.</w:t>
      </w:r>
    </w:p>
    <w:p w:rsidR="00A2018A" w:rsidRPr="00B96068" w:rsidRDefault="009545D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lastRenderedPageBreak/>
        <w:t>48</w:t>
      </w:r>
      <w:r w:rsidR="00A2018A" w:rsidRPr="00B96068">
        <w:rPr>
          <w:rFonts w:ascii="Times New Roman" w:hAnsi="Times New Roman" w:cs="Times New Roman"/>
          <w:sz w:val="28"/>
          <w:szCs w:val="28"/>
        </w:rPr>
        <w:t>. При проведении экспертизы акта уполномоченный орган:</w:t>
      </w:r>
    </w:p>
    <w:p w:rsidR="00A2018A" w:rsidRPr="00B96068" w:rsidRDefault="00A2018A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1) рассматривает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A2018A" w:rsidRPr="00B96068" w:rsidRDefault="00A2018A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2) анализирует положения акта во взаимосвязи со сложившейся практикой его применения;</w:t>
      </w:r>
    </w:p>
    <w:p w:rsidR="00A2018A" w:rsidRPr="00B96068" w:rsidRDefault="00A2018A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3) определяет характер и степень воздействия положений акта на регулируемые отношения в сфере предпринимательской и инвестиционной деятельности;</w:t>
      </w:r>
    </w:p>
    <w:p w:rsidR="00A2018A" w:rsidRPr="00B96068" w:rsidRDefault="00A2018A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4) устанавливает наличие затруднений в осуществлении предпринимательской и инвестиционной деятельности, вызванных применением положений</w:t>
      </w:r>
      <w:r w:rsidR="003C7D7B"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Pr="00B96068">
        <w:rPr>
          <w:rFonts w:ascii="Times New Roman" w:hAnsi="Times New Roman" w:cs="Times New Roman"/>
          <w:sz w:val="28"/>
          <w:szCs w:val="28"/>
        </w:rPr>
        <w:t>акта, а также его обоснованность и целесообразность для целей правового регулирования соответствующих отношений.</w:t>
      </w:r>
    </w:p>
    <w:p w:rsidR="00A2018A" w:rsidRPr="00B96068" w:rsidRDefault="009545D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49</w:t>
      </w:r>
      <w:r w:rsidR="00A2018A" w:rsidRPr="00B96068">
        <w:rPr>
          <w:rFonts w:ascii="Times New Roman" w:hAnsi="Times New Roman" w:cs="Times New Roman"/>
          <w:sz w:val="28"/>
          <w:szCs w:val="28"/>
        </w:rPr>
        <w:t>. По результатам исследования уполномоченный орган подготавливает заключение об экспертизе акта</w:t>
      </w:r>
      <w:r w:rsidR="00B1646C" w:rsidRPr="00B96068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A26A46" w:rsidRPr="00B96068">
        <w:rPr>
          <w:rFonts w:ascii="Times New Roman" w:hAnsi="Times New Roman" w:cs="Times New Roman"/>
          <w:sz w:val="28"/>
          <w:szCs w:val="28"/>
        </w:rPr>
        <w:t>приложению № 10</w:t>
      </w:r>
      <w:r w:rsidR="00515F76" w:rsidRPr="00B96068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A2018A" w:rsidRPr="00B96068">
        <w:rPr>
          <w:rFonts w:ascii="Times New Roman" w:hAnsi="Times New Roman" w:cs="Times New Roman"/>
          <w:sz w:val="28"/>
          <w:szCs w:val="28"/>
        </w:rPr>
        <w:t>.</w:t>
      </w:r>
    </w:p>
    <w:p w:rsidR="00A2018A" w:rsidRPr="00B96068" w:rsidRDefault="009545D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50</w:t>
      </w:r>
      <w:r w:rsidR="00A2018A" w:rsidRPr="00B96068">
        <w:rPr>
          <w:rFonts w:ascii="Times New Roman" w:hAnsi="Times New Roman" w:cs="Times New Roman"/>
          <w:sz w:val="28"/>
          <w:szCs w:val="28"/>
        </w:rPr>
        <w:t>. В заключении об экспертизе</w:t>
      </w:r>
      <w:r w:rsidR="003C7D7B"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="00A2018A" w:rsidRPr="00B96068">
        <w:rPr>
          <w:rFonts w:ascii="Times New Roman" w:hAnsi="Times New Roman" w:cs="Times New Roman"/>
          <w:sz w:val="28"/>
          <w:szCs w:val="28"/>
        </w:rPr>
        <w:t xml:space="preserve"> акта указываются сведения:</w:t>
      </w:r>
    </w:p>
    <w:p w:rsidR="00A2018A" w:rsidRPr="00B96068" w:rsidRDefault="003C7D7B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1) о</w:t>
      </w:r>
      <w:r w:rsidR="00F6267A" w:rsidRPr="00B96068">
        <w:rPr>
          <w:rFonts w:ascii="Times New Roman" w:hAnsi="Times New Roman" w:cs="Times New Roman"/>
          <w:sz w:val="28"/>
          <w:szCs w:val="28"/>
        </w:rPr>
        <w:t>б</w:t>
      </w:r>
      <w:r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="00A2018A" w:rsidRPr="00B96068">
        <w:rPr>
          <w:rFonts w:ascii="Times New Roman" w:hAnsi="Times New Roman" w:cs="Times New Roman"/>
          <w:sz w:val="28"/>
          <w:szCs w:val="28"/>
        </w:rPr>
        <w:t>акте, в отношении которого проводится экспертиза, источниках его официального опубликования;</w:t>
      </w:r>
    </w:p>
    <w:p w:rsidR="00A2018A" w:rsidRPr="00B96068" w:rsidRDefault="00A2018A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 xml:space="preserve">2) о выявленных положениях акта, которые </w:t>
      </w:r>
      <w:proofErr w:type="gramStart"/>
      <w:r w:rsidRPr="00B96068">
        <w:rPr>
          <w:rFonts w:ascii="Times New Roman" w:hAnsi="Times New Roman" w:cs="Times New Roman"/>
          <w:sz w:val="28"/>
          <w:szCs w:val="28"/>
        </w:rPr>
        <w:t>исходя из анализа их применения для регулирования отношений предпринимательской или инвестиционной деятельности создают</w:t>
      </w:r>
      <w:proofErr w:type="gramEnd"/>
      <w:r w:rsidRPr="00B96068">
        <w:rPr>
          <w:rFonts w:ascii="Times New Roman" w:hAnsi="Times New Roman" w:cs="Times New Roman"/>
          <w:sz w:val="28"/>
          <w:szCs w:val="28"/>
        </w:rPr>
        <w:t xml:space="preserve"> необоснованные затруднения при осуществлении предпринимательской и инвестиционной деятельности, или об отсутствии таких положений;</w:t>
      </w:r>
    </w:p>
    <w:p w:rsidR="00A2018A" w:rsidRPr="00B96068" w:rsidRDefault="00A2018A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3) об обосновании сделанных выводов;</w:t>
      </w:r>
    </w:p>
    <w:p w:rsidR="00A2018A" w:rsidRPr="00B96068" w:rsidRDefault="00A2018A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4) о проведенных публичных консультациях.</w:t>
      </w:r>
    </w:p>
    <w:p w:rsidR="00437D97" w:rsidRPr="00B96068" w:rsidRDefault="009545D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51</w:t>
      </w:r>
      <w:r w:rsidR="00A2018A" w:rsidRPr="00B96068">
        <w:rPr>
          <w:rFonts w:ascii="Times New Roman" w:hAnsi="Times New Roman" w:cs="Times New Roman"/>
          <w:sz w:val="28"/>
          <w:szCs w:val="28"/>
        </w:rPr>
        <w:t xml:space="preserve">. Заключение об экспертизе </w:t>
      </w:r>
      <w:r w:rsidR="00437D97" w:rsidRPr="00B96068">
        <w:rPr>
          <w:rFonts w:ascii="Times New Roman" w:hAnsi="Times New Roman" w:cs="Times New Roman"/>
          <w:sz w:val="28"/>
          <w:szCs w:val="28"/>
        </w:rPr>
        <w:t xml:space="preserve">акта направляется </w:t>
      </w:r>
      <w:r w:rsidR="00A2018A"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="00437D97" w:rsidRPr="00B96068">
        <w:rPr>
          <w:rFonts w:ascii="Times New Roman" w:hAnsi="Times New Roman" w:cs="Times New Roman"/>
          <w:sz w:val="28"/>
          <w:szCs w:val="28"/>
        </w:rPr>
        <w:t>органу-разработчику</w:t>
      </w:r>
      <w:r w:rsidR="00A2018A" w:rsidRPr="00B96068">
        <w:rPr>
          <w:rFonts w:ascii="Times New Roman" w:hAnsi="Times New Roman" w:cs="Times New Roman"/>
          <w:sz w:val="28"/>
          <w:szCs w:val="28"/>
        </w:rPr>
        <w:t xml:space="preserve"> и подлежит публикации уполномоченным органом </w:t>
      </w:r>
      <w:r w:rsidR="00925AEE" w:rsidRPr="00B9606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4E4AFD" w:rsidRPr="00B96068">
        <w:rPr>
          <w:rFonts w:ascii="Times New Roman" w:hAnsi="Times New Roman" w:cs="Times New Roman"/>
          <w:sz w:val="28"/>
          <w:szCs w:val="28"/>
        </w:rPr>
        <w:t>а</w:t>
      </w:r>
      <w:r w:rsidR="0012235E" w:rsidRPr="00B96068">
        <w:rPr>
          <w:rFonts w:ascii="Times New Roman" w:hAnsi="Times New Roman" w:cs="Times New Roman"/>
          <w:sz w:val="28"/>
          <w:szCs w:val="28"/>
        </w:rPr>
        <w:t>дминистрац</w:t>
      </w:r>
      <w:r w:rsidR="00437D97" w:rsidRPr="00B96068">
        <w:rPr>
          <w:rFonts w:ascii="Times New Roman" w:hAnsi="Times New Roman" w:cs="Times New Roman"/>
          <w:sz w:val="28"/>
          <w:szCs w:val="28"/>
        </w:rPr>
        <w:t xml:space="preserve">ии Раменского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37D97" w:rsidRPr="00B96068">
        <w:rPr>
          <w:rFonts w:ascii="Times New Roman" w:hAnsi="Times New Roman" w:cs="Times New Roman"/>
          <w:sz w:val="28"/>
          <w:szCs w:val="28"/>
        </w:rPr>
        <w:t xml:space="preserve"> Московской области в информационно-тел</w:t>
      </w:r>
      <w:r w:rsidR="009C0C4C" w:rsidRPr="00B96068">
        <w:rPr>
          <w:rFonts w:ascii="Times New Roman" w:hAnsi="Times New Roman" w:cs="Times New Roman"/>
          <w:sz w:val="28"/>
          <w:szCs w:val="28"/>
        </w:rPr>
        <w:t>екоммуникационной сети Интернет.</w:t>
      </w:r>
    </w:p>
    <w:p w:rsidR="00A2018A" w:rsidRPr="00B96068" w:rsidRDefault="009545D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52</w:t>
      </w:r>
      <w:r w:rsidR="00A2018A" w:rsidRPr="00B960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2018A" w:rsidRPr="00B96068">
        <w:rPr>
          <w:rFonts w:ascii="Times New Roman" w:hAnsi="Times New Roman" w:cs="Times New Roman"/>
          <w:sz w:val="28"/>
          <w:szCs w:val="28"/>
        </w:rPr>
        <w:t>В случае если выявленные в</w:t>
      </w:r>
      <w:r w:rsidR="00437D97" w:rsidRPr="00B96068">
        <w:rPr>
          <w:rFonts w:ascii="Times New Roman" w:hAnsi="Times New Roman" w:cs="Times New Roman"/>
          <w:sz w:val="28"/>
          <w:szCs w:val="28"/>
        </w:rPr>
        <w:t xml:space="preserve"> </w:t>
      </w:r>
      <w:r w:rsidR="00A2018A" w:rsidRPr="00B96068">
        <w:rPr>
          <w:rFonts w:ascii="Times New Roman" w:hAnsi="Times New Roman" w:cs="Times New Roman"/>
          <w:sz w:val="28"/>
          <w:szCs w:val="28"/>
        </w:rPr>
        <w:t xml:space="preserve">акте положения, которые необоснованно затрудняют осуществление предпринимательской и инвестиционной деятельности, не устранены </w:t>
      </w:r>
      <w:r w:rsidR="00437D97" w:rsidRPr="00B96068">
        <w:rPr>
          <w:rFonts w:ascii="Times New Roman" w:hAnsi="Times New Roman" w:cs="Times New Roman"/>
          <w:sz w:val="28"/>
          <w:szCs w:val="28"/>
        </w:rPr>
        <w:t>органом-разработчиком</w:t>
      </w:r>
      <w:r w:rsidR="00A2018A" w:rsidRPr="00B96068">
        <w:rPr>
          <w:rFonts w:ascii="Times New Roman" w:hAnsi="Times New Roman" w:cs="Times New Roman"/>
          <w:sz w:val="28"/>
          <w:szCs w:val="28"/>
        </w:rPr>
        <w:t xml:space="preserve">, </w:t>
      </w:r>
      <w:r w:rsidR="00437D97" w:rsidRPr="00B96068">
        <w:rPr>
          <w:rFonts w:ascii="Times New Roman" w:hAnsi="Times New Roman" w:cs="Times New Roman"/>
          <w:sz w:val="28"/>
          <w:szCs w:val="28"/>
        </w:rPr>
        <w:t>уполномоченный орган вносит в орган-разработчик предложение об отмене или изменении муниципального нормативного правового а</w:t>
      </w:r>
      <w:r w:rsidR="00203229" w:rsidRPr="00B96068">
        <w:rPr>
          <w:rFonts w:ascii="Times New Roman" w:hAnsi="Times New Roman" w:cs="Times New Roman"/>
          <w:sz w:val="28"/>
          <w:szCs w:val="28"/>
        </w:rPr>
        <w:t>кта или отдельных его положений</w:t>
      </w:r>
      <w:r w:rsidR="00437D97" w:rsidRPr="00B96068">
        <w:rPr>
          <w:rFonts w:ascii="Times New Roman" w:hAnsi="Times New Roman" w:cs="Times New Roman"/>
          <w:sz w:val="28"/>
          <w:szCs w:val="28"/>
        </w:rPr>
        <w:t xml:space="preserve">, необоснованно затрудняющих осуществление предпринимательской и инвестиционной деятельности в Раменском </w:t>
      </w:r>
      <w:r w:rsidR="007A081B" w:rsidRPr="00B96068">
        <w:rPr>
          <w:rFonts w:ascii="Times New Roman" w:hAnsi="Times New Roman" w:cs="Times New Roman"/>
          <w:sz w:val="28"/>
          <w:szCs w:val="28"/>
        </w:rPr>
        <w:t>городском округе</w:t>
      </w:r>
      <w:r w:rsidR="00437D97" w:rsidRPr="00B96068">
        <w:rPr>
          <w:rFonts w:ascii="Times New Roman" w:hAnsi="Times New Roman" w:cs="Times New Roman"/>
          <w:sz w:val="28"/>
          <w:szCs w:val="28"/>
        </w:rPr>
        <w:t xml:space="preserve"> Московской области, которое подлежит обязательному рассмотрению.</w:t>
      </w:r>
      <w:proofErr w:type="gramEnd"/>
    </w:p>
    <w:p w:rsidR="00A2018A" w:rsidRPr="00B96068" w:rsidRDefault="009545D4" w:rsidP="002E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68">
        <w:rPr>
          <w:rFonts w:ascii="Times New Roman" w:hAnsi="Times New Roman" w:cs="Times New Roman"/>
          <w:sz w:val="28"/>
          <w:szCs w:val="28"/>
        </w:rPr>
        <w:t>53</w:t>
      </w:r>
      <w:r w:rsidR="00A2018A" w:rsidRPr="00B96068">
        <w:rPr>
          <w:rFonts w:ascii="Times New Roman" w:hAnsi="Times New Roman" w:cs="Times New Roman"/>
          <w:sz w:val="28"/>
          <w:szCs w:val="28"/>
        </w:rPr>
        <w:t xml:space="preserve">. В случае возникновения разногласий в процессе экспертизы акта уполномоченный орган обеспечивает проведение согласительных совещаний с участием представителей </w:t>
      </w:r>
      <w:r w:rsidR="0084470E" w:rsidRPr="00B96068">
        <w:rPr>
          <w:rFonts w:ascii="Times New Roman" w:hAnsi="Times New Roman" w:cs="Times New Roman"/>
          <w:sz w:val="28"/>
          <w:szCs w:val="28"/>
        </w:rPr>
        <w:t>органа-разработчика, заинтересованных лиц.</w:t>
      </w:r>
    </w:p>
    <w:p w:rsidR="00621BFC" w:rsidRPr="00B96068" w:rsidRDefault="00621BFC" w:rsidP="002E2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86"/>
      <w:bookmarkStart w:id="11" w:name="Par219"/>
      <w:bookmarkEnd w:id="10"/>
      <w:bookmarkEnd w:id="11"/>
    </w:p>
    <w:sectPr w:rsidR="00621BFC" w:rsidRPr="00B96068" w:rsidSect="00EB7558">
      <w:pgSz w:w="11905" w:h="16838"/>
      <w:pgMar w:top="567" w:right="567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044" w:rsidRDefault="00C95044" w:rsidP="00C9096F">
      <w:r>
        <w:separator/>
      </w:r>
    </w:p>
  </w:endnote>
  <w:endnote w:type="continuationSeparator" w:id="0">
    <w:p w:rsidR="00C95044" w:rsidRDefault="00C95044" w:rsidP="00C9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, Arial">
    <w:altName w:val="Arial"/>
    <w:charset w:val="00"/>
    <w:family w:val="swiss"/>
    <w:pitch w:val="variable"/>
  </w:font>
  <w:font w:name="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2D" w:rsidRDefault="0010662D">
    <w:pPr>
      <w:pStyle w:val="a9"/>
      <w:jc w:val="right"/>
    </w:pPr>
  </w:p>
  <w:p w:rsidR="005457A9" w:rsidRDefault="005457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044" w:rsidRDefault="00C95044" w:rsidP="00C9096F">
      <w:r>
        <w:separator/>
      </w:r>
    </w:p>
  </w:footnote>
  <w:footnote w:type="continuationSeparator" w:id="0">
    <w:p w:rsidR="00C95044" w:rsidRDefault="00C95044" w:rsidP="00C90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1C5C64"/>
    <w:multiLevelType w:val="hybridMultilevel"/>
    <w:tmpl w:val="415262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5556B6F"/>
    <w:multiLevelType w:val="hybridMultilevel"/>
    <w:tmpl w:val="9A94B43C"/>
    <w:lvl w:ilvl="0" w:tplc="5DB09F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CD09C0"/>
    <w:multiLevelType w:val="hybridMultilevel"/>
    <w:tmpl w:val="90C2CAEC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5B8238F"/>
    <w:multiLevelType w:val="hybridMultilevel"/>
    <w:tmpl w:val="C30A0850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6AE00B6"/>
    <w:multiLevelType w:val="hybridMultilevel"/>
    <w:tmpl w:val="DB061440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1F47EBC"/>
    <w:multiLevelType w:val="hybridMultilevel"/>
    <w:tmpl w:val="6CCAF0B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36778FB"/>
    <w:multiLevelType w:val="hybridMultilevel"/>
    <w:tmpl w:val="0EDEB63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04A75BB"/>
    <w:multiLevelType w:val="hybridMultilevel"/>
    <w:tmpl w:val="D4E60A3C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84B7D59"/>
    <w:multiLevelType w:val="hybridMultilevel"/>
    <w:tmpl w:val="1050482A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D27704E"/>
    <w:multiLevelType w:val="hybridMultilevel"/>
    <w:tmpl w:val="405448F6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0AC784E"/>
    <w:multiLevelType w:val="hybridMultilevel"/>
    <w:tmpl w:val="3E22FA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5AF2587"/>
    <w:multiLevelType w:val="hybridMultilevel"/>
    <w:tmpl w:val="BFFC9D04"/>
    <w:lvl w:ilvl="0" w:tplc="B02E73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98E1427"/>
    <w:multiLevelType w:val="hybridMultilevel"/>
    <w:tmpl w:val="8E781278"/>
    <w:lvl w:ilvl="0" w:tplc="662877C0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10"/>
  </w:num>
  <w:num w:numId="9">
    <w:abstractNumId w:val="0"/>
  </w:num>
  <w:num w:numId="10">
    <w:abstractNumId w:val="3"/>
  </w:num>
  <w:num w:numId="11">
    <w:abstractNumId w:val="6"/>
  </w:num>
  <w:num w:numId="12">
    <w:abstractNumId w:val="2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28"/>
    <w:rsid w:val="000126C2"/>
    <w:rsid w:val="00012BAF"/>
    <w:rsid w:val="00015ABE"/>
    <w:rsid w:val="000162F9"/>
    <w:rsid w:val="000213AC"/>
    <w:rsid w:val="00024C15"/>
    <w:rsid w:val="0002589B"/>
    <w:rsid w:val="00025F4D"/>
    <w:rsid w:val="00026CF5"/>
    <w:rsid w:val="000278F6"/>
    <w:rsid w:val="00027F5C"/>
    <w:rsid w:val="000308BB"/>
    <w:rsid w:val="00033CA8"/>
    <w:rsid w:val="000369A4"/>
    <w:rsid w:val="00037DDF"/>
    <w:rsid w:val="00052722"/>
    <w:rsid w:val="00053D4B"/>
    <w:rsid w:val="0005485E"/>
    <w:rsid w:val="00054E77"/>
    <w:rsid w:val="00056CCA"/>
    <w:rsid w:val="00064A46"/>
    <w:rsid w:val="00064EB7"/>
    <w:rsid w:val="00066A0D"/>
    <w:rsid w:val="00072D8C"/>
    <w:rsid w:val="0007649A"/>
    <w:rsid w:val="000848BF"/>
    <w:rsid w:val="000970C6"/>
    <w:rsid w:val="000970F3"/>
    <w:rsid w:val="000A37BF"/>
    <w:rsid w:val="000A3927"/>
    <w:rsid w:val="000B4746"/>
    <w:rsid w:val="000B7535"/>
    <w:rsid w:val="000D09EC"/>
    <w:rsid w:val="000D0A42"/>
    <w:rsid w:val="000D5258"/>
    <w:rsid w:val="000D6795"/>
    <w:rsid w:val="000E0B16"/>
    <w:rsid w:val="000E2900"/>
    <w:rsid w:val="000F0E4C"/>
    <w:rsid w:val="000F2ED2"/>
    <w:rsid w:val="001001EE"/>
    <w:rsid w:val="0010662D"/>
    <w:rsid w:val="0011153B"/>
    <w:rsid w:val="00117103"/>
    <w:rsid w:val="0012235E"/>
    <w:rsid w:val="00127BD9"/>
    <w:rsid w:val="0013155B"/>
    <w:rsid w:val="00147D18"/>
    <w:rsid w:val="001521B7"/>
    <w:rsid w:val="001566E2"/>
    <w:rsid w:val="0017344A"/>
    <w:rsid w:val="00175B59"/>
    <w:rsid w:val="00182675"/>
    <w:rsid w:val="00187044"/>
    <w:rsid w:val="00193F33"/>
    <w:rsid w:val="00194737"/>
    <w:rsid w:val="001959F4"/>
    <w:rsid w:val="00196E64"/>
    <w:rsid w:val="00197137"/>
    <w:rsid w:val="001A5AC4"/>
    <w:rsid w:val="001B26EC"/>
    <w:rsid w:val="001B58FE"/>
    <w:rsid w:val="001C17AA"/>
    <w:rsid w:val="001D04BD"/>
    <w:rsid w:val="001D450F"/>
    <w:rsid w:val="001E0841"/>
    <w:rsid w:val="001E7571"/>
    <w:rsid w:val="00200048"/>
    <w:rsid w:val="00203229"/>
    <w:rsid w:val="002055ED"/>
    <w:rsid w:val="00214B41"/>
    <w:rsid w:val="00216F58"/>
    <w:rsid w:val="002313CD"/>
    <w:rsid w:val="00231531"/>
    <w:rsid w:val="00231F45"/>
    <w:rsid w:val="002338E0"/>
    <w:rsid w:val="00234A92"/>
    <w:rsid w:val="00237E2A"/>
    <w:rsid w:val="00241743"/>
    <w:rsid w:val="00252880"/>
    <w:rsid w:val="00255C52"/>
    <w:rsid w:val="00255E7C"/>
    <w:rsid w:val="00256EF6"/>
    <w:rsid w:val="002576DD"/>
    <w:rsid w:val="00261F9F"/>
    <w:rsid w:val="00270FD4"/>
    <w:rsid w:val="00274DA9"/>
    <w:rsid w:val="00275A6F"/>
    <w:rsid w:val="002835ED"/>
    <w:rsid w:val="002842CA"/>
    <w:rsid w:val="00290495"/>
    <w:rsid w:val="00291512"/>
    <w:rsid w:val="0029291F"/>
    <w:rsid w:val="002A393E"/>
    <w:rsid w:val="002B1D5B"/>
    <w:rsid w:val="002B2E01"/>
    <w:rsid w:val="002B6382"/>
    <w:rsid w:val="002D4D94"/>
    <w:rsid w:val="002E1DB7"/>
    <w:rsid w:val="002E247A"/>
    <w:rsid w:val="002E7FD6"/>
    <w:rsid w:val="003113EA"/>
    <w:rsid w:val="00311AB5"/>
    <w:rsid w:val="003153D4"/>
    <w:rsid w:val="00335550"/>
    <w:rsid w:val="00336E3B"/>
    <w:rsid w:val="00337675"/>
    <w:rsid w:val="00341E01"/>
    <w:rsid w:val="0035092E"/>
    <w:rsid w:val="0035280B"/>
    <w:rsid w:val="003671BF"/>
    <w:rsid w:val="00367C4E"/>
    <w:rsid w:val="003756D2"/>
    <w:rsid w:val="00396902"/>
    <w:rsid w:val="003A4A00"/>
    <w:rsid w:val="003A5A7B"/>
    <w:rsid w:val="003A669D"/>
    <w:rsid w:val="003C00DD"/>
    <w:rsid w:val="003C3670"/>
    <w:rsid w:val="003C7D7B"/>
    <w:rsid w:val="003D3514"/>
    <w:rsid w:val="003D3C84"/>
    <w:rsid w:val="003D43B3"/>
    <w:rsid w:val="003F2DB4"/>
    <w:rsid w:val="00403C8A"/>
    <w:rsid w:val="00415154"/>
    <w:rsid w:val="004157CF"/>
    <w:rsid w:val="00421546"/>
    <w:rsid w:val="004218E6"/>
    <w:rsid w:val="00437D97"/>
    <w:rsid w:val="00451D2D"/>
    <w:rsid w:val="00456482"/>
    <w:rsid w:val="004579F8"/>
    <w:rsid w:val="00470589"/>
    <w:rsid w:val="004722CE"/>
    <w:rsid w:val="004749AF"/>
    <w:rsid w:val="00485320"/>
    <w:rsid w:val="00493C0D"/>
    <w:rsid w:val="00497A60"/>
    <w:rsid w:val="004A68AB"/>
    <w:rsid w:val="004A7CED"/>
    <w:rsid w:val="004B069D"/>
    <w:rsid w:val="004B7955"/>
    <w:rsid w:val="004B7E2A"/>
    <w:rsid w:val="004C4E5A"/>
    <w:rsid w:val="004C722F"/>
    <w:rsid w:val="004D05EB"/>
    <w:rsid w:val="004D6003"/>
    <w:rsid w:val="004D6F68"/>
    <w:rsid w:val="004D6F81"/>
    <w:rsid w:val="004E44CB"/>
    <w:rsid w:val="004E4AFD"/>
    <w:rsid w:val="004E4CB2"/>
    <w:rsid w:val="004F643C"/>
    <w:rsid w:val="004F6E14"/>
    <w:rsid w:val="00501D4C"/>
    <w:rsid w:val="00505693"/>
    <w:rsid w:val="00515F76"/>
    <w:rsid w:val="00531D7C"/>
    <w:rsid w:val="005322F6"/>
    <w:rsid w:val="00536EAF"/>
    <w:rsid w:val="0054177F"/>
    <w:rsid w:val="005457A9"/>
    <w:rsid w:val="00552341"/>
    <w:rsid w:val="005545B3"/>
    <w:rsid w:val="005613E6"/>
    <w:rsid w:val="00561541"/>
    <w:rsid w:val="00564340"/>
    <w:rsid w:val="005772A2"/>
    <w:rsid w:val="005805EE"/>
    <w:rsid w:val="00580A47"/>
    <w:rsid w:val="00580D93"/>
    <w:rsid w:val="00590B47"/>
    <w:rsid w:val="0059107D"/>
    <w:rsid w:val="00593AE3"/>
    <w:rsid w:val="00594CB4"/>
    <w:rsid w:val="0059736F"/>
    <w:rsid w:val="005A4253"/>
    <w:rsid w:val="005B2465"/>
    <w:rsid w:val="005B3205"/>
    <w:rsid w:val="005B6628"/>
    <w:rsid w:val="005D621A"/>
    <w:rsid w:val="005D738E"/>
    <w:rsid w:val="005E35D7"/>
    <w:rsid w:val="005E6A54"/>
    <w:rsid w:val="005F1F59"/>
    <w:rsid w:val="005F419B"/>
    <w:rsid w:val="005F7297"/>
    <w:rsid w:val="005F7E85"/>
    <w:rsid w:val="006012E4"/>
    <w:rsid w:val="00611104"/>
    <w:rsid w:val="00615159"/>
    <w:rsid w:val="00616CD6"/>
    <w:rsid w:val="00621BFC"/>
    <w:rsid w:val="0062415B"/>
    <w:rsid w:val="0062701D"/>
    <w:rsid w:val="00627C52"/>
    <w:rsid w:val="00631F5D"/>
    <w:rsid w:val="00636651"/>
    <w:rsid w:val="00640BC5"/>
    <w:rsid w:val="00642F55"/>
    <w:rsid w:val="0064683E"/>
    <w:rsid w:val="006520B6"/>
    <w:rsid w:val="006546AC"/>
    <w:rsid w:val="006561BD"/>
    <w:rsid w:val="00661F1A"/>
    <w:rsid w:val="006653A4"/>
    <w:rsid w:val="006759BD"/>
    <w:rsid w:val="00676EFB"/>
    <w:rsid w:val="00683832"/>
    <w:rsid w:val="00683C8D"/>
    <w:rsid w:val="00685059"/>
    <w:rsid w:val="00686C91"/>
    <w:rsid w:val="0068736E"/>
    <w:rsid w:val="00687F99"/>
    <w:rsid w:val="006944C9"/>
    <w:rsid w:val="00695347"/>
    <w:rsid w:val="00697B64"/>
    <w:rsid w:val="00697C46"/>
    <w:rsid w:val="006A1DEE"/>
    <w:rsid w:val="006B2697"/>
    <w:rsid w:val="006B33F1"/>
    <w:rsid w:val="006C4287"/>
    <w:rsid w:val="006C4F51"/>
    <w:rsid w:val="006D4B0E"/>
    <w:rsid w:val="006D54AB"/>
    <w:rsid w:val="006D551E"/>
    <w:rsid w:val="006E5E55"/>
    <w:rsid w:val="006F0CC7"/>
    <w:rsid w:val="006F6D41"/>
    <w:rsid w:val="0071328C"/>
    <w:rsid w:val="0071512B"/>
    <w:rsid w:val="00716BB2"/>
    <w:rsid w:val="007248F2"/>
    <w:rsid w:val="00725ECC"/>
    <w:rsid w:val="00726818"/>
    <w:rsid w:val="00740154"/>
    <w:rsid w:val="0074076B"/>
    <w:rsid w:val="00766C4C"/>
    <w:rsid w:val="007735FB"/>
    <w:rsid w:val="00781D9C"/>
    <w:rsid w:val="00783FFD"/>
    <w:rsid w:val="00787BC2"/>
    <w:rsid w:val="00787F85"/>
    <w:rsid w:val="0079057B"/>
    <w:rsid w:val="0079245E"/>
    <w:rsid w:val="00795E92"/>
    <w:rsid w:val="007A081B"/>
    <w:rsid w:val="007A0A63"/>
    <w:rsid w:val="007A3FCF"/>
    <w:rsid w:val="007B6A8C"/>
    <w:rsid w:val="007C3D04"/>
    <w:rsid w:val="007D1D62"/>
    <w:rsid w:val="007E0E30"/>
    <w:rsid w:val="007E1E07"/>
    <w:rsid w:val="007F05C9"/>
    <w:rsid w:val="007F0993"/>
    <w:rsid w:val="007F3280"/>
    <w:rsid w:val="007F3821"/>
    <w:rsid w:val="00802244"/>
    <w:rsid w:val="008032D9"/>
    <w:rsid w:val="00806795"/>
    <w:rsid w:val="0080733F"/>
    <w:rsid w:val="00807CB9"/>
    <w:rsid w:val="008141F0"/>
    <w:rsid w:val="00817CEA"/>
    <w:rsid w:val="008240F0"/>
    <w:rsid w:val="00824D57"/>
    <w:rsid w:val="00834026"/>
    <w:rsid w:val="0083596E"/>
    <w:rsid w:val="00837E90"/>
    <w:rsid w:val="00837ED4"/>
    <w:rsid w:val="008407E7"/>
    <w:rsid w:val="0084470E"/>
    <w:rsid w:val="00853CFE"/>
    <w:rsid w:val="00853EBF"/>
    <w:rsid w:val="0086660C"/>
    <w:rsid w:val="00872AA2"/>
    <w:rsid w:val="0088129A"/>
    <w:rsid w:val="00890D1F"/>
    <w:rsid w:val="008944B4"/>
    <w:rsid w:val="00897D96"/>
    <w:rsid w:val="008A1B58"/>
    <w:rsid w:val="008A1CFF"/>
    <w:rsid w:val="008A7AB5"/>
    <w:rsid w:val="008B0217"/>
    <w:rsid w:val="008B488E"/>
    <w:rsid w:val="008C3E44"/>
    <w:rsid w:val="008C4BC0"/>
    <w:rsid w:val="008C669F"/>
    <w:rsid w:val="008C6F30"/>
    <w:rsid w:val="008D57B0"/>
    <w:rsid w:val="008E14A9"/>
    <w:rsid w:val="008E5A0B"/>
    <w:rsid w:val="008E79A0"/>
    <w:rsid w:val="008F53C0"/>
    <w:rsid w:val="009022FE"/>
    <w:rsid w:val="00905DF2"/>
    <w:rsid w:val="00913918"/>
    <w:rsid w:val="00925AEE"/>
    <w:rsid w:val="00925FF4"/>
    <w:rsid w:val="00940C37"/>
    <w:rsid w:val="00941C4C"/>
    <w:rsid w:val="0094224C"/>
    <w:rsid w:val="0094760C"/>
    <w:rsid w:val="009500BF"/>
    <w:rsid w:val="0095120B"/>
    <w:rsid w:val="00953D9D"/>
    <w:rsid w:val="009545D4"/>
    <w:rsid w:val="00974959"/>
    <w:rsid w:val="009777CB"/>
    <w:rsid w:val="009846AC"/>
    <w:rsid w:val="00986E01"/>
    <w:rsid w:val="00992F14"/>
    <w:rsid w:val="00995559"/>
    <w:rsid w:val="009A1627"/>
    <w:rsid w:val="009A3397"/>
    <w:rsid w:val="009A57AE"/>
    <w:rsid w:val="009B000B"/>
    <w:rsid w:val="009B6BAF"/>
    <w:rsid w:val="009C0C4C"/>
    <w:rsid w:val="009C5E54"/>
    <w:rsid w:val="009C71DA"/>
    <w:rsid w:val="009D63C7"/>
    <w:rsid w:val="009E103E"/>
    <w:rsid w:val="009E34BE"/>
    <w:rsid w:val="009E4681"/>
    <w:rsid w:val="009E7E39"/>
    <w:rsid w:val="00A00AF3"/>
    <w:rsid w:val="00A07D48"/>
    <w:rsid w:val="00A105BF"/>
    <w:rsid w:val="00A121A9"/>
    <w:rsid w:val="00A17B40"/>
    <w:rsid w:val="00A17D67"/>
    <w:rsid w:val="00A2018A"/>
    <w:rsid w:val="00A223A4"/>
    <w:rsid w:val="00A235C3"/>
    <w:rsid w:val="00A26A46"/>
    <w:rsid w:val="00A278E3"/>
    <w:rsid w:val="00A308D4"/>
    <w:rsid w:val="00A367A2"/>
    <w:rsid w:val="00A412D2"/>
    <w:rsid w:val="00A429F8"/>
    <w:rsid w:val="00A42C6A"/>
    <w:rsid w:val="00A45813"/>
    <w:rsid w:val="00A45B19"/>
    <w:rsid w:val="00A60644"/>
    <w:rsid w:val="00A6351A"/>
    <w:rsid w:val="00A66666"/>
    <w:rsid w:val="00A66C3D"/>
    <w:rsid w:val="00A738AA"/>
    <w:rsid w:val="00A76F5E"/>
    <w:rsid w:val="00A91984"/>
    <w:rsid w:val="00A94C54"/>
    <w:rsid w:val="00A95734"/>
    <w:rsid w:val="00A97F55"/>
    <w:rsid w:val="00AA2BFF"/>
    <w:rsid w:val="00AA55EE"/>
    <w:rsid w:val="00AA65F3"/>
    <w:rsid w:val="00AB4E1C"/>
    <w:rsid w:val="00AB6E13"/>
    <w:rsid w:val="00AC048E"/>
    <w:rsid w:val="00AC20EE"/>
    <w:rsid w:val="00AC3BC9"/>
    <w:rsid w:val="00AC5F99"/>
    <w:rsid w:val="00AC63F0"/>
    <w:rsid w:val="00AD1748"/>
    <w:rsid w:val="00AD357E"/>
    <w:rsid w:val="00AD43A3"/>
    <w:rsid w:val="00AE1BA5"/>
    <w:rsid w:val="00AE2489"/>
    <w:rsid w:val="00AE5D77"/>
    <w:rsid w:val="00AF4BBA"/>
    <w:rsid w:val="00B1405A"/>
    <w:rsid w:val="00B1646C"/>
    <w:rsid w:val="00B2343B"/>
    <w:rsid w:val="00B24386"/>
    <w:rsid w:val="00B27323"/>
    <w:rsid w:val="00B304AC"/>
    <w:rsid w:val="00B37BCE"/>
    <w:rsid w:val="00B42220"/>
    <w:rsid w:val="00B44027"/>
    <w:rsid w:val="00B46F17"/>
    <w:rsid w:val="00B55333"/>
    <w:rsid w:val="00B607ED"/>
    <w:rsid w:val="00B60826"/>
    <w:rsid w:val="00B63533"/>
    <w:rsid w:val="00B65B20"/>
    <w:rsid w:val="00B7339C"/>
    <w:rsid w:val="00B738E3"/>
    <w:rsid w:val="00B82B3B"/>
    <w:rsid w:val="00B90647"/>
    <w:rsid w:val="00B92A9B"/>
    <w:rsid w:val="00B938C6"/>
    <w:rsid w:val="00B96068"/>
    <w:rsid w:val="00B97872"/>
    <w:rsid w:val="00BA3EC9"/>
    <w:rsid w:val="00BA7633"/>
    <w:rsid w:val="00BB0F72"/>
    <w:rsid w:val="00BB71B3"/>
    <w:rsid w:val="00BC1E04"/>
    <w:rsid w:val="00BC42FC"/>
    <w:rsid w:val="00BE061D"/>
    <w:rsid w:val="00BE32C6"/>
    <w:rsid w:val="00BE7A3E"/>
    <w:rsid w:val="00BF3DE4"/>
    <w:rsid w:val="00BF7E5E"/>
    <w:rsid w:val="00C2032C"/>
    <w:rsid w:val="00C22AF3"/>
    <w:rsid w:val="00C30613"/>
    <w:rsid w:val="00C40884"/>
    <w:rsid w:val="00C71289"/>
    <w:rsid w:val="00C75DC9"/>
    <w:rsid w:val="00C77CEF"/>
    <w:rsid w:val="00C86813"/>
    <w:rsid w:val="00C87491"/>
    <w:rsid w:val="00C9096F"/>
    <w:rsid w:val="00C91B80"/>
    <w:rsid w:val="00C95044"/>
    <w:rsid w:val="00CA22CE"/>
    <w:rsid w:val="00CB4D55"/>
    <w:rsid w:val="00CB4E0C"/>
    <w:rsid w:val="00CD05F9"/>
    <w:rsid w:val="00CD284E"/>
    <w:rsid w:val="00CE5943"/>
    <w:rsid w:val="00CF2154"/>
    <w:rsid w:val="00CF4169"/>
    <w:rsid w:val="00CF44DD"/>
    <w:rsid w:val="00D01850"/>
    <w:rsid w:val="00D175F1"/>
    <w:rsid w:val="00D4537D"/>
    <w:rsid w:val="00D50A32"/>
    <w:rsid w:val="00D51E0A"/>
    <w:rsid w:val="00D64890"/>
    <w:rsid w:val="00D66B9C"/>
    <w:rsid w:val="00D700ED"/>
    <w:rsid w:val="00D771E5"/>
    <w:rsid w:val="00D85066"/>
    <w:rsid w:val="00D97031"/>
    <w:rsid w:val="00DB5CAC"/>
    <w:rsid w:val="00DB6AF6"/>
    <w:rsid w:val="00DC528A"/>
    <w:rsid w:val="00DC52B3"/>
    <w:rsid w:val="00DE0681"/>
    <w:rsid w:val="00DE24A4"/>
    <w:rsid w:val="00DF5EDD"/>
    <w:rsid w:val="00E04E69"/>
    <w:rsid w:val="00E06098"/>
    <w:rsid w:val="00E13DEF"/>
    <w:rsid w:val="00E34C50"/>
    <w:rsid w:val="00E37890"/>
    <w:rsid w:val="00E519B6"/>
    <w:rsid w:val="00E53B1D"/>
    <w:rsid w:val="00E60157"/>
    <w:rsid w:val="00E64895"/>
    <w:rsid w:val="00E65954"/>
    <w:rsid w:val="00E678F2"/>
    <w:rsid w:val="00E73979"/>
    <w:rsid w:val="00E84199"/>
    <w:rsid w:val="00E92E8D"/>
    <w:rsid w:val="00E943C4"/>
    <w:rsid w:val="00E96540"/>
    <w:rsid w:val="00EA02AB"/>
    <w:rsid w:val="00EA15AC"/>
    <w:rsid w:val="00EA430D"/>
    <w:rsid w:val="00EA4885"/>
    <w:rsid w:val="00EA6F94"/>
    <w:rsid w:val="00EB3C68"/>
    <w:rsid w:val="00EB483B"/>
    <w:rsid w:val="00EB621B"/>
    <w:rsid w:val="00EB7558"/>
    <w:rsid w:val="00EC036F"/>
    <w:rsid w:val="00EC0728"/>
    <w:rsid w:val="00ED2790"/>
    <w:rsid w:val="00ED3AE7"/>
    <w:rsid w:val="00ED5662"/>
    <w:rsid w:val="00ED7CF1"/>
    <w:rsid w:val="00EE1DF9"/>
    <w:rsid w:val="00EE65ED"/>
    <w:rsid w:val="00EF052D"/>
    <w:rsid w:val="00EF4F1E"/>
    <w:rsid w:val="00EF50B8"/>
    <w:rsid w:val="00EF5748"/>
    <w:rsid w:val="00EF5A10"/>
    <w:rsid w:val="00EF6A0C"/>
    <w:rsid w:val="00F05737"/>
    <w:rsid w:val="00F104DD"/>
    <w:rsid w:val="00F114D5"/>
    <w:rsid w:val="00F13F73"/>
    <w:rsid w:val="00F31588"/>
    <w:rsid w:val="00F42829"/>
    <w:rsid w:val="00F4424E"/>
    <w:rsid w:val="00F444A8"/>
    <w:rsid w:val="00F453B0"/>
    <w:rsid w:val="00F5045F"/>
    <w:rsid w:val="00F5094C"/>
    <w:rsid w:val="00F516AA"/>
    <w:rsid w:val="00F6267A"/>
    <w:rsid w:val="00F63DC6"/>
    <w:rsid w:val="00F659CF"/>
    <w:rsid w:val="00F664E9"/>
    <w:rsid w:val="00F66988"/>
    <w:rsid w:val="00F71622"/>
    <w:rsid w:val="00F72B2E"/>
    <w:rsid w:val="00F73601"/>
    <w:rsid w:val="00F8096F"/>
    <w:rsid w:val="00F8173C"/>
    <w:rsid w:val="00F83499"/>
    <w:rsid w:val="00F94559"/>
    <w:rsid w:val="00F94BE2"/>
    <w:rsid w:val="00FA3CD7"/>
    <w:rsid w:val="00FA411A"/>
    <w:rsid w:val="00FA5BEB"/>
    <w:rsid w:val="00FB0A19"/>
    <w:rsid w:val="00FB58D3"/>
    <w:rsid w:val="00FC26DD"/>
    <w:rsid w:val="00FC7D95"/>
    <w:rsid w:val="00FD4447"/>
    <w:rsid w:val="00FD5476"/>
    <w:rsid w:val="00FD67A7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81D9C"/>
    <w:pPr>
      <w:keepNext/>
      <w:numPr>
        <w:ilvl w:val="5"/>
        <w:numId w:val="9"/>
      </w:numPr>
      <w:suppressAutoHyphens/>
      <w:spacing w:line="360" w:lineRule="auto"/>
      <w:jc w:val="center"/>
      <w:outlineLvl w:val="5"/>
    </w:pPr>
    <w:rPr>
      <w:b/>
      <w:sz w:val="3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6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B66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6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B66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B66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B66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B66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3">
    <w:name w:val="List Paragraph"/>
    <w:basedOn w:val="a"/>
    <w:uiPriority w:val="34"/>
    <w:qFormat/>
    <w:rsid w:val="003A5A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26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6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781D9C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table" w:styleId="a6">
    <w:name w:val="Table Grid"/>
    <w:basedOn w:val="a1"/>
    <w:uiPriority w:val="59"/>
    <w:rsid w:val="00781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81D9C"/>
    <w:pPr>
      <w:suppressAutoHyphens/>
      <w:autoSpaceDN w:val="0"/>
    </w:pPr>
    <w:rPr>
      <w:rFonts w:ascii="Calibri, Arial" w:eastAsia="Calibri, Arial" w:hAnsi="Calibri, Arial" w:cs="Calibri, Arial"/>
      <w:kern w:val="3"/>
      <w:lang w:eastAsia="zh-CN"/>
    </w:rPr>
  </w:style>
  <w:style w:type="paragraph" w:styleId="a7">
    <w:name w:val="header"/>
    <w:basedOn w:val="a"/>
    <w:link w:val="a8"/>
    <w:uiPriority w:val="99"/>
    <w:unhideWhenUsed/>
    <w:rsid w:val="00C909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0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909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09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C04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81D9C"/>
    <w:pPr>
      <w:keepNext/>
      <w:numPr>
        <w:ilvl w:val="5"/>
        <w:numId w:val="9"/>
      </w:numPr>
      <w:suppressAutoHyphens/>
      <w:spacing w:line="360" w:lineRule="auto"/>
      <w:jc w:val="center"/>
      <w:outlineLvl w:val="5"/>
    </w:pPr>
    <w:rPr>
      <w:b/>
      <w:sz w:val="3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6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B66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6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B66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B66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B66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B66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3">
    <w:name w:val="List Paragraph"/>
    <w:basedOn w:val="a"/>
    <w:uiPriority w:val="34"/>
    <w:qFormat/>
    <w:rsid w:val="003A5A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26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6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781D9C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table" w:styleId="a6">
    <w:name w:val="Table Grid"/>
    <w:basedOn w:val="a1"/>
    <w:uiPriority w:val="59"/>
    <w:rsid w:val="00781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81D9C"/>
    <w:pPr>
      <w:suppressAutoHyphens/>
      <w:autoSpaceDN w:val="0"/>
    </w:pPr>
    <w:rPr>
      <w:rFonts w:ascii="Calibri, Arial" w:eastAsia="Calibri, Arial" w:hAnsi="Calibri, Arial" w:cs="Calibri, Arial"/>
      <w:kern w:val="3"/>
      <w:lang w:eastAsia="zh-CN"/>
    </w:rPr>
  </w:style>
  <w:style w:type="paragraph" w:styleId="a7">
    <w:name w:val="header"/>
    <w:basedOn w:val="a"/>
    <w:link w:val="a8"/>
    <w:uiPriority w:val="99"/>
    <w:unhideWhenUsed/>
    <w:rsid w:val="00C909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0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909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09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C04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amenskoy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D0629E08EF7A5DAF4ACC3969478940CC5CC19B302DEC31EDD10371BAfA3E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3D0629E08EF7A5DAF4ACD377C478940CF54C29D3A27EC31EDD10371BAfA3E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0512BB48DC213DBC1E3029C1AFEF195C4D1DCD5B99E46FBE061EDEEBE9AC9A542C33D02AFBC0A38C7C8D2AA3858F4D53133ADF3735F7D33Z0X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CE016-326B-4EA4-B8E2-E7EF4219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13</Pages>
  <Words>5106</Words>
  <Characters>29106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Econ11</dc:creator>
  <cp:lastModifiedBy>P12U06</cp:lastModifiedBy>
  <cp:revision>20</cp:revision>
  <cp:lastPrinted>2020-10-26T11:38:00Z</cp:lastPrinted>
  <dcterms:created xsi:type="dcterms:W3CDTF">2020-09-29T13:30:00Z</dcterms:created>
  <dcterms:modified xsi:type="dcterms:W3CDTF">2020-11-03T12:10:00Z</dcterms:modified>
</cp:coreProperties>
</file>