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1" w:type="dxa"/>
        <w:tblInd w:w="93" w:type="dxa"/>
        <w:tblLook w:val="04A0" w:firstRow="1" w:lastRow="0" w:firstColumn="1" w:lastColumn="0" w:noHBand="0" w:noVBand="1"/>
      </w:tblPr>
      <w:tblGrid>
        <w:gridCol w:w="2921"/>
        <w:gridCol w:w="1961"/>
        <w:gridCol w:w="2377"/>
        <w:gridCol w:w="1824"/>
        <w:gridCol w:w="648"/>
        <w:gridCol w:w="2019"/>
        <w:gridCol w:w="2661"/>
      </w:tblGrid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6E1BED" w:rsidRPr="006E1BED" w:rsidTr="006E1BED">
        <w:trPr>
          <w:trHeight w:val="28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FF"/>
                <w:u w:val="single"/>
                <w:lang w:eastAsia="ru-RU"/>
              </w:rPr>
            </w:pPr>
            <w:hyperlink r:id="rId5" w:anchor="RANGE!sub_1000" w:history="1">
              <w:r w:rsidRPr="006E1BED">
                <w:rPr>
                  <w:rFonts w:ascii="Arial CYR" w:eastAsia="Times New Roman" w:hAnsi="Arial CYR" w:cs="Arial CYR"/>
                  <w:color w:val="0000FF"/>
                  <w:u w:val="single"/>
                  <w:lang w:eastAsia="ru-RU"/>
                </w:rPr>
                <w:t>к Порядку</w:t>
              </w:r>
            </w:hyperlink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формирования муниципального задания 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оказание муниципальных услуг (выполнение работ) 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отношении муниципальных учреждений Раменского 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городского округа и финансового обеспечения 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выполнения муниципального задания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E1BED" w:rsidRPr="006E1BED" w:rsidTr="006E1BED">
        <w:trPr>
          <w:trHeight w:val="375"/>
        </w:trPr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Раменского городского </w:t>
            </w:r>
            <w:proofErr w:type="spellStart"/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оруга</w:t>
            </w:r>
            <w:proofErr w:type="spellEnd"/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"</w:t>
            </w: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30 </w:t>
            </w: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12        </w:t>
            </w: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.    №</w:t>
            </w: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12307</w:t>
            </w: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FF"/>
                <w:u w:val="single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FF"/>
                <w:u w:val="single"/>
                <w:lang w:eastAsia="ru-RU"/>
              </w:rPr>
            </w:pPr>
          </w:p>
        </w:tc>
      </w:tr>
      <w:tr w:rsidR="006E1BED" w:rsidRPr="006E1BED" w:rsidTr="006E1BED">
        <w:trPr>
          <w:trHeight w:val="375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УТВЕРЖДАЮ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1BED" w:rsidRPr="006E1BED" w:rsidTr="006E1BED">
        <w:trPr>
          <w:trHeight w:val="375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Раменского городского округа  </w:t>
            </w:r>
          </w:p>
        </w:tc>
      </w:tr>
      <w:tr w:rsidR="006E1BED" w:rsidRPr="006E1BED" w:rsidTr="006E1BED">
        <w:trPr>
          <w:trHeight w:val="375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1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органа, осуществляющего функции </w:t>
            </w:r>
            <w:proofErr w:type="gramEnd"/>
          </w:p>
        </w:tc>
      </w:tr>
      <w:tr w:rsidR="006E1BED" w:rsidRPr="006E1BED" w:rsidTr="006E1BED">
        <w:trPr>
          <w:trHeight w:val="375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полномочия учредителя муниципального учреждения)</w:t>
            </w:r>
          </w:p>
        </w:tc>
      </w:tr>
      <w:tr w:rsidR="006E1BED" w:rsidRPr="006E1BED" w:rsidTr="006E1BED">
        <w:trPr>
          <w:trHeight w:val="129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Глава Раменского городского округа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Неволин</w:t>
            </w:r>
            <w:proofErr w:type="spellEnd"/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(должность)                    (подпись)   (расшифровка подписи)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1BED" w:rsidRPr="006E1BED" w:rsidTr="006E1BED">
        <w:trPr>
          <w:trHeight w:val="375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"___" ____________ 2020 г.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E1BED" w:rsidRPr="006E1BED" w:rsidTr="006E1BED">
        <w:trPr>
          <w:trHeight w:val="375"/>
        </w:trPr>
        <w:tc>
          <w:tcPr>
            <w:tcW w:w="9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</w:p>
        </w:tc>
      </w:tr>
      <w:tr w:rsidR="006E1BED" w:rsidRPr="006E1BED" w:rsidTr="006E1BED">
        <w:trPr>
          <w:trHeight w:val="375"/>
        </w:trPr>
        <w:tc>
          <w:tcPr>
            <w:tcW w:w="9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показателей качества муниципальных услуг (работ)</w:t>
            </w:r>
          </w:p>
        </w:tc>
      </w:tr>
      <w:tr w:rsidR="006E1BED" w:rsidRPr="006E1BED" w:rsidTr="006E1BED">
        <w:trPr>
          <w:trHeight w:val="21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E1BED" w:rsidRPr="006E1BED" w:rsidTr="006E1BED">
        <w:trPr>
          <w:trHeight w:val="795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Уникальный номер реестровой записи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Формула расчета значений показателей качества муниципальной услуги </w:t>
            </w: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(работы)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Примечание</w:t>
            </w:r>
          </w:p>
        </w:tc>
      </w:tr>
      <w:tr w:rsidR="006E1BED" w:rsidRPr="006E1BED" w:rsidTr="006E1BED">
        <w:trPr>
          <w:trHeight w:val="690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u w:val="single"/>
                <w:lang w:eastAsia="ru-RU"/>
              </w:rPr>
            </w:pPr>
            <w:hyperlink r:id="rId6" w:history="1">
              <w:r w:rsidRPr="006E1BED">
                <w:rPr>
                  <w:rFonts w:ascii="Arial CYR" w:eastAsia="Times New Roman" w:hAnsi="Arial CYR" w:cs="Arial CYR"/>
                  <w:color w:val="0000FF"/>
                  <w:u w:val="single"/>
                  <w:lang w:eastAsia="ru-RU"/>
                </w:rPr>
                <w:t>Единица измерения по ОКЕИ</w:t>
              </w:r>
            </w:hyperlink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1BED" w:rsidRPr="006E1BED" w:rsidTr="006E1BED">
        <w:trPr>
          <w:trHeight w:val="840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1BED" w:rsidRPr="006E1BED" w:rsidTr="006E1BED">
        <w:trPr>
          <w:trHeight w:val="22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6E1BED" w:rsidRPr="006E1BED" w:rsidTr="006E1BED">
        <w:trPr>
          <w:trHeight w:val="375"/>
        </w:trPr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 Муниципальные услуги</w:t>
            </w:r>
          </w:p>
        </w:tc>
      </w:tr>
      <w:tr w:rsidR="006E1BED" w:rsidRPr="006E1BED" w:rsidTr="006E1BED">
        <w:trPr>
          <w:trHeight w:val="37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E1BED" w:rsidRPr="006E1BED" w:rsidTr="006E1BED">
        <w:trPr>
          <w:trHeight w:val="375"/>
        </w:trPr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Муниципальные работы</w:t>
            </w:r>
          </w:p>
        </w:tc>
      </w:tr>
      <w:tr w:rsidR="006E1BED" w:rsidRPr="006E1BED" w:rsidTr="006E1BED">
        <w:trPr>
          <w:trHeight w:val="570"/>
        </w:trPr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073662000000000000001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Наличие обоснованных жалоб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Единица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E1BED" w:rsidRPr="006E1BED" w:rsidTr="006E1BED">
        <w:trPr>
          <w:trHeight w:val="780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Удовлетворенность качеством оказания услуг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E1BED" w:rsidRPr="006E1BED" w:rsidTr="006E1BED">
        <w:trPr>
          <w:trHeight w:val="525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E1BED" w:rsidRPr="006E1BED" w:rsidTr="006E1BED">
        <w:trPr>
          <w:trHeight w:val="750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E1BED" w:rsidRPr="006E1BED" w:rsidTr="006E1BED">
        <w:trPr>
          <w:trHeight w:val="795"/>
        </w:trPr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073802010000000000001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Наличие обоснованных жалоб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Единица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E1BED" w:rsidRPr="006E1BED" w:rsidTr="006E1BED">
        <w:trPr>
          <w:trHeight w:val="750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Удовлетворенность качеством оказания услуг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E1BED" w:rsidRPr="006E1BED" w:rsidTr="006E1BED">
        <w:trPr>
          <w:trHeight w:val="540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E1BED" w:rsidRPr="006E1BED" w:rsidTr="006E1BED">
        <w:trPr>
          <w:trHeight w:val="555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ED" w:rsidRPr="006E1BED" w:rsidRDefault="006E1BED" w:rsidP="006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ED" w:rsidRPr="006E1BED" w:rsidRDefault="006E1BED" w:rsidP="006E1B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E1B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9A1D60" w:rsidRPr="006E1BED" w:rsidRDefault="009A1D60" w:rsidP="006E1BED"/>
    <w:sectPr w:rsidR="009A1D60" w:rsidRPr="006E1BED" w:rsidSect="006E1BED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6E1BED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0/" TargetMode="External"/><Relationship Id="rId5" Type="http://schemas.openxmlformats.org/officeDocument/2006/relationships/hyperlink" Target="file:///C:\Users\SHEDRI~1\AppData\Local\Temp\OICE_4A8F48B1-0735-4704-B3B2-8C07F1227CF7.0\69343181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2021-01-26T11:22:00Z</dcterms:created>
  <dcterms:modified xsi:type="dcterms:W3CDTF">2021-01-26T11:22:00Z</dcterms:modified>
</cp:coreProperties>
</file>