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B0" w:rsidRPr="00553EDE" w:rsidRDefault="004C60B0" w:rsidP="00AC3D98">
      <w:pPr>
        <w:jc w:val="center"/>
      </w:pPr>
      <w:r w:rsidRPr="00553EDE">
        <w:t xml:space="preserve">ПАСПОРТ ПОДПРОГРАММЫ </w:t>
      </w:r>
      <w:r w:rsidRPr="00553EDE">
        <w:rPr>
          <w:lang w:val="en-US"/>
        </w:rPr>
        <w:t>IV</w:t>
      </w:r>
      <w:r w:rsidRPr="00553EDE">
        <w:t xml:space="preserve"> «Развитие</w:t>
      </w:r>
      <w:r w:rsidR="00AC3D98" w:rsidRPr="00553EDE">
        <w:t xml:space="preserve"> потребительского рынка и услуг»</w:t>
      </w:r>
    </w:p>
    <w:p w:rsidR="004C60B0" w:rsidRPr="00553EDE" w:rsidRDefault="004C60B0" w:rsidP="004C60B0">
      <w:pPr>
        <w:widowControl w:val="0"/>
        <w:autoSpaceDE w:val="0"/>
        <w:autoSpaceDN w:val="0"/>
        <w:adjustRightInd w:val="0"/>
        <w:jc w:val="center"/>
      </w:pPr>
      <w:r w:rsidRPr="00553EDE">
        <w:t>МУНИЦИПАЛЬНОЙ</w:t>
      </w:r>
      <w:r w:rsidR="00AC3D98" w:rsidRPr="00553EDE">
        <w:t xml:space="preserve"> ПРОГРАММЫ «Предпринимательство»</w:t>
      </w:r>
    </w:p>
    <w:p w:rsidR="00AC3D98" w:rsidRPr="00553EDE" w:rsidRDefault="00AC3D98" w:rsidP="004C60B0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tbl>
      <w:tblPr>
        <w:tblW w:w="15081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69"/>
        <w:gridCol w:w="1789"/>
        <w:gridCol w:w="3595"/>
        <w:gridCol w:w="1418"/>
        <w:gridCol w:w="1279"/>
        <w:gridCol w:w="1137"/>
        <w:gridCol w:w="1273"/>
        <w:gridCol w:w="1137"/>
        <w:gridCol w:w="1484"/>
      </w:tblGrid>
      <w:tr w:rsidR="00553EDE" w:rsidRPr="00553EDE" w:rsidTr="007D12B0">
        <w:trPr>
          <w:trHeight w:val="320"/>
          <w:tblCellSpacing w:w="5" w:type="nil"/>
          <w:jc w:val="center"/>
        </w:trPr>
        <w:tc>
          <w:tcPr>
            <w:tcW w:w="653" w:type="pct"/>
          </w:tcPr>
          <w:p w:rsidR="004C60B0" w:rsidRPr="00553EDE" w:rsidRDefault="004C60B0" w:rsidP="00652D7B">
            <w:pPr>
              <w:widowControl w:val="0"/>
              <w:autoSpaceDE w:val="0"/>
              <w:autoSpaceDN w:val="0"/>
              <w:adjustRightInd w:val="0"/>
            </w:pPr>
            <w:r w:rsidRPr="00553EDE">
              <w:t>Муниципальный заказчик подпрограммы</w:t>
            </w:r>
          </w:p>
        </w:tc>
        <w:tc>
          <w:tcPr>
            <w:tcW w:w="4347" w:type="pct"/>
            <w:gridSpan w:val="8"/>
            <w:vAlign w:val="center"/>
          </w:tcPr>
          <w:p w:rsidR="004C60B0" w:rsidRPr="00553EDE" w:rsidRDefault="004C60B0" w:rsidP="00E10BA1">
            <w:pPr>
              <w:widowControl w:val="0"/>
              <w:autoSpaceDE w:val="0"/>
              <w:autoSpaceDN w:val="0"/>
              <w:adjustRightInd w:val="0"/>
            </w:pPr>
            <w:r w:rsidRPr="00553EDE">
              <w:t>Управление потребительского рынка</w:t>
            </w:r>
            <w:r w:rsidR="003B1BB6" w:rsidRPr="00553EDE">
              <w:t>, инвестиций</w:t>
            </w:r>
            <w:r w:rsidRPr="00553EDE">
              <w:t xml:space="preserve"> </w:t>
            </w:r>
            <w:r w:rsidR="00B64074" w:rsidRPr="00553EDE">
              <w:t xml:space="preserve">и развития предпринимательства </w:t>
            </w:r>
            <w:r w:rsidR="00CA6258" w:rsidRPr="00553EDE">
              <w:t>а</w:t>
            </w:r>
            <w:r w:rsidRPr="00553EDE">
              <w:t xml:space="preserve">дминистрации </w:t>
            </w:r>
            <w:r w:rsidR="00CA6258" w:rsidRPr="00553EDE">
              <w:t>Раменского городского округа</w:t>
            </w:r>
          </w:p>
        </w:tc>
      </w:tr>
      <w:tr w:rsidR="00553EDE" w:rsidRPr="00553EDE" w:rsidTr="007D12B0">
        <w:trPr>
          <w:trHeight w:val="320"/>
          <w:tblCellSpacing w:w="5" w:type="nil"/>
          <w:jc w:val="center"/>
        </w:trPr>
        <w:tc>
          <w:tcPr>
            <w:tcW w:w="653" w:type="pct"/>
            <w:vMerge w:val="restart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  <w:r w:rsidRPr="00553EDE">
              <w:t xml:space="preserve">Источники финансирования    </w:t>
            </w:r>
            <w:r w:rsidRPr="00553EDE">
              <w:br/>
              <w:t xml:space="preserve">подпрограммы по годам реализации и главным распорядителем бюджетных средств, в том числе по годам: </w:t>
            </w:r>
          </w:p>
        </w:tc>
        <w:tc>
          <w:tcPr>
            <w:tcW w:w="593" w:type="pct"/>
            <w:vMerge w:val="restart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EDE">
              <w:t>Главный распорядитель бюджетных средств</w:t>
            </w:r>
          </w:p>
        </w:tc>
        <w:tc>
          <w:tcPr>
            <w:tcW w:w="1192" w:type="pct"/>
            <w:vMerge w:val="restart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EDE">
              <w:t>Источник финансирования</w:t>
            </w:r>
          </w:p>
        </w:tc>
        <w:tc>
          <w:tcPr>
            <w:tcW w:w="2562" w:type="pct"/>
            <w:gridSpan w:val="6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EDE">
              <w:t xml:space="preserve">Расходы (тыс. рублей) </w:t>
            </w:r>
          </w:p>
        </w:tc>
      </w:tr>
      <w:tr w:rsidR="00553EDE" w:rsidRPr="00553EDE" w:rsidTr="007D12B0">
        <w:trPr>
          <w:trHeight w:val="737"/>
          <w:tblCellSpacing w:w="5" w:type="nil"/>
          <w:jc w:val="center"/>
        </w:trPr>
        <w:tc>
          <w:tcPr>
            <w:tcW w:w="653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2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0" w:type="pct"/>
          </w:tcPr>
          <w:p w:rsidR="00CA6258" w:rsidRPr="00553EDE" w:rsidRDefault="00CA6258" w:rsidP="00652D7B">
            <w:pPr>
              <w:jc w:val="center"/>
            </w:pPr>
          </w:p>
          <w:p w:rsidR="00CA6258" w:rsidRPr="00553EDE" w:rsidRDefault="00CA6258" w:rsidP="00652D7B">
            <w:pPr>
              <w:jc w:val="center"/>
            </w:pPr>
            <w:r w:rsidRPr="00553EDE">
              <w:t>2020 год</w:t>
            </w:r>
          </w:p>
        </w:tc>
        <w:tc>
          <w:tcPr>
            <w:tcW w:w="424" w:type="pct"/>
          </w:tcPr>
          <w:p w:rsidR="00CA6258" w:rsidRPr="00553EDE" w:rsidRDefault="00CA6258" w:rsidP="00652D7B">
            <w:pPr>
              <w:jc w:val="center"/>
            </w:pPr>
          </w:p>
          <w:p w:rsidR="00CA6258" w:rsidRPr="00553EDE" w:rsidRDefault="00CA6258" w:rsidP="00652D7B">
            <w:pPr>
              <w:jc w:val="center"/>
            </w:pPr>
            <w:r w:rsidRPr="00553EDE">
              <w:t>2021 год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</w:p>
          <w:p w:rsidR="00CA6258" w:rsidRPr="00553EDE" w:rsidRDefault="00CA6258" w:rsidP="00652D7B">
            <w:pPr>
              <w:jc w:val="center"/>
            </w:pPr>
            <w:r w:rsidRPr="00553EDE">
              <w:t>2022 год</w:t>
            </w:r>
          </w:p>
        </w:tc>
        <w:tc>
          <w:tcPr>
            <w:tcW w:w="422" w:type="pct"/>
          </w:tcPr>
          <w:p w:rsidR="00CA6258" w:rsidRPr="00553EDE" w:rsidRDefault="00CA6258" w:rsidP="00652D7B">
            <w:pPr>
              <w:jc w:val="center"/>
            </w:pPr>
          </w:p>
          <w:p w:rsidR="00CA6258" w:rsidRPr="00553EDE" w:rsidRDefault="00CA6258" w:rsidP="00652D7B">
            <w:pPr>
              <w:jc w:val="center"/>
            </w:pPr>
            <w:r w:rsidRPr="00553EDE">
              <w:t>2023 год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</w:p>
          <w:p w:rsidR="00CA6258" w:rsidRPr="00553EDE" w:rsidRDefault="00CA6258" w:rsidP="00652D7B">
            <w:pPr>
              <w:jc w:val="center"/>
            </w:pPr>
            <w:r w:rsidRPr="00553EDE">
              <w:t>2024 год</w:t>
            </w:r>
          </w:p>
        </w:tc>
        <w:tc>
          <w:tcPr>
            <w:tcW w:w="493" w:type="pct"/>
            <w:vAlign w:val="center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</w:pPr>
            <w:r w:rsidRPr="00553EDE">
              <w:t>Итого</w:t>
            </w:r>
          </w:p>
        </w:tc>
      </w:tr>
      <w:tr w:rsidR="00553EDE" w:rsidRPr="00553EDE" w:rsidTr="007D12B0">
        <w:trPr>
          <w:trHeight w:val="471"/>
          <w:tblCellSpacing w:w="5" w:type="nil"/>
          <w:jc w:val="center"/>
        </w:trPr>
        <w:tc>
          <w:tcPr>
            <w:tcW w:w="653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vMerge/>
          </w:tcPr>
          <w:p w:rsidR="00CA6258" w:rsidRPr="00553EDE" w:rsidRDefault="00CA6258" w:rsidP="00652D7B">
            <w:pPr>
              <w:jc w:val="center"/>
            </w:pPr>
          </w:p>
        </w:tc>
        <w:tc>
          <w:tcPr>
            <w:tcW w:w="1192" w:type="pct"/>
          </w:tcPr>
          <w:p w:rsidR="00CA6258" w:rsidRPr="00553EDE" w:rsidRDefault="00CA6258" w:rsidP="00652D7B">
            <w:r w:rsidRPr="00553EDE">
              <w:t xml:space="preserve">Всего, </w:t>
            </w:r>
          </w:p>
          <w:p w:rsidR="00CA6258" w:rsidRPr="00553EDE" w:rsidRDefault="00CA6258" w:rsidP="00652D7B">
            <w:r w:rsidRPr="00553EDE">
              <w:t>в том числе:</w:t>
            </w:r>
          </w:p>
        </w:tc>
        <w:tc>
          <w:tcPr>
            <w:tcW w:w="470" w:type="pct"/>
          </w:tcPr>
          <w:p w:rsidR="00CA6258" w:rsidRPr="00553EDE" w:rsidRDefault="0095493C" w:rsidP="00652D7B">
            <w:pPr>
              <w:jc w:val="center"/>
            </w:pPr>
            <w:r w:rsidRPr="00553EDE">
              <w:t>523 999,03</w:t>
            </w:r>
          </w:p>
        </w:tc>
        <w:tc>
          <w:tcPr>
            <w:tcW w:w="424" w:type="pct"/>
          </w:tcPr>
          <w:p w:rsidR="00CA6258" w:rsidRPr="00553EDE" w:rsidRDefault="009516B5" w:rsidP="00652D7B">
            <w:pPr>
              <w:jc w:val="center"/>
            </w:pPr>
            <w:r w:rsidRPr="00553EDE">
              <w:t>519 000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  <w:r w:rsidRPr="00553EDE">
              <w:t>679 000</w:t>
            </w:r>
          </w:p>
        </w:tc>
        <w:tc>
          <w:tcPr>
            <w:tcW w:w="422" w:type="pct"/>
          </w:tcPr>
          <w:p w:rsidR="00CA6258" w:rsidRPr="00553EDE" w:rsidRDefault="00CA6258" w:rsidP="00652D7B">
            <w:pPr>
              <w:jc w:val="center"/>
            </w:pPr>
            <w:r w:rsidRPr="00553EDE">
              <w:t>707 000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  <w:r w:rsidRPr="00553EDE">
              <w:t>721 000</w:t>
            </w:r>
          </w:p>
        </w:tc>
        <w:tc>
          <w:tcPr>
            <w:tcW w:w="493" w:type="pct"/>
          </w:tcPr>
          <w:p w:rsidR="00CA6258" w:rsidRPr="00553EDE" w:rsidRDefault="009516B5" w:rsidP="0032474E">
            <w:pPr>
              <w:jc w:val="center"/>
            </w:pPr>
            <w:r w:rsidRPr="00553EDE">
              <w:t>3 149 999,03</w:t>
            </w:r>
          </w:p>
        </w:tc>
      </w:tr>
      <w:tr w:rsidR="00553EDE" w:rsidRPr="00553EDE" w:rsidTr="007D12B0">
        <w:trPr>
          <w:trHeight w:val="320"/>
          <w:tblCellSpacing w:w="5" w:type="nil"/>
          <w:jc w:val="center"/>
        </w:trPr>
        <w:tc>
          <w:tcPr>
            <w:tcW w:w="653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vMerge w:val="restart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3EDE">
              <w:t>Администрация Раменского городского округа</w:t>
            </w:r>
          </w:p>
        </w:tc>
        <w:tc>
          <w:tcPr>
            <w:tcW w:w="1192" w:type="pct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  <w:r w:rsidRPr="00553EDE">
              <w:t>Средства бюджета Раменского городского округа</w:t>
            </w:r>
          </w:p>
        </w:tc>
        <w:tc>
          <w:tcPr>
            <w:tcW w:w="470" w:type="pct"/>
          </w:tcPr>
          <w:p w:rsidR="00CA6258" w:rsidRPr="00553EDE" w:rsidRDefault="00581D80" w:rsidP="00652D7B">
            <w:pPr>
              <w:jc w:val="center"/>
            </w:pPr>
            <w:r w:rsidRPr="00553EDE">
              <w:t>999,03</w:t>
            </w:r>
          </w:p>
        </w:tc>
        <w:tc>
          <w:tcPr>
            <w:tcW w:w="424" w:type="pct"/>
          </w:tcPr>
          <w:p w:rsidR="00CA6258" w:rsidRPr="00553EDE" w:rsidRDefault="009516B5" w:rsidP="00652D7B">
            <w:pPr>
              <w:jc w:val="center"/>
            </w:pPr>
            <w:r w:rsidRPr="00553EDE">
              <w:t>0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  <w:r w:rsidRPr="00553EDE">
              <w:t>0</w:t>
            </w:r>
          </w:p>
        </w:tc>
        <w:tc>
          <w:tcPr>
            <w:tcW w:w="422" w:type="pct"/>
          </w:tcPr>
          <w:p w:rsidR="00CA6258" w:rsidRPr="00553EDE" w:rsidRDefault="00CA6258" w:rsidP="00652D7B">
            <w:pPr>
              <w:jc w:val="center"/>
            </w:pPr>
            <w:r w:rsidRPr="00553EDE">
              <w:t>0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  <w:r w:rsidRPr="00553EDE">
              <w:t>0</w:t>
            </w:r>
          </w:p>
        </w:tc>
        <w:tc>
          <w:tcPr>
            <w:tcW w:w="493" w:type="pct"/>
          </w:tcPr>
          <w:p w:rsidR="00CA6258" w:rsidRPr="00553EDE" w:rsidRDefault="009516B5" w:rsidP="00652D7B">
            <w:pPr>
              <w:jc w:val="center"/>
            </w:pPr>
            <w:r w:rsidRPr="00553EDE">
              <w:t>999,03</w:t>
            </w:r>
          </w:p>
        </w:tc>
      </w:tr>
      <w:tr w:rsidR="007D12B0" w:rsidRPr="00553EDE" w:rsidTr="007D12B0">
        <w:trPr>
          <w:trHeight w:val="407"/>
          <w:tblCellSpacing w:w="5" w:type="nil"/>
          <w:jc w:val="center"/>
        </w:trPr>
        <w:tc>
          <w:tcPr>
            <w:tcW w:w="653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vMerge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2" w:type="pct"/>
          </w:tcPr>
          <w:p w:rsidR="00CA6258" w:rsidRPr="00553EDE" w:rsidRDefault="00CA6258" w:rsidP="00652D7B">
            <w:pPr>
              <w:widowControl w:val="0"/>
              <w:autoSpaceDE w:val="0"/>
              <w:autoSpaceDN w:val="0"/>
              <w:adjustRightInd w:val="0"/>
            </w:pPr>
            <w:r w:rsidRPr="00553EDE">
              <w:t>Внебюджетные источники</w:t>
            </w:r>
          </w:p>
        </w:tc>
        <w:tc>
          <w:tcPr>
            <w:tcW w:w="470" w:type="pct"/>
          </w:tcPr>
          <w:p w:rsidR="00CA6258" w:rsidRPr="00553EDE" w:rsidRDefault="00CA6258" w:rsidP="00652D7B">
            <w:pPr>
              <w:jc w:val="center"/>
            </w:pPr>
            <w:r w:rsidRPr="00553EDE">
              <w:t>523 000</w:t>
            </w:r>
          </w:p>
        </w:tc>
        <w:tc>
          <w:tcPr>
            <w:tcW w:w="424" w:type="pct"/>
          </w:tcPr>
          <w:p w:rsidR="00CA6258" w:rsidRPr="00553EDE" w:rsidRDefault="00CA6258" w:rsidP="00652D7B">
            <w:pPr>
              <w:jc w:val="center"/>
            </w:pPr>
            <w:r w:rsidRPr="00553EDE">
              <w:t>519 000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  <w:r w:rsidRPr="00553EDE">
              <w:t>679 000</w:t>
            </w:r>
          </w:p>
        </w:tc>
        <w:tc>
          <w:tcPr>
            <w:tcW w:w="422" w:type="pct"/>
          </w:tcPr>
          <w:p w:rsidR="00CA6258" w:rsidRPr="00553EDE" w:rsidRDefault="00CA6258" w:rsidP="00652D7B">
            <w:pPr>
              <w:jc w:val="center"/>
            </w:pPr>
            <w:r w:rsidRPr="00553EDE">
              <w:t>707 000</w:t>
            </w:r>
          </w:p>
        </w:tc>
        <w:tc>
          <w:tcPr>
            <w:tcW w:w="377" w:type="pct"/>
          </w:tcPr>
          <w:p w:rsidR="00CA6258" w:rsidRPr="00553EDE" w:rsidRDefault="00CA6258" w:rsidP="00652D7B">
            <w:pPr>
              <w:jc w:val="center"/>
            </w:pPr>
            <w:r w:rsidRPr="00553EDE">
              <w:t>721 000</w:t>
            </w:r>
          </w:p>
        </w:tc>
        <w:tc>
          <w:tcPr>
            <w:tcW w:w="493" w:type="pct"/>
          </w:tcPr>
          <w:p w:rsidR="00CA6258" w:rsidRPr="00553EDE" w:rsidRDefault="00CA6258" w:rsidP="00652D7B">
            <w:pPr>
              <w:jc w:val="center"/>
            </w:pPr>
            <w:r w:rsidRPr="00553EDE">
              <w:t>3 149 000</w:t>
            </w:r>
          </w:p>
        </w:tc>
      </w:tr>
    </w:tbl>
    <w:p w:rsidR="006679B2" w:rsidRPr="00553EDE" w:rsidRDefault="006679B2" w:rsidP="00940CE5">
      <w:pPr>
        <w:autoSpaceDE w:val="0"/>
        <w:autoSpaceDN w:val="0"/>
        <w:adjustRightInd w:val="0"/>
        <w:rPr>
          <w:b/>
        </w:rPr>
      </w:pPr>
    </w:p>
    <w:p w:rsidR="0092305C" w:rsidRPr="00553EDE" w:rsidRDefault="00CA6258" w:rsidP="000B5C89">
      <w:pPr>
        <w:pStyle w:val="a6"/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</w:rPr>
      </w:pPr>
      <w:r w:rsidRPr="00553EDE">
        <w:rPr>
          <w:rFonts w:ascii="Times New Roman" w:eastAsia="Calibri" w:hAnsi="Times New Roman" w:cs="Times New Roman"/>
          <w:szCs w:val="28"/>
          <w:lang w:eastAsia="en-US"/>
        </w:rPr>
        <w:t>Характеристика проблем, решаемых посредством мероприятий</w:t>
      </w:r>
      <w:r w:rsidR="0092305C" w:rsidRPr="00553EDE"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Pr="00553EDE">
        <w:rPr>
          <w:rFonts w:ascii="Times New Roman" w:eastAsia="Calibri" w:hAnsi="Times New Roman" w:cs="Times New Roman"/>
          <w:szCs w:val="28"/>
          <w:lang w:eastAsia="en-US"/>
        </w:rPr>
        <w:t>п</w:t>
      </w:r>
      <w:r w:rsidR="0092305C" w:rsidRPr="00553EDE">
        <w:rPr>
          <w:rFonts w:ascii="Times New Roman" w:eastAsia="Calibri" w:hAnsi="Times New Roman" w:cs="Times New Roman"/>
          <w:szCs w:val="28"/>
          <w:lang w:eastAsia="en-US"/>
        </w:rPr>
        <w:t xml:space="preserve">одпрограммы </w:t>
      </w:r>
      <w:r w:rsidR="0092305C" w:rsidRPr="00553EDE">
        <w:rPr>
          <w:rFonts w:ascii="Times New Roman" w:hAnsi="Times New Roman" w:cs="Times New Roman"/>
        </w:rPr>
        <w:t>«Развитие потребительского рынка и услуг»</w:t>
      </w:r>
    </w:p>
    <w:p w:rsidR="00F0798C" w:rsidRPr="00553EDE" w:rsidRDefault="00F0798C" w:rsidP="0092305C">
      <w:pPr>
        <w:pStyle w:val="a6"/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</w:rPr>
      </w:pP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Оборот розничной торговли Раменского городского округа Московской обла</w:t>
      </w:r>
      <w:r w:rsidR="00CA6258" w:rsidRPr="00553EDE">
        <w:rPr>
          <w:rFonts w:eastAsia="Calibri"/>
          <w:lang w:eastAsia="en-US"/>
        </w:rPr>
        <w:t xml:space="preserve">сти в 2018 году составил около </w:t>
      </w:r>
      <w:r w:rsidRPr="00553EDE">
        <w:rPr>
          <w:rFonts w:eastAsia="Calibri"/>
          <w:lang w:eastAsia="en-US"/>
        </w:rPr>
        <w:t>39 млрд. руб., что выше аналог</w:t>
      </w:r>
      <w:r w:rsidR="00CA6258" w:rsidRPr="00553EDE">
        <w:rPr>
          <w:rFonts w:eastAsia="Calibri"/>
          <w:lang w:eastAsia="en-US"/>
        </w:rPr>
        <w:t xml:space="preserve">ичного показателя 2017 года на </w:t>
      </w:r>
      <w:r w:rsidRPr="00553EDE">
        <w:rPr>
          <w:rFonts w:eastAsia="Calibri"/>
          <w:lang w:eastAsia="en-US"/>
        </w:rPr>
        <w:t xml:space="preserve">32 процента (в сопоставимых ценах). В структуре оборота розничной торговли удельный вес пищевых продуктов, включая напитки, составил 45,5 процента, непродовольственных </w:t>
      </w:r>
      <w:r w:rsidR="00CA6258" w:rsidRPr="00553EDE">
        <w:rPr>
          <w:rFonts w:eastAsia="Calibri"/>
          <w:lang w:eastAsia="en-US"/>
        </w:rPr>
        <w:t>–</w:t>
      </w:r>
      <w:r w:rsidRPr="00553EDE">
        <w:rPr>
          <w:rFonts w:eastAsia="Calibri"/>
          <w:lang w:eastAsia="en-US"/>
        </w:rPr>
        <w:t xml:space="preserve"> 54,5 процента.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Доля рынков в обороте розничной торговли Раменского городского округа Московской обл</w:t>
      </w:r>
      <w:r w:rsidR="00CA6258" w:rsidRPr="00553EDE">
        <w:rPr>
          <w:rFonts w:eastAsia="Calibri"/>
          <w:lang w:eastAsia="en-US"/>
        </w:rPr>
        <w:t>асти в 2018 году составляла 3,0</w:t>
      </w:r>
      <w:r w:rsidRPr="00553EDE">
        <w:rPr>
          <w:rFonts w:eastAsia="Calibri"/>
          <w:lang w:eastAsia="en-US"/>
        </w:rPr>
        <w:t xml:space="preserve">%. </w:t>
      </w:r>
      <w:r w:rsidR="00CA6258" w:rsidRPr="00553EDE">
        <w:rPr>
          <w:rFonts w:eastAsia="Calibri"/>
          <w:lang w:eastAsia="en-US"/>
        </w:rPr>
        <w:br/>
        <w:t>На 97,0</w:t>
      </w:r>
      <w:r w:rsidRPr="00553EDE">
        <w:rPr>
          <w:rFonts w:eastAsia="Calibri"/>
          <w:lang w:eastAsia="en-US"/>
        </w:rPr>
        <w:t>% оборот розничной торговли формировался торгующими организациями и индивидуальными предпринимателями, осуществляющими деятельность в стационарной торговой сети.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 xml:space="preserve">Потребительский спрос на товары и услуги определяется уровнем и динамикой доходов населения, распределением населения </w:t>
      </w:r>
      <w:r w:rsidR="00A41FF4" w:rsidRPr="00553EDE">
        <w:rPr>
          <w:rFonts w:eastAsia="Calibri"/>
          <w:lang w:eastAsia="en-US"/>
        </w:rPr>
        <w:t xml:space="preserve">                        </w:t>
      </w:r>
      <w:r w:rsidRPr="00553EDE">
        <w:rPr>
          <w:rFonts w:eastAsia="Calibri"/>
          <w:lang w:eastAsia="en-US"/>
        </w:rPr>
        <w:t>по доходным группам. Рост уровня и качества жизни в Раменском городском округе Московской области ведет к увеличению покупательной способности населения, возрастанию потребления основных продуктов питания и увеличению покупок непродовольственных товаров в домохозяйствах района.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В настоящее время в Раменском городском округе Московской области действует более 50 социально ориентированных предприятий розничной торговли, общественного питания и бытовых услуг, осуществляющих обслуживание социально незащищенных категорий граждан.</w:t>
      </w:r>
    </w:p>
    <w:p w:rsidR="000B5C89" w:rsidRPr="00553EDE" w:rsidRDefault="000B5C89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CA6258" w:rsidRPr="00553EDE" w:rsidRDefault="00CA6258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0B5C89" w:rsidRPr="00553EDE" w:rsidRDefault="00CA6258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lastRenderedPageBreak/>
        <w:t>Цель п</w:t>
      </w:r>
      <w:r w:rsidR="000B5C89" w:rsidRPr="00553EDE">
        <w:rPr>
          <w:rFonts w:eastAsia="Calibri"/>
          <w:lang w:eastAsia="en-US"/>
        </w:rPr>
        <w:t xml:space="preserve">одпрограммы </w:t>
      </w:r>
      <w:r w:rsidR="000B5C89" w:rsidRPr="00553EDE">
        <w:rPr>
          <w:rFonts w:eastAsia="Calibri"/>
          <w:lang w:val="en-US" w:eastAsia="en-US"/>
        </w:rPr>
        <w:t>IV</w:t>
      </w:r>
      <w:r w:rsidR="000B5C89" w:rsidRPr="00553EDE">
        <w:rPr>
          <w:rFonts w:eastAsia="Calibri"/>
          <w:lang w:eastAsia="en-US"/>
        </w:rPr>
        <w:t>:</w:t>
      </w:r>
    </w:p>
    <w:p w:rsidR="000B5C89" w:rsidRPr="00553EDE" w:rsidRDefault="00CA6258" w:rsidP="00CA6258">
      <w:pPr>
        <w:widowControl w:val="0"/>
        <w:autoSpaceDE w:val="0"/>
        <w:autoSpaceDN w:val="0"/>
        <w:adjustRightInd w:val="0"/>
        <w:ind w:firstLine="709"/>
        <w:jc w:val="both"/>
      </w:pPr>
      <w:r w:rsidRPr="00553EDE">
        <w:t>П</w:t>
      </w:r>
      <w:r w:rsidR="000B5C89" w:rsidRPr="00553EDE">
        <w:t>овышение социально-экономической эффективности потребительского рынка Раменского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0B5C89" w:rsidRPr="00553EDE" w:rsidRDefault="000B5C89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Для достижения поставленной цели необходимо решить следующие задачи:</w:t>
      </w:r>
    </w:p>
    <w:p w:rsidR="000B5C89" w:rsidRPr="00553EDE" w:rsidRDefault="00CA6258" w:rsidP="00CA6258">
      <w:pPr>
        <w:autoSpaceDE w:val="0"/>
        <w:autoSpaceDN w:val="0"/>
        <w:adjustRightInd w:val="0"/>
        <w:ind w:firstLine="709"/>
        <w:jc w:val="both"/>
      </w:pPr>
      <w:r w:rsidRPr="00553EDE">
        <w:t>- </w:t>
      </w:r>
      <w:r w:rsidR="000B5C89" w:rsidRPr="00553EDE">
        <w:t>Развитие инфраструктуры</w:t>
      </w:r>
      <w:r w:rsidRPr="00553EDE">
        <w:t xml:space="preserve"> потребительского рынка и услуг;</w:t>
      </w:r>
    </w:p>
    <w:p w:rsidR="000B5C89" w:rsidRPr="00553EDE" w:rsidRDefault="00CA6258" w:rsidP="00CA6258">
      <w:pPr>
        <w:autoSpaceDE w:val="0"/>
        <w:autoSpaceDN w:val="0"/>
        <w:adjustRightInd w:val="0"/>
        <w:ind w:firstLine="709"/>
        <w:jc w:val="both"/>
      </w:pPr>
      <w:r w:rsidRPr="00553EDE">
        <w:t>- </w:t>
      </w:r>
      <w:r w:rsidR="000B5C89" w:rsidRPr="00553EDE">
        <w:t xml:space="preserve">Реализация мер по защите прав потребителей в сфере торговли, общественного питания и бытовых услуг. 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Малый бизнес играет существенную роль в развитии потребительского рынка в Раменском городском округе Московской области. Проблемой развития малого и среднего предпринимательства потребительского рынка Раменского городского округа Московской области по-прежнему остается недостаток финансовых средств.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тому подобное.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Одной из наиболее острых проблем, препятствующих развитию потребительского рынка Раменского городского округа Московской области, является недостаточно развитая инфраструктура торговли и услуг, ее отставание от требований современных форматов.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Средний уровень обеспеченности торговыми площадями в 2018 году составил 1</w:t>
      </w:r>
      <w:r w:rsidR="00436521" w:rsidRPr="00553EDE">
        <w:rPr>
          <w:rFonts w:eastAsia="Calibri"/>
          <w:lang w:eastAsia="en-US"/>
        </w:rPr>
        <w:t xml:space="preserve"> </w:t>
      </w:r>
      <w:r w:rsidR="00CA6258" w:rsidRPr="00553EDE">
        <w:rPr>
          <w:rFonts w:eastAsia="Calibri"/>
          <w:lang w:eastAsia="en-US"/>
        </w:rPr>
        <w:t xml:space="preserve">042 </w:t>
      </w:r>
      <w:proofErr w:type="spellStart"/>
      <w:r w:rsidR="00CA6258" w:rsidRPr="00553EDE">
        <w:rPr>
          <w:rFonts w:eastAsia="Calibri"/>
          <w:lang w:eastAsia="en-US"/>
        </w:rPr>
        <w:t>кв.</w:t>
      </w:r>
      <w:r w:rsidRPr="00553EDE">
        <w:rPr>
          <w:rFonts w:eastAsia="Calibri"/>
          <w:lang w:eastAsia="en-US"/>
        </w:rPr>
        <w:t>м</w:t>
      </w:r>
      <w:proofErr w:type="spellEnd"/>
      <w:r w:rsidR="00CA6258" w:rsidRPr="00553EDE">
        <w:rPr>
          <w:rFonts w:eastAsia="Calibri"/>
          <w:lang w:eastAsia="en-US"/>
        </w:rPr>
        <w:t>.</w:t>
      </w:r>
      <w:r w:rsidRPr="00553EDE">
        <w:rPr>
          <w:rFonts w:eastAsia="Calibri"/>
          <w:lang w:eastAsia="en-US"/>
        </w:rPr>
        <w:t xml:space="preserve"> на 1 </w:t>
      </w:r>
      <w:r w:rsidR="00CA6258" w:rsidRPr="00553EDE">
        <w:rPr>
          <w:rFonts w:eastAsia="Calibri"/>
          <w:lang w:eastAsia="en-US"/>
        </w:rPr>
        <w:t>000</w:t>
      </w:r>
      <w:r w:rsidRPr="00553EDE">
        <w:rPr>
          <w:rFonts w:eastAsia="Calibri"/>
          <w:lang w:eastAsia="en-US"/>
        </w:rPr>
        <w:t xml:space="preserve"> жителей. </w:t>
      </w:r>
      <w:proofErr w:type="gramStart"/>
      <w:r w:rsidRPr="00553EDE">
        <w:rPr>
          <w:rFonts w:eastAsia="Calibri"/>
          <w:lang w:eastAsia="en-US"/>
        </w:rPr>
        <w:t>Норматив минимальной обеспеченности населения площадью торговых объекто</w:t>
      </w:r>
      <w:r w:rsidR="00CA6258" w:rsidRPr="00553EDE">
        <w:rPr>
          <w:rFonts w:eastAsia="Calibri"/>
          <w:lang w:eastAsia="en-US"/>
        </w:rPr>
        <w:t xml:space="preserve">в в Раменском городском округе </w:t>
      </w:r>
      <w:r w:rsidRPr="00553EDE">
        <w:rPr>
          <w:rFonts w:eastAsia="Calibri"/>
          <w:lang w:eastAsia="en-US"/>
        </w:rPr>
        <w:t>достигнут</w:t>
      </w:r>
      <w:proofErr w:type="gramEnd"/>
      <w:r w:rsidRPr="00553EDE">
        <w:rPr>
          <w:rFonts w:eastAsia="Calibri"/>
          <w:lang w:eastAsia="en-US"/>
        </w:rPr>
        <w:t xml:space="preserve">. 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Организация предприятий торговли и услуг в сельской местности является непривлекательной для бизнеса сферой деятельности. Создание объектов в отдаленных, малонаселенных сельских населенных пунктах связано с серьезными рисками инвестирования</w:t>
      </w:r>
      <w:r w:rsidR="00CA6258" w:rsidRPr="00553EDE">
        <w:rPr>
          <w:rFonts w:eastAsia="Calibri"/>
          <w:lang w:eastAsia="en-US"/>
        </w:rPr>
        <w:br/>
      </w:r>
      <w:r w:rsidRPr="00553EDE">
        <w:rPr>
          <w:rFonts w:eastAsia="Calibri"/>
          <w:lang w:eastAsia="en-US"/>
        </w:rPr>
        <w:t xml:space="preserve">и отсутствием гарантий получения прибыли. Обеспечение жителей таких территорий товарами и услугами в необходимом ассортименте </w:t>
      </w:r>
      <w:r w:rsidR="00CA6258" w:rsidRPr="00553EDE">
        <w:rPr>
          <w:rFonts w:eastAsia="Calibri"/>
          <w:lang w:eastAsia="en-US"/>
        </w:rPr>
        <w:t>–</w:t>
      </w:r>
      <w:r w:rsidRPr="00553EDE">
        <w:rPr>
          <w:rFonts w:eastAsia="Calibri"/>
          <w:lang w:eastAsia="en-US"/>
        </w:rPr>
        <w:t xml:space="preserve"> одна из основных задач политики администрации Раменского городского округа в сфере потребительского рынка.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На сегодняшний день дистанционная торговля - одно из наиболее стремительно развивающихся и перспективных направлений, предлагающих потребителям широкий ассортимент товаров по ценам зачастую, ниже магазин</w:t>
      </w:r>
      <w:r w:rsidR="00CA6258" w:rsidRPr="00553EDE">
        <w:rPr>
          <w:rFonts w:eastAsia="Calibri"/>
          <w:lang w:eastAsia="en-US"/>
        </w:rPr>
        <w:t>ных. Интернет-торговля, торговля</w:t>
      </w:r>
      <w:r w:rsidR="00CA6258" w:rsidRPr="00553EDE">
        <w:rPr>
          <w:rFonts w:eastAsia="Calibri"/>
          <w:lang w:eastAsia="en-US"/>
        </w:rPr>
        <w:br/>
      </w:r>
      <w:r w:rsidRPr="00553EDE">
        <w:rPr>
          <w:rFonts w:eastAsia="Calibri"/>
          <w:lang w:eastAsia="en-US"/>
        </w:rPr>
        <w:t>по каталогам и через телемагазины, многоуровневый сетевой маркетинг развиваются в Российской Федерации высокими темпами.</w:t>
      </w:r>
      <w:r w:rsidR="00CA6258" w:rsidRPr="00553EDE">
        <w:rPr>
          <w:rFonts w:eastAsia="Calibri"/>
          <w:lang w:eastAsia="en-US"/>
        </w:rPr>
        <w:br/>
      </w:r>
      <w:r w:rsidRPr="00553EDE">
        <w:rPr>
          <w:rFonts w:eastAsia="Calibri"/>
          <w:lang w:eastAsia="en-US"/>
        </w:rPr>
        <w:t xml:space="preserve">В Раменском городском округе Московской области на этот вид продаж приходится немногим более 35 процента оборота. 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Средний уровень обеспеченности услугами общественного питания в 2018 году составил 60 посадочных мест на 1</w:t>
      </w:r>
      <w:r w:rsidR="00436521" w:rsidRPr="00553EDE">
        <w:rPr>
          <w:rFonts w:eastAsia="Calibri"/>
          <w:lang w:eastAsia="en-US"/>
        </w:rPr>
        <w:t xml:space="preserve"> </w:t>
      </w:r>
      <w:r w:rsidRPr="00553EDE">
        <w:rPr>
          <w:rFonts w:eastAsia="Calibri"/>
          <w:lang w:eastAsia="en-US"/>
        </w:rPr>
        <w:t xml:space="preserve">000 жителей, бытовыми услугами </w:t>
      </w:r>
      <w:r w:rsidR="00CA6258" w:rsidRPr="00553EDE">
        <w:rPr>
          <w:rFonts w:eastAsia="Calibri"/>
          <w:lang w:eastAsia="en-US"/>
        </w:rPr>
        <w:t>–</w:t>
      </w:r>
      <w:r w:rsidRPr="00553EDE">
        <w:rPr>
          <w:rFonts w:eastAsia="Calibri"/>
          <w:lang w:eastAsia="en-US"/>
        </w:rPr>
        <w:t xml:space="preserve"> 45 рабочих мест на 1</w:t>
      </w:r>
      <w:r w:rsidR="00436521" w:rsidRPr="00553EDE">
        <w:rPr>
          <w:rFonts w:eastAsia="Calibri"/>
          <w:lang w:eastAsia="en-US"/>
        </w:rPr>
        <w:t xml:space="preserve"> </w:t>
      </w:r>
      <w:r w:rsidRPr="00553EDE">
        <w:rPr>
          <w:rFonts w:eastAsia="Calibri"/>
          <w:lang w:eastAsia="en-US"/>
        </w:rPr>
        <w:t xml:space="preserve">000 жителей. На территории Раменского городского округа Московской области высокие общие показатели обеспеченности в сфере бытового обслуживания формируются такими видами бытовых услуг, как "Ремонт и строительство жилья", "Техническое обслуживание и ремонт автотранспортных средств". Социально значимые виды бытовых услуг, восстанавливающие утраченные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ремонта одежды и другие), развиты недостаточно. Не решена проблема территориальной и ценовой доступности услуг, дифференциации территорий Раменского городского округа Московской области по уровню развития, качеству реализуемых товаров и услуг, сервисному обслуживанию. Сложившееся </w:t>
      </w:r>
      <w:r w:rsidRPr="00553EDE">
        <w:rPr>
          <w:rFonts w:eastAsia="Calibri"/>
          <w:lang w:eastAsia="en-US"/>
        </w:rPr>
        <w:lastRenderedPageBreak/>
        <w:t>расположение объектов общественного питания, торговли и бытового обслуживания не отвечает потребностям населения.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На территории Раменского городского округа Московской области с разрешениями на право организации розничного рынка работают 5 рынков.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За период с 2013 года по 2018 год количество рынков в Раменском городском округе Московской области сократилось почти</w:t>
      </w:r>
      <w:r w:rsidR="00CA6258" w:rsidRPr="00553EDE">
        <w:rPr>
          <w:rFonts w:eastAsia="Calibri"/>
          <w:lang w:eastAsia="en-US"/>
        </w:rPr>
        <w:br/>
      </w:r>
      <w:r w:rsidRPr="00553EDE">
        <w:rPr>
          <w:rFonts w:eastAsia="Calibri"/>
          <w:lang w:eastAsia="en-US"/>
        </w:rPr>
        <w:t xml:space="preserve">на 70 процентов. Количество торговых мест на рынках снизилось за тот же период на 30 процентов: с 1830 до 1230. Процесс реорганизации рыночной торговли осуществляется в рамках исполнения Федерального </w:t>
      </w:r>
      <w:hyperlink r:id="rId9" w:history="1">
        <w:r w:rsidRPr="00553EDE">
          <w:rPr>
            <w:rFonts w:eastAsia="Calibri"/>
            <w:lang w:eastAsia="en-US"/>
          </w:rPr>
          <w:t>закона</w:t>
        </w:r>
      </w:hyperlink>
      <w:r w:rsidRPr="00553EDE">
        <w:rPr>
          <w:rFonts w:eastAsia="Calibri"/>
          <w:lang w:eastAsia="en-US"/>
        </w:rPr>
        <w:t xml:space="preserve"> от 30.12.2006 </w:t>
      </w:r>
      <w:r w:rsidR="00CA6258" w:rsidRPr="00553EDE">
        <w:rPr>
          <w:rFonts w:eastAsia="Calibri"/>
          <w:lang w:eastAsia="en-US"/>
        </w:rPr>
        <w:t>№</w:t>
      </w:r>
      <w:r w:rsidRPr="00553EDE">
        <w:rPr>
          <w:rFonts w:eastAsia="Calibri"/>
          <w:lang w:eastAsia="en-US"/>
        </w:rPr>
        <w:t xml:space="preserve"> 271-ФЗ </w:t>
      </w:r>
      <w:r w:rsidR="00CA6258" w:rsidRPr="00553EDE">
        <w:rPr>
          <w:rFonts w:eastAsia="Calibri"/>
          <w:lang w:eastAsia="en-US"/>
        </w:rPr>
        <w:t>«</w:t>
      </w:r>
      <w:r w:rsidRPr="00553EDE">
        <w:rPr>
          <w:rFonts w:eastAsia="Calibri"/>
          <w:lang w:eastAsia="en-US"/>
        </w:rPr>
        <w:t>О розничных рынках и о внесении изменений в Трудовой кодекс Российской Федерации</w:t>
      </w:r>
      <w:r w:rsidR="00CA6258" w:rsidRPr="00553EDE">
        <w:rPr>
          <w:rFonts w:eastAsia="Calibri"/>
          <w:lang w:eastAsia="en-US"/>
        </w:rPr>
        <w:t>»</w:t>
      </w:r>
      <w:r w:rsidRPr="00553EDE">
        <w:rPr>
          <w:rFonts w:eastAsia="Calibri"/>
          <w:lang w:eastAsia="en-US"/>
        </w:rPr>
        <w:t>. С 01.01.2013 для организации деятельности по продаже товаров на рынках, за исключением сельскохозяйственных рынков и сельскохозяйственных кооперативных рынков независимо от мест их нахождения, управляющие рынками компании вправе использовать исключительно капитальные здания, строения, сооружения. Использование в этих целях временных сооружений запрещается. В отношении сельскохозяйственных рынков и сельскохозяйственных кооперативных рынков данные требования применяются с 01.01.2025.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Рынки реконструируются в современные торговые центры, что соответствует требованиям цивилизованной торговли европейского уровня и современным технологиям розничной торговли. Преобразование рынков способствует повышению уровня контролируемости качества и безопасности реализуемых товаров, а также наведению порядка в трудоустройстве мигрантов.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Помимо розничной торговли в стационарных объектах торговое обслуживание жителей Раменского городского округа Московской области осуществляется посредством нестационарной и ярмарочной торговли.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В Раменском городском округе Московской области функционирует порядка 150 объектов нестационарной торговли, 50 процентов</w:t>
      </w:r>
      <w:r w:rsidR="00CA6258" w:rsidRPr="00553EDE">
        <w:rPr>
          <w:rFonts w:eastAsia="Calibri"/>
          <w:lang w:eastAsia="en-US"/>
        </w:rPr>
        <w:br/>
      </w:r>
      <w:r w:rsidRPr="00553EDE">
        <w:rPr>
          <w:rFonts w:eastAsia="Calibri"/>
          <w:lang w:eastAsia="en-US"/>
        </w:rPr>
        <w:t xml:space="preserve">из которых </w:t>
      </w:r>
      <w:r w:rsidR="00CA6258" w:rsidRPr="00553EDE">
        <w:rPr>
          <w:rFonts w:eastAsia="Calibri"/>
          <w:lang w:eastAsia="en-US"/>
        </w:rPr>
        <w:t>–</w:t>
      </w:r>
      <w:r w:rsidRPr="00553EDE">
        <w:rPr>
          <w:rFonts w:eastAsia="Calibri"/>
          <w:lang w:eastAsia="en-US"/>
        </w:rPr>
        <w:t xml:space="preserve"> в городе Раменское. Павильоны, палатки и киоски составляют подавляющую часть этих объектов; на автолавки и автомагазины приходится примерно 1 процент. 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Социальная значимость нестационарной торговли остается высокой. В некоторых сельских населенных пунктах, дачных поселках, садовых товариществах эти виды торговли не имеют альтернативы.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553EDE">
        <w:rPr>
          <w:rFonts w:eastAsia="Calibri"/>
          <w:lang w:eastAsia="en-US"/>
        </w:rPr>
        <w:t xml:space="preserve">В соответствии с Федеральным </w:t>
      </w:r>
      <w:hyperlink r:id="rId10" w:history="1">
        <w:r w:rsidRPr="00553EDE">
          <w:rPr>
            <w:rFonts w:eastAsia="Calibri"/>
            <w:lang w:eastAsia="en-US"/>
          </w:rPr>
          <w:t>законом</w:t>
        </w:r>
      </w:hyperlink>
      <w:r w:rsidRPr="00553EDE">
        <w:rPr>
          <w:rFonts w:eastAsia="Calibri"/>
          <w:lang w:eastAsia="en-US"/>
        </w:rPr>
        <w:t xml:space="preserve"> от 28.12.2009 </w:t>
      </w:r>
      <w:r w:rsidR="00CA6258" w:rsidRPr="00553EDE">
        <w:rPr>
          <w:rFonts w:eastAsia="Calibri"/>
          <w:lang w:eastAsia="en-US"/>
        </w:rPr>
        <w:t>№</w:t>
      </w:r>
      <w:r w:rsidRPr="00553EDE">
        <w:rPr>
          <w:rFonts w:eastAsia="Calibri"/>
          <w:lang w:eastAsia="en-US"/>
        </w:rPr>
        <w:t xml:space="preserve"> 381-ФЗ </w:t>
      </w:r>
      <w:r w:rsidR="00CA6258" w:rsidRPr="00553EDE">
        <w:rPr>
          <w:rFonts w:eastAsia="Calibri"/>
          <w:lang w:eastAsia="en-US"/>
        </w:rPr>
        <w:t>«</w:t>
      </w:r>
      <w:r w:rsidRPr="00553EDE">
        <w:rPr>
          <w:rFonts w:eastAsia="Calibri"/>
          <w:lang w:eastAsia="en-US"/>
        </w:rPr>
        <w:t>Об основах государственного регу</w:t>
      </w:r>
      <w:r w:rsidR="00C21CE4" w:rsidRPr="00553EDE">
        <w:rPr>
          <w:rFonts w:eastAsia="Calibri"/>
          <w:lang w:eastAsia="en-US"/>
        </w:rPr>
        <w:t xml:space="preserve">лирования торговой деятельности </w:t>
      </w:r>
      <w:r w:rsidRPr="00553EDE">
        <w:rPr>
          <w:rFonts w:eastAsia="Calibri"/>
          <w:lang w:eastAsia="en-US"/>
        </w:rPr>
        <w:t>в Российской Федерации</w:t>
      </w:r>
      <w:r w:rsidR="00CA6258" w:rsidRPr="00553EDE">
        <w:rPr>
          <w:rFonts w:eastAsia="Calibri"/>
          <w:lang w:eastAsia="en-US"/>
        </w:rPr>
        <w:t>»</w:t>
      </w:r>
      <w:r w:rsidRPr="00553EDE">
        <w:rPr>
          <w:rFonts w:eastAsia="Calibri"/>
          <w:lang w:eastAsia="en-US"/>
        </w:rPr>
        <w:t xml:space="preserve">, </w:t>
      </w:r>
      <w:hyperlink r:id="rId11" w:history="1">
        <w:r w:rsidRPr="00553EDE">
          <w:rPr>
            <w:rFonts w:eastAsia="Calibri"/>
            <w:lang w:eastAsia="en-US"/>
          </w:rPr>
          <w:t>распоряжением</w:t>
        </w:r>
      </w:hyperlink>
      <w:r w:rsidRPr="00553EDE">
        <w:rPr>
          <w:rFonts w:eastAsia="Calibri"/>
          <w:lang w:eastAsia="en-US"/>
        </w:rPr>
        <w:t xml:space="preserve"> Министерства потребительского рынка и услуг Московск</w:t>
      </w:r>
      <w:r w:rsidR="00C21CE4" w:rsidRPr="00553EDE">
        <w:rPr>
          <w:rFonts w:eastAsia="Calibri"/>
          <w:lang w:eastAsia="en-US"/>
        </w:rPr>
        <w:t xml:space="preserve">ой области от 27.12.2012 </w:t>
      </w:r>
      <w:r w:rsidR="00CA6258" w:rsidRPr="00553EDE">
        <w:rPr>
          <w:rFonts w:eastAsia="Calibri"/>
          <w:lang w:eastAsia="en-US"/>
        </w:rPr>
        <w:t>№</w:t>
      </w:r>
      <w:r w:rsidR="00C21CE4" w:rsidRPr="00553EDE">
        <w:rPr>
          <w:rFonts w:eastAsia="Calibri"/>
          <w:lang w:eastAsia="en-US"/>
        </w:rPr>
        <w:t xml:space="preserve"> 32-Р </w:t>
      </w:r>
      <w:r w:rsidR="00CA6258" w:rsidRPr="00553EDE">
        <w:rPr>
          <w:rFonts w:eastAsia="Calibri"/>
          <w:lang w:eastAsia="en-US"/>
        </w:rPr>
        <w:t>«</w:t>
      </w:r>
      <w:r w:rsidRPr="00553EDE">
        <w:rPr>
          <w:rFonts w:eastAsia="Calibri"/>
          <w:lang w:eastAsia="en-US"/>
        </w:rPr>
        <w:t>Об утверждении Порядка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</w:t>
      </w:r>
      <w:r w:rsidR="00CA6258" w:rsidRPr="00553EDE">
        <w:rPr>
          <w:rFonts w:eastAsia="Calibri"/>
          <w:lang w:eastAsia="en-US"/>
        </w:rPr>
        <w:t>»</w:t>
      </w:r>
      <w:r w:rsidRPr="00553EDE">
        <w:rPr>
          <w:rFonts w:eastAsia="Calibri"/>
          <w:lang w:eastAsia="en-US"/>
        </w:rPr>
        <w:t>, размещение нестационарных объектов розничной торговли в муниципальных образованиях Московской области регламентировано схемой размещения нестационарных</w:t>
      </w:r>
      <w:proofErr w:type="gramEnd"/>
      <w:r w:rsidRPr="00553EDE">
        <w:rPr>
          <w:rFonts w:eastAsia="Calibri"/>
          <w:lang w:eastAsia="en-US"/>
        </w:rPr>
        <w:t xml:space="preserve"> торговых о</w:t>
      </w:r>
      <w:r w:rsidR="00C21CE4" w:rsidRPr="00553EDE">
        <w:rPr>
          <w:rFonts w:eastAsia="Calibri"/>
          <w:lang w:eastAsia="en-US"/>
        </w:rPr>
        <w:t xml:space="preserve">бъектов. Такая схема утверждена </w:t>
      </w:r>
      <w:r w:rsidRPr="00553EDE">
        <w:rPr>
          <w:rFonts w:eastAsia="Calibri"/>
          <w:lang w:eastAsia="en-US"/>
        </w:rPr>
        <w:t>в Раменском городском округе  Московской области.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Ярмарочная торговля обеспечивает потребителя свежей продукцией местных производителей и производителей из других районов,</w:t>
      </w:r>
      <w:r w:rsidR="00A41FF4" w:rsidRPr="00553EDE">
        <w:rPr>
          <w:rFonts w:eastAsia="Calibri"/>
          <w:lang w:eastAsia="en-US"/>
        </w:rPr>
        <w:t xml:space="preserve"> </w:t>
      </w:r>
      <w:r w:rsidRPr="00553EDE">
        <w:rPr>
          <w:rFonts w:eastAsia="Calibri"/>
          <w:lang w:eastAsia="en-US"/>
        </w:rPr>
        <w:t>а последним, в свою очередь, дает возможность реализовать свой товар. Развитие данного вида торговли Раменского городского округа сдерживается отсутствием площадок, соответствующих требованиям законодательства Московской области и приспособленных</w:t>
      </w:r>
      <w:r w:rsidR="00CA6258" w:rsidRPr="00553EDE">
        <w:rPr>
          <w:rFonts w:eastAsia="Calibri"/>
          <w:lang w:eastAsia="en-US"/>
        </w:rPr>
        <w:br/>
      </w:r>
      <w:r w:rsidRPr="00553EDE">
        <w:rPr>
          <w:rFonts w:eastAsia="Calibri"/>
          <w:lang w:eastAsia="en-US"/>
        </w:rPr>
        <w:t>для ярмарочной торговли, а также нерентабельностью организации ярмарок ввиду малочисленности жителей населенных пунктов.</w:t>
      </w:r>
    </w:p>
    <w:p w:rsidR="00C31A9C" w:rsidRPr="00553EDE" w:rsidRDefault="00553EDE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hyperlink r:id="rId12" w:history="1">
        <w:r w:rsidR="00C31A9C" w:rsidRPr="00553EDE">
          <w:rPr>
            <w:rFonts w:eastAsia="Calibri"/>
            <w:lang w:eastAsia="en-US"/>
          </w:rPr>
          <w:t>Постановлением</w:t>
        </w:r>
      </w:hyperlink>
      <w:r w:rsidR="00C31A9C" w:rsidRPr="00553EDE">
        <w:rPr>
          <w:rFonts w:eastAsia="Calibri"/>
          <w:lang w:eastAsia="en-US"/>
        </w:rPr>
        <w:t xml:space="preserve"> Правительства Московской области от 07.11.2012 </w:t>
      </w:r>
      <w:r w:rsidR="00CA6258" w:rsidRPr="00553EDE">
        <w:rPr>
          <w:rFonts w:eastAsia="Calibri"/>
          <w:lang w:eastAsia="en-US"/>
        </w:rPr>
        <w:t>№</w:t>
      </w:r>
      <w:r w:rsidR="00C31A9C" w:rsidRPr="00553EDE">
        <w:rPr>
          <w:rFonts w:eastAsia="Calibri"/>
          <w:lang w:eastAsia="en-US"/>
        </w:rPr>
        <w:t xml:space="preserve"> 1394/40 </w:t>
      </w:r>
      <w:r w:rsidR="00CA6258" w:rsidRPr="00553EDE">
        <w:rPr>
          <w:rFonts w:eastAsia="Calibri"/>
          <w:lang w:eastAsia="en-US"/>
        </w:rPr>
        <w:t>«</w:t>
      </w:r>
      <w:r w:rsidR="00C31A9C" w:rsidRPr="00553EDE">
        <w:rPr>
          <w:rFonts w:eastAsia="Calibri"/>
          <w:lang w:eastAsia="en-US"/>
        </w:rPr>
        <w:t>Об утверждении Порядка организации ярмарок</w:t>
      </w:r>
      <w:r w:rsidR="00CA6258" w:rsidRPr="00553EDE">
        <w:rPr>
          <w:rFonts w:eastAsia="Calibri"/>
          <w:lang w:eastAsia="en-US"/>
        </w:rPr>
        <w:br/>
      </w:r>
      <w:r w:rsidR="00C31A9C" w:rsidRPr="00553EDE">
        <w:rPr>
          <w:rFonts w:eastAsia="Calibri"/>
          <w:lang w:eastAsia="en-US"/>
        </w:rPr>
        <w:t>на территории Московской области и продажи товаров (выполнения работ, оказания услуг) на них</w:t>
      </w:r>
      <w:r w:rsidR="00CA6258" w:rsidRPr="00553EDE">
        <w:rPr>
          <w:rFonts w:eastAsia="Calibri"/>
          <w:lang w:eastAsia="en-US"/>
        </w:rPr>
        <w:t>»</w:t>
      </w:r>
      <w:r w:rsidR="00C31A9C" w:rsidRPr="00553EDE">
        <w:rPr>
          <w:rFonts w:eastAsia="Calibri"/>
          <w:lang w:eastAsia="en-US"/>
        </w:rPr>
        <w:t xml:space="preserve"> определены общие требования</w:t>
      </w:r>
      <w:r w:rsidR="00CA6258" w:rsidRPr="00553EDE">
        <w:rPr>
          <w:rFonts w:eastAsia="Calibri"/>
          <w:lang w:eastAsia="en-US"/>
        </w:rPr>
        <w:br/>
      </w:r>
      <w:r w:rsidR="00C31A9C" w:rsidRPr="00553EDE">
        <w:rPr>
          <w:rFonts w:eastAsia="Calibri"/>
          <w:lang w:eastAsia="en-US"/>
        </w:rPr>
        <w:t xml:space="preserve">к единообразию в стилистическом оформлении ярмарочных мероприятий. На основании постановления администрации Раменского </w:t>
      </w:r>
      <w:r w:rsidR="00C31A9C" w:rsidRPr="00553EDE">
        <w:rPr>
          <w:rFonts w:eastAsia="Calibri"/>
          <w:lang w:eastAsia="en-US"/>
        </w:rPr>
        <w:lastRenderedPageBreak/>
        <w:t>городского округа Московской области сформирован сводный перечень мест проведения ярмарок. На 2019 год в сводный перечень мест проведения ярмарок внесено 3 площадки.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Строительство новых объектов потребительского рынка и услуг остается наиболее привлекательным для инвестирования. В 2018 году с использованием частных инвестиций введено более 18 тыс. кв. метров новых торговых площадей.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Но до настоящего времени значительное количество объектов торговли и бытовых услуг требуют реконструкции и обновления технологического оборудования.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 xml:space="preserve">Несмотря на динамичное развитие потребительского рынка на территории Раменского городского округа Московской области, </w:t>
      </w:r>
      <w:r w:rsidR="00A41FF4" w:rsidRPr="00553EDE">
        <w:rPr>
          <w:rFonts w:eastAsia="Calibri"/>
          <w:lang w:eastAsia="en-US"/>
        </w:rPr>
        <w:t xml:space="preserve">                       </w:t>
      </w:r>
      <w:r w:rsidRPr="00553EDE">
        <w:rPr>
          <w:rFonts w:eastAsia="Calibri"/>
          <w:lang w:eastAsia="en-US"/>
        </w:rPr>
        <w:t>в регионе сохраняется ряд проблем, которые необходимо решать программными методами, к ним относятся: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highlight w:val="yellow"/>
          <w:lang w:eastAsia="en-US"/>
        </w:rPr>
      </w:pPr>
      <w:r w:rsidRPr="00553EDE">
        <w:rPr>
          <w:rFonts w:eastAsia="Calibri"/>
          <w:lang w:eastAsia="en-US"/>
        </w:rPr>
        <w:t>-</w:t>
      </w:r>
      <w:r w:rsidR="00CA6258" w:rsidRPr="00553EDE">
        <w:rPr>
          <w:rFonts w:eastAsia="Calibri"/>
          <w:lang w:eastAsia="en-US"/>
        </w:rPr>
        <w:t> </w:t>
      </w:r>
      <w:r w:rsidRPr="00553EDE">
        <w:rPr>
          <w:rFonts w:eastAsia="Calibri"/>
          <w:lang w:eastAsia="en-US"/>
        </w:rPr>
        <w:t xml:space="preserve">высокая степень дифференциации поселений по уровню обеспеченности объектами розничной торговли, общественного питания </w:t>
      </w:r>
      <w:r w:rsidR="00A41FF4" w:rsidRPr="00553EDE">
        <w:rPr>
          <w:rFonts w:eastAsia="Calibri"/>
          <w:lang w:eastAsia="en-US"/>
        </w:rPr>
        <w:t xml:space="preserve">                    </w:t>
      </w:r>
      <w:r w:rsidRPr="00553EDE">
        <w:rPr>
          <w:rFonts w:eastAsia="Calibri"/>
          <w:lang w:eastAsia="en-US"/>
        </w:rPr>
        <w:t>и бытовых услуг;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-</w:t>
      </w:r>
      <w:r w:rsidR="00CA6258" w:rsidRPr="00553EDE">
        <w:rPr>
          <w:rFonts w:eastAsia="Calibri"/>
          <w:lang w:eastAsia="en-US"/>
        </w:rPr>
        <w:t> </w:t>
      </w:r>
      <w:r w:rsidRPr="00553EDE">
        <w:rPr>
          <w:rFonts w:eastAsia="Calibri"/>
          <w:lang w:eastAsia="en-US"/>
        </w:rPr>
        <w:t xml:space="preserve">наличие в </w:t>
      </w:r>
      <w:r w:rsidR="00CA6258" w:rsidRPr="00553EDE">
        <w:rPr>
          <w:rFonts w:eastAsia="Calibri"/>
          <w:lang w:eastAsia="en-US"/>
        </w:rPr>
        <w:t>городском округе</w:t>
      </w:r>
      <w:r w:rsidRPr="00553EDE">
        <w:rPr>
          <w:rFonts w:eastAsia="Calibri"/>
          <w:lang w:eastAsia="en-US"/>
        </w:rPr>
        <w:t xml:space="preserve"> сельских населенных пунктов, не имеющих стационарных объектов торговли; недостаточный уровень поддержки сектора потребительского рынка в малонаселенных сельских населенных пунктах;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highlight w:val="yellow"/>
          <w:lang w:eastAsia="en-US"/>
        </w:rPr>
      </w:pPr>
      <w:r w:rsidRPr="00553EDE">
        <w:rPr>
          <w:rFonts w:eastAsia="Calibri"/>
          <w:lang w:eastAsia="en-US"/>
        </w:rPr>
        <w:t>-</w:t>
      </w:r>
      <w:r w:rsidR="00A47CA2" w:rsidRPr="00553EDE">
        <w:rPr>
          <w:rFonts w:eastAsia="Calibri"/>
          <w:lang w:eastAsia="en-US"/>
        </w:rPr>
        <w:t> </w:t>
      </w:r>
      <w:r w:rsidRPr="00553EDE">
        <w:rPr>
          <w:rFonts w:eastAsia="Calibri"/>
          <w:lang w:eastAsia="en-US"/>
        </w:rPr>
        <w:t>недостаточное количество социально ориентированных объектов торговли, общественного питания и бытовых услуг;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-</w:t>
      </w:r>
      <w:r w:rsidR="00A47CA2" w:rsidRPr="00553EDE">
        <w:rPr>
          <w:rFonts w:eastAsia="Calibri"/>
          <w:lang w:eastAsia="en-US"/>
        </w:rPr>
        <w:t> </w:t>
      </w:r>
      <w:r w:rsidRPr="00553EDE">
        <w:rPr>
          <w:rFonts w:eastAsia="Calibri"/>
          <w:lang w:eastAsia="en-US"/>
        </w:rPr>
        <w:t>недостаточное развитие сельскохозяйственных розничных рынков на территории Раменского муниципального района Московской области, предоставляющих торговые места гражданам и фермерам;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-</w:t>
      </w:r>
      <w:r w:rsidR="00A47CA2" w:rsidRPr="00553EDE">
        <w:rPr>
          <w:rFonts w:eastAsia="Calibri"/>
          <w:lang w:eastAsia="en-US"/>
        </w:rPr>
        <w:t> </w:t>
      </w:r>
      <w:r w:rsidRPr="00553EDE">
        <w:rPr>
          <w:rFonts w:eastAsia="Calibri"/>
          <w:lang w:eastAsia="en-US"/>
        </w:rPr>
        <w:t>недостаточное развитие фирменных торговых объектов, реализующих продукцию предприятий пищевой, перерабатывающей промышленности и сельхозпроизводителей Раменского городского округа Московской области;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-</w:t>
      </w:r>
      <w:r w:rsidR="00A47CA2" w:rsidRPr="00553EDE">
        <w:rPr>
          <w:rFonts w:eastAsia="Calibri"/>
          <w:lang w:eastAsia="en-US"/>
        </w:rPr>
        <w:t> </w:t>
      </w:r>
      <w:r w:rsidRPr="00553EDE">
        <w:rPr>
          <w:rFonts w:eastAsia="Calibri"/>
          <w:lang w:eastAsia="en-US"/>
        </w:rPr>
        <w:t>недостаточное развитие ярмарочной торговли.</w:t>
      </w:r>
    </w:p>
    <w:p w:rsidR="00C31A9C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53EDE">
        <w:rPr>
          <w:rFonts w:eastAsia="Calibri"/>
          <w:lang w:eastAsia="en-US"/>
        </w:rPr>
        <w:t>Актуальность реализации мер по защите прав потребителей в сфере торговли, общественного питания, бытовых услуг на территории Раменского городского округа Московской области требует взаимодействия органов государственной власти, местного самоуправления</w:t>
      </w:r>
      <w:r w:rsidR="00A47CA2" w:rsidRPr="00553EDE">
        <w:rPr>
          <w:rFonts w:eastAsia="Calibri"/>
          <w:lang w:eastAsia="en-US"/>
        </w:rPr>
        <w:t xml:space="preserve"> </w:t>
      </w:r>
      <w:r w:rsidRPr="00553EDE">
        <w:rPr>
          <w:rFonts w:eastAsia="Calibri"/>
          <w:lang w:eastAsia="en-US"/>
        </w:rPr>
        <w:t>и общественных объединений потребителей. Скоординированная деятельность данных органов и проведение комплексных проверок предприятий потребительского рынка и услуг на основании обращений граждан позволит повысить качество контрольных мероприятий.</w:t>
      </w:r>
    </w:p>
    <w:p w:rsidR="008216A9" w:rsidRPr="00553EDE" w:rsidRDefault="00C31A9C" w:rsidP="00CA6258">
      <w:pPr>
        <w:widowControl w:val="0"/>
        <w:autoSpaceDE w:val="0"/>
        <w:autoSpaceDN w:val="0"/>
        <w:adjustRightInd w:val="0"/>
        <w:ind w:firstLine="709"/>
        <w:jc w:val="both"/>
      </w:pPr>
      <w:r w:rsidRPr="00553EDE">
        <w:t xml:space="preserve">Вследствие выполнения мероприятий </w:t>
      </w:r>
      <w:r w:rsidR="00A47CA2" w:rsidRPr="00553EDE">
        <w:t>п</w:t>
      </w:r>
      <w:r w:rsidRPr="00553EDE">
        <w:t xml:space="preserve">одпрограммы </w:t>
      </w:r>
      <w:r w:rsidRPr="00553EDE">
        <w:rPr>
          <w:lang w:val="en-US"/>
        </w:rPr>
        <w:t>IV</w:t>
      </w:r>
      <w:r w:rsidR="008216A9" w:rsidRPr="00553EDE">
        <w:t>:</w:t>
      </w:r>
    </w:p>
    <w:p w:rsidR="003D44F8" w:rsidRPr="00553EDE" w:rsidRDefault="003D44F8" w:rsidP="00CA6258">
      <w:pPr>
        <w:pStyle w:val="a6"/>
        <w:numPr>
          <w:ilvl w:val="0"/>
          <w:numId w:val="44"/>
        </w:numPr>
        <w:ind w:left="0" w:firstLine="709"/>
        <w:rPr>
          <w:rFonts w:ascii="Times New Roman" w:hAnsi="Times New Roman" w:cs="Times New Roman"/>
        </w:rPr>
      </w:pPr>
      <w:r w:rsidRPr="00553EDE">
        <w:rPr>
          <w:rFonts w:ascii="Times New Roman" w:hAnsi="Times New Roman" w:cs="Times New Roman"/>
        </w:rPr>
        <w:t>Развитие потребительского рынка и услуг на территории муниципального образования Московской области</w:t>
      </w:r>
      <w:r w:rsidR="00BF2EA7" w:rsidRPr="00553EDE">
        <w:rPr>
          <w:rFonts w:ascii="Times New Roman" w:hAnsi="Times New Roman" w:cs="Times New Roman"/>
        </w:rPr>
        <w:t>;</w:t>
      </w:r>
    </w:p>
    <w:p w:rsidR="00BF2EA7" w:rsidRPr="00553EDE" w:rsidRDefault="00BF2EA7" w:rsidP="00CA6258">
      <w:pPr>
        <w:pStyle w:val="a6"/>
        <w:numPr>
          <w:ilvl w:val="0"/>
          <w:numId w:val="44"/>
        </w:numPr>
        <w:ind w:left="0" w:firstLine="709"/>
        <w:rPr>
          <w:rFonts w:ascii="Times New Roman" w:hAnsi="Times New Roman" w:cs="Times New Roman"/>
        </w:rPr>
      </w:pPr>
      <w:r w:rsidRPr="00553EDE">
        <w:rPr>
          <w:rFonts w:ascii="Times New Roman" w:hAnsi="Times New Roman" w:cs="Times New Roman"/>
        </w:rPr>
        <w:t>Развитие сферы общественного питания на территории муниципального образования Московской области;</w:t>
      </w:r>
    </w:p>
    <w:p w:rsidR="00BF2EA7" w:rsidRPr="00553EDE" w:rsidRDefault="00BF2EA7" w:rsidP="00CA6258">
      <w:pPr>
        <w:pStyle w:val="a6"/>
        <w:numPr>
          <w:ilvl w:val="0"/>
          <w:numId w:val="44"/>
        </w:numPr>
        <w:ind w:left="0" w:firstLine="709"/>
        <w:rPr>
          <w:rFonts w:ascii="Times New Roman" w:hAnsi="Times New Roman" w:cs="Times New Roman"/>
        </w:rPr>
      </w:pPr>
      <w:r w:rsidRPr="00553EDE">
        <w:rPr>
          <w:rFonts w:ascii="Times New Roman" w:hAnsi="Times New Roman" w:cs="Times New Roman"/>
        </w:rPr>
        <w:t>Развитие сферы бытовых услуг на территории муниципального образования Московской области;</w:t>
      </w:r>
    </w:p>
    <w:p w:rsidR="00BF2EA7" w:rsidRPr="00553EDE" w:rsidRDefault="00BF2EA7" w:rsidP="00CA6258">
      <w:pPr>
        <w:pStyle w:val="a6"/>
        <w:numPr>
          <w:ilvl w:val="0"/>
          <w:numId w:val="44"/>
        </w:numPr>
        <w:ind w:left="0" w:firstLine="709"/>
        <w:rPr>
          <w:rFonts w:ascii="Times New Roman" w:hAnsi="Times New Roman" w:cs="Times New Roman"/>
        </w:rPr>
      </w:pPr>
      <w:r w:rsidRPr="00553EDE">
        <w:rPr>
          <w:rFonts w:ascii="Times New Roman" w:hAnsi="Times New Roman" w:cs="Times New Roman"/>
        </w:rPr>
        <w:t>Участие в организации региональной системы защиты прав потребителей</w:t>
      </w:r>
      <w:r w:rsidR="00A47CA2" w:rsidRPr="00553EDE">
        <w:rPr>
          <w:rFonts w:ascii="Times New Roman" w:hAnsi="Times New Roman" w:cs="Times New Roman"/>
        </w:rPr>
        <w:t>,</w:t>
      </w:r>
    </w:p>
    <w:p w:rsidR="00C31A9C" w:rsidRPr="00553EDE" w:rsidRDefault="00C31A9C" w:rsidP="00A47CA2">
      <w:pPr>
        <w:widowControl w:val="0"/>
        <w:autoSpaceDE w:val="0"/>
        <w:autoSpaceDN w:val="0"/>
        <w:adjustRightInd w:val="0"/>
        <w:jc w:val="both"/>
      </w:pPr>
      <w:r w:rsidRPr="00553EDE">
        <w:t>удастся создать благоприятные условия для развития потребительского рынка и услуг на территории Раменского городского округа.</w:t>
      </w:r>
    </w:p>
    <w:p w:rsidR="004C60B0" w:rsidRPr="00553EDE" w:rsidRDefault="004C60B0" w:rsidP="00CA62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C60B0" w:rsidRPr="00553EDE" w:rsidRDefault="004C60B0" w:rsidP="004C60B0">
      <w:pPr>
        <w:widowControl w:val="0"/>
        <w:ind w:firstLine="708"/>
        <w:jc w:val="both"/>
        <w:rPr>
          <w:sz w:val="28"/>
          <w:szCs w:val="28"/>
        </w:rPr>
      </w:pPr>
      <w:r w:rsidRPr="00553EDE">
        <w:rPr>
          <w:sz w:val="28"/>
          <w:szCs w:val="28"/>
        </w:rPr>
        <w:br w:type="page"/>
      </w:r>
    </w:p>
    <w:p w:rsidR="004C60B0" w:rsidRPr="00553EDE" w:rsidRDefault="004C60B0" w:rsidP="004C60B0">
      <w:pPr>
        <w:ind w:left="9180"/>
        <w:jc w:val="right"/>
        <w:rPr>
          <w:sz w:val="20"/>
          <w:szCs w:val="20"/>
        </w:rPr>
      </w:pPr>
      <w:r w:rsidRPr="00553EDE">
        <w:rPr>
          <w:sz w:val="20"/>
          <w:szCs w:val="20"/>
        </w:rPr>
        <w:lastRenderedPageBreak/>
        <w:t xml:space="preserve">Приложение № 1 </w:t>
      </w:r>
    </w:p>
    <w:p w:rsidR="004C60B0" w:rsidRPr="00553EDE" w:rsidRDefault="004C60B0" w:rsidP="004C60B0">
      <w:pPr>
        <w:ind w:left="9180"/>
        <w:jc w:val="right"/>
        <w:rPr>
          <w:sz w:val="16"/>
          <w:szCs w:val="16"/>
        </w:rPr>
      </w:pPr>
      <w:r w:rsidRPr="00553EDE">
        <w:rPr>
          <w:sz w:val="20"/>
          <w:szCs w:val="20"/>
        </w:rPr>
        <w:t xml:space="preserve">к </w:t>
      </w:r>
      <w:r w:rsidR="00A47CA2" w:rsidRPr="00553EDE">
        <w:rPr>
          <w:sz w:val="20"/>
          <w:szCs w:val="20"/>
        </w:rPr>
        <w:t>п</w:t>
      </w:r>
      <w:r w:rsidRPr="00553EDE">
        <w:rPr>
          <w:sz w:val="20"/>
          <w:szCs w:val="20"/>
        </w:rPr>
        <w:t>одпрограмме «Развитие</w:t>
      </w:r>
      <w:r w:rsidR="00771334" w:rsidRPr="00553EDE">
        <w:rPr>
          <w:sz w:val="20"/>
          <w:szCs w:val="20"/>
        </w:rPr>
        <w:t xml:space="preserve"> потребительского рынка и услуг»</w:t>
      </w:r>
    </w:p>
    <w:p w:rsidR="004C60B0" w:rsidRPr="00553EDE" w:rsidRDefault="004C60B0" w:rsidP="004C60B0">
      <w:pPr>
        <w:ind w:right="539" w:firstLine="720"/>
        <w:jc w:val="center"/>
      </w:pPr>
      <w:r w:rsidRPr="00553EDE">
        <w:t xml:space="preserve">Перечень мероприятий подпрограммы </w:t>
      </w:r>
      <w:r w:rsidRPr="00553EDE">
        <w:rPr>
          <w:lang w:val="en-US"/>
        </w:rPr>
        <w:t>IV</w:t>
      </w:r>
    </w:p>
    <w:p w:rsidR="004C60B0" w:rsidRPr="00553EDE" w:rsidRDefault="004C60B0" w:rsidP="004C60B0">
      <w:pPr>
        <w:ind w:right="539" w:firstLine="720"/>
        <w:jc w:val="center"/>
      </w:pPr>
      <w:r w:rsidRPr="00553EDE">
        <w:t>«Развитие</w:t>
      </w:r>
      <w:r w:rsidR="00771334" w:rsidRPr="00553EDE">
        <w:t xml:space="preserve"> потребительского рынка и услуг»</w:t>
      </w:r>
    </w:p>
    <w:p w:rsidR="00771334" w:rsidRPr="00553EDE" w:rsidRDefault="00771334" w:rsidP="004C60B0">
      <w:pPr>
        <w:ind w:right="539" w:firstLine="720"/>
        <w:jc w:val="center"/>
        <w:rPr>
          <w:sz w:val="16"/>
          <w:szCs w:val="16"/>
        </w:rPr>
      </w:pPr>
    </w:p>
    <w:tbl>
      <w:tblPr>
        <w:tblW w:w="1604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381"/>
        <w:gridCol w:w="854"/>
        <w:gridCol w:w="1419"/>
        <w:gridCol w:w="1136"/>
        <w:gridCol w:w="1409"/>
        <w:gridCol w:w="1277"/>
        <w:gridCol w:w="979"/>
        <w:gridCol w:w="979"/>
        <w:gridCol w:w="985"/>
        <w:gridCol w:w="1024"/>
        <w:gridCol w:w="1470"/>
        <w:gridCol w:w="1585"/>
      </w:tblGrid>
      <w:tr w:rsidR="00553EDE" w:rsidRPr="00553EDE" w:rsidTr="00383E38">
        <w:trPr>
          <w:trHeight w:val="369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№</w:t>
            </w:r>
          </w:p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п\</w:t>
            </w:r>
            <w:proofErr w:type="gramStart"/>
            <w:r w:rsidRPr="00553EDE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42" w:type="pct"/>
            <w:vMerge w:val="restart"/>
          </w:tcPr>
          <w:p w:rsidR="004C60B0" w:rsidRPr="00553EDE" w:rsidRDefault="004C60B0" w:rsidP="00A47CA2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Срок</w:t>
            </w:r>
            <w:r w:rsidR="00A47CA2" w:rsidRPr="00553EDE">
              <w:rPr>
                <w:sz w:val="22"/>
                <w:szCs w:val="22"/>
              </w:rPr>
              <w:t>и</w:t>
            </w:r>
            <w:r w:rsidRPr="00553EDE">
              <w:rPr>
                <w:sz w:val="22"/>
                <w:szCs w:val="22"/>
              </w:rPr>
              <w:t xml:space="preserve"> </w:t>
            </w:r>
            <w:proofErr w:type="spellStart"/>
            <w:r w:rsidRPr="00553EDE">
              <w:rPr>
                <w:sz w:val="22"/>
                <w:szCs w:val="22"/>
              </w:rPr>
              <w:t>испол</w:t>
            </w:r>
            <w:proofErr w:type="spellEnd"/>
          </w:p>
          <w:p w:rsidR="004C60B0" w:rsidRPr="00553EDE" w:rsidRDefault="00A47CA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н</w:t>
            </w:r>
            <w:r w:rsidR="004C60B0" w:rsidRPr="00553EDE">
              <w:rPr>
                <w:sz w:val="22"/>
                <w:szCs w:val="22"/>
              </w:rPr>
              <w:t>ения</w:t>
            </w:r>
          </w:p>
          <w:p w:rsidR="00A47CA2" w:rsidRPr="00553EDE" w:rsidRDefault="00A47CA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мероприятия</w:t>
            </w:r>
          </w:p>
        </w:tc>
        <w:tc>
          <w:tcPr>
            <w:tcW w:w="442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54" w:type="pct"/>
            <w:vMerge w:val="restart"/>
          </w:tcPr>
          <w:p w:rsidR="004C60B0" w:rsidRPr="00553EDE" w:rsidRDefault="004C60B0" w:rsidP="00A47CA2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439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Всего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(тыс. руб.)</w:t>
            </w:r>
          </w:p>
        </w:tc>
        <w:tc>
          <w:tcPr>
            <w:tcW w:w="1634" w:type="pct"/>
            <w:gridSpan w:val="5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Объем финансирования по годам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(тыс. руб.)</w:t>
            </w:r>
          </w:p>
        </w:tc>
        <w:tc>
          <w:tcPr>
            <w:tcW w:w="458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Ответствен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proofErr w:type="spellStart"/>
            <w:r w:rsidRPr="00553EDE">
              <w:rPr>
                <w:sz w:val="22"/>
                <w:szCs w:val="22"/>
              </w:rPr>
              <w:t>ный</w:t>
            </w:r>
            <w:proofErr w:type="spellEnd"/>
            <w:r w:rsidRPr="00553EDE">
              <w:rPr>
                <w:sz w:val="22"/>
                <w:szCs w:val="22"/>
              </w:rPr>
              <w:t xml:space="preserve"> за выполнение </w:t>
            </w:r>
            <w:proofErr w:type="spellStart"/>
            <w:r w:rsidRPr="00553EDE">
              <w:rPr>
                <w:sz w:val="22"/>
                <w:szCs w:val="22"/>
              </w:rPr>
              <w:t>мероприя</w:t>
            </w:r>
            <w:proofErr w:type="spellEnd"/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proofErr w:type="spellStart"/>
            <w:r w:rsidRPr="00553EDE">
              <w:rPr>
                <w:sz w:val="22"/>
                <w:szCs w:val="22"/>
              </w:rPr>
              <w:t>тий</w:t>
            </w:r>
            <w:proofErr w:type="spellEnd"/>
            <w:r w:rsidR="003B1BB6" w:rsidRPr="00553EDE">
              <w:rPr>
                <w:sz w:val="22"/>
                <w:szCs w:val="22"/>
              </w:rPr>
              <w:t xml:space="preserve"> </w:t>
            </w:r>
            <w:proofErr w:type="spellStart"/>
            <w:r w:rsidRPr="00553EDE">
              <w:rPr>
                <w:sz w:val="22"/>
                <w:szCs w:val="22"/>
              </w:rPr>
              <w:t>подпрограм</w:t>
            </w:r>
            <w:proofErr w:type="spellEnd"/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мы</w:t>
            </w:r>
          </w:p>
        </w:tc>
        <w:tc>
          <w:tcPr>
            <w:tcW w:w="494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Результаты выполнения мероприятий </w:t>
            </w:r>
            <w:proofErr w:type="spellStart"/>
            <w:r w:rsidRPr="00553EDE">
              <w:rPr>
                <w:sz w:val="22"/>
                <w:szCs w:val="22"/>
              </w:rPr>
              <w:t>подпрограм</w:t>
            </w:r>
            <w:proofErr w:type="spellEnd"/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мы</w:t>
            </w:r>
          </w:p>
        </w:tc>
      </w:tr>
      <w:tr w:rsidR="00553EDE" w:rsidRPr="00553EDE" w:rsidTr="00383E38">
        <w:trPr>
          <w:trHeight w:val="171"/>
        </w:trPr>
        <w:tc>
          <w:tcPr>
            <w:tcW w:w="171" w:type="pct"/>
            <w:vMerge/>
          </w:tcPr>
          <w:p w:rsidR="004C60B0" w:rsidRPr="00553EDE" w:rsidRDefault="004C60B0" w:rsidP="004C60B0">
            <w:pPr>
              <w:ind w:hanging="54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 г.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2021 г.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2022 г.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2023 г.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  <w:lang w:val="en-US"/>
              </w:rPr>
              <w:t>20</w:t>
            </w:r>
            <w:r w:rsidRPr="00553EDE">
              <w:rPr>
                <w:sz w:val="22"/>
                <w:szCs w:val="22"/>
              </w:rPr>
              <w:t>24 г.</w:t>
            </w:r>
          </w:p>
        </w:tc>
        <w:tc>
          <w:tcPr>
            <w:tcW w:w="458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475"/>
        </w:trPr>
        <w:tc>
          <w:tcPr>
            <w:tcW w:w="171" w:type="pc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</w:t>
            </w:r>
          </w:p>
        </w:tc>
        <w:tc>
          <w:tcPr>
            <w:tcW w:w="742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</w:t>
            </w:r>
          </w:p>
        </w:tc>
        <w:tc>
          <w:tcPr>
            <w:tcW w:w="266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4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</w:t>
            </w:r>
          </w:p>
        </w:tc>
        <w:tc>
          <w:tcPr>
            <w:tcW w:w="43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</w:t>
            </w:r>
          </w:p>
        </w:tc>
        <w:tc>
          <w:tcPr>
            <w:tcW w:w="398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8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  <w:lang w:val="en-US"/>
              </w:rPr>
              <w:t>1</w:t>
            </w:r>
            <w:r w:rsidRPr="00553EDE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12</w:t>
            </w:r>
          </w:p>
        </w:tc>
        <w:tc>
          <w:tcPr>
            <w:tcW w:w="49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13</w:t>
            </w:r>
          </w:p>
        </w:tc>
      </w:tr>
      <w:tr w:rsidR="00553EDE" w:rsidRPr="00553EDE" w:rsidTr="00383E38">
        <w:trPr>
          <w:trHeight w:val="562"/>
        </w:trPr>
        <w:tc>
          <w:tcPr>
            <w:tcW w:w="171" w:type="pct"/>
            <w:vMerge w:val="restart"/>
          </w:tcPr>
          <w:p w:rsidR="00234C65" w:rsidRPr="00553EDE" w:rsidRDefault="00234C65" w:rsidP="00F0798C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2" w:type="pct"/>
            <w:vMerge w:val="restart"/>
          </w:tcPr>
          <w:p w:rsidR="00440595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Основное</w:t>
            </w:r>
          </w:p>
          <w:p w:rsidR="00234C65" w:rsidRPr="00553EDE" w:rsidRDefault="00234C65" w:rsidP="00BB5C1B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мероприятие 1. Развитие потребительского рынка и услуг </w:t>
            </w:r>
          </w:p>
        </w:tc>
        <w:tc>
          <w:tcPr>
            <w:tcW w:w="266" w:type="pct"/>
            <w:vMerge w:val="restart"/>
          </w:tcPr>
          <w:p w:rsidR="00234C65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2020- 2024</w:t>
            </w:r>
          </w:p>
        </w:tc>
        <w:tc>
          <w:tcPr>
            <w:tcW w:w="442" w:type="pct"/>
          </w:tcPr>
          <w:p w:rsidR="00234C65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525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39" w:type="pct"/>
          </w:tcPr>
          <w:p w:rsidR="00234C65" w:rsidRPr="00553EDE" w:rsidRDefault="0004310F" w:rsidP="00234C65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3 149 999,03</w:t>
            </w:r>
          </w:p>
        </w:tc>
        <w:tc>
          <w:tcPr>
            <w:tcW w:w="398" w:type="pct"/>
          </w:tcPr>
          <w:p w:rsidR="00234C65" w:rsidRPr="00553EDE" w:rsidRDefault="0004310F" w:rsidP="00234C65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523 999,03</w:t>
            </w:r>
          </w:p>
        </w:tc>
        <w:tc>
          <w:tcPr>
            <w:tcW w:w="305" w:type="pct"/>
          </w:tcPr>
          <w:p w:rsidR="00234C65" w:rsidRPr="00553EDE" w:rsidRDefault="009516B5" w:rsidP="00234C65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519 000</w:t>
            </w:r>
          </w:p>
        </w:tc>
        <w:tc>
          <w:tcPr>
            <w:tcW w:w="305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679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7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707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19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721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58" w:type="pct"/>
            <w:vMerge w:val="restart"/>
          </w:tcPr>
          <w:p w:rsidR="00234C65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</w:t>
            </w:r>
            <w:r w:rsidR="003B1BB6" w:rsidRPr="00553EDE">
              <w:rPr>
                <w:sz w:val="22"/>
                <w:szCs w:val="22"/>
              </w:rPr>
              <w:t>, инвестиций</w:t>
            </w:r>
            <w:r w:rsidRPr="00553EDE">
              <w:rPr>
                <w:sz w:val="22"/>
                <w:szCs w:val="22"/>
              </w:rPr>
              <w:t xml:space="preserve"> и развития предпринимательства</w:t>
            </w:r>
          </w:p>
          <w:p w:rsidR="00234C65" w:rsidRPr="00553EDE" w:rsidRDefault="00234C65" w:rsidP="004C60B0">
            <w:pPr>
              <w:rPr>
                <w:sz w:val="22"/>
                <w:szCs w:val="22"/>
              </w:rPr>
            </w:pPr>
          </w:p>
          <w:p w:rsidR="00234C65" w:rsidRPr="00553EDE" w:rsidRDefault="00234C65" w:rsidP="004C60B0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 w:val="restart"/>
          </w:tcPr>
          <w:p w:rsidR="00FC4992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Обеспечен</w:t>
            </w:r>
          </w:p>
          <w:p w:rsidR="00234C65" w:rsidRPr="00553EDE" w:rsidRDefault="00234C65" w:rsidP="004C60B0">
            <w:pPr>
              <w:rPr>
                <w:sz w:val="22"/>
                <w:szCs w:val="22"/>
              </w:rPr>
            </w:pPr>
            <w:proofErr w:type="spellStart"/>
            <w:r w:rsidRPr="00553EDE">
              <w:rPr>
                <w:sz w:val="22"/>
                <w:szCs w:val="22"/>
              </w:rPr>
              <w:t>ность</w:t>
            </w:r>
            <w:proofErr w:type="spellEnd"/>
            <w:r w:rsidRPr="00553EDE">
              <w:rPr>
                <w:sz w:val="22"/>
                <w:szCs w:val="22"/>
              </w:rPr>
              <w:t xml:space="preserve"> населения площадью торговых объектов</w:t>
            </w:r>
          </w:p>
          <w:p w:rsidR="004C546B" w:rsidRPr="00553EDE" w:rsidRDefault="004C546B" w:rsidP="004C60B0">
            <w:pPr>
              <w:rPr>
                <w:sz w:val="22"/>
                <w:szCs w:val="22"/>
              </w:rPr>
            </w:pPr>
          </w:p>
          <w:p w:rsidR="004C546B" w:rsidRPr="00553EDE" w:rsidRDefault="004C546B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Прирост площадей торговых объектов</w:t>
            </w:r>
          </w:p>
          <w:p w:rsidR="007209FF" w:rsidRPr="00553EDE" w:rsidRDefault="007209FF" w:rsidP="004C60B0">
            <w:pPr>
              <w:rPr>
                <w:sz w:val="22"/>
                <w:szCs w:val="22"/>
              </w:rPr>
            </w:pPr>
          </w:p>
          <w:p w:rsidR="007209FF" w:rsidRPr="00553EDE" w:rsidRDefault="007209FF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Цивилизованная торговля</w:t>
            </w:r>
          </w:p>
          <w:p w:rsidR="00234C65" w:rsidRPr="00553EDE" w:rsidRDefault="007209FF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(</w:t>
            </w:r>
            <w:r w:rsidR="00234C65" w:rsidRPr="00553EDE">
              <w:rPr>
                <w:sz w:val="22"/>
                <w:szCs w:val="22"/>
              </w:rPr>
              <w:t>Ликвидация незаконных н</w:t>
            </w:r>
            <w:r w:rsidRPr="00553EDE">
              <w:rPr>
                <w:sz w:val="22"/>
                <w:szCs w:val="22"/>
              </w:rPr>
              <w:t>естационарных торговых объектов)</w:t>
            </w:r>
            <w:r w:rsidR="00234C65" w:rsidRPr="00553EDE">
              <w:rPr>
                <w:sz w:val="22"/>
                <w:szCs w:val="22"/>
              </w:rPr>
              <w:t xml:space="preserve"> </w:t>
            </w:r>
          </w:p>
          <w:p w:rsidR="00234C65" w:rsidRPr="00553EDE" w:rsidRDefault="00234C65" w:rsidP="004C60B0">
            <w:pPr>
              <w:pStyle w:val="afb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4C65" w:rsidRPr="00553EDE" w:rsidRDefault="00234C65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c>
          <w:tcPr>
            <w:tcW w:w="171" w:type="pct"/>
            <w:vMerge/>
          </w:tcPr>
          <w:p w:rsidR="00F0798C" w:rsidRPr="00553EDE" w:rsidRDefault="00F0798C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F0798C" w:rsidRPr="00553EDE" w:rsidRDefault="0004310F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999,03</w:t>
            </w:r>
          </w:p>
        </w:tc>
        <w:tc>
          <w:tcPr>
            <w:tcW w:w="398" w:type="pct"/>
          </w:tcPr>
          <w:p w:rsidR="00F0798C" w:rsidRPr="00553EDE" w:rsidRDefault="0095493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999,03</w:t>
            </w:r>
          </w:p>
        </w:tc>
        <w:tc>
          <w:tcPr>
            <w:tcW w:w="305" w:type="pct"/>
          </w:tcPr>
          <w:p w:rsidR="00F0798C" w:rsidRPr="00553EDE" w:rsidRDefault="009516B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F0798C" w:rsidRPr="00553EDE" w:rsidRDefault="00F0798C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94"/>
        </w:trPr>
        <w:tc>
          <w:tcPr>
            <w:tcW w:w="171" w:type="pct"/>
            <w:vMerge/>
          </w:tcPr>
          <w:p w:rsidR="00F0798C" w:rsidRPr="00553EDE" w:rsidRDefault="00F0798C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54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525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39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149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98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523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5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519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5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679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7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707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19" w:type="pct"/>
          </w:tcPr>
          <w:p w:rsidR="00F0798C" w:rsidRPr="00553EDE" w:rsidRDefault="00F0798C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721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58" w:type="pct"/>
            <w:vMerge/>
          </w:tcPr>
          <w:p w:rsidR="00F0798C" w:rsidRPr="00553EDE" w:rsidRDefault="00F0798C" w:rsidP="004C60B0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F0798C" w:rsidRPr="00553EDE" w:rsidRDefault="00F0798C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 w:val="restart"/>
          </w:tcPr>
          <w:p w:rsidR="001D7616" w:rsidRPr="00553EDE" w:rsidRDefault="001D7616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1.1.</w:t>
            </w:r>
          </w:p>
        </w:tc>
        <w:tc>
          <w:tcPr>
            <w:tcW w:w="742" w:type="pct"/>
            <w:vMerge w:val="restart"/>
          </w:tcPr>
          <w:p w:rsidR="001D7616" w:rsidRPr="00553EDE" w:rsidRDefault="001D7616" w:rsidP="00F0798C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Мероприятие 1. </w:t>
            </w:r>
          </w:p>
          <w:p w:rsidR="001D7616" w:rsidRPr="00553EDE" w:rsidRDefault="001D7616" w:rsidP="00F0798C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Содействие вводу </w:t>
            </w:r>
            <w:r w:rsidRPr="00553EDE">
              <w:rPr>
                <w:sz w:val="22"/>
                <w:szCs w:val="22"/>
              </w:rPr>
              <w:lastRenderedPageBreak/>
              <w:t>(строительству) новых современных объектов потребительского рынка и услуг</w:t>
            </w:r>
          </w:p>
        </w:tc>
        <w:tc>
          <w:tcPr>
            <w:tcW w:w="266" w:type="pct"/>
            <w:vMerge w:val="restart"/>
          </w:tcPr>
          <w:p w:rsidR="001D7616" w:rsidRPr="00553EDE" w:rsidRDefault="001D7616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2020- 2024</w:t>
            </w:r>
          </w:p>
        </w:tc>
        <w:tc>
          <w:tcPr>
            <w:tcW w:w="442" w:type="pct"/>
          </w:tcPr>
          <w:p w:rsidR="001D7616" w:rsidRPr="00553EDE" w:rsidRDefault="001D7616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  <w:p w:rsidR="00806808" w:rsidRPr="00553EDE" w:rsidRDefault="00806808" w:rsidP="004C60B0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</w:tcPr>
          <w:p w:rsidR="001D7616" w:rsidRPr="00553EDE" w:rsidRDefault="001D7616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525 000</w:t>
            </w:r>
          </w:p>
        </w:tc>
        <w:tc>
          <w:tcPr>
            <w:tcW w:w="439" w:type="pct"/>
          </w:tcPr>
          <w:p w:rsidR="001D7616" w:rsidRPr="00553EDE" w:rsidRDefault="001D7616" w:rsidP="00C7385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3 149 000</w:t>
            </w:r>
          </w:p>
        </w:tc>
        <w:tc>
          <w:tcPr>
            <w:tcW w:w="398" w:type="pct"/>
          </w:tcPr>
          <w:p w:rsidR="001D7616" w:rsidRPr="00553EDE" w:rsidRDefault="001D7616" w:rsidP="00C7385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523 000</w:t>
            </w:r>
          </w:p>
        </w:tc>
        <w:tc>
          <w:tcPr>
            <w:tcW w:w="305" w:type="pct"/>
          </w:tcPr>
          <w:p w:rsidR="001D7616" w:rsidRPr="00553EDE" w:rsidRDefault="001D7616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519 000</w:t>
            </w:r>
          </w:p>
        </w:tc>
        <w:tc>
          <w:tcPr>
            <w:tcW w:w="305" w:type="pct"/>
          </w:tcPr>
          <w:p w:rsidR="001D7616" w:rsidRPr="00553EDE" w:rsidRDefault="001D7616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679 000</w:t>
            </w:r>
          </w:p>
        </w:tc>
        <w:tc>
          <w:tcPr>
            <w:tcW w:w="307" w:type="pct"/>
          </w:tcPr>
          <w:p w:rsidR="001D7616" w:rsidRPr="00553EDE" w:rsidRDefault="001D7616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707 000</w:t>
            </w:r>
          </w:p>
        </w:tc>
        <w:tc>
          <w:tcPr>
            <w:tcW w:w="319" w:type="pct"/>
          </w:tcPr>
          <w:p w:rsidR="001D7616" w:rsidRPr="00553EDE" w:rsidRDefault="001D7616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721 000</w:t>
            </w:r>
          </w:p>
        </w:tc>
        <w:tc>
          <w:tcPr>
            <w:tcW w:w="458" w:type="pct"/>
            <w:vMerge w:val="restart"/>
          </w:tcPr>
          <w:p w:rsidR="001D7616" w:rsidRPr="00553EDE" w:rsidRDefault="001D7616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</w:t>
            </w:r>
            <w:r w:rsidRPr="00553EDE">
              <w:rPr>
                <w:sz w:val="22"/>
                <w:szCs w:val="22"/>
              </w:rPr>
              <w:lastRenderedPageBreak/>
              <w:t>ского рынка, инвестиций и развития предпринимательства</w:t>
            </w:r>
          </w:p>
          <w:p w:rsidR="001D7616" w:rsidRPr="00553EDE" w:rsidRDefault="001D7616" w:rsidP="004C60B0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1D7616" w:rsidRPr="00553EDE" w:rsidRDefault="001D7616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/>
          </w:tcPr>
          <w:p w:rsidR="00C21CE4" w:rsidRPr="00553EDE" w:rsidRDefault="00C21CE4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C21CE4" w:rsidRPr="00553EDE" w:rsidRDefault="00C21CE4" w:rsidP="00F0798C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C21CE4" w:rsidRPr="00553EDE" w:rsidRDefault="00C21CE4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C21CE4" w:rsidRPr="00553EDE" w:rsidRDefault="00C21CE4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C21CE4" w:rsidRPr="00553EDE" w:rsidRDefault="00C21CE4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C21CE4" w:rsidRPr="00553EDE" w:rsidRDefault="00C21CE4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C21CE4" w:rsidRPr="00553EDE" w:rsidRDefault="00C21CE4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C21CE4" w:rsidRPr="00553EDE" w:rsidRDefault="00C21CE4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C21CE4" w:rsidRPr="00553EDE" w:rsidRDefault="00C21CE4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C21CE4" w:rsidRPr="00553EDE" w:rsidRDefault="00C21CE4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C21CE4" w:rsidRPr="00553EDE" w:rsidRDefault="00C21CE4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C21CE4" w:rsidRPr="00553EDE" w:rsidRDefault="00C21CE4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C21CE4" w:rsidRPr="00553EDE" w:rsidRDefault="00C21CE4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900"/>
        </w:trPr>
        <w:tc>
          <w:tcPr>
            <w:tcW w:w="171" w:type="pct"/>
            <w:vMerge/>
          </w:tcPr>
          <w:p w:rsidR="008E7738" w:rsidRPr="00553EDE" w:rsidRDefault="008E7738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8E7738" w:rsidRPr="00553EDE" w:rsidRDefault="008E7738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8E7738" w:rsidRPr="00553EDE" w:rsidRDefault="008E7738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8E7738" w:rsidRPr="00553EDE" w:rsidRDefault="008E7738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54" w:type="pct"/>
          </w:tcPr>
          <w:p w:rsidR="008E7738" w:rsidRPr="00553EDE" w:rsidRDefault="008E7738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525 000</w:t>
            </w:r>
          </w:p>
        </w:tc>
        <w:tc>
          <w:tcPr>
            <w:tcW w:w="439" w:type="pct"/>
          </w:tcPr>
          <w:p w:rsidR="008E7738" w:rsidRPr="00553EDE" w:rsidRDefault="008E7738" w:rsidP="008E7738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3 149 000</w:t>
            </w:r>
          </w:p>
        </w:tc>
        <w:tc>
          <w:tcPr>
            <w:tcW w:w="398" w:type="pct"/>
          </w:tcPr>
          <w:p w:rsidR="008E7738" w:rsidRPr="00553EDE" w:rsidRDefault="008E7738" w:rsidP="008E7738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523 000</w:t>
            </w:r>
          </w:p>
        </w:tc>
        <w:tc>
          <w:tcPr>
            <w:tcW w:w="305" w:type="pct"/>
          </w:tcPr>
          <w:p w:rsidR="008E7738" w:rsidRPr="00553EDE" w:rsidRDefault="008E7738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519 000</w:t>
            </w:r>
          </w:p>
        </w:tc>
        <w:tc>
          <w:tcPr>
            <w:tcW w:w="305" w:type="pct"/>
          </w:tcPr>
          <w:p w:rsidR="008E7738" w:rsidRPr="00553EDE" w:rsidRDefault="008E7738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679 000</w:t>
            </w:r>
          </w:p>
        </w:tc>
        <w:tc>
          <w:tcPr>
            <w:tcW w:w="307" w:type="pct"/>
          </w:tcPr>
          <w:p w:rsidR="008E7738" w:rsidRPr="00553EDE" w:rsidRDefault="008E7738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707 000</w:t>
            </w:r>
          </w:p>
        </w:tc>
        <w:tc>
          <w:tcPr>
            <w:tcW w:w="319" w:type="pct"/>
          </w:tcPr>
          <w:p w:rsidR="008E7738" w:rsidRPr="00553EDE" w:rsidRDefault="008E7738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721 000</w:t>
            </w:r>
          </w:p>
        </w:tc>
        <w:tc>
          <w:tcPr>
            <w:tcW w:w="458" w:type="pct"/>
            <w:vMerge/>
          </w:tcPr>
          <w:p w:rsidR="008E7738" w:rsidRPr="00553EDE" w:rsidRDefault="008E7738" w:rsidP="004C60B0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8E7738" w:rsidRPr="00553EDE" w:rsidRDefault="008E7738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left="-54"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1.2.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Мероприятие 2.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4C60B0" w:rsidRPr="00553EDE" w:rsidRDefault="004C60B0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4C60B0" w:rsidRPr="00553EDE" w:rsidRDefault="004C60B0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  <w:r w:rsidRPr="00553EDE">
              <w:rPr>
                <w:sz w:val="22"/>
                <w:szCs w:val="22"/>
                <w:lang w:eastAsia="ar-SA"/>
              </w:rPr>
              <w:t>Хозяйствующие субъекты, осуществляющие деятель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  <w:proofErr w:type="spellStart"/>
            <w:r w:rsidRPr="00553EDE">
              <w:rPr>
                <w:sz w:val="22"/>
                <w:szCs w:val="22"/>
                <w:lang w:eastAsia="ar-SA"/>
              </w:rPr>
              <w:t>ность</w:t>
            </w:r>
            <w:proofErr w:type="spellEnd"/>
            <w:r w:rsidRPr="00553EDE">
              <w:rPr>
                <w:sz w:val="22"/>
                <w:szCs w:val="22"/>
                <w:lang w:eastAsia="ar-SA"/>
              </w:rPr>
              <w:t xml:space="preserve"> в сфере торговли.</w:t>
            </w: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/>
          </w:tcPr>
          <w:p w:rsidR="00940CE5" w:rsidRPr="00553EDE" w:rsidRDefault="00940CE5" w:rsidP="004C60B0">
            <w:pPr>
              <w:ind w:left="-54"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940CE5" w:rsidRPr="00553EDE" w:rsidRDefault="00940CE5" w:rsidP="00A71E06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</w:t>
            </w:r>
            <w:r w:rsidR="00A71E06" w:rsidRPr="00553EDE">
              <w:rPr>
                <w:sz w:val="22"/>
                <w:szCs w:val="22"/>
              </w:rPr>
              <w:t xml:space="preserve"> Раменского городского округа</w:t>
            </w:r>
          </w:p>
        </w:tc>
        <w:tc>
          <w:tcPr>
            <w:tcW w:w="354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940CE5" w:rsidRPr="00553EDE" w:rsidRDefault="00940CE5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940CE5" w:rsidRPr="00553EDE" w:rsidRDefault="00940CE5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940CE5" w:rsidRPr="00553EDE" w:rsidRDefault="00940CE5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940CE5" w:rsidRPr="00553EDE" w:rsidRDefault="00940CE5" w:rsidP="004C6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940CE5" w:rsidRPr="00553EDE" w:rsidRDefault="00940CE5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940CE5" w:rsidRPr="00553EDE" w:rsidRDefault="00940CE5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1.3.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0B5C89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Мероприятие 3. Организация и проведение "социальных" акций для ветеранов и инвалидов Великой Отечественной войны, социально незащищенных категорий граждан с участием хозяйствующих </w:t>
            </w:r>
            <w:r w:rsidRPr="00553EDE">
              <w:rPr>
                <w:sz w:val="22"/>
                <w:szCs w:val="22"/>
              </w:rPr>
              <w:lastRenderedPageBreak/>
              <w:t>субъектов, осуществляющих деятельность в сфере потребительского рынка и услуг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2020-2024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Хозяйствующие субъекты, осуществляющие </w:t>
            </w:r>
            <w:r w:rsidRPr="00553EDE">
              <w:rPr>
                <w:sz w:val="22"/>
                <w:szCs w:val="22"/>
              </w:rPr>
              <w:lastRenderedPageBreak/>
              <w:t>деятельность в сфере торговли.</w:t>
            </w: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/>
          </w:tcPr>
          <w:p w:rsidR="00940CE5" w:rsidRPr="00553EDE" w:rsidRDefault="00940CE5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940CE5" w:rsidRPr="00553EDE" w:rsidRDefault="00940CE5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940CE5" w:rsidRPr="00553EDE" w:rsidRDefault="00940CE5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742" w:type="pct"/>
            <w:vMerge w:val="restart"/>
          </w:tcPr>
          <w:p w:rsidR="00E0687A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Мероприятие 4. </w:t>
            </w:r>
          </w:p>
          <w:p w:rsidR="00ED5FE0" w:rsidRPr="00553EDE" w:rsidRDefault="004C60B0" w:rsidP="00CD5FDD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</w:t>
            </w:r>
            <w:r w:rsidR="0055716A" w:rsidRPr="00553EDE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4C60B0" w:rsidRPr="00553EDE" w:rsidRDefault="00234C65" w:rsidP="004C60B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553EDE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98" w:type="pct"/>
          </w:tcPr>
          <w:p w:rsidR="004C60B0" w:rsidRPr="00553EDE" w:rsidRDefault="00234C65" w:rsidP="004C60B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553EDE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05" w:type="pct"/>
          </w:tcPr>
          <w:p w:rsidR="004C60B0" w:rsidRPr="00553EDE" w:rsidRDefault="00234C65" w:rsidP="004C60B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553EDE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/>
          </w:tcPr>
          <w:p w:rsidR="00940CE5" w:rsidRPr="00553EDE" w:rsidRDefault="00940CE5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940CE5" w:rsidRPr="00553EDE" w:rsidRDefault="00940CE5" w:rsidP="004C60B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553EDE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98" w:type="pct"/>
          </w:tcPr>
          <w:p w:rsidR="00940CE5" w:rsidRPr="00553EDE" w:rsidRDefault="00940CE5" w:rsidP="004C60B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553EDE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553EDE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940CE5" w:rsidRPr="00553EDE" w:rsidRDefault="00940CE5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940CE5" w:rsidRPr="00553EDE" w:rsidRDefault="00940CE5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1.5.</w:t>
            </w:r>
          </w:p>
        </w:tc>
        <w:tc>
          <w:tcPr>
            <w:tcW w:w="742" w:type="pct"/>
            <w:vMerge w:val="restart"/>
          </w:tcPr>
          <w:p w:rsidR="00A41FF4" w:rsidRPr="00553EDE" w:rsidRDefault="004C60B0" w:rsidP="000B5C89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Мероприятие 5. Разработка, согласование и утверждение в </w:t>
            </w:r>
            <w:r w:rsidR="00E0687A" w:rsidRPr="00553EDE">
              <w:rPr>
                <w:sz w:val="22"/>
                <w:szCs w:val="22"/>
              </w:rPr>
              <w:t>муниципальном образовании</w:t>
            </w:r>
            <w:r w:rsidRPr="00553EDE">
              <w:rPr>
                <w:sz w:val="22"/>
                <w:szCs w:val="22"/>
              </w:rPr>
              <w:t xml:space="preserve">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 </w:t>
            </w:r>
          </w:p>
          <w:p w:rsidR="00ED5FE0" w:rsidRPr="00553EDE" w:rsidRDefault="00ED5FE0" w:rsidP="000B5C89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2020- 2024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  <w:p w:rsidR="00ED5FE0" w:rsidRPr="00553EDE" w:rsidRDefault="00ED5FE0" w:rsidP="004C60B0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4C60B0" w:rsidRPr="00553EDE" w:rsidRDefault="00736C4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</w:t>
            </w:r>
            <w:r w:rsidR="007D12B0" w:rsidRPr="00553EDE">
              <w:rPr>
                <w:sz w:val="22"/>
                <w:szCs w:val="22"/>
              </w:rPr>
              <w:t>99,03</w:t>
            </w:r>
          </w:p>
        </w:tc>
        <w:tc>
          <w:tcPr>
            <w:tcW w:w="398" w:type="pct"/>
          </w:tcPr>
          <w:p w:rsidR="004C60B0" w:rsidRPr="00553EDE" w:rsidRDefault="0004310F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999,03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:rsidR="004C60B0" w:rsidRPr="00553EDE" w:rsidRDefault="00736C4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  <w:p w:rsidR="00ED5FE0" w:rsidRPr="00553EDE" w:rsidRDefault="00ED5FE0" w:rsidP="004C60B0">
            <w:pPr>
              <w:jc w:val="center"/>
              <w:rPr>
                <w:sz w:val="22"/>
                <w:szCs w:val="22"/>
              </w:rPr>
            </w:pPr>
          </w:p>
          <w:p w:rsidR="00ED5FE0" w:rsidRPr="00553EDE" w:rsidRDefault="00ED5FE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Хозяйствующие субъекты, осуществляющие деятельность в сфере торговли</w:t>
            </w: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/>
          </w:tcPr>
          <w:p w:rsidR="00940CE5" w:rsidRPr="00553EDE" w:rsidRDefault="00940CE5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940CE5" w:rsidRPr="00553EDE" w:rsidRDefault="00940CE5" w:rsidP="00E0687A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</w:t>
            </w:r>
          </w:p>
          <w:p w:rsidR="00702F4A" w:rsidRPr="00553EDE" w:rsidRDefault="00702F4A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округа</w:t>
            </w:r>
          </w:p>
        </w:tc>
        <w:tc>
          <w:tcPr>
            <w:tcW w:w="354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940CE5" w:rsidRPr="00553EDE" w:rsidRDefault="00736C4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</w:t>
            </w:r>
            <w:r w:rsidR="007D12B0" w:rsidRPr="00553EDE">
              <w:rPr>
                <w:sz w:val="22"/>
                <w:szCs w:val="22"/>
              </w:rPr>
              <w:t>99,03</w:t>
            </w:r>
          </w:p>
        </w:tc>
        <w:tc>
          <w:tcPr>
            <w:tcW w:w="398" w:type="pct"/>
          </w:tcPr>
          <w:p w:rsidR="00940CE5" w:rsidRPr="00553EDE" w:rsidRDefault="0004310F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999,03</w:t>
            </w:r>
          </w:p>
        </w:tc>
        <w:tc>
          <w:tcPr>
            <w:tcW w:w="305" w:type="pct"/>
          </w:tcPr>
          <w:p w:rsidR="00940CE5" w:rsidRPr="00553EDE" w:rsidRDefault="00736C4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940CE5" w:rsidRPr="00553EDE" w:rsidRDefault="00940CE5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940CE5" w:rsidRPr="00553EDE" w:rsidRDefault="00940CE5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320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C7385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Мероприятие 6. </w:t>
            </w:r>
            <w:r w:rsidR="00C7385A" w:rsidRPr="00553EDE">
              <w:rPr>
                <w:sz w:val="22"/>
                <w:szCs w:val="22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2020- 2024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4C60B0" w:rsidRPr="00553EDE" w:rsidRDefault="0070323F" w:rsidP="00C7385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1998"/>
        </w:trPr>
        <w:tc>
          <w:tcPr>
            <w:tcW w:w="171" w:type="pct"/>
            <w:vMerge/>
          </w:tcPr>
          <w:p w:rsidR="00940CE5" w:rsidRPr="00553EDE" w:rsidRDefault="00940CE5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940CE5" w:rsidRPr="00553EDE" w:rsidRDefault="00940CE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940CE5" w:rsidRPr="00553EDE" w:rsidRDefault="00940CE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940CE5" w:rsidRPr="00553EDE" w:rsidRDefault="00940CE5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940CE5" w:rsidRPr="00553EDE" w:rsidRDefault="00940CE5" w:rsidP="004C60B0">
            <w:pPr>
              <w:ind w:firstLine="708"/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483"/>
        </w:trPr>
        <w:tc>
          <w:tcPr>
            <w:tcW w:w="171" w:type="pct"/>
            <w:vMerge w:val="restart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2.</w:t>
            </w:r>
          </w:p>
        </w:tc>
        <w:tc>
          <w:tcPr>
            <w:tcW w:w="742" w:type="pct"/>
            <w:vMerge w:val="restart"/>
          </w:tcPr>
          <w:p w:rsidR="00E0687A" w:rsidRPr="00553EDE" w:rsidRDefault="00E0687A" w:rsidP="00E0687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Основное мероприятие 2. Развитие сферы общественного питания на территории муниципального</w:t>
            </w:r>
            <w:r w:rsidR="00806808" w:rsidRPr="00553EDE">
              <w:rPr>
                <w:sz w:val="22"/>
                <w:szCs w:val="22"/>
              </w:rPr>
              <w:t xml:space="preserve"> образования Московской области</w:t>
            </w:r>
          </w:p>
          <w:p w:rsidR="00806808" w:rsidRPr="00553EDE" w:rsidRDefault="00806808" w:rsidP="00E0687A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 w:val="restart"/>
          </w:tcPr>
          <w:p w:rsidR="00E0687A" w:rsidRPr="00553EDE" w:rsidRDefault="00E0687A" w:rsidP="00E0687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E0687A" w:rsidRPr="00553EDE" w:rsidRDefault="00E0687A" w:rsidP="00E0687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E0687A" w:rsidRPr="00553EDE" w:rsidRDefault="00806808" w:rsidP="00806808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E0687A" w:rsidRPr="00553EDE" w:rsidRDefault="00E0687A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E0687A" w:rsidRPr="00553EDE" w:rsidRDefault="00E0687A" w:rsidP="00E0687A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 w:val="restart"/>
          </w:tcPr>
          <w:p w:rsidR="00E0687A" w:rsidRPr="00553EDE" w:rsidRDefault="00E0687A" w:rsidP="00E0687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Прирост посадочных мест на </w:t>
            </w:r>
            <w:r w:rsidR="00C57A32" w:rsidRPr="00553EDE">
              <w:rPr>
                <w:sz w:val="22"/>
                <w:szCs w:val="22"/>
              </w:rPr>
              <w:t>объектах общественного питания</w:t>
            </w:r>
          </w:p>
          <w:p w:rsidR="00E0687A" w:rsidRPr="00553EDE" w:rsidRDefault="00E0687A" w:rsidP="00E0687A">
            <w:pPr>
              <w:rPr>
                <w:sz w:val="22"/>
                <w:szCs w:val="22"/>
              </w:rPr>
            </w:pPr>
          </w:p>
          <w:p w:rsidR="00E0687A" w:rsidRPr="00553EDE" w:rsidRDefault="00E0687A" w:rsidP="00E85517">
            <w:pPr>
              <w:pStyle w:val="afb"/>
            </w:pPr>
          </w:p>
        </w:tc>
      </w:tr>
      <w:tr w:rsidR="00553EDE" w:rsidRPr="00553EDE" w:rsidTr="00383E38">
        <w:trPr>
          <w:trHeight w:val="1837"/>
        </w:trPr>
        <w:tc>
          <w:tcPr>
            <w:tcW w:w="171" w:type="pct"/>
            <w:vMerge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420847" w:rsidRPr="00553EDE" w:rsidRDefault="00420847" w:rsidP="00E0687A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420847" w:rsidRPr="00553EDE" w:rsidRDefault="00420847" w:rsidP="00E0687A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420847" w:rsidRPr="00553EDE" w:rsidRDefault="00420847" w:rsidP="00E0687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20847" w:rsidRPr="00553EDE" w:rsidRDefault="00420847" w:rsidP="00E0687A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420847" w:rsidRPr="00553EDE" w:rsidRDefault="00420847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420847" w:rsidRPr="00553EDE" w:rsidRDefault="00420847" w:rsidP="00E0687A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93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2.1.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Мероприятие 1.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Содействие увеличению уровня обеспеченности населения </w:t>
            </w:r>
            <w:r w:rsidR="00E0687A" w:rsidRPr="00553EDE">
              <w:rPr>
                <w:sz w:val="22"/>
                <w:szCs w:val="22"/>
              </w:rPr>
              <w:t xml:space="preserve">муниципального образования </w:t>
            </w:r>
            <w:r w:rsidRPr="00553EDE">
              <w:rPr>
                <w:sz w:val="22"/>
                <w:szCs w:val="22"/>
              </w:rPr>
              <w:t>Московской области предприятиями общественного питания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2020- 2024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93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424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997310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93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</w:t>
            </w:r>
          </w:p>
          <w:p w:rsidR="00C56F2A" w:rsidRPr="00553EDE" w:rsidRDefault="00C56F2A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  <w:p w:rsidR="00C56F2A" w:rsidRPr="00553EDE" w:rsidRDefault="00C56F2A" w:rsidP="00C56F2A">
            <w:pPr>
              <w:rPr>
                <w:sz w:val="22"/>
                <w:szCs w:val="22"/>
              </w:rPr>
            </w:pPr>
          </w:p>
        </w:tc>
        <w:tc>
          <w:tcPr>
            <w:tcW w:w="742" w:type="pct"/>
            <w:vMerge w:val="restart"/>
          </w:tcPr>
          <w:p w:rsidR="004C60B0" w:rsidRPr="00553EDE" w:rsidRDefault="004C60B0" w:rsidP="00C56F2A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Основное мероприятие 3. </w:t>
            </w:r>
            <w:r w:rsidRPr="00553EDE">
              <w:rPr>
                <w:sz w:val="22"/>
                <w:szCs w:val="22"/>
                <w:lang w:eastAsia="en-US"/>
              </w:rPr>
              <w:t xml:space="preserve">Развитие сферы бытовых услуг на территории </w:t>
            </w:r>
            <w:r w:rsidR="00C56F2A" w:rsidRPr="00553EDE">
              <w:rPr>
                <w:sz w:val="22"/>
                <w:szCs w:val="22"/>
                <w:lang w:eastAsia="en-US"/>
              </w:rPr>
              <w:lastRenderedPageBreak/>
              <w:t>муниципального образования</w:t>
            </w:r>
            <w:r w:rsidRPr="00553EDE">
              <w:rPr>
                <w:sz w:val="22"/>
                <w:szCs w:val="22"/>
                <w:lang w:eastAsia="en-US"/>
              </w:rPr>
              <w:t xml:space="preserve"> Московской области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Управление потребительского рынка, инвестиций и развития </w:t>
            </w:r>
            <w:r w:rsidRPr="00553EDE">
              <w:rPr>
                <w:sz w:val="22"/>
                <w:szCs w:val="22"/>
              </w:rPr>
              <w:lastRenderedPageBreak/>
              <w:t>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  <w:r w:rsidRPr="00553EDE">
              <w:rPr>
                <w:sz w:val="22"/>
                <w:szCs w:val="22"/>
                <w:lang w:eastAsia="ar-SA"/>
              </w:rPr>
              <w:t xml:space="preserve">Управление </w:t>
            </w:r>
            <w:proofErr w:type="spellStart"/>
            <w:r w:rsidRPr="00553EDE">
              <w:rPr>
                <w:sz w:val="22"/>
                <w:szCs w:val="22"/>
                <w:lang w:eastAsia="ar-SA"/>
              </w:rPr>
              <w:t>Роспотребнадзора</w:t>
            </w:r>
            <w:proofErr w:type="spellEnd"/>
            <w:r w:rsidRPr="00553EDE">
              <w:rPr>
                <w:sz w:val="22"/>
                <w:szCs w:val="22"/>
                <w:lang w:eastAsia="ar-SA"/>
              </w:rPr>
              <w:t xml:space="preserve"> по Московской области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Прирост рабочих мест на объектах бытовых услуг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93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C56F2A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Средства бюджета Раменского </w:t>
            </w:r>
            <w:r w:rsidRPr="00553EDE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45"/>
        </w:trPr>
        <w:tc>
          <w:tcPr>
            <w:tcW w:w="171" w:type="pct"/>
            <w:vMerge w:val="restart"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Мероприятие 1.</w:t>
            </w:r>
          </w:p>
          <w:p w:rsidR="004C60B0" w:rsidRPr="00553EDE" w:rsidRDefault="004C60B0" w:rsidP="000B5C89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Содействие увеличению уровня обеспеченности населения </w:t>
            </w:r>
            <w:r w:rsidR="00C56F2A" w:rsidRPr="00553EDE">
              <w:rPr>
                <w:sz w:val="22"/>
                <w:szCs w:val="22"/>
              </w:rPr>
              <w:t>муниципального образования</w:t>
            </w:r>
            <w:r w:rsidRPr="00553EDE">
              <w:rPr>
                <w:sz w:val="22"/>
                <w:szCs w:val="22"/>
              </w:rPr>
              <w:t xml:space="preserve"> Московской области предприятиями бытового обслуживания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45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72"/>
        </w:trPr>
        <w:tc>
          <w:tcPr>
            <w:tcW w:w="171" w:type="pct"/>
            <w:vMerge w:val="restart"/>
          </w:tcPr>
          <w:p w:rsidR="004C60B0" w:rsidRPr="00553EDE" w:rsidRDefault="004479A9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4</w:t>
            </w:r>
            <w:r w:rsidR="004C60B0" w:rsidRPr="00553EDE">
              <w:rPr>
                <w:sz w:val="22"/>
                <w:szCs w:val="22"/>
              </w:rPr>
              <w:t>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0B5C89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Основное мероприятие 5. Участие в организации региональной системы защиты прав потребителей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Доля обращений по вопросу защиты прав потребителей от общего количества пост</w:t>
            </w:r>
            <w:r w:rsidR="00C57A32" w:rsidRPr="00553EDE">
              <w:rPr>
                <w:sz w:val="22"/>
                <w:szCs w:val="22"/>
              </w:rPr>
              <w:t>упивших обращений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  <w:p w:rsidR="004C60B0" w:rsidRPr="00553EDE" w:rsidRDefault="004C60B0" w:rsidP="00E85517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72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2B1ED3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</w:t>
            </w:r>
            <w:r w:rsidR="001F2D32" w:rsidRPr="00553EDE">
              <w:rPr>
                <w:sz w:val="22"/>
                <w:szCs w:val="22"/>
              </w:rPr>
              <w:t xml:space="preserve"> бюджета</w:t>
            </w:r>
            <w:r w:rsidRPr="00553EDE">
              <w:rPr>
                <w:sz w:val="22"/>
                <w:szCs w:val="22"/>
              </w:rPr>
              <w:t xml:space="preserve"> Раменского городского округа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31"/>
        </w:trPr>
        <w:tc>
          <w:tcPr>
            <w:tcW w:w="171" w:type="pct"/>
            <w:vMerge w:val="restart"/>
          </w:tcPr>
          <w:p w:rsidR="004C60B0" w:rsidRPr="00553EDE" w:rsidRDefault="004479A9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4</w:t>
            </w:r>
            <w:r w:rsidR="004C60B0" w:rsidRPr="00553EDE">
              <w:rPr>
                <w:sz w:val="22"/>
                <w:szCs w:val="22"/>
              </w:rPr>
              <w:t>.1.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0B5C89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Мероприятие 1. Рассмотрение обращений и жалоб, консультация граждан  по вопросам защиты прав потребителей</w:t>
            </w: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70323F" w:rsidRPr="00553EDE" w:rsidRDefault="0070323F" w:rsidP="0070323F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предпринимательства.</w:t>
            </w:r>
          </w:p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31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70323F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50"/>
        </w:trPr>
        <w:tc>
          <w:tcPr>
            <w:tcW w:w="171" w:type="pct"/>
            <w:vMerge w:val="restart"/>
          </w:tcPr>
          <w:p w:rsidR="004C60B0" w:rsidRPr="00553EDE" w:rsidRDefault="004479A9" w:rsidP="004C60B0">
            <w:pPr>
              <w:ind w:hanging="54"/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4</w:t>
            </w:r>
            <w:r w:rsidR="004C60B0" w:rsidRPr="00553EDE">
              <w:rPr>
                <w:sz w:val="22"/>
                <w:szCs w:val="22"/>
              </w:rPr>
              <w:t>.2.</w:t>
            </w:r>
          </w:p>
        </w:tc>
        <w:tc>
          <w:tcPr>
            <w:tcW w:w="742" w:type="pct"/>
            <w:vMerge w:val="restar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Мероприятие 2.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Обращения в суды по </w:t>
            </w:r>
            <w:r w:rsidRPr="00553EDE">
              <w:rPr>
                <w:sz w:val="22"/>
                <w:szCs w:val="22"/>
              </w:rPr>
              <w:lastRenderedPageBreak/>
              <w:t>вопросу защиты прав потребителей</w:t>
            </w:r>
          </w:p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 w:val="restar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2020-2024</w:t>
            </w: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 w:val="restart"/>
          </w:tcPr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  <w:r w:rsidRPr="00553EDE">
              <w:rPr>
                <w:sz w:val="22"/>
                <w:szCs w:val="22"/>
                <w:lang w:eastAsia="ar-SA"/>
              </w:rPr>
              <w:t>Управление потребитель</w:t>
            </w:r>
            <w:r w:rsidRPr="00553EDE">
              <w:rPr>
                <w:sz w:val="22"/>
                <w:szCs w:val="22"/>
                <w:lang w:eastAsia="ar-SA"/>
              </w:rPr>
              <w:lastRenderedPageBreak/>
              <w:t>ского рынка и развития предпринимательства</w:t>
            </w: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250"/>
        </w:trPr>
        <w:tc>
          <w:tcPr>
            <w:tcW w:w="171" w:type="pct"/>
            <w:vMerge/>
          </w:tcPr>
          <w:p w:rsidR="001F2D32" w:rsidRPr="00553EDE" w:rsidRDefault="001F2D32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Средства </w:t>
            </w:r>
            <w:r w:rsidRPr="00553EDE">
              <w:rPr>
                <w:sz w:val="22"/>
                <w:szCs w:val="22"/>
              </w:rPr>
              <w:lastRenderedPageBreak/>
              <w:t>бюджета Раменского городского округа</w:t>
            </w:r>
          </w:p>
        </w:tc>
        <w:tc>
          <w:tcPr>
            <w:tcW w:w="354" w:type="pct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43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1F2D32" w:rsidRPr="00553EDE" w:rsidRDefault="001F2D3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1F2D32" w:rsidRPr="00553EDE" w:rsidRDefault="001F2D32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1F2D32" w:rsidRPr="00553EDE" w:rsidRDefault="001F2D32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106"/>
        </w:trPr>
        <w:tc>
          <w:tcPr>
            <w:tcW w:w="171" w:type="pct"/>
            <w:vMerge w:val="restart"/>
          </w:tcPr>
          <w:p w:rsidR="00234C65" w:rsidRPr="00553EDE" w:rsidRDefault="00234C65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 w:val="restart"/>
          </w:tcPr>
          <w:p w:rsidR="00234C65" w:rsidRPr="00553EDE" w:rsidRDefault="00234C65" w:rsidP="00A47CA2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 xml:space="preserve">Всего по подпрограмме </w:t>
            </w:r>
          </w:p>
        </w:tc>
        <w:tc>
          <w:tcPr>
            <w:tcW w:w="266" w:type="pct"/>
            <w:vMerge w:val="restart"/>
          </w:tcPr>
          <w:p w:rsidR="00234C65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2020-2024</w:t>
            </w:r>
          </w:p>
        </w:tc>
        <w:tc>
          <w:tcPr>
            <w:tcW w:w="442" w:type="pct"/>
          </w:tcPr>
          <w:p w:rsidR="00234C65" w:rsidRPr="00553EDE" w:rsidRDefault="00234C65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Итого:</w:t>
            </w:r>
          </w:p>
          <w:p w:rsidR="00FD0084" w:rsidRPr="00553EDE" w:rsidRDefault="00FD0084" w:rsidP="004C60B0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525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39" w:type="pct"/>
          </w:tcPr>
          <w:p w:rsidR="00234C65" w:rsidRPr="00553EDE" w:rsidRDefault="00736C42" w:rsidP="00234C65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3 149 999,03</w:t>
            </w:r>
          </w:p>
        </w:tc>
        <w:tc>
          <w:tcPr>
            <w:tcW w:w="398" w:type="pct"/>
          </w:tcPr>
          <w:p w:rsidR="00234C65" w:rsidRPr="00553EDE" w:rsidRDefault="0004310F" w:rsidP="00234C65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523 999,03</w:t>
            </w:r>
          </w:p>
        </w:tc>
        <w:tc>
          <w:tcPr>
            <w:tcW w:w="305" w:type="pct"/>
          </w:tcPr>
          <w:p w:rsidR="00234C65" w:rsidRPr="00553EDE" w:rsidRDefault="00736C42" w:rsidP="00234C65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519 000</w:t>
            </w:r>
          </w:p>
        </w:tc>
        <w:tc>
          <w:tcPr>
            <w:tcW w:w="305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679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7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707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19" w:type="pct"/>
          </w:tcPr>
          <w:p w:rsidR="00234C65" w:rsidRPr="00553EDE" w:rsidRDefault="00234C65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721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58" w:type="pct"/>
            <w:vMerge w:val="restart"/>
          </w:tcPr>
          <w:p w:rsidR="00234C65" w:rsidRPr="00553EDE" w:rsidRDefault="00234C65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 w:val="restart"/>
          </w:tcPr>
          <w:p w:rsidR="00234C65" w:rsidRPr="00553EDE" w:rsidRDefault="00234C65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105"/>
        </w:trPr>
        <w:tc>
          <w:tcPr>
            <w:tcW w:w="171" w:type="pct"/>
            <w:vMerge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4C60B0" w:rsidRPr="00553EDE" w:rsidRDefault="00736C4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999,03</w:t>
            </w:r>
          </w:p>
        </w:tc>
        <w:tc>
          <w:tcPr>
            <w:tcW w:w="398" w:type="pct"/>
          </w:tcPr>
          <w:p w:rsidR="004C60B0" w:rsidRPr="00553EDE" w:rsidRDefault="0004310F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999,03</w:t>
            </w:r>
          </w:p>
        </w:tc>
        <w:tc>
          <w:tcPr>
            <w:tcW w:w="305" w:type="pct"/>
          </w:tcPr>
          <w:p w:rsidR="004C60B0" w:rsidRPr="00553EDE" w:rsidRDefault="00736C42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vMerge/>
          </w:tcPr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  <w:tr w:rsidR="00553EDE" w:rsidRPr="00553EDE" w:rsidTr="00383E38">
        <w:trPr>
          <w:trHeight w:val="105"/>
        </w:trPr>
        <w:tc>
          <w:tcPr>
            <w:tcW w:w="171" w:type="pct"/>
            <w:vMerge/>
          </w:tcPr>
          <w:p w:rsidR="004C60B0" w:rsidRPr="00553EDE" w:rsidRDefault="004C60B0" w:rsidP="004C60B0">
            <w:pPr>
              <w:ind w:hanging="54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54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525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3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3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149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98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523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519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5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679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07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707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319" w:type="pct"/>
          </w:tcPr>
          <w:p w:rsidR="004C60B0" w:rsidRPr="00553EDE" w:rsidRDefault="004C60B0" w:rsidP="004C60B0">
            <w:pPr>
              <w:jc w:val="center"/>
              <w:rPr>
                <w:sz w:val="22"/>
                <w:szCs w:val="22"/>
              </w:rPr>
            </w:pPr>
            <w:r w:rsidRPr="00553EDE">
              <w:rPr>
                <w:sz w:val="22"/>
                <w:szCs w:val="22"/>
              </w:rPr>
              <w:t>721</w:t>
            </w:r>
            <w:r w:rsidR="00436521" w:rsidRPr="00553EDE">
              <w:rPr>
                <w:sz w:val="22"/>
                <w:szCs w:val="22"/>
              </w:rPr>
              <w:t xml:space="preserve"> </w:t>
            </w:r>
            <w:r w:rsidRPr="00553EDE">
              <w:rPr>
                <w:sz w:val="22"/>
                <w:szCs w:val="22"/>
              </w:rPr>
              <w:t>000</w:t>
            </w:r>
          </w:p>
        </w:tc>
        <w:tc>
          <w:tcPr>
            <w:tcW w:w="458" w:type="pct"/>
            <w:vMerge/>
          </w:tcPr>
          <w:p w:rsidR="004C60B0" w:rsidRPr="00553EDE" w:rsidRDefault="004C60B0" w:rsidP="004C60B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94" w:type="pct"/>
            <w:vMerge/>
          </w:tcPr>
          <w:p w:rsidR="004C60B0" w:rsidRPr="00553EDE" w:rsidRDefault="004C60B0" w:rsidP="004C60B0">
            <w:pPr>
              <w:rPr>
                <w:sz w:val="22"/>
                <w:szCs w:val="22"/>
              </w:rPr>
            </w:pPr>
          </w:p>
        </w:tc>
      </w:tr>
    </w:tbl>
    <w:p w:rsidR="00BE4227" w:rsidRPr="00553EDE" w:rsidRDefault="00BE4227">
      <w:pPr>
        <w:spacing w:after="200" w:line="276" w:lineRule="auto"/>
        <w:rPr>
          <w:sz w:val="20"/>
          <w:szCs w:val="20"/>
        </w:rPr>
      </w:pPr>
      <w:r w:rsidRPr="00553EDE">
        <w:rPr>
          <w:sz w:val="20"/>
          <w:szCs w:val="20"/>
        </w:rPr>
        <w:br w:type="page"/>
      </w:r>
    </w:p>
    <w:p w:rsidR="004C60B0" w:rsidRPr="00553EDE" w:rsidRDefault="007E3A8D" w:rsidP="004C60B0">
      <w:pPr>
        <w:jc w:val="right"/>
        <w:rPr>
          <w:sz w:val="20"/>
          <w:szCs w:val="20"/>
        </w:rPr>
      </w:pPr>
      <w:r w:rsidRPr="00553EDE">
        <w:rPr>
          <w:sz w:val="20"/>
          <w:szCs w:val="20"/>
        </w:rPr>
        <w:lastRenderedPageBreak/>
        <w:t>Приложение № 2</w:t>
      </w:r>
    </w:p>
    <w:p w:rsidR="00440595" w:rsidRPr="00553EDE" w:rsidRDefault="004C60B0" w:rsidP="004C60B0">
      <w:pPr>
        <w:ind w:left="9180"/>
        <w:jc w:val="right"/>
        <w:rPr>
          <w:sz w:val="20"/>
          <w:szCs w:val="20"/>
        </w:rPr>
      </w:pPr>
      <w:r w:rsidRPr="00553EDE">
        <w:rPr>
          <w:sz w:val="20"/>
          <w:szCs w:val="20"/>
        </w:rPr>
        <w:t xml:space="preserve"> к </w:t>
      </w:r>
      <w:r w:rsidR="00A47CA2" w:rsidRPr="00553EDE">
        <w:rPr>
          <w:sz w:val="20"/>
          <w:szCs w:val="20"/>
        </w:rPr>
        <w:t>п</w:t>
      </w:r>
      <w:r w:rsidRPr="00553EDE">
        <w:rPr>
          <w:sz w:val="20"/>
          <w:szCs w:val="20"/>
        </w:rPr>
        <w:t>одпрограмме «Развитие</w:t>
      </w:r>
      <w:r w:rsidR="007639B3" w:rsidRPr="00553EDE">
        <w:rPr>
          <w:sz w:val="20"/>
          <w:szCs w:val="20"/>
        </w:rPr>
        <w:t xml:space="preserve"> </w:t>
      </w:r>
      <w:proofErr w:type="gramStart"/>
      <w:r w:rsidR="007639B3" w:rsidRPr="00553EDE">
        <w:rPr>
          <w:sz w:val="20"/>
          <w:szCs w:val="20"/>
        </w:rPr>
        <w:t>потребительского</w:t>
      </w:r>
      <w:proofErr w:type="gramEnd"/>
      <w:r w:rsidR="007639B3" w:rsidRPr="00553EDE">
        <w:rPr>
          <w:sz w:val="20"/>
          <w:szCs w:val="20"/>
        </w:rPr>
        <w:t xml:space="preserve"> </w:t>
      </w:r>
    </w:p>
    <w:p w:rsidR="004C60B0" w:rsidRPr="00553EDE" w:rsidRDefault="007639B3" w:rsidP="004C60B0">
      <w:pPr>
        <w:ind w:left="9180"/>
        <w:jc w:val="right"/>
        <w:rPr>
          <w:strike/>
          <w:sz w:val="20"/>
          <w:szCs w:val="20"/>
        </w:rPr>
      </w:pPr>
      <w:r w:rsidRPr="00553EDE">
        <w:rPr>
          <w:sz w:val="20"/>
          <w:szCs w:val="20"/>
        </w:rPr>
        <w:t>рынка и услуг»</w:t>
      </w:r>
    </w:p>
    <w:p w:rsidR="004C60B0" w:rsidRPr="00553EDE" w:rsidRDefault="004C60B0" w:rsidP="004C60B0">
      <w:pPr>
        <w:jc w:val="center"/>
      </w:pPr>
      <w:r w:rsidRPr="00553EDE">
        <w:t>Обоснование</w:t>
      </w:r>
      <w:r w:rsidR="00A47CA2" w:rsidRPr="00553EDE">
        <w:t xml:space="preserve"> объема</w:t>
      </w:r>
      <w:r w:rsidRPr="00553EDE">
        <w:t xml:space="preserve"> финансовых ресурсов,</w:t>
      </w:r>
    </w:p>
    <w:p w:rsidR="004C60B0" w:rsidRPr="00553EDE" w:rsidRDefault="004C60B0" w:rsidP="004C60B0">
      <w:pPr>
        <w:jc w:val="center"/>
      </w:pPr>
      <w:r w:rsidRPr="00553EDE">
        <w:t xml:space="preserve">необходимых для реализации </w:t>
      </w:r>
      <w:r w:rsidR="00A47CA2" w:rsidRPr="00553EDE">
        <w:t>п</w:t>
      </w:r>
      <w:r w:rsidRPr="00553EDE">
        <w:t xml:space="preserve">одпрограммы </w:t>
      </w:r>
    </w:p>
    <w:p w:rsidR="004C60B0" w:rsidRPr="00553EDE" w:rsidRDefault="004C60B0" w:rsidP="004C60B0">
      <w:pPr>
        <w:jc w:val="center"/>
      </w:pPr>
      <w:r w:rsidRPr="00553EDE">
        <w:t xml:space="preserve"> «Развитие потребительского рынка и услуг» </w:t>
      </w:r>
    </w:p>
    <w:p w:rsidR="00BE3340" w:rsidRPr="00553EDE" w:rsidRDefault="00BE3340" w:rsidP="004C60B0">
      <w:pPr>
        <w:jc w:val="center"/>
        <w:rPr>
          <w:sz w:val="16"/>
          <w:szCs w:val="16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2035"/>
        <w:gridCol w:w="5300"/>
        <w:gridCol w:w="3991"/>
      </w:tblGrid>
      <w:tr w:rsidR="00553EDE" w:rsidRPr="00553EDE" w:rsidTr="004C60B0">
        <w:trPr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0" w:rsidRPr="00553EDE" w:rsidRDefault="004C60B0" w:rsidP="00A47C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Наименование мероприятия </w:t>
            </w:r>
            <w:r w:rsidR="00A47CA2" w:rsidRPr="00553EDE">
              <w:rPr>
                <w:sz w:val="20"/>
                <w:szCs w:val="20"/>
              </w:rPr>
              <w:t>п</w:t>
            </w:r>
            <w:r w:rsidRPr="00553EDE">
              <w:rPr>
                <w:sz w:val="20"/>
                <w:szCs w:val="20"/>
              </w:rPr>
              <w:t>одпрограммы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Расчет необходимых финансовых ресурсов на реализацию 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53EDE" w:rsidRPr="00553EDE" w:rsidTr="004C60B0">
        <w:trPr>
          <w:trHeight w:val="352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4C60B0" w:rsidP="004C60B0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553EDE">
              <w:rPr>
                <w:sz w:val="20"/>
                <w:szCs w:val="20"/>
                <w:lang w:eastAsia="ar-SA"/>
              </w:rPr>
              <w:t xml:space="preserve">Объем внебюджетных финансовых средств определяется по формуле: </w:t>
            </w:r>
          </w:p>
          <w:p w:rsidR="004C60B0" w:rsidRPr="00553EDE" w:rsidRDefault="004C60B0" w:rsidP="00A47CA2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553EDE">
              <w:rPr>
                <w:sz w:val="20"/>
                <w:szCs w:val="20"/>
              </w:rPr>
              <w:t>Сби</w:t>
            </w:r>
            <w:proofErr w:type="spellEnd"/>
            <w:r w:rsidRPr="00553EDE">
              <w:rPr>
                <w:sz w:val="20"/>
                <w:szCs w:val="20"/>
              </w:rPr>
              <w:t xml:space="preserve"> = </w:t>
            </w:r>
            <w:proofErr w:type="spellStart"/>
            <w:r w:rsidRPr="00553EDE">
              <w:rPr>
                <w:sz w:val="20"/>
                <w:szCs w:val="20"/>
              </w:rPr>
              <w:t>Ссрстр</w:t>
            </w:r>
            <w:proofErr w:type="spellEnd"/>
            <w:r w:rsidRPr="00553EDE">
              <w:rPr>
                <w:sz w:val="20"/>
                <w:szCs w:val="20"/>
              </w:rPr>
              <w:t xml:space="preserve"> х</w:t>
            </w:r>
            <w:proofErr w:type="gramStart"/>
            <w:r w:rsidRPr="00553EDE">
              <w:rPr>
                <w:sz w:val="20"/>
                <w:szCs w:val="20"/>
              </w:rPr>
              <w:t xml:space="preserve"> К</w:t>
            </w:r>
            <w:proofErr w:type="gramEnd"/>
            <w:r w:rsidRPr="00553EDE">
              <w:rPr>
                <w:sz w:val="20"/>
                <w:szCs w:val="20"/>
              </w:rPr>
              <w:t xml:space="preserve">, где: </w:t>
            </w:r>
            <w:proofErr w:type="spellStart"/>
            <w:r w:rsidRPr="00553EDE">
              <w:rPr>
                <w:sz w:val="20"/>
                <w:szCs w:val="20"/>
              </w:rPr>
              <w:t>Сби</w:t>
            </w:r>
            <w:proofErr w:type="spellEnd"/>
            <w:r w:rsidRPr="00553EDE">
              <w:rPr>
                <w:sz w:val="20"/>
                <w:szCs w:val="20"/>
              </w:rPr>
              <w:t xml:space="preserve"> – общая стоимость проведения мероприятий; </w:t>
            </w:r>
            <w:proofErr w:type="spellStart"/>
            <w:r w:rsidRPr="00553EDE">
              <w:rPr>
                <w:sz w:val="20"/>
                <w:szCs w:val="20"/>
              </w:rPr>
              <w:t>Ссрстр</w:t>
            </w:r>
            <w:proofErr w:type="spellEnd"/>
            <w:r w:rsidRPr="00553EDE">
              <w:rPr>
                <w:sz w:val="20"/>
                <w:szCs w:val="20"/>
              </w:rPr>
              <w:t xml:space="preserve"> – средняя стоимость строительства 1 кв. м. объекта (исходя из экспертных оценок стоимости строительства и реконструкции объектов потребительского рынка и услуг.)</w:t>
            </w:r>
            <w:r w:rsidR="00A47CA2" w:rsidRPr="00553EDE">
              <w:rPr>
                <w:sz w:val="20"/>
                <w:szCs w:val="20"/>
              </w:rPr>
              <w:t xml:space="preserve">; </w:t>
            </w:r>
            <w:proofErr w:type="gramStart"/>
            <w:r w:rsidR="00A47CA2" w:rsidRPr="00553EDE">
              <w:rPr>
                <w:sz w:val="20"/>
                <w:szCs w:val="20"/>
              </w:rPr>
              <w:t>К</w:t>
            </w:r>
            <w:proofErr w:type="gramEnd"/>
            <w:r w:rsidR="00A47CA2" w:rsidRPr="00553EDE">
              <w:rPr>
                <w:sz w:val="20"/>
                <w:szCs w:val="20"/>
              </w:rPr>
              <w:t xml:space="preserve"> - прирост торговых площадей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4C60B0" w:rsidP="004C60B0">
            <w:pPr>
              <w:widowControl w:val="0"/>
              <w:jc w:val="both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Всего: 3</w:t>
            </w:r>
            <w:r w:rsidR="00436521" w:rsidRPr="00553EDE">
              <w:rPr>
                <w:sz w:val="20"/>
                <w:szCs w:val="20"/>
              </w:rPr>
              <w:t xml:space="preserve"> </w:t>
            </w:r>
            <w:r w:rsidR="003A4344" w:rsidRPr="00553EDE">
              <w:rPr>
                <w:sz w:val="20"/>
                <w:szCs w:val="20"/>
              </w:rPr>
              <w:t>149</w:t>
            </w:r>
            <w:r w:rsidR="00436521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>000 тыс. руб., в том числе:</w:t>
            </w:r>
          </w:p>
          <w:p w:rsidR="004C60B0" w:rsidRPr="00553EDE" w:rsidRDefault="004C60B0" w:rsidP="004C60B0">
            <w:pPr>
              <w:widowControl w:val="0"/>
              <w:jc w:val="both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2020 год – </w:t>
            </w:r>
            <w:r w:rsidR="003A4344" w:rsidRPr="00553EDE">
              <w:rPr>
                <w:sz w:val="20"/>
                <w:szCs w:val="20"/>
              </w:rPr>
              <w:t>523</w:t>
            </w:r>
            <w:r w:rsidRPr="00553EDE">
              <w:rPr>
                <w:sz w:val="20"/>
                <w:szCs w:val="20"/>
              </w:rPr>
              <w:t xml:space="preserve"> 000 тыс. руб.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2021 год – 519 000 тыс. руб.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2022 год – 679 000 тыс. руб.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2023 год – 707 000 тыс. руб.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2025 год –</w:t>
            </w:r>
            <w:r w:rsidR="00436521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>721 000 тыс. руб.</w:t>
            </w:r>
          </w:p>
        </w:tc>
      </w:tr>
      <w:tr w:rsidR="004C60B0" w:rsidRPr="00553EDE" w:rsidTr="004C60B0">
        <w:trPr>
          <w:trHeight w:val="1640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702F4A" w:rsidP="00A41FF4">
            <w:pPr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4A" w:rsidRPr="00553EDE" w:rsidRDefault="00702F4A" w:rsidP="00702F4A">
            <w:pPr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  <w:r w:rsidRPr="00553EDE">
              <w:rPr>
                <w:sz w:val="20"/>
                <w:szCs w:val="20"/>
                <w:lang w:eastAsia="zh-CN"/>
              </w:rPr>
              <w:t>Средства бюджета Раменского городского</w:t>
            </w:r>
          </w:p>
          <w:p w:rsidR="004C60B0" w:rsidRPr="00553EDE" w:rsidRDefault="00702F4A" w:rsidP="00702F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  <w:lang w:eastAsia="zh-CN"/>
              </w:rPr>
              <w:t>округа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4A" w:rsidRPr="00553EDE" w:rsidRDefault="004C60B0" w:rsidP="00702F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53EDE">
              <w:rPr>
                <w:rFonts w:cs="Arial"/>
                <w:sz w:val="20"/>
                <w:szCs w:val="20"/>
              </w:rPr>
              <w:t xml:space="preserve">В соответствии с </w:t>
            </w:r>
            <w:r w:rsidR="00702F4A" w:rsidRPr="00553EDE">
              <w:rPr>
                <w:rFonts w:cs="Arial"/>
                <w:sz w:val="20"/>
                <w:szCs w:val="20"/>
              </w:rPr>
              <w:t>распоряжением Минист</w:t>
            </w:r>
            <w:bookmarkStart w:id="0" w:name="_GoBack"/>
            <w:bookmarkEnd w:id="0"/>
            <w:r w:rsidR="00702F4A" w:rsidRPr="00553EDE">
              <w:rPr>
                <w:rFonts w:cs="Arial"/>
                <w:sz w:val="20"/>
                <w:szCs w:val="20"/>
              </w:rPr>
              <w:t>ерства потребительского рынка и услуг Московской области</w:t>
            </w:r>
          </w:p>
          <w:p w:rsidR="004C60B0" w:rsidRPr="00553EDE" w:rsidRDefault="00702F4A" w:rsidP="00A47C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rFonts w:cs="Arial"/>
                <w:sz w:val="20"/>
                <w:szCs w:val="20"/>
              </w:rPr>
              <w:t xml:space="preserve">от 27 декабря 2012 года </w:t>
            </w:r>
            <w:r w:rsidR="00A47CA2" w:rsidRPr="00553EDE">
              <w:rPr>
                <w:rFonts w:cs="Arial"/>
                <w:sz w:val="20"/>
                <w:szCs w:val="20"/>
              </w:rPr>
              <w:t>№</w:t>
            </w:r>
            <w:r w:rsidRPr="00553EDE">
              <w:rPr>
                <w:rFonts w:cs="Arial"/>
                <w:sz w:val="20"/>
                <w:szCs w:val="20"/>
              </w:rPr>
              <w:t xml:space="preserve"> 32-Р «Об утверждении Порядка разработки и утверждения органами местного самоуправления муниципальных </w:t>
            </w:r>
            <w:proofErr w:type="gramStart"/>
            <w:r w:rsidRPr="00553EDE">
              <w:rPr>
                <w:rFonts w:cs="Arial"/>
                <w:sz w:val="20"/>
                <w:szCs w:val="20"/>
              </w:rPr>
              <w:t>образований Московской области схем размещения нестационарных торговых объектов</w:t>
            </w:r>
            <w:proofErr w:type="gramEnd"/>
            <w:r w:rsidRPr="00553EDE">
              <w:rPr>
                <w:rFonts w:cs="Arial"/>
                <w:sz w:val="20"/>
                <w:szCs w:val="20"/>
              </w:rPr>
              <w:t>»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Всего: </w:t>
            </w:r>
            <w:r w:rsidR="001064BF" w:rsidRPr="00553EDE">
              <w:rPr>
                <w:sz w:val="20"/>
                <w:szCs w:val="20"/>
              </w:rPr>
              <w:t>999</w:t>
            </w:r>
            <w:r w:rsidR="0004310F" w:rsidRPr="00553EDE">
              <w:rPr>
                <w:sz w:val="20"/>
                <w:szCs w:val="20"/>
              </w:rPr>
              <w:t>,03</w:t>
            </w:r>
            <w:r w:rsidR="00BE3340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>тыс. руб., в том числе: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2020 год </w:t>
            </w:r>
            <w:r w:rsidR="0004310F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 xml:space="preserve">–   </w:t>
            </w:r>
            <w:r w:rsidR="0004310F" w:rsidRPr="00553EDE">
              <w:rPr>
                <w:sz w:val="20"/>
                <w:szCs w:val="20"/>
              </w:rPr>
              <w:t>999,03</w:t>
            </w:r>
            <w:r w:rsidRPr="00553EDE">
              <w:rPr>
                <w:sz w:val="20"/>
                <w:szCs w:val="20"/>
              </w:rPr>
              <w:t xml:space="preserve"> тыс. руб.</w:t>
            </w:r>
          </w:p>
          <w:p w:rsidR="004C60B0" w:rsidRPr="00553EDE" w:rsidRDefault="00436521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2021 год </w:t>
            </w:r>
            <w:r w:rsidR="0004310F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 xml:space="preserve">– </w:t>
            </w:r>
            <w:r w:rsidR="001064BF" w:rsidRPr="00553EDE">
              <w:rPr>
                <w:sz w:val="20"/>
                <w:szCs w:val="20"/>
              </w:rPr>
              <w:t>0</w:t>
            </w:r>
            <w:r w:rsidR="004C60B0" w:rsidRPr="00553EDE">
              <w:rPr>
                <w:sz w:val="20"/>
                <w:szCs w:val="20"/>
              </w:rPr>
              <w:t xml:space="preserve"> тыс. руб.</w:t>
            </w:r>
          </w:p>
          <w:p w:rsidR="004C60B0" w:rsidRPr="00553EDE" w:rsidRDefault="00436521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2022 год </w:t>
            </w:r>
            <w:r w:rsidR="0004310F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 xml:space="preserve">– </w:t>
            </w:r>
            <w:r w:rsidR="004C60B0" w:rsidRPr="00553EDE">
              <w:rPr>
                <w:sz w:val="20"/>
                <w:szCs w:val="20"/>
              </w:rPr>
              <w:t>0 тыс. руб.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 xml:space="preserve">2023 год </w:t>
            </w:r>
            <w:r w:rsidR="0004310F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>– 0 тыс. руб.</w:t>
            </w:r>
          </w:p>
          <w:p w:rsidR="004C60B0" w:rsidRPr="00553EDE" w:rsidRDefault="004C60B0" w:rsidP="004C60B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DE">
              <w:rPr>
                <w:sz w:val="20"/>
                <w:szCs w:val="20"/>
              </w:rPr>
              <w:t>2024 год</w:t>
            </w:r>
            <w:r w:rsidR="0004310F" w:rsidRPr="00553EDE">
              <w:rPr>
                <w:sz w:val="20"/>
                <w:szCs w:val="20"/>
              </w:rPr>
              <w:t xml:space="preserve"> </w:t>
            </w:r>
            <w:r w:rsidRPr="00553EDE">
              <w:rPr>
                <w:sz w:val="20"/>
                <w:szCs w:val="20"/>
              </w:rPr>
              <w:t xml:space="preserve"> – 0 тыс. руб.</w:t>
            </w:r>
          </w:p>
        </w:tc>
      </w:tr>
    </w:tbl>
    <w:p w:rsidR="004C60B0" w:rsidRPr="00553EDE" w:rsidRDefault="004C60B0" w:rsidP="004C60B0">
      <w:pPr>
        <w:jc w:val="right"/>
        <w:rPr>
          <w:sz w:val="28"/>
          <w:szCs w:val="28"/>
        </w:rPr>
      </w:pPr>
    </w:p>
    <w:p w:rsidR="004C60B0" w:rsidRPr="00553EDE" w:rsidRDefault="004C60B0" w:rsidP="007E3A8D">
      <w:pPr>
        <w:spacing w:after="200" w:line="276" w:lineRule="auto"/>
        <w:rPr>
          <w:sz w:val="28"/>
          <w:szCs w:val="28"/>
        </w:rPr>
      </w:pPr>
    </w:p>
    <w:sectPr w:rsidR="004C60B0" w:rsidRPr="00553EDE" w:rsidSect="00BE4227">
      <w:footerReference w:type="default" r:id="rId13"/>
      <w:pgSz w:w="16838" w:h="11906" w:orient="landscape"/>
      <w:pgMar w:top="1134" w:right="850" w:bottom="1134" w:left="1701" w:header="720" w:footer="720" w:gutter="0"/>
      <w:pgNumType w:start="57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38" w:rsidRDefault="00383E38" w:rsidP="00A72247">
      <w:r>
        <w:separator/>
      </w:r>
    </w:p>
  </w:endnote>
  <w:endnote w:type="continuationSeparator" w:id="0">
    <w:p w:rsidR="00383E38" w:rsidRDefault="00383E38" w:rsidP="00A7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, Arial">
    <w:altName w:val="Arial"/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40272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383E38" w:rsidRPr="00BE4227" w:rsidRDefault="00383E38">
        <w:pPr>
          <w:pStyle w:val="a9"/>
          <w:jc w:val="right"/>
          <w:rPr>
            <w:rFonts w:asciiTheme="minorHAnsi" w:hAnsiTheme="minorHAnsi"/>
            <w:sz w:val="22"/>
            <w:szCs w:val="22"/>
          </w:rPr>
        </w:pPr>
        <w:r w:rsidRPr="00BE4227">
          <w:rPr>
            <w:rFonts w:asciiTheme="minorHAnsi" w:hAnsiTheme="minorHAnsi"/>
            <w:sz w:val="22"/>
            <w:szCs w:val="22"/>
          </w:rPr>
          <w:fldChar w:fldCharType="begin"/>
        </w:r>
        <w:r w:rsidRPr="00BE422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BE4227">
          <w:rPr>
            <w:rFonts w:asciiTheme="minorHAnsi" w:hAnsiTheme="minorHAnsi"/>
            <w:sz w:val="22"/>
            <w:szCs w:val="22"/>
          </w:rPr>
          <w:fldChar w:fldCharType="separate"/>
        </w:r>
        <w:r w:rsidR="00553EDE">
          <w:rPr>
            <w:rFonts w:asciiTheme="minorHAnsi" w:hAnsiTheme="minorHAnsi"/>
            <w:noProof/>
            <w:sz w:val="22"/>
            <w:szCs w:val="22"/>
          </w:rPr>
          <w:t>60</w:t>
        </w:r>
        <w:r w:rsidRPr="00BE422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383E38" w:rsidRDefault="00383E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38" w:rsidRDefault="00383E38" w:rsidP="00A72247">
      <w:r>
        <w:separator/>
      </w:r>
    </w:p>
  </w:footnote>
  <w:footnote w:type="continuationSeparator" w:id="0">
    <w:p w:rsidR="00383E38" w:rsidRDefault="00383E38" w:rsidP="00A7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B16E6A8A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b w:val="0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00000004"/>
    <w:multiLevelType w:val="singleLevel"/>
    <w:tmpl w:val="F10CECE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4"/>
      </w:rPr>
    </w:lvl>
  </w:abstractNum>
  <w:abstractNum w:abstractNumId="4">
    <w:nsid w:val="025366B3"/>
    <w:multiLevelType w:val="hybridMultilevel"/>
    <w:tmpl w:val="7A627B46"/>
    <w:lvl w:ilvl="0" w:tplc="ABFEC7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31104C"/>
    <w:multiLevelType w:val="hybridMultilevel"/>
    <w:tmpl w:val="5CFA3D3E"/>
    <w:lvl w:ilvl="0" w:tplc="F9B653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C1275"/>
    <w:multiLevelType w:val="hybridMultilevel"/>
    <w:tmpl w:val="693CB2A0"/>
    <w:lvl w:ilvl="0" w:tplc="C59ED0D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C2ECF"/>
    <w:multiLevelType w:val="singleLevel"/>
    <w:tmpl w:val="7B8067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8">
    <w:nsid w:val="0A32636D"/>
    <w:multiLevelType w:val="hybridMultilevel"/>
    <w:tmpl w:val="DD7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914E5"/>
    <w:multiLevelType w:val="hybridMultilevel"/>
    <w:tmpl w:val="9F24D798"/>
    <w:lvl w:ilvl="0" w:tplc="E9F27A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81929B2"/>
    <w:multiLevelType w:val="multilevel"/>
    <w:tmpl w:val="B3C06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1A3A67CF"/>
    <w:multiLevelType w:val="hybridMultilevel"/>
    <w:tmpl w:val="844E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D1932"/>
    <w:multiLevelType w:val="hybridMultilevel"/>
    <w:tmpl w:val="C6CACECC"/>
    <w:lvl w:ilvl="0" w:tplc="D988A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2F40AD"/>
    <w:multiLevelType w:val="hybridMultilevel"/>
    <w:tmpl w:val="47E44ADC"/>
    <w:lvl w:ilvl="0" w:tplc="2CE0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57063F"/>
    <w:multiLevelType w:val="hybridMultilevel"/>
    <w:tmpl w:val="8C2631FE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6"/>
        </w:tabs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6"/>
        </w:tabs>
        <w:ind w:left="3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6"/>
        </w:tabs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6"/>
        </w:tabs>
        <w:ind w:left="5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</w:rPr>
    </w:lvl>
  </w:abstractNum>
  <w:abstractNum w:abstractNumId="15">
    <w:nsid w:val="2F8965BC"/>
    <w:multiLevelType w:val="hybridMultilevel"/>
    <w:tmpl w:val="76F0458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4BF4FBB"/>
    <w:multiLevelType w:val="multilevel"/>
    <w:tmpl w:val="D68A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7">
    <w:nsid w:val="35B10DDC"/>
    <w:multiLevelType w:val="hybridMultilevel"/>
    <w:tmpl w:val="04BC071E"/>
    <w:lvl w:ilvl="0" w:tplc="22F0C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450D5C"/>
    <w:multiLevelType w:val="multilevel"/>
    <w:tmpl w:val="64E05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C59533E"/>
    <w:multiLevelType w:val="hybridMultilevel"/>
    <w:tmpl w:val="9ACAA906"/>
    <w:lvl w:ilvl="0" w:tplc="49581748">
      <w:start w:val="1"/>
      <w:numFmt w:val="decimal"/>
      <w:lvlText w:val="%1."/>
      <w:lvlJc w:val="left"/>
      <w:pPr>
        <w:ind w:left="720" w:hanging="360"/>
      </w:pPr>
      <w:rPr>
        <w:rFonts w:eastAsia="T3Font_1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31497"/>
    <w:multiLevelType w:val="hybridMultilevel"/>
    <w:tmpl w:val="68DAF1F2"/>
    <w:lvl w:ilvl="0" w:tplc="D47ADE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3Font_0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2B14E77"/>
    <w:multiLevelType w:val="hybridMultilevel"/>
    <w:tmpl w:val="260E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636BF"/>
    <w:multiLevelType w:val="hybridMultilevel"/>
    <w:tmpl w:val="5E1A77CE"/>
    <w:lvl w:ilvl="0" w:tplc="46101F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75B283B"/>
    <w:multiLevelType w:val="multilevel"/>
    <w:tmpl w:val="FBE6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D934FEA"/>
    <w:multiLevelType w:val="hybridMultilevel"/>
    <w:tmpl w:val="1E9A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F647D"/>
    <w:multiLevelType w:val="hybridMultilevel"/>
    <w:tmpl w:val="845C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F0369"/>
    <w:multiLevelType w:val="hybridMultilevel"/>
    <w:tmpl w:val="A59E48A8"/>
    <w:lvl w:ilvl="0" w:tplc="4198B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3524AA4"/>
    <w:multiLevelType w:val="hybridMultilevel"/>
    <w:tmpl w:val="5D8C2E1E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"/>
        </w:tabs>
        <w:ind w:left="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6"/>
        </w:tabs>
        <w:ind w:left="4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6"/>
        </w:tabs>
        <w:ind w:left="4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</w:rPr>
    </w:lvl>
  </w:abstractNum>
  <w:abstractNum w:abstractNumId="28">
    <w:nsid w:val="57813985"/>
    <w:multiLevelType w:val="hybridMultilevel"/>
    <w:tmpl w:val="A6D6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72475"/>
    <w:multiLevelType w:val="hybridMultilevel"/>
    <w:tmpl w:val="B43A99DC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B051E"/>
    <w:multiLevelType w:val="hybridMultilevel"/>
    <w:tmpl w:val="F52E6B36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31">
    <w:nsid w:val="64D87CD7"/>
    <w:multiLevelType w:val="hybridMultilevel"/>
    <w:tmpl w:val="1ED89C28"/>
    <w:lvl w:ilvl="0" w:tplc="663A1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DE23DD"/>
    <w:multiLevelType w:val="hybridMultilevel"/>
    <w:tmpl w:val="28D84FD0"/>
    <w:lvl w:ilvl="0" w:tplc="7286F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997310"/>
    <w:multiLevelType w:val="hybridMultilevel"/>
    <w:tmpl w:val="1816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76D8F"/>
    <w:multiLevelType w:val="hybridMultilevel"/>
    <w:tmpl w:val="55D2C604"/>
    <w:lvl w:ilvl="0" w:tplc="9552F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B53255"/>
    <w:multiLevelType w:val="hybridMultilevel"/>
    <w:tmpl w:val="52F032D6"/>
    <w:lvl w:ilvl="0" w:tplc="A5B0B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36BBA"/>
    <w:multiLevelType w:val="hybridMultilevel"/>
    <w:tmpl w:val="235E5888"/>
    <w:lvl w:ilvl="0" w:tplc="29645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629F8"/>
    <w:multiLevelType w:val="hybridMultilevel"/>
    <w:tmpl w:val="2B884DB4"/>
    <w:lvl w:ilvl="0" w:tplc="02885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D80AF6"/>
    <w:multiLevelType w:val="hybridMultilevel"/>
    <w:tmpl w:val="19D0AC82"/>
    <w:lvl w:ilvl="0" w:tplc="110EA43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549F5"/>
    <w:multiLevelType w:val="hybridMultilevel"/>
    <w:tmpl w:val="07A2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C7EA2"/>
    <w:multiLevelType w:val="multilevel"/>
    <w:tmpl w:val="62DE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5"/>
        <w:szCs w:val="25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41">
    <w:nsid w:val="7B17689D"/>
    <w:multiLevelType w:val="hybridMultilevel"/>
    <w:tmpl w:val="2A7A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40"/>
  </w:num>
  <w:num w:numId="4">
    <w:abstractNumId w:val="30"/>
  </w:num>
  <w:num w:numId="5">
    <w:abstractNumId w:val="14"/>
  </w:num>
  <w:num w:numId="6">
    <w:abstractNumId w:val="27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"/>
  </w:num>
  <w:num w:numId="10">
    <w:abstractNumId w:val="0"/>
  </w:num>
  <w:num w:numId="11">
    <w:abstractNumId w:val="33"/>
  </w:num>
  <w:num w:numId="12">
    <w:abstractNumId w:val="11"/>
  </w:num>
  <w:num w:numId="13">
    <w:abstractNumId w:val="2"/>
  </w:num>
  <w:num w:numId="14">
    <w:abstractNumId w:val="3"/>
  </w:num>
  <w:num w:numId="15">
    <w:abstractNumId w:val="6"/>
  </w:num>
  <w:num w:numId="16">
    <w:abstractNumId w:val="20"/>
  </w:num>
  <w:num w:numId="17">
    <w:abstractNumId w:val="8"/>
  </w:num>
  <w:num w:numId="18">
    <w:abstractNumId w:val="24"/>
  </w:num>
  <w:num w:numId="19">
    <w:abstractNumId w:val="5"/>
  </w:num>
  <w:num w:numId="20">
    <w:abstractNumId w:val="4"/>
  </w:num>
  <w:num w:numId="21">
    <w:abstractNumId w:val="9"/>
  </w:num>
  <w:num w:numId="22">
    <w:abstractNumId w:val="26"/>
  </w:num>
  <w:num w:numId="23">
    <w:abstractNumId w:val="19"/>
  </w:num>
  <w:num w:numId="24">
    <w:abstractNumId w:val="2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21"/>
  </w:num>
  <w:num w:numId="29">
    <w:abstractNumId w:val="41"/>
  </w:num>
  <w:num w:numId="30">
    <w:abstractNumId w:val="13"/>
  </w:num>
  <w:num w:numId="31">
    <w:abstractNumId w:val="38"/>
  </w:num>
  <w:num w:numId="32">
    <w:abstractNumId w:val="22"/>
  </w:num>
  <w:num w:numId="33">
    <w:abstractNumId w:val="10"/>
  </w:num>
  <w:num w:numId="34">
    <w:abstractNumId w:val="18"/>
  </w:num>
  <w:num w:numId="35">
    <w:abstractNumId w:val="31"/>
  </w:num>
  <w:num w:numId="36">
    <w:abstractNumId w:val="37"/>
  </w:num>
  <w:num w:numId="37">
    <w:abstractNumId w:val="32"/>
  </w:num>
  <w:num w:numId="38">
    <w:abstractNumId w:val="12"/>
  </w:num>
  <w:num w:numId="39">
    <w:abstractNumId w:val="28"/>
  </w:num>
  <w:num w:numId="40">
    <w:abstractNumId w:val="17"/>
  </w:num>
  <w:num w:numId="41">
    <w:abstractNumId w:val="34"/>
  </w:num>
  <w:num w:numId="42">
    <w:abstractNumId w:val="36"/>
  </w:num>
  <w:num w:numId="43">
    <w:abstractNumId w:val="3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36"/>
    <w:rsid w:val="000061CC"/>
    <w:rsid w:val="00006783"/>
    <w:rsid w:val="00010EB1"/>
    <w:rsid w:val="00013FD6"/>
    <w:rsid w:val="000151F7"/>
    <w:rsid w:val="00015C38"/>
    <w:rsid w:val="000203FE"/>
    <w:rsid w:val="00021077"/>
    <w:rsid w:val="00023089"/>
    <w:rsid w:val="000236BC"/>
    <w:rsid w:val="00024A1A"/>
    <w:rsid w:val="000254BA"/>
    <w:rsid w:val="00026F88"/>
    <w:rsid w:val="00027077"/>
    <w:rsid w:val="000322F0"/>
    <w:rsid w:val="00033518"/>
    <w:rsid w:val="0003365A"/>
    <w:rsid w:val="00034ECB"/>
    <w:rsid w:val="00035346"/>
    <w:rsid w:val="00041F53"/>
    <w:rsid w:val="00042759"/>
    <w:rsid w:val="0004310F"/>
    <w:rsid w:val="000464C9"/>
    <w:rsid w:val="000514CB"/>
    <w:rsid w:val="00055630"/>
    <w:rsid w:val="00060A54"/>
    <w:rsid w:val="00061292"/>
    <w:rsid w:val="00062AFE"/>
    <w:rsid w:val="00064095"/>
    <w:rsid w:val="000663B5"/>
    <w:rsid w:val="00067076"/>
    <w:rsid w:val="000710FD"/>
    <w:rsid w:val="00074677"/>
    <w:rsid w:val="0007678B"/>
    <w:rsid w:val="0007695B"/>
    <w:rsid w:val="00077B87"/>
    <w:rsid w:val="000810CB"/>
    <w:rsid w:val="000820E4"/>
    <w:rsid w:val="00085B83"/>
    <w:rsid w:val="000A438C"/>
    <w:rsid w:val="000A71F2"/>
    <w:rsid w:val="000B5C89"/>
    <w:rsid w:val="000B622A"/>
    <w:rsid w:val="000B67AA"/>
    <w:rsid w:val="000C712E"/>
    <w:rsid w:val="000C7759"/>
    <w:rsid w:val="000C7842"/>
    <w:rsid w:val="000D26C7"/>
    <w:rsid w:val="000D438F"/>
    <w:rsid w:val="000D50EB"/>
    <w:rsid w:val="000D53F3"/>
    <w:rsid w:val="000D59AF"/>
    <w:rsid w:val="000E0E35"/>
    <w:rsid w:val="000E3328"/>
    <w:rsid w:val="000E3B5D"/>
    <w:rsid w:val="000E4991"/>
    <w:rsid w:val="000E4DBF"/>
    <w:rsid w:val="000F0788"/>
    <w:rsid w:val="000F0DB7"/>
    <w:rsid w:val="000F1417"/>
    <w:rsid w:val="000F168A"/>
    <w:rsid w:val="000F2641"/>
    <w:rsid w:val="000F3D59"/>
    <w:rsid w:val="000F6E18"/>
    <w:rsid w:val="0010076D"/>
    <w:rsid w:val="00102262"/>
    <w:rsid w:val="001064BF"/>
    <w:rsid w:val="0011303B"/>
    <w:rsid w:val="001143B9"/>
    <w:rsid w:val="00114965"/>
    <w:rsid w:val="001170FE"/>
    <w:rsid w:val="0012027D"/>
    <w:rsid w:val="00123050"/>
    <w:rsid w:val="001242FC"/>
    <w:rsid w:val="00126381"/>
    <w:rsid w:val="00132D3B"/>
    <w:rsid w:val="0014439B"/>
    <w:rsid w:val="00145BED"/>
    <w:rsid w:val="00147AC7"/>
    <w:rsid w:val="001503BF"/>
    <w:rsid w:val="00151D9A"/>
    <w:rsid w:val="00154E91"/>
    <w:rsid w:val="00160DB4"/>
    <w:rsid w:val="0016103F"/>
    <w:rsid w:val="00165356"/>
    <w:rsid w:val="00166797"/>
    <w:rsid w:val="001726FE"/>
    <w:rsid w:val="001754DA"/>
    <w:rsid w:val="0018279E"/>
    <w:rsid w:val="00184C70"/>
    <w:rsid w:val="00184E06"/>
    <w:rsid w:val="001910C6"/>
    <w:rsid w:val="00191755"/>
    <w:rsid w:val="00191FFD"/>
    <w:rsid w:val="0019362F"/>
    <w:rsid w:val="00195332"/>
    <w:rsid w:val="001A151F"/>
    <w:rsid w:val="001B0629"/>
    <w:rsid w:val="001B13CD"/>
    <w:rsid w:val="001B5AD3"/>
    <w:rsid w:val="001B6E44"/>
    <w:rsid w:val="001B7BFD"/>
    <w:rsid w:val="001C035D"/>
    <w:rsid w:val="001C0E1F"/>
    <w:rsid w:val="001C1750"/>
    <w:rsid w:val="001C708F"/>
    <w:rsid w:val="001D1ADF"/>
    <w:rsid w:val="001D55C8"/>
    <w:rsid w:val="001D7616"/>
    <w:rsid w:val="001D7D49"/>
    <w:rsid w:val="001E0257"/>
    <w:rsid w:val="001E2B55"/>
    <w:rsid w:val="001E32EE"/>
    <w:rsid w:val="001E632C"/>
    <w:rsid w:val="001E7D77"/>
    <w:rsid w:val="001F0A39"/>
    <w:rsid w:val="001F2274"/>
    <w:rsid w:val="001F2D32"/>
    <w:rsid w:val="001F3A40"/>
    <w:rsid w:val="00200F85"/>
    <w:rsid w:val="00201E53"/>
    <w:rsid w:val="0020501E"/>
    <w:rsid w:val="00205FE8"/>
    <w:rsid w:val="00210679"/>
    <w:rsid w:val="0021208C"/>
    <w:rsid w:val="002134A3"/>
    <w:rsid w:val="00216AD3"/>
    <w:rsid w:val="00220AD9"/>
    <w:rsid w:val="00221DCE"/>
    <w:rsid w:val="00222BAF"/>
    <w:rsid w:val="0023041D"/>
    <w:rsid w:val="00234C65"/>
    <w:rsid w:val="00234DF3"/>
    <w:rsid w:val="0023605A"/>
    <w:rsid w:val="00236771"/>
    <w:rsid w:val="0023696A"/>
    <w:rsid w:val="00241217"/>
    <w:rsid w:val="00246C32"/>
    <w:rsid w:val="00251328"/>
    <w:rsid w:val="002539EA"/>
    <w:rsid w:val="00253FFB"/>
    <w:rsid w:val="00257405"/>
    <w:rsid w:val="00257AFF"/>
    <w:rsid w:val="00257DB4"/>
    <w:rsid w:val="00262976"/>
    <w:rsid w:val="002655AF"/>
    <w:rsid w:val="00267967"/>
    <w:rsid w:val="00273793"/>
    <w:rsid w:val="00291C66"/>
    <w:rsid w:val="00295706"/>
    <w:rsid w:val="002962BC"/>
    <w:rsid w:val="002974D3"/>
    <w:rsid w:val="00297DB8"/>
    <w:rsid w:val="002A43DF"/>
    <w:rsid w:val="002B1145"/>
    <w:rsid w:val="002B1ED3"/>
    <w:rsid w:val="002B2044"/>
    <w:rsid w:val="002B28BA"/>
    <w:rsid w:val="002B2AB5"/>
    <w:rsid w:val="002B4C2C"/>
    <w:rsid w:val="002B75BC"/>
    <w:rsid w:val="002C226C"/>
    <w:rsid w:val="002C76D6"/>
    <w:rsid w:val="002C7AB4"/>
    <w:rsid w:val="002D15F1"/>
    <w:rsid w:val="002D1712"/>
    <w:rsid w:val="002D23A8"/>
    <w:rsid w:val="002D286B"/>
    <w:rsid w:val="002D301B"/>
    <w:rsid w:val="002E168D"/>
    <w:rsid w:val="002E4B19"/>
    <w:rsid w:val="002E5ED4"/>
    <w:rsid w:val="002E6C1C"/>
    <w:rsid w:val="002F23D3"/>
    <w:rsid w:val="00300FFF"/>
    <w:rsid w:val="00302F40"/>
    <w:rsid w:val="00304291"/>
    <w:rsid w:val="00304D1C"/>
    <w:rsid w:val="003057B6"/>
    <w:rsid w:val="00307F07"/>
    <w:rsid w:val="0031062C"/>
    <w:rsid w:val="00320C0D"/>
    <w:rsid w:val="0032474E"/>
    <w:rsid w:val="00324F2F"/>
    <w:rsid w:val="00332E79"/>
    <w:rsid w:val="003341C2"/>
    <w:rsid w:val="00334930"/>
    <w:rsid w:val="003359A3"/>
    <w:rsid w:val="0033632B"/>
    <w:rsid w:val="0034037B"/>
    <w:rsid w:val="00341945"/>
    <w:rsid w:val="003528E8"/>
    <w:rsid w:val="0035295C"/>
    <w:rsid w:val="00354D14"/>
    <w:rsid w:val="00357765"/>
    <w:rsid w:val="003626F5"/>
    <w:rsid w:val="00363241"/>
    <w:rsid w:val="003637CA"/>
    <w:rsid w:val="0037003C"/>
    <w:rsid w:val="003717A2"/>
    <w:rsid w:val="00374E8C"/>
    <w:rsid w:val="00376384"/>
    <w:rsid w:val="00380E44"/>
    <w:rsid w:val="00383E38"/>
    <w:rsid w:val="0039371F"/>
    <w:rsid w:val="003A0023"/>
    <w:rsid w:val="003A0838"/>
    <w:rsid w:val="003A3DFD"/>
    <w:rsid w:val="003A4344"/>
    <w:rsid w:val="003A6535"/>
    <w:rsid w:val="003B0CFC"/>
    <w:rsid w:val="003B1BB6"/>
    <w:rsid w:val="003B1DB1"/>
    <w:rsid w:val="003B531B"/>
    <w:rsid w:val="003C24AB"/>
    <w:rsid w:val="003C5C4A"/>
    <w:rsid w:val="003D44F8"/>
    <w:rsid w:val="003D5F64"/>
    <w:rsid w:val="003E0CEF"/>
    <w:rsid w:val="003E1DDB"/>
    <w:rsid w:val="003E4273"/>
    <w:rsid w:val="003E5177"/>
    <w:rsid w:val="003E555C"/>
    <w:rsid w:val="003E5B3E"/>
    <w:rsid w:val="003E6094"/>
    <w:rsid w:val="003F05A0"/>
    <w:rsid w:val="003F3046"/>
    <w:rsid w:val="00403BE6"/>
    <w:rsid w:val="00403F94"/>
    <w:rsid w:val="004047C0"/>
    <w:rsid w:val="00406D29"/>
    <w:rsid w:val="00413212"/>
    <w:rsid w:val="00415D46"/>
    <w:rsid w:val="00420847"/>
    <w:rsid w:val="004238B6"/>
    <w:rsid w:val="0043188D"/>
    <w:rsid w:val="00433CDC"/>
    <w:rsid w:val="00436521"/>
    <w:rsid w:val="00436F43"/>
    <w:rsid w:val="00440595"/>
    <w:rsid w:val="00443AA2"/>
    <w:rsid w:val="0044530E"/>
    <w:rsid w:val="004479A9"/>
    <w:rsid w:val="00456A40"/>
    <w:rsid w:val="00460179"/>
    <w:rsid w:val="004660F0"/>
    <w:rsid w:val="00466A1C"/>
    <w:rsid w:val="0047238B"/>
    <w:rsid w:val="00472D7C"/>
    <w:rsid w:val="00473704"/>
    <w:rsid w:val="00481286"/>
    <w:rsid w:val="00482792"/>
    <w:rsid w:val="00483928"/>
    <w:rsid w:val="004844BB"/>
    <w:rsid w:val="0048782C"/>
    <w:rsid w:val="004910CD"/>
    <w:rsid w:val="004924B1"/>
    <w:rsid w:val="004A0CB3"/>
    <w:rsid w:val="004A1C58"/>
    <w:rsid w:val="004A5684"/>
    <w:rsid w:val="004A590D"/>
    <w:rsid w:val="004B30E8"/>
    <w:rsid w:val="004B5639"/>
    <w:rsid w:val="004C546B"/>
    <w:rsid w:val="004C5603"/>
    <w:rsid w:val="004C60B0"/>
    <w:rsid w:val="004C6796"/>
    <w:rsid w:val="004D121F"/>
    <w:rsid w:val="004D1DB2"/>
    <w:rsid w:val="004D37F7"/>
    <w:rsid w:val="004D6042"/>
    <w:rsid w:val="004E5816"/>
    <w:rsid w:val="004F05C9"/>
    <w:rsid w:val="004F071C"/>
    <w:rsid w:val="004F5079"/>
    <w:rsid w:val="004F551A"/>
    <w:rsid w:val="005000AF"/>
    <w:rsid w:val="005016EB"/>
    <w:rsid w:val="00505FE6"/>
    <w:rsid w:val="0051074E"/>
    <w:rsid w:val="0051172B"/>
    <w:rsid w:val="0051701E"/>
    <w:rsid w:val="005170EA"/>
    <w:rsid w:val="0052125F"/>
    <w:rsid w:val="00525BDA"/>
    <w:rsid w:val="005267E6"/>
    <w:rsid w:val="0053493E"/>
    <w:rsid w:val="00537AE0"/>
    <w:rsid w:val="00547167"/>
    <w:rsid w:val="00547EA8"/>
    <w:rsid w:val="00553EDE"/>
    <w:rsid w:val="00554E76"/>
    <w:rsid w:val="0055523D"/>
    <w:rsid w:val="0055716A"/>
    <w:rsid w:val="005656BC"/>
    <w:rsid w:val="00565DB0"/>
    <w:rsid w:val="00566550"/>
    <w:rsid w:val="00567534"/>
    <w:rsid w:val="00567B8A"/>
    <w:rsid w:val="00571E91"/>
    <w:rsid w:val="00580FED"/>
    <w:rsid w:val="00581D80"/>
    <w:rsid w:val="00586622"/>
    <w:rsid w:val="00586BAA"/>
    <w:rsid w:val="00586F03"/>
    <w:rsid w:val="00596AE4"/>
    <w:rsid w:val="005A0EF7"/>
    <w:rsid w:val="005A25F2"/>
    <w:rsid w:val="005A3899"/>
    <w:rsid w:val="005A4888"/>
    <w:rsid w:val="005A63F2"/>
    <w:rsid w:val="005A68A4"/>
    <w:rsid w:val="005B1E9D"/>
    <w:rsid w:val="005B54B3"/>
    <w:rsid w:val="005B61CB"/>
    <w:rsid w:val="005B6972"/>
    <w:rsid w:val="005C267D"/>
    <w:rsid w:val="005C32DE"/>
    <w:rsid w:val="005C584F"/>
    <w:rsid w:val="005D2EA2"/>
    <w:rsid w:val="005D319A"/>
    <w:rsid w:val="005D4CA7"/>
    <w:rsid w:val="005E70F6"/>
    <w:rsid w:val="005E7D20"/>
    <w:rsid w:val="005F0D7E"/>
    <w:rsid w:val="005F3CA0"/>
    <w:rsid w:val="006104CC"/>
    <w:rsid w:val="00610764"/>
    <w:rsid w:val="0061085B"/>
    <w:rsid w:val="00612470"/>
    <w:rsid w:val="00613492"/>
    <w:rsid w:val="00613924"/>
    <w:rsid w:val="0061409D"/>
    <w:rsid w:val="00617589"/>
    <w:rsid w:val="006256CA"/>
    <w:rsid w:val="00632437"/>
    <w:rsid w:val="00634460"/>
    <w:rsid w:val="00636C6C"/>
    <w:rsid w:val="00642E14"/>
    <w:rsid w:val="0064414E"/>
    <w:rsid w:val="006449CB"/>
    <w:rsid w:val="00646B8F"/>
    <w:rsid w:val="006472CB"/>
    <w:rsid w:val="00651996"/>
    <w:rsid w:val="00652D7B"/>
    <w:rsid w:val="00663DCC"/>
    <w:rsid w:val="00666AA1"/>
    <w:rsid w:val="006679B2"/>
    <w:rsid w:val="00672152"/>
    <w:rsid w:val="00675878"/>
    <w:rsid w:val="00677E02"/>
    <w:rsid w:val="00682281"/>
    <w:rsid w:val="006868A2"/>
    <w:rsid w:val="00692401"/>
    <w:rsid w:val="00694BD0"/>
    <w:rsid w:val="006A232D"/>
    <w:rsid w:val="006B17BA"/>
    <w:rsid w:val="006B2B34"/>
    <w:rsid w:val="006B7318"/>
    <w:rsid w:val="006C2D3C"/>
    <w:rsid w:val="006C4F0D"/>
    <w:rsid w:val="006C542C"/>
    <w:rsid w:val="006C62BB"/>
    <w:rsid w:val="006C6FBB"/>
    <w:rsid w:val="006C7955"/>
    <w:rsid w:val="006D15D6"/>
    <w:rsid w:val="006D2C0A"/>
    <w:rsid w:val="006D2FF2"/>
    <w:rsid w:val="006D365D"/>
    <w:rsid w:val="006D4504"/>
    <w:rsid w:val="006D6132"/>
    <w:rsid w:val="006E41CF"/>
    <w:rsid w:val="006E6379"/>
    <w:rsid w:val="006E77D9"/>
    <w:rsid w:val="006F1939"/>
    <w:rsid w:val="006F3795"/>
    <w:rsid w:val="00701CED"/>
    <w:rsid w:val="00702F4A"/>
    <w:rsid w:val="00703126"/>
    <w:rsid w:val="0070314C"/>
    <w:rsid w:val="0070323F"/>
    <w:rsid w:val="007033B3"/>
    <w:rsid w:val="00703A3F"/>
    <w:rsid w:val="0070664D"/>
    <w:rsid w:val="00712505"/>
    <w:rsid w:val="00713725"/>
    <w:rsid w:val="007143E6"/>
    <w:rsid w:val="00716102"/>
    <w:rsid w:val="007209FF"/>
    <w:rsid w:val="00722D90"/>
    <w:rsid w:val="00722F06"/>
    <w:rsid w:val="007230F5"/>
    <w:rsid w:val="0072420E"/>
    <w:rsid w:val="00727F51"/>
    <w:rsid w:val="00730DBF"/>
    <w:rsid w:val="0073138A"/>
    <w:rsid w:val="007329CF"/>
    <w:rsid w:val="00736C42"/>
    <w:rsid w:val="007421DE"/>
    <w:rsid w:val="0074235A"/>
    <w:rsid w:val="00743DF3"/>
    <w:rsid w:val="007440E5"/>
    <w:rsid w:val="00744452"/>
    <w:rsid w:val="00745122"/>
    <w:rsid w:val="00745551"/>
    <w:rsid w:val="00750A71"/>
    <w:rsid w:val="00752E1B"/>
    <w:rsid w:val="00753C0B"/>
    <w:rsid w:val="00762032"/>
    <w:rsid w:val="007639B3"/>
    <w:rsid w:val="00763B56"/>
    <w:rsid w:val="00771334"/>
    <w:rsid w:val="00771DFC"/>
    <w:rsid w:val="00785660"/>
    <w:rsid w:val="0079025F"/>
    <w:rsid w:val="007946BD"/>
    <w:rsid w:val="007959AF"/>
    <w:rsid w:val="00797A49"/>
    <w:rsid w:val="00797C9A"/>
    <w:rsid w:val="007A0EF0"/>
    <w:rsid w:val="007A74F1"/>
    <w:rsid w:val="007B0852"/>
    <w:rsid w:val="007B3531"/>
    <w:rsid w:val="007B3BFF"/>
    <w:rsid w:val="007B4100"/>
    <w:rsid w:val="007B50C7"/>
    <w:rsid w:val="007B62B0"/>
    <w:rsid w:val="007B65F3"/>
    <w:rsid w:val="007C29F5"/>
    <w:rsid w:val="007C706C"/>
    <w:rsid w:val="007D0426"/>
    <w:rsid w:val="007D04AF"/>
    <w:rsid w:val="007D12B0"/>
    <w:rsid w:val="007D7577"/>
    <w:rsid w:val="007E0D64"/>
    <w:rsid w:val="007E334A"/>
    <w:rsid w:val="007E3A8D"/>
    <w:rsid w:val="007F02FF"/>
    <w:rsid w:val="007F21B8"/>
    <w:rsid w:val="007F3F6A"/>
    <w:rsid w:val="007F6358"/>
    <w:rsid w:val="007F7269"/>
    <w:rsid w:val="00806808"/>
    <w:rsid w:val="008120E0"/>
    <w:rsid w:val="00813778"/>
    <w:rsid w:val="008216A9"/>
    <w:rsid w:val="008238EC"/>
    <w:rsid w:val="00825342"/>
    <w:rsid w:val="00825665"/>
    <w:rsid w:val="008316AF"/>
    <w:rsid w:val="00831C92"/>
    <w:rsid w:val="00831F78"/>
    <w:rsid w:val="00837DE9"/>
    <w:rsid w:val="008439EA"/>
    <w:rsid w:val="00844CCB"/>
    <w:rsid w:val="00845617"/>
    <w:rsid w:val="00852101"/>
    <w:rsid w:val="00852AFC"/>
    <w:rsid w:val="00853630"/>
    <w:rsid w:val="008632F6"/>
    <w:rsid w:val="0086445C"/>
    <w:rsid w:val="008646D7"/>
    <w:rsid w:val="008652F5"/>
    <w:rsid w:val="00873771"/>
    <w:rsid w:val="0087622C"/>
    <w:rsid w:val="00884990"/>
    <w:rsid w:val="0089051B"/>
    <w:rsid w:val="008A0004"/>
    <w:rsid w:val="008A1A7B"/>
    <w:rsid w:val="008A5A28"/>
    <w:rsid w:val="008A5CFA"/>
    <w:rsid w:val="008B408C"/>
    <w:rsid w:val="008B4250"/>
    <w:rsid w:val="008C5DAE"/>
    <w:rsid w:val="008C726E"/>
    <w:rsid w:val="008D3623"/>
    <w:rsid w:val="008D3CCF"/>
    <w:rsid w:val="008D53AC"/>
    <w:rsid w:val="008E1FA9"/>
    <w:rsid w:val="008E2D7A"/>
    <w:rsid w:val="008E3DB2"/>
    <w:rsid w:val="008E6ADE"/>
    <w:rsid w:val="008E7738"/>
    <w:rsid w:val="008F075B"/>
    <w:rsid w:val="008F21A6"/>
    <w:rsid w:val="008F67A5"/>
    <w:rsid w:val="00901B5E"/>
    <w:rsid w:val="00902BBD"/>
    <w:rsid w:val="0091110F"/>
    <w:rsid w:val="00911A07"/>
    <w:rsid w:val="00913F27"/>
    <w:rsid w:val="009142AD"/>
    <w:rsid w:val="0092305C"/>
    <w:rsid w:val="00924B13"/>
    <w:rsid w:val="00934621"/>
    <w:rsid w:val="00934AFC"/>
    <w:rsid w:val="00940CE5"/>
    <w:rsid w:val="009439B7"/>
    <w:rsid w:val="009470EC"/>
    <w:rsid w:val="009474FA"/>
    <w:rsid w:val="009516B5"/>
    <w:rsid w:val="00951CA0"/>
    <w:rsid w:val="0095493C"/>
    <w:rsid w:val="009573FE"/>
    <w:rsid w:val="0096573A"/>
    <w:rsid w:val="00965E58"/>
    <w:rsid w:val="00966D5B"/>
    <w:rsid w:val="0097116C"/>
    <w:rsid w:val="00972D97"/>
    <w:rsid w:val="009755B4"/>
    <w:rsid w:val="00976453"/>
    <w:rsid w:val="00981ABD"/>
    <w:rsid w:val="00981F10"/>
    <w:rsid w:val="00993544"/>
    <w:rsid w:val="00996180"/>
    <w:rsid w:val="00997310"/>
    <w:rsid w:val="009974B4"/>
    <w:rsid w:val="009A1EE7"/>
    <w:rsid w:val="009A2569"/>
    <w:rsid w:val="009A60D3"/>
    <w:rsid w:val="009A7478"/>
    <w:rsid w:val="009B019B"/>
    <w:rsid w:val="009B13B9"/>
    <w:rsid w:val="009B169A"/>
    <w:rsid w:val="009B3E81"/>
    <w:rsid w:val="009B419B"/>
    <w:rsid w:val="009B61D5"/>
    <w:rsid w:val="009C1DE3"/>
    <w:rsid w:val="009C2C73"/>
    <w:rsid w:val="009C2F94"/>
    <w:rsid w:val="009D2C3C"/>
    <w:rsid w:val="009D37CC"/>
    <w:rsid w:val="009D4ECE"/>
    <w:rsid w:val="009D5335"/>
    <w:rsid w:val="009E48DC"/>
    <w:rsid w:val="009E5732"/>
    <w:rsid w:val="00A045AD"/>
    <w:rsid w:val="00A16746"/>
    <w:rsid w:val="00A172E8"/>
    <w:rsid w:val="00A31D9B"/>
    <w:rsid w:val="00A32500"/>
    <w:rsid w:val="00A34F79"/>
    <w:rsid w:val="00A36181"/>
    <w:rsid w:val="00A41FF4"/>
    <w:rsid w:val="00A434A8"/>
    <w:rsid w:val="00A436E7"/>
    <w:rsid w:val="00A43932"/>
    <w:rsid w:val="00A46848"/>
    <w:rsid w:val="00A4733D"/>
    <w:rsid w:val="00A47CA2"/>
    <w:rsid w:val="00A579BC"/>
    <w:rsid w:val="00A71493"/>
    <w:rsid w:val="00A71E06"/>
    <w:rsid w:val="00A72247"/>
    <w:rsid w:val="00A851BC"/>
    <w:rsid w:val="00A86B64"/>
    <w:rsid w:val="00A86E98"/>
    <w:rsid w:val="00A86EB3"/>
    <w:rsid w:val="00A907D9"/>
    <w:rsid w:val="00A90AA2"/>
    <w:rsid w:val="00A93D20"/>
    <w:rsid w:val="00A949B7"/>
    <w:rsid w:val="00AA0DEF"/>
    <w:rsid w:val="00AA22F9"/>
    <w:rsid w:val="00AA42C4"/>
    <w:rsid w:val="00AA5C61"/>
    <w:rsid w:val="00AB01E9"/>
    <w:rsid w:val="00AB2833"/>
    <w:rsid w:val="00AB5767"/>
    <w:rsid w:val="00AB5B15"/>
    <w:rsid w:val="00AB7169"/>
    <w:rsid w:val="00AC1A41"/>
    <w:rsid w:val="00AC3677"/>
    <w:rsid w:val="00AC3D98"/>
    <w:rsid w:val="00AC4578"/>
    <w:rsid w:val="00AD0664"/>
    <w:rsid w:val="00AD55D3"/>
    <w:rsid w:val="00AD600C"/>
    <w:rsid w:val="00AE0524"/>
    <w:rsid w:val="00AE0EBB"/>
    <w:rsid w:val="00AE5ABC"/>
    <w:rsid w:val="00AE6B98"/>
    <w:rsid w:val="00AF3A1D"/>
    <w:rsid w:val="00AF6C50"/>
    <w:rsid w:val="00B00831"/>
    <w:rsid w:val="00B01AC8"/>
    <w:rsid w:val="00B034AA"/>
    <w:rsid w:val="00B0383D"/>
    <w:rsid w:val="00B218B8"/>
    <w:rsid w:val="00B227F6"/>
    <w:rsid w:val="00B22AF6"/>
    <w:rsid w:val="00B2679C"/>
    <w:rsid w:val="00B33B89"/>
    <w:rsid w:val="00B33C60"/>
    <w:rsid w:val="00B37010"/>
    <w:rsid w:val="00B45970"/>
    <w:rsid w:val="00B5045D"/>
    <w:rsid w:val="00B54E98"/>
    <w:rsid w:val="00B64074"/>
    <w:rsid w:val="00B71ED0"/>
    <w:rsid w:val="00B71F3B"/>
    <w:rsid w:val="00B7378B"/>
    <w:rsid w:val="00B7490B"/>
    <w:rsid w:val="00B76DB0"/>
    <w:rsid w:val="00B83DF3"/>
    <w:rsid w:val="00B9600F"/>
    <w:rsid w:val="00B96226"/>
    <w:rsid w:val="00BA1F99"/>
    <w:rsid w:val="00BA3503"/>
    <w:rsid w:val="00BA3B8C"/>
    <w:rsid w:val="00BA4AFA"/>
    <w:rsid w:val="00BB45C1"/>
    <w:rsid w:val="00BB5C1B"/>
    <w:rsid w:val="00BB7572"/>
    <w:rsid w:val="00BC1357"/>
    <w:rsid w:val="00BC2237"/>
    <w:rsid w:val="00BD0C99"/>
    <w:rsid w:val="00BD1752"/>
    <w:rsid w:val="00BE20ED"/>
    <w:rsid w:val="00BE24F3"/>
    <w:rsid w:val="00BE3340"/>
    <w:rsid w:val="00BE4227"/>
    <w:rsid w:val="00BE4D0C"/>
    <w:rsid w:val="00BE5100"/>
    <w:rsid w:val="00BE6242"/>
    <w:rsid w:val="00BE7F4D"/>
    <w:rsid w:val="00BF2EA7"/>
    <w:rsid w:val="00BF6319"/>
    <w:rsid w:val="00BF6DC6"/>
    <w:rsid w:val="00C00D48"/>
    <w:rsid w:val="00C02BC9"/>
    <w:rsid w:val="00C04C05"/>
    <w:rsid w:val="00C07DB7"/>
    <w:rsid w:val="00C121C4"/>
    <w:rsid w:val="00C168B3"/>
    <w:rsid w:val="00C17569"/>
    <w:rsid w:val="00C204A8"/>
    <w:rsid w:val="00C2093A"/>
    <w:rsid w:val="00C21234"/>
    <w:rsid w:val="00C21CE4"/>
    <w:rsid w:val="00C248AD"/>
    <w:rsid w:val="00C253B8"/>
    <w:rsid w:val="00C2622F"/>
    <w:rsid w:val="00C31A9C"/>
    <w:rsid w:val="00C331CB"/>
    <w:rsid w:val="00C34A27"/>
    <w:rsid w:val="00C3691D"/>
    <w:rsid w:val="00C43934"/>
    <w:rsid w:val="00C44730"/>
    <w:rsid w:val="00C44A86"/>
    <w:rsid w:val="00C45C88"/>
    <w:rsid w:val="00C4625A"/>
    <w:rsid w:val="00C51A33"/>
    <w:rsid w:val="00C56F2A"/>
    <w:rsid w:val="00C57A32"/>
    <w:rsid w:val="00C61BB1"/>
    <w:rsid w:val="00C7385A"/>
    <w:rsid w:val="00C75648"/>
    <w:rsid w:val="00C77765"/>
    <w:rsid w:val="00C83995"/>
    <w:rsid w:val="00C8450F"/>
    <w:rsid w:val="00C855DE"/>
    <w:rsid w:val="00C86272"/>
    <w:rsid w:val="00C90124"/>
    <w:rsid w:val="00C93897"/>
    <w:rsid w:val="00C93D94"/>
    <w:rsid w:val="00C941E3"/>
    <w:rsid w:val="00CA6258"/>
    <w:rsid w:val="00CA7612"/>
    <w:rsid w:val="00CB395D"/>
    <w:rsid w:val="00CB7D69"/>
    <w:rsid w:val="00CC0EB5"/>
    <w:rsid w:val="00CC36F8"/>
    <w:rsid w:val="00CC39A5"/>
    <w:rsid w:val="00CC771E"/>
    <w:rsid w:val="00CD243B"/>
    <w:rsid w:val="00CD47F1"/>
    <w:rsid w:val="00CD50AA"/>
    <w:rsid w:val="00CD54C4"/>
    <w:rsid w:val="00CD572A"/>
    <w:rsid w:val="00CD5FDD"/>
    <w:rsid w:val="00CD61A8"/>
    <w:rsid w:val="00CF05C1"/>
    <w:rsid w:val="00CF1376"/>
    <w:rsid w:val="00CF1ED2"/>
    <w:rsid w:val="00CF3357"/>
    <w:rsid w:val="00D007A6"/>
    <w:rsid w:val="00D00B4C"/>
    <w:rsid w:val="00D03201"/>
    <w:rsid w:val="00D04644"/>
    <w:rsid w:val="00D1075D"/>
    <w:rsid w:val="00D11AE6"/>
    <w:rsid w:val="00D13B45"/>
    <w:rsid w:val="00D16C5B"/>
    <w:rsid w:val="00D20F5A"/>
    <w:rsid w:val="00D21D35"/>
    <w:rsid w:val="00D25F77"/>
    <w:rsid w:val="00D275A8"/>
    <w:rsid w:val="00D27C25"/>
    <w:rsid w:val="00D357C6"/>
    <w:rsid w:val="00D4097F"/>
    <w:rsid w:val="00D42C10"/>
    <w:rsid w:val="00D52F56"/>
    <w:rsid w:val="00D62236"/>
    <w:rsid w:val="00D63472"/>
    <w:rsid w:val="00D63C76"/>
    <w:rsid w:val="00D65A23"/>
    <w:rsid w:val="00D81E64"/>
    <w:rsid w:val="00D83C8B"/>
    <w:rsid w:val="00D86FC5"/>
    <w:rsid w:val="00D9030E"/>
    <w:rsid w:val="00D9169E"/>
    <w:rsid w:val="00D93273"/>
    <w:rsid w:val="00DA0E59"/>
    <w:rsid w:val="00DA1D66"/>
    <w:rsid w:val="00DA4261"/>
    <w:rsid w:val="00DA4D62"/>
    <w:rsid w:val="00DB12A9"/>
    <w:rsid w:val="00DB3D62"/>
    <w:rsid w:val="00DB505A"/>
    <w:rsid w:val="00DB7908"/>
    <w:rsid w:val="00DD160D"/>
    <w:rsid w:val="00DD1B64"/>
    <w:rsid w:val="00DD34E2"/>
    <w:rsid w:val="00DD54E5"/>
    <w:rsid w:val="00DD6BB8"/>
    <w:rsid w:val="00DE3295"/>
    <w:rsid w:val="00DE5E4F"/>
    <w:rsid w:val="00DE6060"/>
    <w:rsid w:val="00DF234C"/>
    <w:rsid w:val="00DF3BBE"/>
    <w:rsid w:val="00E0687A"/>
    <w:rsid w:val="00E10BA1"/>
    <w:rsid w:val="00E116BF"/>
    <w:rsid w:val="00E1190B"/>
    <w:rsid w:val="00E12206"/>
    <w:rsid w:val="00E139E8"/>
    <w:rsid w:val="00E13CB1"/>
    <w:rsid w:val="00E14A1E"/>
    <w:rsid w:val="00E173FB"/>
    <w:rsid w:val="00E20B68"/>
    <w:rsid w:val="00E275AA"/>
    <w:rsid w:val="00E3034C"/>
    <w:rsid w:val="00E31A04"/>
    <w:rsid w:val="00E341EE"/>
    <w:rsid w:val="00E37D89"/>
    <w:rsid w:val="00E37E0C"/>
    <w:rsid w:val="00E41E95"/>
    <w:rsid w:val="00E459ED"/>
    <w:rsid w:val="00E46BB6"/>
    <w:rsid w:val="00E54B21"/>
    <w:rsid w:val="00E664C1"/>
    <w:rsid w:val="00E67F4D"/>
    <w:rsid w:val="00E70075"/>
    <w:rsid w:val="00E73E93"/>
    <w:rsid w:val="00E82121"/>
    <w:rsid w:val="00E82594"/>
    <w:rsid w:val="00E8271C"/>
    <w:rsid w:val="00E84B0F"/>
    <w:rsid w:val="00E85517"/>
    <w:rsid w:val="00E91338"/>
    <w:rsid w:val="00E91CF9"/>
    <w:rsid w:val="00E94FD3"/>
    <w:rsid w:val="00E97585"/>
    <w:rsid w:val="00EA1279"/>
    <w:rsid w:val="00EA5D77"/>
    <w:rsid w:val="00EB1BCE"/>
    <w:rsid w:val="00EB2E55"/>
    <w:rsid w:val="00EB3F34"/>
    <w:rsid w:val="00EB4FB4"/>
    <w:rsid w:val="00EB5795"/>
    <w:rsid w:val="00EB79EB"/>
    <w:rsid w:val="00EC003A"/>
    <w:rsid w:val="00EC0E16"/>
    <w:rsid w:val="00EC226D"/>
    <w:rsid w:val="00ED5FE0"/>
    <w:rsid w:val="00EE01E9"/>
    <w:rsid w:val="00EE6A78"/>
    <w:rsid w:val="00EE7A34"/>
    <w:rsid w:val="00EF0823"/>
    <w:rsid w:val="00EF0E4C"/>
    <w:rsid w:val="00EF4F7D"/>
    <w:rsid w:val="00F0798C"/>
    <w:rsid w:val="00F13073"/>
    <w:rsid w:val="00F14A8B"/>
    <w:rsid w:val="00F17A49"/>
    <w:rsid w:val="00F17CB1"/>
    <w:rsid w:val="00F20722"/>
    <w:rsid w:val="00F24A11"/>
    <w:rsid w:val="00F30666"/>
    <w:rsid w:val="00F3160D"/>
    <w:rsid w:val="00F32FC0"/>
    <w:rsid w:val="00F33618"/>
    <w:rsid w:val="00F33C90"/>
    <w:rsid w:val="00F35C2A"/>
    <w:rsid w:val="00F378E9"/>
    <w:rsid w:val="00F4049E"/>
    <w:rsid w:val="00F4121C"/>
    <w:rsid w:val="00F41ED1"/>
    <w:rsid w:val="00F457C1"/>
    <w:rsid w:val="00F51679"/>
    <w:rsid w:val="00F52EA1"/>
    <w:rsid w:val="00F52F3C"/>
    <w:rsid w:val="00F54CB4"/>
    <w:rsid w:val="00F57D12"/>
    <w:rsid w:val="00F608EA"/>
    <w:rsid w:val="00F6311B"/>
    <w:rsid w:val="00F66ADF"/>
    <w:rsid w:val="00F71C9D"/>
    <w:rsid w:val="00F76866"/>
    <w:rsid w:val="00F81E25"/>
    <w:rsid w:val="00F81F3D"/>
    <w:rsid w:val="00F83F41"/>
    <w:rsid w:val="00F91FD5"/>
    <w:rsid w:val="00F92BAF"/>
    <w:rsid w:val="00F95D21"/>
    <w:rsid w:val="00F95ED5"/>
    <w:rsid w:val="00FA43F6"/>
    <w:rsid w:val="00FA5D28"/>
    <w:rsid w:val="00FA73AE"/>
    <w:rsid w:val="00FB224E"/>
    <w:rsid w:val="00FB4945"/>
    <w:rsid w:val="00FC4685"/>
    <w:rsid w:val="00FC4992"/>
    <w:rsid w:val="00FC6488"/>
    <w:rsid w:val="00FC6D0B"/>
    <w:rsid w:val="00FD0084"/>
    <w:rsid w:val="00FD507C"/>
    <w:rsid w:val="00FE0826"/>
    <w:rsid w:val="00FE609F"/>
    <w:rsid w:val="00FE78A8"/>
    <w:rsid w:val="00FF05A7"/>
    <w:rsid w:val="00FF2E2E"/>
    <w:rsid w:val="00FF385A"/>
    <w:rsid w:val="00FF4891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3295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DE3295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52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EC0E16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DE3295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Cell">
    <w:name w:val="ConsPlusCell"/>
    <w:rsid w:val="00D6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2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F83F41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0236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0236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8C726E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C168B3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172E8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character" w:customStyle="1" w:styleId="10">
    <w:name w:val="Заголовок 1 Знак"/>
    <w:basedOn w:val="a1"/>
    <w:link w:val="1"/>
    <w:uiPriority w:val="99"/>
    <w:rsid w:val="00DE3295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DE3295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DE3295"/>
    <w:rPr>
      <w:rFonts w:ascii="Times New Roman" w:eastAsia="Calibri" w:hAnsi="Times New Roman" w:cs="Times New Roman"/>
      <w:b/>
      <w:bCs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DE3295"/>
  </w:style>
  <w:style w:type="character" w:customStyle="1" w:styleId="WW8Num1z0">
    <w:name w:val="WW8Num1z0"/>
    <w:rsid w:val="00DE3295"/>
    <w:rPr>
      <w:rFonts w:hint="default"/>
      <w:b/>
    </w:rPr>
  </w:style>
  <w:style w:type="character" w:customStyle="1" w:styleId="WW8Num1z1">
    <w:name w:val="WW8Num1z1"/>
    <w:rsid w:val="00DE3295"/>
  </w:style>
  <w:style w:type="character" w:customStyle="1" w:styleId="WW8Num1z2">
    <w:name w:val="WW8Num1z2"/>
    <w:rsid w:val="00DE3295"/>
  </w:style>
  <w:style w:type="character" w:customStyle="1" w:styleId="WW8Num1z3">
    <w:name w:val="WW8Num1z3"/>
    <w:rsid w:val="00DE3295"/>
  </w:style>
  <w:style w:type="character" w:customStyle="1" w:styleId="WW8Num1z4">
    <w:name w:val="WW8Num1z4"/>
    <w:rsid w:val="00DE3295"/>
  </w:style>
  <w:style w:type="character" w:customStyle="1" w:styleId="WW8Num1z5">
    <w:name w:val="WW8Num1z5"/>
    <w:rsid w:val="00DE3295"/>
  </w:style>
  <w:style w:type="character" w:customStyle="1" w:styleId="WW8Num1z6">
    <w:name w:val="WW8Num1z6"/>
    <w:rsid w:val="00DE3295"/>
  </w:style>
  <w:style w:type="character" w:customStyle="1" w:styleId="WW8Num1z7">
    <w:name w:val="WW8Num1z7"/>
    <w:rsid w:val="00DE3295"/>
  </w:style>
  <w:style w:type="character" w:customStyle="1" w:styleId="WW8Num1z8">
    <w:name w:val="WW8Num1z8"/>
    <w:rsid w:val="00DE3295"/>
  </w:style>
  <w:style w:type="character" w:customStyle="1" w:styleId="WW8Num2z0">
    <w:name w:val="WW8Num2z0"/>
    <w:rsid w:val="00DE3295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DE3295"/>
  </w:style>
  <w:style w:type="character" w:customStyle="1" w:styleId="WW8Num2z2">
    <w:name w:val="WW8Num2z2"/>
    <w:rsid w:val="00DE3295"/>
  </w:style>
  <w:style w:type="character" w:customStyle="1" w:styleId="WW8Num2z3">
    <w:name w:val="WW8Num2z3"/>
    <w:rsid w:val="00DE3295"/>
  </w:style>
  <w:style w:type="character" w:customStyle="1" w:styleId="WW8Num2z4">
    <w:name w:val="WW8Num2z4"/>
    <w:rsid w:val="00DE3295"/>
  </w:style>
  <w:style w:type="character" w:customStyle="1" w:styleId="WW8Num2z5">
    <w:name w:val="WW8Num2z5"/>
    <w:rsid w:val="00DE3295"/>
  </w:style>
  <w:style w:type="character" w:customStyle="1" w:styleId="WW8Num2z6">
    <w:name w:val="WW8Num2z6"/>
    <w:rsid w:val="00DE3295"/>
  </w:style>
  <w:style w:type="character" w:customStyle="1" w:styleId="WW8Num2z7">
    <w:name w:val="WW8Num2z7"/>
    <w:rsid w:val="00DE3295"/>
  </w:style>
  <w:style w:type="character" w:customStyle="1" w:styleId="WW8Num2z8">
    <w:name w:val="WW8Num2z8"/>
    <w:rsid w:val="00DE3295"/>
  </w:style>
  <w:style w:type="character" w:customStyle="1" w:styleId="WW8Num3z0">
    <w:name w:val="WW8Num3z0"/>
    <w:rsid w:val="00DE3295"/>
    <w:rPr>
      <w:rFonts w:hint="default"/>
    </w:rPr>
  </w:style>
  <w:style w:type="character" w:customStyle="1" w:styleId="WW8Num3z1">
    <w:name w:val="WW8Num3z1"/>
    <w:rsid w:val="00DE3295"/>
  </w:style>
  <w:style w:type="character" w:customStyle="1" w:styleId="WW8Num3z2">
    <w:name w:val="WW8Num3z2"/>
    <w:rsid w:val="00DE3295"/>
  </w:style>
  <w:style w:type="character" w:customStyle="1" w:styleId="WW8Num3z3">
    <w:name w:val="WW8Num3z3"/>
    <w:rsid w:val="00DE3295"/>
  </w:style>
  <w:style w:type="character" w:customStyle="1" w:styleId="WW8Num3z4">
    <w:name w:val="WW8Num3z4"/>
    <w:rsid w:val="00DE3295"/>
  </w:style>
  <w:style w:type="character" w:customStyle="1" w:styleId="WW8Num3z5">
    <w:name w:val="WW8Num3z5"/>
    <w:rsid w:val="00DE3295"/>
  </w:style>
  <w:style w:type="character" w:customStyle="1" w:styleId="WW8Num3z6">
    <w:name w:val="WW8Num3z6"/>
    <w:rsid w:val="00DE3295"/>
  </w:style>
  <w:style w:type="character" w:customStyle="1" w:styleId="WW8Num3z7">
    <w:name w:val="WW8Num3z7"/>
    <w:rsid w:val="00DE3295"/>
  </w:style>
  <w:style w:type="character" w:customStyle="1" w:styleId="WW8Num3z8">
    <w:name w:val="WW8Num3z8"/>
    <w:rsid w:val="00DE3295"/>
  </w:style>
  <w:style w:type="character" w:customStyle="1" w:styleId="13">
    <w:name w:val="Основной шрифт абзаца1"/>
    <w:rsid w:val="00DE3295"/>
  </w:style>
  <w:style w:type="character" w:customStyle="1" w:styleId="ab">
    <w:name w:val="Основной текст с отступом Знак"/>
    <w:rsid w:val="00DE3295"/>
    <w:rPr>
      <w:sz w:val="28"/>
    </w:rPr>
  </w:style>
  <w:style w:type="character" w:customStyle="1" w:styleId="ac">
    <w:name w:val="Основной текст Знак"/>
    <w:rsid w:val="00DE3295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DE3295"/>
    <w:rPr>
      <w:color w:val="0000FF"/>
      <w:u w:val="single"/>
    </w:rPr>
  </w:style>
  <w:style w:type="character" w:styleId="ae">
    <w:name w:val="page number"/>
    <w:uiPriority w:val="99"/>
    <w:rsid w:val="00DE3295"/>
  </w:style>
  <w:style w:type="character" w:customStyle="1" w:styleId="af">
    <w:name w:val="Текст сноски Знак"/>
    <w:rsid w:val="00DE3295"/>
    <w:rPr>
      <w:rFonts w:ascii="Calibri" w:hAnsi="Calibri" w:cs="Calibri"/>
    </w:rPr>
  </w:style>
  <w:style w:type="character" w:customStyle="1" w:styleId="af0">
    <w:name w:val="Символ сноски"/>
    <w:rsid w:val="00DE3295"/>
    <w:rPr>
      <w:vertAlign w:val="superscript"/>
    </w:rPr>
  </w:style>
  <w:style w:type="character" w:customStyle="1" w:styleId="apple-converted-space">
    <w:name w:val="apple-converted-space"/>
    <w:uiPriority w:val="99"/>
    <w:rsid w:val="00DE3295"/>
  </w:style>
  <w:style w:type="character" w:customStyle="1" w:styleId="af1">
    <w:name w:val="Текст концевой сноски Знак"/>
    <w:rsid w:val="00DE3295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DE3295"/>
    <w:rPr>
      <w:vertAlign w:val="superscript"/>
    </w:rPr>
  </w:style>
  <w:style w:type="character" w:styleId="af3">
    <w:name w:val="Emphasis"/>
    <w:qFormat/>
    <w:rsid w:val="00DE3295"/>
    <w:rPr>
      <w:i/>
      <w:iCs/>
    </w:rPr>
  </w:style>
  <w:style w:type="character" w:customStyle="1" w:styleId="submenu-table">
    <w:name w:val="submenu-table"/>
    <w:rsid w:val="00DE3295"/>
  </w:style>
  <w:style w:type="character" w:styleId="af4">
    <w:name w:val="FollowedHyperlink"/>
    <w:rsid w:val="00DE3295"/>
    <w:rPr>
      <w:color w:val="800080"/>
      <w:u w:val="single"/>
    </w:rPr>
  </w:style>
  <w:style w:type="character" w:customStyle="1" w:styleId="22">
    <w:name w:val="Основной текст 2 Знак"/>
    <w:rsid w:val="00DE3295"/>
    <w:rPr>
      <w:b/>
      <w:bCs/>
      <w:sz w:val="28"/>
      <w:szCs w:val="24"/>
    </w:rPr>
  </w:style>
  <w:style w:type="character" w:customStyle="1" w:styleId="210">
    <w:name w:val="Основной текст 2 Знак1"/>
    <w:rsid w:val="00DE3295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DE3295"/>
    <w:rPr>
      <w:sz w:val="24"/>
      <w:szCs w:val="24"/>
    </w:rPr>
  </w:style>
  <w:style w:type="paragraph" w:customStyle="1" w:styleId="14">
    <w:name w:val="Заголовок1"/>
    <w:basedOn w:val="a"/>
    <w:next w:val="a0"/>
    <w:rsid w:val="00DE329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DE3295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DE3295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DE3295"/>
    <w:rPr>
      <w:rFonts w:cs="Mangal"/>
    </w:rPr>
  </w:style>
  <w:style w:type="paragraph" w:customStyle="1" w:styleId="16">
    <w:name w:val="Название1"/>
    <w:basedOn w:val="a"/>
    <w:rsid w:val="00DE3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DE329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DE329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DE3295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DE3295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DE3295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DE3295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DE3295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DE32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DE32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DE32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DE3295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DE3295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DE3295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DE3295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DE3295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DE329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DE3295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DE3295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DE3295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DE3295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DE3295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DE3295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DE3295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DE3295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DE329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DE3295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DE3295"/>
  </w:style>
  <w:style w:type="numbering" w:customStyle="1" w:styleId="25">
    <w:name w:val="Нет списка2"/>
    <w:next w:val="a3"/>
    <w:uiPriority w:val="99"/>
    <w:semiHidden/>
    <w:unhideWhenUsed/>
    <w:rsid w:val="00DE3295"/>
  </w:style>
  <w:style w:type="paragraph" w:customStyle="1" w:styleId="32">
    <w:name w:val="Абзац списка3"/>
    <w:basedOn w:val="a"/>
    <w:rsid w:val="00DE3295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DE3295"/>
    <w:rPr>
      <w:kern w:val="1"/>
      <w:lang w:eastAsia="ar-SA"/>
    </w:rPr>
  </w:style>
  <w:style w:type="paragraph" w:customStyle="1" w:styleId="listparagraph">
    <w:name w:val="listparagraph"/>
    <w:basedOn w:val="a"/>
    <w:rsid w:val="00DE3295"/>
    <w:pPr>
      <w:spacing w:before="100" w:after="100"/>
    </w:pPr>
    <w:rPr>
      <w:kern w:val="1"/>
      <w:lang w:eastAsia="ar-SA"/>
    </w:rPr>
  </w:style>
  <w:style w:type="paragraph" w:customStyle="1" w:styleId="ConsPlusCell0">
    <w:name w:val="ConsPlusCell"/>
    <w:next w:val="a"/>
    <w:rsid w:val="00CD54C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aff1">
    <w:name w:val="Текст в заданном формате"/>
    <w:basedOn w:val="a"/>
    <w:rsid w:val="00CD54C4"/>
    <w:pPr>
      <w:suppressAutoHyphens/>
    </w:pPr>
    <w:rPr>
      <w:sz w:val="20"/>
      <w:szCs w:val="20"/>
      <w:lang w:eastAsia="ar-SA"/>
    </w:rPr>
  </w:style>
  <w:style w:type="paragraph" w:customStyle="1" w:styleId="26">
    <w:name w:val="Заголовок2"/>
    <w:basedOn w:val="a"/>
    <w:next w:val="a0"/>
    <w:rsid w:val="00257AFF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F95D21"/>
  </w:style>
  <w:style w:type="numbering" w:customStyle="1" w:styleId="110">
    <w:name w:val="Нет списка11"/>
    <w:next w:val="a3"/>
    <w:uiPriority w:val="99"/>
    <w:semiHidden/>
    <w:unhideWhenUsed/>
    <w:rsid w:val="00F95D21"/>
  </w:style>
  <w:style w:type="numbering" w:customStyle="1" w:styleId="111">
    <w:name w:val="Нет списка111"/>
    <w:next w:val="a3"/>
    <w:uiPriority w:val="99"/>
    <w:semiHidden/>
    <w:unhideWhenUsed/>
    <w:rsid w:val="00F95D21"/>
  </w:style>
  <w:style w:type="numbering" w:customStyle="1" w:styleId="213">
    <w:name w:val="Нет списка21"/>
    <w:next w:val="a3"/>
    <w:uiPriority w:val="99"/>
    <w:semiHidden/>
    <w:unhideWhenUsed/>
    <w:rsid w:val="00F95D21"/>
  </w:style>
  <w:style w:type="numbering" w:customStyle="1" w:styleId="310">
    <w:name w:val="Нет списка31"/>
    <w:next w:val="a3"/>
    <w:uiPriority w:val="99"/>
    <w:semiHidden/>
    <w:unhideWhenUsed/>
    <w:rsid w:val="00F95D21"/>
  </w:style>
  <w:style w:type="numbering" w:customStyle="1" w:styleId="120">
    <w:name w:val="Нет списка12"/>
    <w:next w:val="a3"/>
    <w:uiPriority w:val="99"/>
    <w:semiHidden/>
    <w:unhideWhenUsed/>
    <w:rsid w:val="00F95D21"/>
  </w:style>
  <w:style w:type="numbering" w:customStyle="1" w:styleId="2110">
    <w:name w:val="Нет списка211"/>
    <w:next w:val="a3"/>
    <w:uiPriority w:val="99"/>
    <w:semiHidden/>
    <w:unhideWhenUsed/>
    <w:rsid w:val="00F95D21"/>
  </w:style>
  <w:style w:type="numbering" w:customStyle="1" w:styleId="41">
    <w:name w:val="Нет списка4"/>
    <w:next w:val="a3"/>
    <w:uiPriority w:val="99"/>
    <w:semiHidden/>
    <w:unhideWhenUsed/>
    <w:rsid w:val="00F95D21"/>
  </w:style>
  <w:style w:type="numbering" w:customStyle="1" w:styleId="131">
    <w:name w:val="Нет списка13"/>
    <w:next w:val="a3"/>
    <w:uiPriority w:val="99"/>
    <w:semiHidden/>
    <w:unhideWhenUsed/>
    <w:rsid w:val="00F95D21"/>
  </w:style>
  <w:style w:type="numbering" w:customStyle="1" w:styleId="220">
    <w:name w:val="Нет списка22"/>
    <w:next w:val="a3"/>
    <w:uiPriority w:val="99"/>
    <w:semiHidden/>
    <w:unhideWhenUsed/>
    <w:rsid w:val="00F95D21"/>
  </w:style>
  <w:style w:type="numbering" w:customStyle="1" w:styleId="5">
    <w:name w:val="Нет списка5"/>
    <w:next w:val="a3"/>
    <w:uiPriority w:val="99"/>
    <w:semiHidden/>
    <w:unhideWhenUsed/>
    <w:rsid w:val="009A60D3"/>
  </w:style>
  <w:style w:type="numbering" w:customStyle="1" w:styleId="140">
    <w:name w:val="Нет списка14"/>
    <w:next w:val="a3"/>
    <w:uiPriority w:val="99"/>
    <w:semiHidden/>
    <w:unhideWhenUsed/>
    <w:rsid w:val="009A60D3"/>
  </w:style>
  <w:style w:type="numbering" w:customStyle="1" w:styleId="112">
    <w:name w:val="Нет списка112"/>
    <w:next w:val="a3"/>
    <w:uiPriority w:val="99"/>
    <w:semiHidden/>
    <w:unhideWhenUsed/>
    <w:rsid w:val="009A60D3"/>
  </w:style>
  <w:style w:type="numbering" w:customStyle="1" w:styleId="230">
    <w:name w:val="Нет списка23"/>
    <w:next w:val="a3"/>
    <w:uiPriority w:val="99"/>
    <w:semiHidden/>
    <w:unhideWhenUsed/>
    <w:rsid w:val="009A60D3"/>
  </w:style>
  <w:style w:type="numbering" w:customStyle="1" w:styleId="320">
    <w:name w:val="Нет списка32"/>
    <w:next w:val="a3"/>
    <w:uiPriority w:val="99"/>
    <w:semiHidden/>
    <w:unhideWhenUsed/>
    <w:rsid w:val="009A60D3"/>
  </w:style>
  <w:style w:type="numbering" w:customStyle="1" w:styleId="121">
    <w:name w:val="Нет списка121"/>
    <w:next w:val="a3"/>
    <w:uiPriority w:val="99"/>
    <w:semiHidden/>
    <w:unhideWhenUsed/>
    <w:rsid w:val="009A60D3"/>
  </w:style>
  <w:style w:type="numbering" w:customStyle="1" w:styleId="2120">
    <w:name w:val="Нет списка212"/>
    <w:next w:val="a3"/>
    <w:uiPriority w:val="99"/>
    <w:semiHidden/>
    <w:unhideWhenUsed/>
    <w:rsid w:val="009A60D3"/>
  </w:style>
  <w:style w:type="numbering" w:customStyle="1" w:styleId="410">
    <w:name w:val="Нет списка41"/>
    <w:next w:val="a3"/>
    <w:uiPriority w:val="99"/>
    <w:semiHidden/>
    <w:unhideWhenUsed/>
    <w:rsid w:val="009A60D3"/>
  </w:style>
  <w:style w:type="numbering" w:customStyle="1" w:styleId="1310">
    <w:name w:val="Нет списка131"/>
    <w:next w:val="a3"/>
    <w:uiPriority w:val="99"/>
    <w:semiHidden/>
    <w:unhideWhenUsed/>
    <w:rsid w:val="009A60D3"/>
  </w:style>
  <w:style w:type="numbering" w:customStyle="1" w:styleId="221">
    <w:name w:val="Нет списка221"/>
    <w:next w:val="a3"/>
    <w:uiPriority w:val="99"/>
    <w:semiHidden/>
    <w:unhideWhenUsed/>
    <w:rsid w:val="009A60D3"/>
  </w:style>
  <w:style w:type="character" w:customStyle="1" w:styleId="40">
    <w:name w:val="Заголовок 4 Знак"/>
    <w:basedOn w:val="a1"/>
    <w:link w:val="4"/>
    <w:uiPriority w:val="99"/>
    <w:rsid w:val="00EC0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EC0E16"/>
  </w:style>
  <w:style w:type="character" w:customStyle="1" w:styleId="WW8Num1zfalse">
    <w:name w:val="WW8Num1zfalse"/>
    <w:rsid w:val="00EC0E16"/>
    <w:rPr>
      <w:sz w:val="28"/>
      <w:szCs w:val="28"/>
    </w:rPr>
  </w:style>
  <w:style w:type="character" w:customStyle="1" w:styleId="WW8Num1ztrue">
    <w:name w:val="WW8Num1ztrue"/>
    <w:rsid w:val="00EC0E16"/>
  </w:style>
  <w:style w:type="character" w:customStyle="1" w:styleId="WW8Num2zfalse">
    <w:name w:val="WW8Num2zfalse"/>
    <w:rsid w:val="00EC0E16"/>
  </w:style>
  <w:style w:type="character" w:customStyle="1" w:styleId="WW8Num2ztrue">
    <w:name w:val="WW8Num2ztrue"/>
    <w:rsid w:val="00EC0E16"/>
  </w:style>
  <w:style w:type="character" w:customStyle="1" w:styleId="WW8Num3zfalse">
    <w:name w:val="WW8Num3zfalse"/>
    <w:rsid w:val="00EC0E16"/>
  </w:style>
  <w:style w:type="character" w:customStyle="1" w:styleId="WW8Num3ztrue">
    <w:name w:val="WW8Num3ztrue"/>
    <w:rsid w:val="00EC0E16"/>
  </w:style>
  <w:style w:type="character" w:customStyle="1" w:styleId="WW8Num4zfalse">
    <w:name w:val="WW8Num4zfalse"/>
    <w:rsid w:val="00EC0E16"/>
  </w:style>
  <w:style w:type="character" w:customStyle="1" w:styleId="WW8Num4ztrue">
    <w:name w:val="WW8Num4ztrue"/>
    <w:rsid w:val="00EC0E16"/>
  </w:style>
  <w:style w:type="character" w:customStyle="1" w:styleId="WW8Num5zfalse">
    <w:name w:val="WW8Num5zfalse"/>
    <w:rsid w:val="00EC0E16"/>
  </w:style>
  <w:style w:type="character" w:customStyle="1" w:styleId="WW8Num5ztrue">
    <w:name w:val="WW8Num5ztrue"/>
    <w:rsid w:val="00EC0E16"/>
  </w:style>
  <w:style w:type="character" w:customStyle="1" w:styleId="WW8Num6zfalse">
    <w:name w:val="WW8Num6zfalse"/>
    <w:rsid w:val="00EC0E16"/>
  </w:style>
  <w:style w:type="character" w:customStyle="1" w:styleId="WW8Num6ztrue">
    <w:name w:val="WW8Num6ztrue"/>
    <w:rsid w:val="00EC0E16"/>
  </w:style>
  <w:style w:type="character" w:customStyle="1" w:styleId="WW8Num7zfalse">
    <w:name w:val="WW8Num7zfalse"/>
    <w:rsid w:val="00EC0E16"/>
  </w:style>
  <w:style w:type="character" w:customStyle="1" w:styleId="WW8Num7ztrue">
    <w:name w:val="WW8Num7ztrue"/>
    <w:rsid w:val="00EC0E16"/>
  </w:style>
  <w:style w:type="character" w:customStyle="1" w:styleId="WW8Num8zfalse">
    <w:name w:val="WW8Num8zfalse"/>
    <w:rsid w:val="00EC0E16"/>
  </w:style>
  <w:style w:type="character" w:customStyle="1" w:styleId="WW8Num8ztrue">
    <w:name w:val="WW8Num8ztrue"/>
    <w:rsid w:val="00EC0E16"/>
  </w:style>
  <w:style w:type="character" w:customStyle="1" w:styleId="WW8Num9zfalse">
    <w:name w:val="WW8Num9zfalse"/>
    <w:rsid w:val="00EC0E16"/>
  </w:style>
  <w:style w:type="character" w:customStyle="1" w:styleId="WW8Num9ztrue">
    <w:name w:val="WW8Num9ztrue"/>
    <w:rsid w:val="00EC0E16"/>
  </w:style>
  <w:style w:type="paragraph" w:styleId="aff2">
    <w:name w:val="caption"/>
    <w:basedOn w:val="a"/>
    <w:qFormat/>
    <w:rsid w:val="00EC0E1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3">
    <w:name w:val="Table Grid"/>
    <w:basedOn w:val="a2"/>
    <w:uiPriority w:val="99"/>
    <w:rsid w:val="00EC0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C0E16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EC0E1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EC0E16"/>
    <w:pPr>
      <w:suppressLineNumbers/>
      <w:textAlignment w:val="auto"/>
    </w:pPr>
  </w:style>
  <w:style w:type="character" w:customStyle="1" w:styleId="aff4">
    <w:name w:val="ГС_Основной_текст Знак"/>
    <w:link w:val="aff5"/>
    <w:uiPriority w:val="99"/>
    <w:locked/>
    <w:rsid w:val="00EC0E16"/>
    <w:rPr>
      <w:sz w:val="24"/>
    </w:rPr>
  </w:style>
  <w:style w:type="paragraph" w:customStyle="1" w:styleId="aff5">
    <w:name w:val="ГС_Основной_текст"/>
    <w:link w:val="aff4"/>
    <w:uiPriority w:val="99"/>
    <w:rsid w:val="00EC0E16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EC0E16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2D23A8"/>
  </w:style>
  <w:style w:type="table" w:customStyle="1" w:styleId="1f1">
    <w:name w:val="Сетка таблицы1"/>
    <w:basedOn w:val="a2"/>
    <w:next w:val="aff3"/>
    <w:uiPriority w:val="99"/>
    <w:rsid w:val="002D2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F81F3D"/>
  </w:style>
  <w:style w:type="table" w:customStyle="1" w:styleId="27">
    <w:name w:val="Сетка таблицы2"/>
    <w:basedOn w:val="a2"/>
    <w:next w:val="aff3"/>
    <w:uiPriority w:val="99"/>
    <w:rsid w:val="00F81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F17CB1"/>
  </w:style>
  <w:style w:type="paragraph" w:styleId="aff6">
    <w:name w:val="Title"/>
    <w:basedOn w:val="a"/>
    <w:next w:val="a0"/>
    <w:link w:val="aff7"/>
    <w:rsid w:val="00F17CB1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7">
    <w:name w:val="Название Знак"/>
    <w:basedOn w:val="a1"/>
    <w:link w:val="aff6"/>
    <w:rsid w:val="00F17CB1"/>
    <w:rPr>
      <w:rFonts w:ascii="Arial" w:eastAsia="Lucida Sans Unicode" w:hAnsi="Arial" w:cs="Mangal"/>
      <w:sz w:val="28"/>
      <w:szCs w:val="28"/>
      <w:lang w:eastAsia="zh-CN"/>
    </w:rPr>
  </w:style>
  <w:style w:type="character" w:styleId="aff8">
    <w:name w:val="Placeholder Text"/>
    <w:basedOn w:val="a1"/>
    <w:uiPriority w:val="99"/>
    <w:semiHidden/>
    <w:rsid w:val="00F17CB1"/>
    <w:rPr>
      <w:color w:val="808080"/>
    </w:rPr>
  </w:style>
  <w:style w:type="paragraph" w:customStyle="1" w:styleId="rvps3">
    <w:name w:val="rvps3"/>
    <w:basedOn w:val="a"/>
    <w:rsid w:val="00E664C1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E664C1"/>
  </w:style>
  <w:style w:type="character" w:customStyle="1" w:styleId="30">
    <w:name w:val="Заголовок 3 Знак"/>
    <w:basedOn w:val="a1"/>
    <w:link w:val="3"/>
    <w:uiPriority w:val="9"/>
    <w:rsid w:val="003528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8">
    <w:name w:val="Заголовок2"/>
    <w:basedOn w:val="a"/>
    <w:next w:val="a0"/>
    <w:rsid w:val="002B75BC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3295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DE3295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52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EC0E16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DE3295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Cell">
    <w:name w:val="ConsPlusCell"/>
    <w:rsid w:val="00D6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2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F83F41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0236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0236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8C726E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C168B3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172E8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character" w:customStyle="1" w:styleId="10">
    <w:name w:val="Заголовок 1 Знак"/>
    <w:basedOn w:val="a1"/>
    <w:link w:val="1"/>
    <w:uiPriority w:val="99"/>
    <w:rsid w:val="00DE3295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DE3295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DE3295"/>
    <w:rPr>
      <w:rFonts w:ascii="Times New Roman" w:eastAsia="Calibri" w:hAnsi="Times New Roman" w:cs="Times New Roman"/>
      <w:b/>
      <w:bCs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DE3295"/>
  </w:style>
  <w:style w:type="character" w:customStyle="1" w:styleId="WW8Num1z0">
    <w:name w:val="WW8Num1z0"/>
    <w:rsid w:val="00DE3295"/>
    <w:rPr>
      <w:rFonts w:hint="default"/>
      <w:b/>
    </w:rPr>
  </w:style>
  <w:style w:type="character" w:customStyle="1" w:styleId="WW8Num1z1">
    <w:name w:val="WW8Num1z1"/>
    <w:rsid w:val="00DE3295"/>
  </w:style>
  <w:style w:type="character" w:customStyle="1" w:styleId="WW8Num1z2">
    <w:name w:val="WW8Num1z2"/>
    <w:rsid w:val="00DE3295"/>
  </w:style>
  <w:style w:type="character" w:customStyle="1" w:styleId="WW8Num1z3">
    <w:name w:val="WW8Num1z3"/>
    <w:rsid w:val="00DE3295"/>
  </w:style>
  <w:style w:type="character" w:customStyle="1" w:styleId="WW8Num1z4">
    <w:name w:val="WW8Num1z4"/>
    <w:rsid w:val="00DE3295"/>
  </w:style>
  <w:style w:type="character" w:customStyle="1" w:styleId="WW8Num1z5">
    <w:name w:val="WW8Num1z5"/>
    <w:rsid w:val="00DE3295"/>
  </w:style>
  <w:style w:type="character" w:customStyle="1" w:styleId="WW8Num1z6">
    <w:name w:val="WW8Num1z6"/>
    <w:rsid w:val="00DE3295"/>
  </w:style>
  <w:style w:type="character" w:customStyle="1" w:styleId="WW8Num1z7">
    <w:name w:val="WW8Num1z7"/>
    <w:rsid w:val="00DE3295"/>
  </w:style>
  <w:style w:type="character" w:customStyle="1" w:styleId="WW8Num1z8">
    <w:name w:val="WW8Num1z8"/>
    <w:rsid w:val="00DE3295"/>
  </w:style>
  <w:style w:type="character" w:customStyle="1" w:styleId="WW8Num2z0">
    <w:name w:val="WW8Num2z0"/>
    <w:rsid w:val="00DE3295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DE3295"/>
  </w:style>
  <w:style w:type="character" w:customStyle="1" w:styleId="WW8Num2z2">
    <w:name w:val="WW8Num2z2"/>
    <w:rsid w:val="00DE3295"/>
  </w:style>
  <w:style w:type="character" w:customStyle="1" w:styleId="WW8Num2z3">
    <w:name w:val="WW8Num2z3"/>
    <w:rsid w:val="00DE3295"/>
  </w:style>
  <w:style w:type="character" w:customStyle="1" w:styleId="WW8Num2z4">
    <w:name w:val="WW8Num2z4"/>
    <w:rsid w:val="00DE3295"/>
  </w:style>
  <w:style w:type="character" w:customStyle="1" w:styleId="WW8Num2z5">
    <w:name w:val="WW8Num2z5"/>
    <w:rsid w:val="00DE3295"/>
  </w:style>
  <w:style w:type="character" w:customStyle="1" w:styleId="WW8Num2z6">
    <w:name w:val="WW8Num2z6"/>
    <w:rsid w:val="00DE3295"/>
  </w:style>
  <w:style w:type="character" w:customStyle="1" w:styleId="WW8Num2z7">
    <w:name w:val="WW8Num2z7"/>
    <w:rsid w:val="00DE3295"/>
  </w:style>
  <w:style w:type="character" w:customStyle="1" w:styleId="WW8Num2z8">
    <w:name w:val="WW8Num2z8"/>
    <w:rsid w:val="00DE3295"/>
  </w:style>
  <w:style w:type="character" w:customStyle="1" w:styleId="WW8Num3z0">
    <w:name w:val="WW8Num3z0"/>
    <w:rsid w:val="00DE3295"/>
    <w:rPr>
      <w:rFonts w:hint="default"/>
    </w:rPr>
  </w:style>
  <w:style w:type="character" w:customStyle="1" w:styleId="WW8Num3z1">
    <w:name w:val="WW8Num3z1"/>
    <w:rsid w:val="00DE3295"/>
  </w:style>
  <w:style w:type="character" w:customStyle="1" w:styleId="WW8Num3z2">
    <w:name w:val="WW8Num3z2"/>
    <w:rsid w:val="00DE3295"/>
  </w:style>
  <w:style w:type="character" w:customStyle="1" w:styleId="WW8Num3z3">
    <w:name w:val="WW8Num3z3"/>
    <w:rsid w:val="00DE3295"/>
  </w:style>
  <w:style w:type="character" w:customStyle="1" w:styleId="WW8Num3z4">
    <w:name w:val="WW8Num3z4"/>
    <w:rsid w:val="00DE3295"/>
  </w:style>
  <w:style w:type="character" w:customStyle="1" w:styleId="WW8Num3z5">
    <w:name w:val="WW8Num3z5"/>
    <w:rsid w:val="00DE3295"/>
  </w:style>
  <w:style w:type="character" w:customStyle="1" w:styleId="WW8Num3z6">
    <w:name w:val="WW8Num3z6"/>
    <w:rsid w:val="00DE3295"/>
  </w:style>
  <w:style w:type="character" w:customStyle="1" w:styleId="WW8Num3z7">
    <w:name w:val="WW8Num3z7"/>
    <w:rsid w:val="00DE3295"/>
  </w:style>
  <w:style w:type="character" w:customStyle="1" w:styleId="WW8Num3z8">
    <w:name w:val="WW8Num3z8"/>
    <w:rsid w:val="00DE3295"/>
  </w:style>
  <w:style w:type="character" w:customStyle="1" w:styleId="13">
    <w:name w:val="Основной шрифт абзаца1"/>
    <w:rsid w:val="00DE3295"/>
  </w:style>
  <w:style w:type="character" w:customStyle="1" w:styleId="ab">
    <w:name w:val="Основной текст с отступом Знак"/>
    <w:rsid w:val="00DE3295"/>
    <w:rPr>
      <w:sz w:val="28"/>
    </w:rPr>
  </w:style>
  <w:style w:type="character" w:customStyle="1" w:styleId="ac">
    <w:name w:val="Основной текст Знак"/>
    <w:rsid w:val="00DE3295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DE3295"/>
    <w:rPr>
      <w:color w:val="0000FF"/>
      <w:u w:val="single"/>
    </w:rPr>
  </w:style>
  <w:style w:type="character" w:styleId="ae">
    <w:name w:val="page number"/>
    <w:uiPriority w:val="99"/>
    <w:rsid w:val="00DE3295"/>
  </w:style>
  <w:style w:type="character" w:customStyle="1" w:styleId="af">
    <w:name w:val="Текст сноски Знак"/>
    <w:rsid w:val="00DE3295"/>
    <w:rPr>
      <w:rFonts w:ascii="Calibri" w:hAnsi="Calibri" w:cs="Calibri"/>
    </w:rPr>
  </w:style>
  <w:style w:type="character" w:customStyle="1" w:styleId="af0">
    <w:name w:val="Символ сноски"/>
    <w:rsid w:val="00DE3295"/>
    <w:rPr>
      <w:vertAlign w:val="superscript"/>
    </w:rPr>
  </w:style>
  <w:style w:type="character" w:customStyle="1" w:styleId="apple-converted-space">
    <w:name w:val="apple-converted-space"/>
    <w:uiPriority w:val="99"/>
    <w:rsid w:val="00DE3295"/>
  </w:style>
  <w:style w:type="character" w:customStyle="1" w:styleId="af1">
    <w:name w:val="Текст концевой сноски Знак"/>
    <w:rsid w:val="00DE3295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DE3295"/>
    <w:rPr>
      <w:vertAlign w:val="superscript"/>
    </w:rPr>
  </w:style>
  <w:style w:type="character" w:styleId="af3">
    <w:name w:val="Emphasis"/>
    <w:qFormat/>
    <w:rsid w:val="00DE3295"/>
    <w:rPr>
      <w:i/>
      <w:iCs/>
    </w:rPr>
  </w:style>
  <w:style w:type="character" w:customStyle="1" w:styleId="submenu-table">
    <w:name w:val="submenu-table"/>
    <w:rsid w:val="00DE3295"/>
  </w:style>
  <w:style w:type="character" w:styleId="af4">
    <w:name w:val="FollowedHyperlink"/>
    <w:rsid w:val="00DE3295"/>
    <w:rPr>
      <w:color w:val="800080"/>
      <w:u w:val="single"/>
    </w:rPr>
  </w:style>
  <w:style w:type="character" w:customStyle="1" w:styleId="22">
    <w:name w:val="Основной текст 2 Знак"/>
    <w:rsid w:val="00DE3295"/>
    <w:rPr>
      <w:b/>
      <w:bCs/>
      <w:sz w:val="28"/>
      <w:szCs w:val="24"/>
    </w:rPr>
  </w:style>
  <w:style w:type="character" w:customStyle="1" w:styleId="210">
    <w:name w:val="Основной текст 2 Знак1"/>
    <w:rsid w:val="00DE3295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DE3295"/>
    <w:rPr>
      <w:sz w:val="24"/>
      <w:szCs w:val="24"/>
    </w:rPr>
  </w:style>
  <w:style w:type="paragraph" w:customStyle="1" w:styleId="14">
    <w:name w:val="Заголовок1"/>
    <w:basedOn w:val="a"/>
    <w:next w:val="a0"/>
    <w:rsid w:val="00DE329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DE3295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DE3295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DE3295"/>
    <w:rPr>
      <w:rFonts w:cs="Mangal"/>
    </w:rPr>
  </w:style>
  <w:style w:type="paragraph" w:customStyle="1" w:styleId="16">
    <w:name w:val="Название1"/>
    <w:basedOn w:val="a"/>
    <w:rsid w:val="00DE3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DE329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DE329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DE3295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DE3295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DE3295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DE3295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DE3295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DE32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DE32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DE32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DE3295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DE3295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DE3295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DE3295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DE3295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DE329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DE3295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DE3295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DE3295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DE3295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DE3295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DE3295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DE3295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DE3295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DE329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DE3295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DE3295"/>
  </w:style>
  <w:style w:type="numbering" w:customStyle="1" w:styleId="25">
    <w:name w:val="Нет списка2"/>
    <w:next w:val="a3"/>
    <w:uiPriority w:val="99"/>
    <w:semiHidden/>
    <w:unhideWhenUsed/>
    <w:rsid w:val="00DE3295"/>
  </w:style>
  <w:style w:type="paragraph" w:customStyle="1" w:styleId="32">
    <w:name w:val="Абзац списка3"/>
    <w:basedOn w:val="a"/>
    <w:rsid w:val="00DE3295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DE3295"/>
    <w:rPr>
      <w:kern w:val="1"/>
      <w:lang w:eastAsia="ar-SA"/>
    </w:rPr>
  </w:style>
  <w:style w:type="paragraph" w:customStyle="1" w:styleId="listparagraph">
    <w:name w:val="listparagraph"/>
    <w:basedOn w:val="a"/>
    <w:rsid w:val="00DE3295"/>
    <w:pPr>
      <w:spacing w:before="100" w:after="100"/>
    </w:pPr>
    <w:rPr>
      <w:kern w:val="1"/>
      <w:lang w:eastAsia="ar-SA"/>
    </w:rPr>
  </w:style>
  <w:style w:type="paragraph" w:customStyle="1" w:styleId="ConsPlusCell0">
    <w:name w:val="ConsPlusCell"/>
    <w:next w:val="a"/>
    <w:rsid w:val="00CD54C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aff1">
    <w:name w:val="Текст в заданном формате"/>
    <w:basedOn w:val="a"/>
    <w:rsid w:val="00CD54C4"/>
    <w:pPr>
      <w:suppressAutoHyphens/>
    </w:pPr>
    <w:rPr>
      <w:sz w:val="20"/>
      <w:szCs w:val="20"/>
      <w:lang w:eastAsia="ar-SA"/>
    </w:rPr>
  </w:style>
  <w:style w:type="paragraph" w:customStyle="1" w:styleId="26">
    <w:name w:val="Заголовок2"/>
    <w:basedOn w:val="a"/>
    <w:next w:val="a0"/>
    <w:rsid w:val="00257AFF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F95D21"/>
  </w:style>
  <w:style w:type="numbering" w:customStyle="1" w:styleId="110">
    <w:name w:val="Нет списка11"/>
    <w:next w:val="a3"/>
    <w:uiPriority w:val="99"/>
    <w:semiHidden/>
    <w:unhideWhenUsed/>
    <w:rsid w:val="00F95D21"/>
  </w:style>
  <w:style w:type="numbering" w:customStyle="1" w:styleId="111">
    <w:name w:val="Нет списка111"/>
    <w:next w:val="a3"/>
    <w:uiPriority w:val="99"/>
    <w:semiHidden/>
    <w:unhideWhenUsed/>
    <w:rsid w:val="00F95D21"/>
  </w:style>
  <w:style w:type="numbering" w:customStyle="1" w:styleId="213">
    <w:name w:val="Нет списка21"/>
    <w:next w:val="a3"/>
    <w:uiPriority w:val="99"/>
    <w:semiHidden/>
    <w:unhideWhenUsed/>
    <w:rsid w:val="00F95D21"/>
  </w:style>
  <w:style w:type="numbering" w:customStyle="1" w:styleId="310">
    <w:name w:val="Нет списка31"/>
    <w:next w:val="a3"/>
    <w:uiPriority w:val="99"/>
    <w:semiHidden/>
    <w:unhideWhenUsed/>
    <w:rsid w:val="00F95D21"/>
  </w:style>
  <w:style w:type="numbering" w:customStyle="1" w:styleId="120">
    <w:name w:val="Нет списка12"/>
    <w:next w:val="a3"/>
    <w:uiPriority w:val="99"/>
    <w:semiHidden/>
    <w:unhideWhenUsed/>
    <w:rsid w:val="00F95D21"/>
  </w:style>
  <w:style w:type="numbering" w:customStyle="1" w:styleId="2110">
    <w:name w:val="Нет списка211"/>
    <w:next w:val="a3"/>
    <w:uiPriority w:val="99"/>
    <w:semiHidden/>
    <w:unhideWhenUsed/>
    <w:rsid w:val="00F95D21"/>
  </w:style>
  <w:style w:type="numbering" w:customStyle="1" w:styleId="41">
    <w:name w:val="Нет списка4"/>
    <w:next w:val="a3"/>
    <w:uiPriority w:val="99"/>
    <w:semiHidden/>
    <w:unhideWhenUsed/>
    <w:rsid w:val="00F95D21"/>
  </w:style>
  <w:style w:type="numbering" w:customStyle="1" w:styleId="131">
    <w:name w:val="Нет списка13"/>
    <w:next w:val="a3"/>
    <w:uiPriority w:val="99"/>
    <w:semiHidden/>
    <w:unhideWhenUsed/>
    <w:rsid w:val="00F95D21"/>
  </w:style>
  <w:style w:type="numbering" w:customStyle="1" w:styleId="220">
    <w:name w:val="Нет списка22"/>
    <w:next w:val="a3"/>
    <w:uiPriority w:val="99"/>
    <w:semiHidden/>
    <w:unhideWhenUsed/>
    <w:rsid w:val="00F95D21"/>
  </w:style>
  <w:style w:type="numbering" w:customStyle="1" w:styleId="5">
    <w:name w:val="Нет списка5"/>
    <w:next w:val="a3"/>
    <w:uiPriority w:val="99"/>
    <w:semiHidden/>
    <w:unhideWhenUsed/>
    <w:rsid w:val="009A60D3"/>
  </w:style>
  <w:style w:type="numbering" w:customStyle="1" w:styleId="140">
    <w:name w:val="Нет списка14"/>
    <w:next w:val="a3"/>
    <w:uiPriority w:val="99"/>
    <w:semiHidden/>
    <w:unhideWhenUsed/>
    <w:rsid w:val="009A60D3"/>
  </w:style>
  <w:style w:type="numbering" w:customStyle="1" w:styleId="112">
    <w:name w:val="Нет списка112"/>
    <w:next w:val="a3"/>
    <w:uiPriority w:val="99"/>
    <w:semiHidden/>
    <w:unhideWhenUsed/>
    <w:rsid w:val="009A60D3"/>
  </w:style>
  <w:style w:type="numbering" w:customStyle="1" w:styleId="230">
    <w:name w:val="Нет списка23"/>
    <w:next w:val="a3"/>
    <w:uiPriority w:val="99"/>
    <w:semiHidden/>
    <w:unhideWhenUsed/>
    <w:rsid w:val="009A60D3"/>
  </w:style>
  <w:style w:type="numbering" w:customStyle="1" w:styleId="320">
    <w:name w:val="Нет списка32"/>
    <w:next w:val="a3"/>
    <w:uiPriority w:val="99"/>
    <w:semiHidden/>
    <w:unhideWhenUsed/>
    <w:rsid w:val="009A60D3"/>
  </w:style>
  <w:style w:type="numbering" w:customStyle="1" w:styleId="121">
    <w:name w:val="Нет списка121"/>
    <w:next w:val="a3"/>
    <w:uiPriority w:val="99"/>
    <w:semiHidden/>
    <w:unhideWhenUsed/>
    <w:rsid w:val="009A60D3"/>
  </w:style>
  <w:style w:type="numbering" w:customStyle="1" w:styleId="2120">
    <w:name w:val="Нет списка212"/>
    <w:next w:val="a3"/>
    <w:uiPriority w:val="99"/>
    <w:semiHidden/>
    <w:unhideWhenUsed/>
    <w:rsid w:val="009A60D3"/>
  </w:style>
  <w:style w:type="numbering" w:customStyle="1" w:styleId="410">
    <w:name w:val="Нет списка41"/>
    <w:next w:val="a3"/>
    <w:uiPriority w:val="99"/>
    <w:semiHidden/>
    <w:unhideWhenUsed/>
    <w:rsid w:val="009A60D3"/>
  </w:style>
  <w:style w:type="numbering" w:customStyle="1" w:styleId="1310">
    <w:name w:val="Нет списка131"/>
    <w:next w:val="a3"/>
    <w:uiPriority w:val="99"/>
    <w:semiHidden/>
    <w:unhideWhenUsed/>
    <w:rsid w:val="009A60D3"/>
  </w:style>
  <w:style w:type="numbering" w:customStyle="1" w:styleId="221">
    <w:name w:val="Нет списка221"/>
    <w:next w:val="a3"/>
    <w:uiPriority w:val="99"/>
    <w:semiHidden/>
    <w:unhideWhenUsed/>
    <w:rsid w:val="009A60D3"/>
  </w:style>
  <w:style w:type="character" w:customStyle="1" w:styleId="40">
    <w:name w:val="Заголовок 4 Знак"/>
    <w:basedOn w:val="a1"/>
    <w:link w:val="4"/>
    <w:uiPriority w:val="99"/>
    <w:rsid w:val="00EC0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EC0E16"/>
  </w:style>
  <w:style w:type="character" w:customStyle="1" w:styleId="WW8Num1zfalse">
    <w:name w:val="WW8Num1zfalse"/>
    <w:rsid w:val="00EC0E16"/>
    <w:rPr>
      <w:sz w:val="28"/>
      <w:szCs w:val="28"/>
    </w:rPr>
  </w:style>
  <w:style w:type="character" w:customStyle="1" w:styleId="WW8Num1ztrue">
    <w:name w:val="WW8Num1ztrue"/>
    <w:rsid w:val="00EC0E16"/>
  </w:style>
  <w:style w:type="character" w:customStyle="1" w:styleId="WW8Num2zfalse">
    <w:name w:val="WW8Num2zfalse"/>
    <w:rsid w:val="00EC0E16"/>
  </w:style>
  <w:style w:type="character" w:customStyle="1" w:styleId="WW8Num2ztrue">
    <w:name w:val="WW8Num2ztrue"/>
    <w:rsid w:val="00EC0E16"/>
  </w:style>
  <w:style w:type="character" w:customStyle="1" w:styleId="WW8Num3zfalse">
    <w:name w:val="WW8Num3zfalse"/>
    <w:rsid w:val="00EC0E16"/>
  </w:style>
  <w:style w:type="character" w:customStyle="1" w:styleId="WW8Num3ztrue">
    <w:name w:val="WW8Num3ztrue"/>
    <w:rsid w:val="00EC0E16"/>
  </w:style>
  <w:style w:type="character" w:customStyle="1" w:styleId="WW8Num4zfalse">
    <w:name w:val="WW8Num4zfalse"/>
    <w:rsid w:val="00EC0E16"/>
  </w:style>
  <w:style w:type="character" w:customStyle="1" w:styleId="WW8Num4ztrue">
    <w:name w:val="WW8Num4ztrue"/>
    <w:rsid w:val="00EC0E16"/>
  </w:style>
  <w:style w:type="character" w:customStyle="1" w:styleId="WW8Num5zfalse">
    <w:name w:val="WW8Num5zfalse"/>
    <w:rsid w:val="00EC0E16"/>
  </w:style>
  <w:style w:type="character" w:customStyle="1" w:styleId="WW8Num5ztrue">
    <w:name w:val="WW8Num5ztrue"/>
    <w:rsid w:val="00EC0E16"/>
  </w:style>
  <w:style w:type="character" w:customStyle="1" w:styleId="WW8Num6zfalse">
    <w:name w:val="WW8Num6zfalse"/>
    <w:rsid w:val="00EC0E16"/>
  </w:style>
  <w:style w:type="character" w:customStyle="1" w:styleId="WW8Num6ztrue">
    <w:name w:val="WW8Num6ztrue"/>
    <w:rsid w:val="00EC0E16"/>
  </w:style>
  <w:style w:type="character" w:customStyle="1" w:styleId="WW8Num7zfalse">
    <w:name w:val="WW8Num7zfalse"/>
    <w:rsid w:val="00EC0E16"/>
  </w:style>
  <w:style w:type="character" w:customStyle="1" w:styleId="WW8Num7ztrue">
    <w:name w:val="WW8Num7ztrue"/>
    <w:rsid w:val="00EC0E16"/>
  </w:style>
  <w:style w:type="character" w:customStyle="1" w:styleId="WW8Num8zfalse">
    <w:name w:val="WW8Num8zfalse"/>
    <w:rsid w:val="00EC0E16"/>
  </w:style>
  <w:style w:type="character" w:customStyle="1" w:styleId="WW8Num8ztrue">
    <w:name w:val="WW8Num8ztrue"/>
    <w:rsid w:val="00EC0E16"/>
  </w:style>
  <w:style w:type="character" w:customStyle="1" w:styleId="WW8Num9zfalse">
    <w:name w:val="WW8Num9zfalse"/>
    <w:rsid w:val="00EC0E16"/>
  </w:style>
  <w:style w:type="character" w:customStyle="1" w:styleId="WW8Num9ztrue">
    <w:name w:val="WW8Num9ztrue"/>
    <w:rsid w:val="00EC0E16"/>
  </w:style>
  <w:style w:type="paragraph" w:styleId="aff2">
    <w:name w:val="caption"/>
    <w:basedOn w:val="a"/>
    <w:qFormat/>
    <w:rsid w:val="00EC0E1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3">
    <w:name w:val="Table Grid"/>
    <w:basedOn w:val="a2"/>
    <w:uiPriority w:val="99"/>
    <w:rsid w:val="00EC0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C0E16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EC0E1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EC0E16"/>
    <w:pPr>
      <w:suppressLineNumbers/>
      <w:textAlignment w:val="auto"/>
    </w:pPr>
  </w:style>
  <w:style w:type="character" w:customStyle="1" w:styleId="aff4">
    <w:name w:val="ГС_Основной_текст Знак"/>
    <w:link w:val="aff5"/>
    <w:uiPriority w:val="99"/>
    <w:locked/>
    <w:rsid w:val="00EC0E16"/>
    <w:rPr>
      <w:sz w:val="24"/>
    </w:rPr>
  </w:style>
  <w:style w:type="paragraph" w:customStyle="1" w:styleId="aff5">
    <w:name w:val="ГС_Основной_текст"/>
    <w:link w:val="aff4"/>
    <w:uiPriority w:val="99"/>
    <w:rsid w:val="00EC0E16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EC0E16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2D23A8"/>
  </w:style>
  <w:style w:type="table" w:customStyle="1" w:styleId="1f1">
    <w:name w:val="Сетка таблицы1"/>
    <w:basedOn w:val="a2"/>
    <w:next w:val="aff3"/>
    <w:uiPriority w:val="99"/>
    <w:rsid w:val="002D2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F81F3D"/>
  </w:style>
  <w:style w:type="table" w:customStyle="1" w:styleId="27">
    <w:name w:val="Сетка таблицы2"/>
    <w:basedOn w:val="a2"/>
    <w:next w:val="aff3"/>
    <w:uiPriority w:val="99"/>
    <w:rsid w:val="00F81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F17CB1"/>
  </w:style>
  <w:style w:type="paragraph" w:styleId="aff6">
    <w:name w:val="Title"/>
    <w:basedOn w:val="a"/>
    <w:next w:val="a0"/>
    <w:link w:val="aff7"/>
    <w:rsid w:val="00F17CB1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7">
    <w:name w:val="Название Знак"/>
    <w:basedOn w:val="a1"/>
    <w:link w:val="aff6"/>
    <w:rsid w:val="00F17CB1"/>
    <w:rPr>
      <w:rFonts w:ascii="Arial" w:eastAsia="Lucida Sans Unicode" w:hAnsi="Arial" w:cs="Mangal"/>
      <w:sz w:val="28"/>
      <w:szCs w:val="28"/>
      <w:lang w:eastAsia="zh-CN"/>
    </w:rPr>
  </w:style>
  <w:style w:type="character" w:styleId="aff8">
    <w:name w:val="Placeholder Text"/>
    <w:basedOn w:val="a1"/>
    <w:uiPriority w:val="99"/>
    <w:semiHidden/>
    <w:rsid w:val="00F17CB1"/>
    <w:rPr>
      <w:color w:val="808080"/>
    </w:rPr>
  </w:style>
  <w:style w:type="paragraph" w:customStyle="1" w:styleId="rvps3">
    <w:name w:val="rvps3"/>
    <w:basedOn w:val="a"/>
    <w:rsid w:val="00E664C1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E664C1"/>
  </w:style>
  <w:style w:type="character" w:customStyle="1" w:styleId="30">
    <w:name w:val="Заголовок 3 Знак"/>
    <w:basedOn w:val="a1"/>
    <w:link w:val="3"/>
    <w:uiPriority w:val="9"/>
    <w:rsid w:val="003528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8">
    <w:name w:val="Заголовок2"/>
    <w:basedOn w:val="a"/>
    <w:next w:val="a0"/>
    <w:rsid w:val="002B75BC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0FBC0D977CAF1CA0B9C6509E1B5B931BDE71995C31C7BF49A54EDCECm4g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F0FBC0D977CAF1CA0B9C6509E1B5B931BDF7A995638C7BF49A54EDCECm4g4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0FBC0D977CAF1CA0B9C75E8B1B5B931BD37E9F5938C7BF49A54EDCECm4g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F0FBC0D977CAF1CA0B9C75E8B1B5B931BD37E9F5831C7BF49A54EDCECm4g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6C715-EAA0-42FA-B12E-774221C8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Кобозев</dc:creator>
  <dc:description>exif_MSED_d0d7d101e50224597c3d80e2ebf24b71e47d1a7e9e730c43421b947c68ccf1ff</dc:description>
  <cp:lastModifiedBy>P15U03</cp:lastModifiedBy>
  <cp:revision>32</cp:revision>
  <cp:lastPrinted>2020-12-28T12:59:00Z</cp:lastPrinted>
  <dcterms:created xsi:type="dcterms:W3CDTF">2020-03-24T14:07:00Z</dcterms:created>
  <dcterms:modified xsi:type="dcterms:W3CDTF">2020-12-30T07:22:00Z</dcterms:modified>
</cp:coreProperties>
</file>