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A7" w:rsidRPr="00511473" w:rsidRDefault="002978A7" w:rsidP="0051147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1473">
        <w:rPr>
          <w:rFonts w:ascii="Times New Roman" w:hAnsi="Times New Roman" w:cs="Times New Roman"/>
          <w:sz w:val="28"/>
          <w:szCs w:val="28"/>
        </w:rPr>
        <w:t xml:space="preserve">Объявлен аукцион </w:t>
      </w:r>
      <w:r w:rsidR="00F01AA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511473">
        <w:rPr>
          <w:rFonts w:ascii="Times New Roman" w:hAnsi="Times New Roman" w:cs="Times New Roman"/>
          <w:sz w:val="28"/>
          <w:szCs w:val="28"/>
        </w:rPr>
        <w:t>по аренде земельного участка в Раменском городском округе</w:t>
      </w:r>
    </w:p>
    <w:p w:rsidR="002978A7" w:rsidRPr="00511473" w:rsidRDefault="002978A7" w:rsidP="00511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8A7" w:rsidRPr="001C32CA" w:rsidRDefault="002978A7" w:rsidP="00CF6E5C">
      <w:pPr>
        <w:tabs>
          <w:tab w:val="right" w:pos="10347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расположенный по адресу: </w:t>
      </w:r>
      <w:r w:rsidR="0091607F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140182, Московская область, городской округ Раменский, д. </w:t>
      </w:r>
      <w:proofErr w:type="spellStart"/>
      <w:r w:rsidR="0091607F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>Клишева</w:t>
      </w:r>
      <w:proofErr w:type="spellEnd"/>
      <w:r w:rsidR="0091607F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>, пер. Октябрьский</w:t>
      </w:r>
      <w:r w:rsidRPr="00745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выставлен на аукцион на право заключения договора аренды. Площадь участка </w:t>
      </w:r>
      <w:r w:rsidR="0091607F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>1125</w:t>
      </w:r>
      <w:r w:rsidR="00EA2CAC"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5BA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745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Начальный размер арендной платы за земельный участок составляет </w:t>
      </w:r>
      <w:r w:rsidR="0091607F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>281 645 (Двести восемьдесят одна тысяча шестьсот сорок пять) рублей 00 копеек</w:t>
      </w:r>
      <w:r w:rsidR="0091607F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78A7" w:rsidRPr="001C32CA" w:rsidRDefault="002978A7" w:rsidP="00CF6E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заявок на участие в аукционе осуществляется до </w:t>
      </w:r>
      <w:r w:rsidR="006E6186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>18 час. 00 мин</w:t>
      </w:r>
      <w:r w:rsidR="006E6186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186" w:rsidRPr="006E6186">
        <w:rPr>
          <w:rFonts w:ascii="Times New Roman" w:hAnsi="Times New Roman" w:cs="Times New Roman"/>
          <w:color w:val="000000" w:themeColor="text1"/>
          <w:sz w:val="28"/>
          <w:szCs w:val="28"/>
        </w:rPr>
        <w:t>15.07.2021</w:t>
      </w:r>
      <w:r w:rsidR="00A34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2F49"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приема Заявок на участие в аукционе в электронной форме: </w:t>
      </w:r>
      <w:r w:rsidR="00F81B91" w:rsidRPr="0022218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площадка www.rts-tender.ru.</w:t>
      </w:r>
    </w:p>
    <w:p w:rsidR="002978A7" w:rsidRPr="001C32CA" w:rsidRDefault="002978A7" w:rsidP="00CF6E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аукционной документацией можно ознакомиться: </w:t>
      </w:r>
    </w:p>
    <w:p w:rsidR="002978A7" w:rsidRPr="001C32CA" w:rsidRDefault="002978A7" w:rsidP="00CF6E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6" w:history="1">
        <w:r w:rsidRPr="00A3451B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www.torgi.gov.ru</w:t>
        </w:r>
      </w:hyperlink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(№ процедуры</w:t>
      </w:r>
      <w:r w:rsidR="00555AB9"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B91">
        <w:rPr>
          <w:rFonts w:ascii="Times New Roman" w:hAnsi="Times New Roman" w:cs="Times New Roman"/>
          <w:color w:val="000000" w:themeColor="text1"/>
          <w:sz w:val="28"/>
          <w:szCs w:val="28"/>
        </w:rPr>
        <w:t>010621/6987935/06</w:t>
      </w: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2978A7" w:rsidRPr="001C32CA" w:rsidRDefault="002978A7" w:rsidP="00CF6E5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единый портал торгов Московской </w:t>
      </w:r>
      <w:r w:rsidR="00A3451B"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>области www.torgi.mosreg.ru</w:t>
      </w: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5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(№ процедуры </w:t>
      </w:r>
      <w:r w:rsidR="001805ED" w:rsidRPr="00E64966">
        <w:rPr>
          <w:rFonts w:ascii="Times New Roman" w:hAnsi="Times New Roman" w:cs="Times New Roman"/>
          <w:color w:val="000000" w:themeColor="text1"/>
          <w:sz w:val="28"/>
          <w:szCs w:val="28"/>
        </w:rPr>
        <w:t>0030006010</w:t>
      </w:r>
      <w:bookmarkStart w:id="0" w:name="_GoBack"/>
      <w:bookmarkEnd w:id="0"/>
      <w:r w:rsidR="00F81B91">
        <w:rPr>
          <w:rFonts w:ascii="Times New Roman" w:hAnsi="Times New Roman" w:cs="Times New Roman"/>
          <w:color w:val="000000" w:themeColor="text1"/>
          <w:sz w:val="28"/>
          <w:szCs w:val="28"/>
        </w:rPr>
        <w:t>7527</w:t>
      </w: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978A7" w:rsidRPr="001C32CA" w:rsidRDefault="002978A7" w:rsidP="00CF6E5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официальный сайт Раменского городского округа </w:t>
      </w:r>
      <w:hyperlink r:id="rId7" w:history="1">
        <w:r w:rsidR="00CE23B9" w:rsidRPr="00A3451B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www.ramеnskoye.ru</w:t>
        </w:r>
      </w:hyperlink>
    </w:p>
    <w:p w:rsidR="002978A7" w:rsidRPr="001C32CA" w:rsidRDefault="002978A7" w:rsidP="00CF6E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аукциона запланировано на </w:t>
      </w:r>
      <w:r w:rsidR="00222182" w:rsidRPr="00222182">
        <w:rPr>
          <w:rFonts w:ascii="Times New Roman" w:hAnsi="Times New Roman" w:cs="Times New Roman"/>
          <w:color w:val="000000" w:themeColor="text1"/>
          <w:sz w:val="28"/>
          <w:szCs w:val="28"/>
        </w:rPr>
        <w:t>19.07.2021 в 12 час. 00 мин</w:t>
      </w:r>
    </w:p>
    <w:p w:rsidR="00944A3A" w:rsidRPr="001C32CA" w:rsidRDefault="00944A3A" w:rsidP="00CF6E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4A3A" w:rsidRPr="00A3451B" w:rsidRDefault="00944A3A" w:rsidP="00CF6E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753" w:rsidRPr="00A3451B" w:rsidRDefault="00C067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6753" w:rsidRPr="00A3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2"/>
    <w:rsid w:val="000141BB"/>
    <w:rsid w:val="0001493D"/>
    <w:rsid w:val="00017CA6"/>
    <w:rsid w:val="00095A41"/>
    <w:rsid w:val="001721DC"/>
    <w:rsid w:val="0017710E"/>
    <w:rsid w:val="001805ED"/>
    <w:rsid w:val="001C32CA"/>
    <w:rsid w:val="00222182"/>
    <w:rsid w:val="002978A7"/>
    <w:rsid w:val="002A2683"/>
    <w:rsid w:val="003219F9"/>
    <w:rsid w:val="0039684A"/>
    <w:rsid w:val="003C186E"/>
    <w:rsid w:val="003C64F5"/>
    <w:rsid w:val="003C73FF"/>
    <w:rsid w:val="004453E6"/>
    <w:rsid w:val="00446F5B"/>
    <w:rsid w:val="00463798"/>
    <w:rsid w:val="00507937"/>
    <w:rsid w:val="00511473"/>
    <w:rsid w:val="00555AB9"/>
    <w:rsid w:val="006A17D4"/>
    <w:rsid w:val="006E6186"/>
    <w:rsid w:val="00745BA8"/>
    <w:rsid w:val="007C2A48"/>
    <w:rsid w:val="008F19AA"/>
    <w:rsid w:val="008F6B9C"/>
    <w:rsid w:val="0091607F"/>
    <w:rsid w:val="00944A3A"/>
    <w:rsid w:val="0098581C"/>
    <w:rsid w:val="009D303B"/>
    <w:rsid w:val="00A22F49"/>
    <w:rsid w:val="00A3451B"/>
    <w:rsid w:val="00AE1552"/>
    <w:rsid w:val="00B110D8"/>
    <w:rsid w:val="00B37856"/>
    <w:rsid w:val="00B5764B"/>
    <w:rsid w:val="00BC596C"/>
    <w:rsid w:val="00C06753"/>
    <w:rsid w:val="00CE23B9"/>
    <w:rsid w:val="00CF6E5C"/>
    <w:rsid w:val="00D520E5"/>
    <w:rsid w:val="00DB642F"/>
    <w:rsid w:val="00DC642C"/>
    <w:rsid w:val="00E47C89"/>
    <w:rsid w:val="00E64966"/>
    <w:rsid w:val="00EA2CAC"/>
    <w:rsid w:val="00F01AAF"/>
    <w:rsid w:val="00F81B91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DE7EB-6F27-4913-8B05-793F50EF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&#1077;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5944E-37C0-41A0-804E-EC85DAB9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</cp:revision>
  <cp:lastPrinted>2021-03-05T07:48:00Z</cp:lastPrinted>
  <dcterms:created xsi:type="dcterms:W3CDTF">2021-03-05T08:15:00Z</dcterms:created>
  <dcterms:modified xsi:type="dcterms:W3CDTF">2021-06-02T10:17:00Z</dcterms:modified>
</cp:coreProperties>
</file>