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F3" w:rsidRPr="00C73802" w:rsidRDefault="002E0127" w:rsidP="00C73802">
      <w:pPr>
        <w:spacing w:line="276" w:lineRule="auto"/>
        <w:ind w:firstLine="426"/>
        <w:contextualSpacing/>
        <w:jc w:val="both"/>
        <w:rPr>
          <w:shd w:val="clear" w:color="auto" w:fill="FFFFFF"/>
        </w:rPr>
      </w:pPr>
      <w:r w:rsidRPr="00C73802">
        <w:rPr>
          <w:shd w:val="clear" w:color="auto" w:fill="FFFFFF"/>
        </w:rPr>
        <w:t xml:space="preserve">В отношении земельного участка с кадастровым </w:t>
      </w:r>
      <w:r w:rsidR="00FC5544" w:rsidRPr="00C73802">
        <w:rPr>
          <w:shd w:val="clear" w:color="auto" w:fill="FFFFFF"/>
        </w:rPr>
        <w:t>номером</w:t>
      </w:r>
      <w:r w:rsidR="0089636C" w:rsidRPr="00C73802">
        <w:rPr>
          <w:shd w:val="clear" w:color="auto" w:fill="FFFFFF"/>
        </w:rPr>
        <w:t>50:23:0050363:2</w:t>
      </w:r>
      <w:r w:rsidR="005B37A2" w:rsidRPr="00C73802">
        <w:rPr>
          <w:shd w:val="clear" w:color="auto" w:fill="FFFFFF"/>
        </w:rPr>
        <w:t xml:space="preserve">, </w:t>
      </w:r>
      <w:r w:rsidRPr="00C73802">
        <w:rPr>
          <w:shd w:val="clear" w:color="auto" w:fill="FFFFFF"/>
        </w:rPr>
        <w:t>расположенн</w:t>
      </w:r>
      <w:r w:rsidR="00674FBC" w:rsidRPr="00C73802">
        <w:rPr>
          <w:shd w:val="clear" w:color="auto" w:fill="FFFFFF"/>
        </w:rPr>
        <w:t>ого</w:t>
      </w:r>
      <w:r w:rsidRPr="00C73802">
        <w:rPr>
          <w:shd w:val="clear" w:color="auto" w:fill="FFFFFF"/>
        </w:rPr>
        <w:t xml:space="preserve"> по адресу: </w:t>
      </w:r>
      <w:r w:rsidR="000D2E20" w:rsidRPr="00C73802">
        <w:rPr>
          <w:shd w:val="clear" w:color="auto" w:fill="FFFFFF"/>
        </w:rPr>
        <w:t>обл. Московская, р-н Раменский, сельское поселение Никоновское, квартал 50</w:t>
      </w:r>
      <w:r w:rsidRPr="00C73802">
        <w:rPr>
          <w:shd w:val="clear" w:color="auto" w:fill="FFFFFF"/>
        </w:rPr>
        <w:t>, категория – земли сельскохозяйственного назначения, проводятся кадастровые работы по выделу земельн</w:t>
      </w:r>
      <w:r w:rsidR="00BB5AD9" w:rsidRPr="00C73802">
        <w:rPr>
          <w:shd w:val="clear" w:color="auto" w:fill="FFFFFF"/>
        </w:rPr>
        <w:t>ых</w:t>
      </w:r>
      <w:r w:rsidRPr="00C73802">
        <w:rPr>
          <w:shd w:val="clear" w:color="auto" w:fill="FFFFFF"/>
        </w:rPr>
        <w:t xml:space="preserve"> участк</w:t>
      </w:r>
      <w:r w:rsidR="00BB5AD9" w:rsidRPr="00C73802">
        <w:rPr>
          <w:shd w:val="clear" w:color="auto" w:fill="FFFFFF"/>
        </w:rPr>
        <w:t>ов</w:t>
      </w:r>
      <w:r w:rsidRPr="00C73802">
        <w:rPr>
          <w:shd w:val="clear" w:color="auto" w:fill="FFFFFF"/>
        </w:rPr>
        <w:t xml:space="preserve"> в счет дол</w:t>
      </w:r>
      <w:r w:rsidR="00BB5AD9" w:rsidRPr="00C73802">
        <w:rPr>
          <w:shd w:val="clear" w:color="auto" w:fill="FFFFFF"/>
        </w:rPr>
        <w:t>ейна</w:t>
      </w:r>
      <w:r w:rsidRPr="00C73802">
        <w:rPr>
          <w:shd w:val="clear" w:color="auto" w:fill="FFFFFF"/>
        </w:rPr>
        <w:t xml:space="preserve"> праве общей долевой собственности</w:t>
      </w:r>
      <w:r w:rsidR="003901F8" w:rsidRPr="00C73802">
        <w:rPr>
          <w:shd w:val="clear" w:color="auto" w:fill="FFFFFF"/>
        </w:rPr>
        <w:t xml:space="preserve">. </w:t>
      </w:r>
      <w:r w:rsidR="00A02639" w:rsidRPr="00C73802">
        <w:rPr>
          <w:shd w:val="clear" w:color="auto" w:fill="FFFFFF"/>
        </w:rPr>
        <w:t>По предложению участников долевой собственности</w:t>
      </w:r>
      <w:r w:rsidR="00B0376F" w:rsidRPr="00C73802">
        <w:rPr>
          <w:shd w:val="clear" w:color="auto" w:fill="FFFFFF"/>
        </w:rPr>
        <w:t xml:space="preserve">Волковой Н.Ф., Айрапетяна А.С., Айрапетян А.А., </w:t>
      </w:r>
      <w:r w:rsidR="00F30E7E" w:rsidRPr="00C73802">
        <w:rPr>
          <w:shd w:val="clear" w:color="auto" w:fill="FFFFFF"/>
        </w:rPr>
        <w:t>запланировано общее собрание участников долевой собственности</w:t>
      </w:r>
      <w:r w:rsidR="009A3D64" w:rsidRPr="00C73802">
        <w:rPr>
          <w:shd w:val="clear" w:color="auto" w:fill="FFFFFF"/>
        </w:rPr>
        <w:t>.</w:t>
      </w:r>
    </w:p>
    <w:p w:rsidR="009E60F3" w:rsidRPr="00C73802" w:rsidRDefault="008E3766" w:rsidP="00C73802">
      <w:pPr>
        <w:spacing w:line="276" w:lineRule="auto"/>
        <w:ind w:firstLine="426"/>
        <w:contextualSpacing/>
        <w:jc w:val="both"/>
        <w:rPr>
          <w:shd w:val="clear" w:color="auto" w:fill="FFFFFF"/>
        </w:rPr>
      </w:pPr>
      <w:r w:rsidRPr="00C73802">
        <w:rPr>
          <w:shd w:val="clear" w:color="auto" w:fill="FFFFFF"/>
        </w:rPr>
        <w:t>П</w:t>
      </w:r>
      <w:r w:rsidR="008A28A2" w:rsidRPr="00C73802">
        <w:rPr>
          <w:shd w:val="clear" w:color="auto" w:fill="FFFFFF"/>
        </w:rPr>
        <w:t>роведени</w:t>
      </w:r>
      <w:r w:rsidRPr="00C73802">
        <w:rPr>
          <w:shd w:val="clear" w:color="auto" w:fill="FFFFFF"/>
        </w:rPr>
        <w:t>е</w:t>
      </w:r>
      <w:r w:rsidR="008A28A2" w:rsidRPr="00C73802">
        <w:rPr>
          <w:shd w:val="clear" w:color="auto" w:fill="FFFFFF"/>
        </w:rPr>
        <w:t xml:space="preserve"> собрания: </w:t>
      </w:r>
      <w:r w:rsidR="002111DA" w:rsidRPr="00C73802">
        <w:rPr>
          <w:shd w:val="clear" w:color="auto" w:fill="FFFFFF"/>
        </w:rPr>
        <w:t>14</w:t>
      </w:r>
      <w:r w:rsidR="0072005A" w:rsidRPr="00C73802">
        <w:rPr>
          <w:shd w:val="clear" w:color="auto" w:fill="FFFFFF"/>
        </w:rPr>
        <w:t>.06</w:t>
      </w:r>
      <w:r w:rsidR="00723109" w:rsidRPr="00C73802">
        <w:rPr>
          <w:shd w:val="clear" w:color="auto" w:fill="FFFFFF"/>
        </w:rPr>
        <w:t>.</w:t>
      </w:r>
      <w:r w:rsidR="008A28A2" w:rsidRPr="00C73802">
        <w:rPr>
          <w:shd w:val="clear" w:color="auto" w:fill="FFFFFF"/>
        </w:rPr>
        <w:t>2021 в 1</w:t>
      </w:r>
      <w:r w:rsidR="006056FD" w:rsidRPr="00C73802">
        <w:rPr>
          <w:shd w:val="clear" w:color="auto" w:fill="FFFFFF"/>
        </w:rPr>
        <w:t>3</w:t>
      </w:r>
      <w:r w:rsidR="008A28A2" w:rsidRPr="00C73802">
        <w:rPr>
          <w:shd w:val="clear" w:color="auto" w:fill="FFFFFF"/>
        </w:rPr>
        <w:t>.00</w:t>
      </w:r>
      <w:r w:rsidRPr="00C73802">
        <w:rPr>
          <w:shd w:val="clear" w:color="auto" w:fill="FFFFFF"/>
        </w:rPr>
        <w:t xml:space="preserve">, по адресу: </w:t>
      </w:r>
      <w:r w:rsidR="00CE2E48" w:rsidRPr="00C73802">
        <w:rPr>
          <w:shd w:val="clear" w:color="auto" w:fill="FFFFFF"/>
        </w:rPr>
        <w:t xml:space="preserve">Московская обл., г. </w:t>
      </w:r>
      <w:r w:rsidR="007D10AF" w:rsidRPr="00C73802">
        <w:rPr>
          <w:shd w:val="clear" w:color="auto" w:fill="FFFFFF"/>
        </w:rPr>
        <w:t>Раменское, Комсомольская площадь, д. 2</w:t>
      </w:r>
      <w:r w:rsidR="00BA0DCE" w:rsidRPr="00C73802">
        <w:rPr>
          <w:shd w:val="clear" w:color="auto" w:fill="FFFFFF"/>
        </w:rPr>
        <w:t>.</w:t>
      </w:r>
      <w:r w:rsidR="00046343" w:rsidRPr="00C73802">
        <w:rPr>
          <w:shd w:val="clear" w:color="auto" w:fill="FFFFFF"/>
        </w:rPr>
        <w:t>Повестка</w:t>
      </w:r>
      <w:r w:rsidR="00BA0DCE" w:rsidRPr="00C73802">
        <w:rPr>
          <w:shd w:val="clear" w:color="auto" w:fill="FFFFFF"/>
        </w:rPr>
        <w:t xml:space="preserve"> дня собрания</w:t>
      </w:r>
      <w:r w:rsidR="00DC5472" w:rsidRPr="00C73802">
        <w:rPr>
          <w:shd w:val="clear" w:color="auto" w:fill="FFFFFF"/>
        </w:rPr>
        <w:t xml:space="preserve">: </w:t>
      </w:r>
      <w:r w:rsidR="00BC10BB" w:rsidRPr="00C73802">
        <w:rPr>
          <w:shd w:val="clear" w:color="auto" w:fill="FFFFFF"/>
        </w:rPr>
        <w:t>утверждени</w:t>
      </w:r>
      <w:r w:rsidR="0054029F" w:rsidRPr="00C73802">
        <w:rPr>
          <w:shd w:val="clear" w:color="auto" w:fill="FFFFFF"/>
        </w:rPr>
        <w:t>е</w:t>
      </w:r>
      <w:r w:rsidR="00BC10BB" w:rsidRPr="00C73802">
        <w:rPr>
          <w:shd w:val="clear" w:color="auto" w:fill="FFFFFF"/>
        </w:rPr>
        <w:t xml:space="preserve"> проекта межевания выделяемых земельных участков</w:t>
      </w:r>
      <w:r w:rsidR="008E152A" w:rsidRPr="00C73802">
        <w:rPr>
          <w:shd w:val="clear" w:color="auto" w:fill="FFFFFF"/>
        </w:rPr>
        <w:t xml:space="preserve"> в </w:t>
      </w:r>
      <w:r w:rsidR="00BC10BB" w:rsidRPr="00C73802">
        <w:rPr>
          <w:shd w:val="clear" w:color="auto" w:fill="FFFFFF"/>
        </w:rPr>
        <w:t>счет земельных долей</w:t>
      </w:r>
      <w:r w:rsidR="0072005A" w:rsidRPr="00C73802">
        <w:rPr>
          <w:shd w:val="clear" w:color="auto" w:fill="FFFFFF"/>
        </w:rPr>
        <w:t>Волковой Н.Ф., Айрапетяна А.С., Айрапетян А.А.</w:t>
      </w:r>
    </w:p>
    <w:p w:rsidR="002B3E5F" w:rsidRPr="00C73802" w:rsidRDefault="00415B24" w:rsidP="00C73802">
      <w:pPr>
        <w:spacing w:line="276" w:lineRule="auto"/>
        <w:ind w:firstLine="426"/>
        <w:contextualSpacing/>
        <w:jc w:val="both"/>
        <w:rPr>
          <w:shd w:val="clear" w:color="auto" w:fill="FFFFFF"/>
        </w:rPr>
      </w:pPr>
      <w:r w:rsidRPr="00C73802">
        <w:rPr>
          <w:shd w:val="clear" w:color="auto" w:fill="FFFFFF"/>
        </w:rPr>
        <w:t>Заказчик</w:t>
      </w:r>
      <w:r w:rsidR="00E72C90" w:rsidRPr="00C73802">
        <w:rPr>
          <w:shd w:val="clear" w:color="auto" w:fill="FFFFFF"/>
        </w:rPr>
        <w:t>ами</w:t>
      </w:r>
      <w:r w:rsidRPr="00C73802">
        <w:rPr>
          <w:shd w:val="clear" w:color="auto" w:fill="FFFFFF"/>
        </w:rPr>
        <w:t xml:space="preserve"> работ по подготовке межевания</w:t>
      </w:r>
      <w:r w:rsidR="00F13E76" w:rsidRPr="00C73802">
        <w:rPr>
          <w:shd w:val="clear" w:color="auto" w:fill="FFFFFF"/>
        </w:rPr>
        <w:t xml:space="preserve"> земельных участков явля</w:t>
      </w:r>
      <w:r w:rsidR="00E72C90" w:rsidRPr="00C73802">
        <w:rPr>
          <w:shd w:val="clear" w:color="auto" w:fill="FFFFFF"/>
        </w:rPr>
        <w:t>ются:</w:t>
      </w:r>
      <w:r w:rsidR="006341A0" w:rsidRPr="00C73802">
        <w:rPr>
          <w:shd w:val="clear" w:color="auto" w:fill="FFFFFF"/>
        </w:rPr>
        <w:t>Волкова</w:t>
      </w:r>
      <w:r w:rsidR="00900A64" w:rsidRPr="00C73802">
        <w:rPr>
          <w:shd w:val="clear" w:color="auto" w:fill="FFFFFF"/>
        </w:rPr>
        <w:t xml:space="preserve"> Наталья Федоровна</w:t>
      </w:r>
      <w:r w:rsidR="0042443F" w:rsidRPr="00C73802">
        <w:rPr>
          <w:shd w:val="clear" w:color="auto" w:fill="FFFFFF"/>
        </w:rPr>
        <w:t xml:space="preserve">, почтовый адрес: </w:t>
      </w:r>
      <w:r w:rsidR="000A606E" w:rsidRPr="00C73802">
        <w:rPr>
          <w:shd w:val="clear" w:color="auto" w:fill="FFFFFF"/>
        </w:rPr>
        <w:t xml:space="preserve">140054, </w:t>
      </w:r>
      <w:r w:rsidR="00900A64" w:rsidRPr="00C73802">
        <w:rPr>
          <w:shd w:val="clear" w:color="auto" w:fill="FFFFFF"/>
        </w:rPr>
        <w:t>Московская обл., г. Котельники, мкр. Ковровый</w:t>
      </w:r>
      <w:r w:rsidR="00D3016C" w:rsidRPr="00C73802">
        <w:rPr>
          <w:shd w:val="clear" w:color="auto" w:fill="FFFFFF"/>
        </w:rPr>
        <w:t>, д. 31, кв. 26</w:t>
      </w:r>
      <w:r w:rsidR="005F42EB" w:rsidRPr="00C73802">
        <w:rPr>
          <w:shd w:val="clear" w:color="auto" w:fill="FFFFFF"/>
        </w:rPr>
        <w:t xml:space="preserve">; тел. </w:t>
      </w:r>
      <w:r w:rsidR="00883C62" w:rsidRPr="00C73802">
        <w:rPr>
          <w:shd w:val="clear" w:color="auto" w:fill="FFFFFF"/>
        </w:rPr>
        <w:t>8-</w:t>
      </w:r>
      <w:r w:rsidR="000D6926" w:rsidRPr="00C73802">
        <w:rPr>
          <w:shd w:val="clear" w:color="auto" w:fill="FFFFFF"/>
        </w:rPr>
        <w:t>9</w:t>
      </w:r>
      <w:r w:rsidR="006341A0" w:rsidRPr="00C73802">
        <w:rPr>
          <w:shd w:val="clear" w:color="auto" w:fill="FFFFFF"/>
        </w:rPr>
        <w:t>16</w:t>
      </w:r>
      <w:r w:rsidR="00D609A9" w:rsidRPr="00C73802">
        <w:rPr>
          <w:shd w:val="clear" w:color="auto" w:fill="FFFFFF"/>
        </w:rPr>
        <w:softHyphen/>
      </w:r>
      <w:r w:rsidR="00883C62" w:rsidRPr="00C73802">
        <w:rPr>
          <w:shd w:val="clear" w:color="auto" w:fill="FFFFFF"/>
        </w:rPr>
        <w:t>-</w:t>
      </w:r>
      <w:r w:rsidR="006341A0" w:rsidRPr="00C73802">
        <w:rPr>
          <w:shd w:val="clear" w:color="auto" w:fill="FFFFFF"/>
        </w:rPr>
        <w:t>980</w:t>
      </w:r>
      <w:r w:rsidR="00883C62" w:rsidRPr="00C73802">
        <w:rPr>
          <w:shd w:val="clear" w:color="auto" w:fill="FFFFFF"/>
        </w:rPr>
        <w:t>-</w:t>
      </w:r>
      <w:r w:rsidR="006341A0" w:rsidRPr="00C73802">
        <w:rPr>
          <w:shd w:val="clear" w:color="auto" w:fill="FFFFFF"/>
        </w:rPr>
        <w:t>55-00</w:t>
      </w:r>
      <w:r w:rsidR="000D6926" w:rsidRPr="00C73802">
        <w:rPr>
          <w:shd w:val="clear" w:color="auto" w:fill="FFFFFF"/>
        </w:rPr>
        <w:t>.</w:t>
      </w:r>
      <w:r w:rsidR="006341A0" w:rsidRPr="00C73802">
        <w:rPr>
          <w:shd w:val="clear" w:color="auto" w:fill="FFFFFF"/>
        </w:rPr>
        <w:t>Айрапетян Армен Суренович, почтовый адрес:</w:t>
      </w:r>
      <w:r w:rsidR="000A606E" w:rsidRPr="00C73802">
        <w:rPr>
          <w:shd w:val="clear" w:color="auto" w:fill="FFFFFF"/>
        </w:rPr>
        <w:t xml:space="preserve">109559, </w:t>
      </w:r>
      <w:r w:rsidR="00D72D1B" w:rsidRPr="00C73802">
        <w:rPr>
          <w:shd w:val="clear" w:color="auto" w:fill="FFFFFF"/>
        </w:rPr>
        <w:t xml:space="preserve">г. Москва, ул. Белореченская, д.6, кв. 488, тел. </w:t>
      </w:r>
      <w:r w:rsidR="002B3E5F" w:rsidRPr="00C73802">
        <w:rPr>
          <w:shd w:val="clear" w:color="auto" w:fill="FFFFFF"/>
        </w:rPr>
        <w:t xml:space="preserve">8-916-083-09-33. Айрапетян Анаит Араиковна, почтовый адрес: </w:t>
      </w:r>
      <w:r w:rsidR="000A606E" w:rsidRPr="00C73802">
        <w:rPr>
          <w:shd w:val="clear" w:color="auto" w:fill="FFFFFF"/>
        </w:rPr>
        <w:t xml:space="preserve">109559, </w:t>
      </w:r>
      <w:r w:rsidR="002B3E5F" w:rsidRPr="00C73802">
        <w:rPr>
          <w:shd w:val="clear" w:color="auto" w:fill="FFFFFF"/>
        </w:rPr>
        <w:t>г. Москва, ул. Белореченская, д.6, кв. 488, тел. 8-916-083-09-33.</w:t>
      </w:r>
    </w:p>
    <w:p w:rsidR="00B46AC0" w:rsidRPr="00C73802" w:rsidRDefault="00F13E76" w:rsidP="00C73802">
      <w:pPr>
        <w:spacing w:line="276" w:lineRule="auto"/>
        <w:ind w:firstLine="426"/>
        <w:contextualSpacing/>
        <w:jc w:val="both"/>
        <w:rPr>
          <w:shd w:val="clear" w:color="auto" w:fill="FFFFFF"/>
        </w:rPr>
      </w:pPr>
      <w:r w:rsidRPr="00C73802">
        <w:rPr>
          <w:shd w:val="clear" w:color="auto" w:fill="FFFFFF"/>
        </w:rPr>
        <w:t xml:space="preserve">Кадастровый </w:t>
      </w:r>
      <w:r w:rsidR="000F5CF1" w:rsidRPr="00C73802">
        <w:rPr>
          <w:shd w:val="clear" w:color="auto" w:fill="FFFFFF"/>
        </w:rPr>
        <w:t>инженер</w:t>
      </w:r>
      <w:r w:rsidR="00E72C90" w:rsidRPr="00C73802">
        <w:rPr>
          <w:shd w:val="clear" w:color="auto" w:fill="FFFFFF"/>
        </w:rPr>
        <w:t xml:space="preserve">, подготовивший проекты межевания: </w:t>
      </w:r>
      <w:r w:rsidR="00D01595" w:rsidRPr="00C73802">
        <w:rPr>
          <w:shd w:val="clear" w:color="auto" w:fill="FFFFFF"/>
        </w:rPr>
        <w:t>Зимина Елена Сергеевна</w:t>
      </w:r>
      <w:r w:rsidR="00B46AC0" w:rsidRPr="00C73802">
        <w:rPr>
          <w:shd w:val="clear" w:color="auto" w:fill="FFFFFF"/>
        </w:rPr>
        <w:t xml:space="preserve"> (</w:t>
      </w:r>
      <w:r w:rsidR="00721E07" w:rsidRPr="00C73802">
        <w:rPr>
          <w:shd w:val="clear" w:color="auto" w:fill="FFFFFF"/>
        </w:rPr>
        <w:t xml:space="preserve">квалификационный аттестат </w:t>
      </w:r>
      <w:r w:rsidR="000B7C01" w:rsidRPr="00C73802">
        <w:rPr>
          <w:shd w:val="clear" w:color="auto" w:fill="FFFFFF"/>
        </w:rPr>
        <w:t>77-12</w:t>
      </w:r>
      <w:r w:rsidR="00721E07" w:rsidRPr="00C73802">
        <w:rPr>
          <w:shd w:val="clear" w:color="auto" w:fill="FFFFFF"/>
        </w:rPr>
        <w:t>-</w:t>
      </w:r>
      <w:r w:rsidR="000B7C01" w:rsidRPr="00C73802">
        <w:rPr>
          <w:shd w:val="clear" w:color="auto" w:fill="FFFFFF"/>
        </w:rPr>
        <w:t>116</w:t>
      </w:r>
      <w:r w:rsidR="000F04FC" w:rsidRPr="00C73802">
        <w:rPr>
          <w:shd w:val="clear" w:color="auto" w:fill="FFFFFF"/>
        </w:rPr>
        <w:t xml:space="preserve">, почтовый адрес: </w:t>
      </w:r>
      <w:r w:rsidR="00E027F1" w:rsidRPr="00C73802">
        <w:rPr>
          <w:shd w:val="clear" w:color="auto" w:fill="FFFFFF"/>
        </w:rPr>
        <w:t xml:space="preserve">117036, </w:t>
      </w:r>
      <w:r w:rsidR="0062676D" w:rsidRPr="00C73802">
        <w:rPr>
          <w:shd w:val="clear" w:color="auto" w:fill="FFFFFF"/>
        </w:rPr>
        <w:t xml:space="preserve">г. </w:t>
      </w:r>
      <w:r w:rsidR="00C05309" w:rsidRPr="00C73802">
        <w:rPr>
          <w:shd w:val="clear" w:color="auto" w:fill="FFFFFF"/>
        </w:rPr>
        <w:t>Москва, ул. Кедрова, д. 15, оф.</w:t>
      </w:r>
      <w:r w:rsidR="0062676D" w:rsidRPr="00C73802">
        <w:rPr>
          <w:shd w:val="clear" w:color="auto" w:fill="FFFFFF"/>
        </w:rPr>
        <w:t>203, электронн</w:t>
      </w:r>
      <w:r w:rsidR="004A014D" w:rsidRPr="00C73802">
        <w:rPr>
          <w:shd w:val="clear" w:color="auto" w:fill="FFFFFF"/>
        </w:rPr>
        <w:t>ая</w:t>
      </w:r>
      <w:r w:rsidR="0062676D" w:rsidRPr="00C73802">
        <w:rPr>
          <w:shd w:val="clear" w:color="auto" w:fill="FFFFFF"/>
        </w:rPr>
        <w:t xml:space="preserve"> почт</w:t>
      </w:r>
      <w:r w:rsidR="004A014D" w:rsidRPr="00C73802">
        <w:rPr>
          <w:shd w:val="clear" w:color="auto" w:fill="FFFFFF"/>
        </w:rPr>
        <w:t>а</w:t>
      </w:r>
      <w:hyperlink r:id="rId5" w:history="1">
        <w:r w:rsidR="0062676D" w:rsidRPr="00C73802">
          <w:rPr>
            <w:u w:val="single"/>
          </w:rPr>
          <w:t>Solne4nzai4ik@yandex.ru</w:t>
        </w:r>
      </w:hyperlink>
      <w:r w:rsidR="000F04FC" w:rsidRPr="00C73802">
        <w:rPr>
          <w:shd w:val="clear" w:color="auto" w:fill="FFFFFF"/>
        </w:rPr>
        <w:t>, тел. 8-926-671-28-95)</w:t>
      </w:r>
    </w:p>
    <w:p w:rsidR="00A20317" w:rsidRDefault="000F5CF1" w:rsidP="00A20317">
      <w:pPr>
        <w:spacing w:line="276" w:lineRule="auto"/>
        <w:ind w:firstLine="426"/>
        <w:contextualSpacing/>
        <w:jc w:val="both"/>
        <w:rPr>
          <w:shd w:val="clear" w:color="auto" w:fill="FFFFFF"/>
        </w:rPr>
      </w:pPr>
      <w:r w:rsidRPr="00C73802">
        <w:rPr>
          <w:shd w:val="clear" w:color="auto" w:fill="FFFFFF"/>
        </w:rPr>
        <w:t xml:space="preserve">Ознакомиться с проектами межевания можно по адресу: </w:t>
      </w:r>
      <w:r w:rsidR="007F3129" w:rsidRPr="00C73802">
        <w:rPr>
          <w:shd w:val="clear" w:color="auto" w:fill="FFFFFF"/>
        </w:rPr>
        <w:t xml:space="preserve">117036, </w:t>
      </w:r>
      <w:r w:rsidRPr="00C73802">
        <w:rPr>
          <w:shd w:val="clear" w:color="auto" w:fill="FFFFFF"/>
        </w:rPr>
        <w:t xml:space="preserve">Москва, ул. Кедрова, д.15, оф.203 или направить сообщение на адрес электронной почты </w:t>
      </w:r>
      <w:hyperlink r:id="rId6" w:history="1">
        <w:r w:rsidRPr="00C73802">
          <w:rPr>
            <w:u w:val="single"/>
            <w:shd w:val="clear" w:color="auto" w:fill="FFFFFF"/>
          </w:rPr>
          <w:t>m.protsenko@atlantisgeo.ru</w:t>
        </w:r>
      </w:hyperlink>
      <w:r w:rsidRPr="00C73802">
        <w:rPr>
          <w:shd w:val="clear" w:color="auto" w:fill="FFFFFF"/>
        </w:rPr>
        <w:t xml:space="preserve"> о необходимости направления Вам проекта межевания.</w:t>
      </w:r>
    </w:p>
    <w:p w:rsidR="00FD4DCB" w:rsidRPr="00A20317" w:rsidRDefault="00DB1724" w:rsidP="00A20317">
      <w:pPr>
        <w:spacing w:line="276" w:lineRule="auto"/>
        <w:ind w:firstLine="426"/>
        <w:contextualSpacing/>
        <w:jc w:val="both"/>
        <w:rPr>
          <w:shd w:val="clear" w:color="auto" w:fill="FFFFFF"/>
        </w:rPr>
      </w:pPr>
      <w:bookmarkStart w:id="0" w:name="_GoBack"/>
      <w:bookmarkEnd w:id="0"/>
      <w:r w:rsidRPr="00C73802">
        <w:rPr>
          <w:shd w:val="clear" w:color="auto" w:fill="FFFFFF"/>
        </w:rPr>
        <w:t>Обоснованные</w:t>
      </w:r>
      <w:r w:rsidR="005B48CB" w:rsidRPr="00C73802">
        <w:rPr>
          <w:shd w:val="clear" w:color="auto" w:fill="FFFFFF"/>
        </w:rPr>
        <w:t xml:space="preserve"> возражения</w:t>
      </w:r>
      <w:r w:rsidR="006A74AA" w:rsidRPr="00C73802">
        <w:rPr>
          <w:shd w:val="clear" w:color="auto" w:fill="FFFFFF"/>
        </w:rPr>
        <w:t xml:space="preserve"> относительно размера и местоположения границ земельных участков</w:t>
      </w:r>
      <w:r w:rsidR="003A69CF" w:rsidRPr="00C73802">
        <w:rPr>
          <w:shd w:val="clear" w:color="auto" w:fill="FFFFFF"/>
        </w:rPr>
        <w:t xml:space="preserve"> и предложения по доработке проект</w:t>
      </w:r>
      <w:r w:rsidR="00F13476" w:rsidRPr="00C73802">
        <w:rPr>
          <w:shd w:val="clear" w:color="auto" w:fill="FFFFFF"/>
        </w:rPr>
        <w:t>ов</w:t>
      </w:r>
      <w:r w:rsidR="003A69CF" w:rsidRPr="00C73802">
        <w:rPr>
          <w:shd w:val="clear" w:color="auto" w:fill="FFFFFF"/>
        </w:rPr>
        <w:t xml:space="preserve"> межевания</w:t>
      </w:r>
      <w:r w:rsidR="002742AF" w:rsidRPr="00C73802">
        <w:rPr>
          <w:shd w:val="clear" w:color="auto" w:fill="FFFFFF"/>
        </w:rPr>
        <w:t xml:space="preserve"> принимаются в течении 30 </w:t>
      </w:r>
      <w:r w:rsidR="00883C62" w:rsidRPr="00C73802">
        <w:rPr>
          <w:shd w:val="clear" w:color="auto" w:fill="FFFFFF"/>
        </w:rPr>
        <w:t xml:space="preserve">(тридцати) </w:t>
      </w:r>
      <w:r w:rsidR="002742AF" w:rsidRPr="00C73802">
        <w:rPr>
          <w:shd w:val="clear" w:color="auto" w:fill="FFFFFF"/>
        </w:rPr>
        <w:t>дней по адресу:</w:t>
      </w:r>
      <w:r w:rsidR="003F34A3" w:rsidRPr="00C73802">
        <w:rPr>
          <w:shd w:val="clear" w:color="auto" w:fill="FFFFFF"/>
        </w:rPr>
        <w:t>117036, Москва, ул. Кедрова, д. 15, оф.203, либо на электронную почту</w:t>
      </w:r>
      <w:hyperlink r:id="rId7" w:history="1">
        <w:r w:rsidR="003F34A3" w:rsidRPr="00C73802">
          <w:rPr>
            <w:u w:val="single"/>
            <w:shd w:val="clear" w:color="auto" w:fill="FFFFFF"/>
          </w:rPr>
          <w:t>m.protsenko@atlantisgeo.ru</w:t>
        </w:r>
      </w:hyperlink>
      <w:r w:rsidR="003F34A3" w:rsidRPr="00C73802">
        <w:rPr>
          <w:shd w:val="clear" w:color="auto" w:fill="FFFFFF"/>
        </w:rPr>
        <w:t xml:space="preserve">, а также в </w:t>
      </w:r>
      <w:r w:rsidR="00FD4DCB" w:rsidRPr="00C73802">
        <w:rPr>
          <w:shd w:val="clear" w:color="auto" w:fill="FFFFFF"/>
        </w:rPr>
        <w:t xml:space="preserve">Управление Федеральной службы государственной регистрации, кадастра и картографии по Московской области по адресу: </w:t>
      </w:r>
      <w:r w:rsidR="00C73802" w:rsidRPr="00C73802">
        <w:rPr>
          <w:shd w:val="clear" w:color="auto" w:fill="FFFFFF"/>
        </w:rPr>
        <w:t xml:space="preserve">121170, Москва, ул. Поклонная, </w:t>
      </w:r>
      <w:r w:rsidR="00C73802" w:rsidRPr="00A20317">
        <w:rPr>
          <w:shd w:val="clear" w:color="auto" w:fill="FFFFFF"/>
        </w:rPr>
        <w:t>д.</w:t>
      </w:r>
      <w:r w:rsidR="00C73802" w:rsidRPr="00C73802">
        <w:rPr>
          <w:shd w:val="clear" w:color="auto" w:fill="FFFFFF"/>
        </w:rPr>
        <w:t>13</w:t>
      </w:r>
      <w:r w:rsidR="00C73802" w:rsidRPr="00A20317">
        <w:rPr>
          <w:shd w:val="clear" w:color="auto" w:fill="FFFFFF"/>
        </w:rPr>
        <w:t>.</w:t>
      </w:r>
    </w:p>
    <w:p w:rsidR="00DB1724" w:rsidRPr="00C73802" w:rsidRDefault="00DB1724" w:rsidP="00C73802">
      <w:pPr>
        <w:ind w:firstLine="426"/>
        <w:contextualSpacing/>
        <w:jc w:val="both"/>
      </w:pPr>
    </w:p>
    <w:p w:rsidR="000F5CF1" w:rsidRPr="00C73802" w:rsidRDefault="000F5CF1" w:rsidP="00C73802">
      <w:pPr>
        <w:ind w:firstLine="426"/>
        <w:contextualSpacing/>
        <w:jc w:val="both"/>
        <w:rPr>
          <w:shd w:val="clear" w:color="auto" w:fill="FFFFFF"/>
        </w:rPr>
      </w:pPr>
    </w:p>
    <w:sectPr w:rsidR="000F5CF1" w:rsidRPr="00C73802" w:rsidSect="006B5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17F08"/>
    <w:multiLevelType w:val="multilevel"/>
    <w:tmpl w:val="30C2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compat/>
  <w:rsids>
    <w:rsidRoot w:val="00A02639"/>
    <w:rsid w:val="00046343"/>
    <w:rsid w:val="000A2348"/>
    <w:rsid w:val="000A606E"/>
    <w:rsid w:val="000B3180"/>
    <w:rsid w:val="000B7C01"/>
    <w:rsid w:val="000D2E20"/>
    <w:rsid w:val="000D6926"/>
    <w:rsid w:val="000F04FC"/>
    <w:rsid w:val="000F5CF1"/>
    <w:rsid w:val="001340DE"/>
    <w:rsid w:val="00197B51"/>
    <w:rsid w:val="002111DA"/>
    <w:rsid w:val="002248C7"/>
    <w:rsid w:val="002742AF"/>
    <w:rsid w:val="002A62EF"/>
    <w:rsid w:val="002A74E0"/>
    <w:rsid w:val="002B3E5F"/>
    <w:rsid w:val="002D5A16"/>
    <w:rsid w:val="002E0127"/>
    <w:rsid w:val="002F106D"/>
    <w:rsid w:val="003901F8"/>
    <w:rsid w:val="003A69CF"/>
    <w:rsid w:val="003E5369"/>
    <w:rsid w:val="003E755D"/>
    <w:rsid w:val="003F34A3"/>
    <w:rsid w:val="00415B24"/>
    <w:rsid w:val="0042443F"/>
    <w:rsid w:val="00473E59"/>
    <w:rsid w:val="004865C2"/>
    <w:rsid w:val="004A014D"/>
    <w:rsid w:val="004E101B"/>
    <w:rsid w:val="0054029F"/>
    <w:rsid w:val="00541863"/>
    <w:rsid w:val="0054710C"/>
    <w:rsid w:val="005670AA"/>
    <w:rsid w:val="00585957"/>
    <w:rsid w:val="0059480D"/>
    <w:rsid w:val="005A048F"/>
    <w:rsid w:val="005B36D6"/>
    <w:rsid w:val="005B37A2"/>
    <w:rsid w:val="005B48CB"/>
    <w:rsid w:val="005D3768"/>
    <w:rsid w:val="005F42EB"/>
    <w:rsid w:val="006056FD"/>
    <w:rsid w:val="00605765"/>
    <w:rsid w:val="006134F0"/>
    <w:rsid w:val="0062676D"/>
    <w:rsid w:val="006341A0"/>
    <w:rsid w:val="00674FBC"/>
    <w:rsid w:val="00687BB7"/>
    <w:rsid w:val="006A0C8C"/>
    <w:rsid w:val="006A74AA"/>
    <w:rsid w:val="006B541A"/>
    <w:rsid w:val="006D0F1A"/>
    <w:rsid w:val="007003FA"/>
    <w:rsid w:val="0072005A"/>
    <w:rsid w:val="00721E07"/>
    <w:rsid w:val="00723109"/>
    <w:rsid w:val="00746C82"/>
    <w:rsid w:val="00792288"/>
    <w:rsid w:val="007A30AF"/>
    <w:rsid w:val="007D10AF"/>
    <w:rsid w:val="007E49D1"/>
    <w:rsid w:val="007F3129"/>
    <w:rsid w:val="00867AAC"/>
    <w:rsid w:val="00883C62"/>
    <w:rsid w:val="0089001C"/>
    <w:rsid w:val="0089636C"/>
    <w:rsid w:val="008A28A2"/>
    <w:rsid w:val="008B1DF1"/>
    <w:rsid w:val="008D1C3B"/>
    <w:rsid w:val="008E152A"/>
    <w:rsid w:val="008E3766"/>
    <w:rsid w:val="008E3C8A"/>
    <w:rsid w:val="00900A64"/>
    <w:rsid w:val="00990E30"/>
    <w:rsid w:val="009A3D64"/>
    <w:rsid w:val="009B6A74"/>
    <w:rsid w:val="009B7DFD"/>
    <w:rsid w:val="009E60F3"/>
    <w:rsid w:val="00A02639"/>
    <w:rsid w:val="00A05EA9"/>
    <w:rsid w:val="00A20317"/>
    <w:rsid w:val="00A5038D"/>
    <w:rsid w:val="00AC028A"/>
    <w:rsid w:val="00AC2676"/>
    <w:rsid w:val="00B0376F"/>
    <w:rsid w:val="00B46AC0"/>
    <w:rsid w:val="00B96C7C"/>
    <w:rsid w:val="00BA0DCE"/>
    <w:rsid w:val="00BB5AD9"/>
    <w:rsid w:val="00BC10BB"/>
    <w:rsid w:val="00C05309"/>
    <w:rsid w:val="00C73802"/>
    <w:rsid w:val="00CA07A9"/>
    <w:rsid w:val="00CB6CCE"/>
    <w:rsid w:val="00CC3590"/>
    <w:rsid w:val="00CE2E48"/>
    <w:rsid w:val="00CF29FC"/>
    <w:rsid w:val="00D01595"/>
    <w:rsid w:val="00D03078"/>
    <w:rsid w:val="00D107C9"/>
    <w:rsid w:val="00D3016C"/>
    <w:rsid w:val="00D609A9"/>
    <w:rsid w:val="00D72D1B"/>
    <w:rsid w:val="00D962A8"/>
    <w:rsid w:val="00DB1724"/>
    <w:rsid w:val="00DC5472"/>
    <w:rsid w:val="00E027F1"/>
    <w:rsid w:val="00E1438F"/>
    <w:rsid w:val="00E72C90"/>
    <w:rsid w:val="00F105F8"/>
    <w:rsid w:val="00F13476"/>
    <w:rsid w:val="00F13E76"/>
    <w:rsid w:val="00F30E7E"/>
    <w:rsid w:val="00F87DEC"/>
    <w:rsid w:val="00F93F1B"/>
    <w:rsid w:val="00FC5544"/>
    <w:rsid w:val="00FD4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0F1A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autoRedefine/>
    <w:uiPriority w:val="11"/>
    <w:qFormat/>
    <w:rsid w:val="000A2348"/>
    <w:pPr>
      <w:numPr>
        <w:ilvl w:val="1"/>
      </w:numPr>
      <w:spacing w:line="360" w:lineRule="auto"/>
      <w:jc w:val="center"/>
    </w:pPr>
    <w:rPr>
      <w:rFonts w:eastAsiaTheme="minorEastAsia"/>
      <w:b/>
      <w:color w:val="000000" w:themeColor="tex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0A2348"/>
    <w:rPr>
      <w:rFonts w:ascii="Times New Roman" w:eastAsiaTheme="minorEastAsia" w:hAnsi="Times New Roman"/>
      <w:b/>
      <w:color w:val="000000" w:themeColor="text1"/>
      <w:spacing w:val="15"/>
      <w:sz w:val="28"/>
    </w:rPr>
  </w:style>
  <w:style w:type="character" w:customStyle="1" w:styleId="10">
    <w:name w:val="Заголовок 1 Знак"/>
    <w:basedOn w:val="a0"/>
    <w:link w:val="1"/>
    <w:uiPriority w:val="9"/>
    <w:rsid w:val="006D0F1A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a5">
    <w:name w:val="Title"/>
    <w:basedOn w:val="a"/>
    <w:next w:val="a"/>
    <w:link w:val="a6"/>
    <w:autoRedefine/>
    <w:uiPriority w:val="10"/>
    <w:qFormat/>
    <w:rsid w:val="000A2348"/>
    <w:pPr>
      <w:spacing w:line="36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a6">
    <w:name w:val="Название Знак"/>
    <w:basedOn w:val="a0"/>
    <w:link w:val="a5"/>
    <w:uiPriority w:val="10"/>
    <w:rsid w:val="000A2348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7">
    <w:name w:val="List Paragraph"/>
    <w:basedOn w:val="a"/>
    <w:uiPriority w:val="34"/>
    <w:qFormat/>
    <w:rsid w:val="002A62E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96C7C"/>
    <w:rPr>
      <w:color w:val="0563C1" w:themeColor="hyperlink"/>
      <w:u w:val="single"/>
    </w:rPr>
  </w:style>
  <w:style w:type="character" w:customStyle="1" w:styleId="link">
    <w:name w:val="link"/>
    <w:basedOn w:val="a0"/>
    <w:rsid w:val="00FD4D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12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2541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73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2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2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protsenko@atlantisge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protsenko@atlantisgeo.ru" TargetMode="External"/><Relationship Id="rId5" Type="http://schemas.openxmlformats.org/officeDocument/2006/relationships/hyperlink" Target="mailto:Solne4nzai4ik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Atlantis-19</dc:creator>
  <cp:lastModifiedBy>EmelyanovA</cp:lastModifiedBy>
  <cp:revision>2</cp:revision>
  <dcterms:created xsi:type="dcterms:W3CDTF">2021-05-11T08:33:00Z</dcterms:created>
  <dcterms:modified xsi:type="dcterms:W3CDTF">2021-05-11T08:33:00Z</dcterms:modified>
</cp:coreProperties>
</file>