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812" w:type="dxa"/>
        <w:tblInd w:w="3686" w:type="dxa"/>
        <w:tblLook w:val="04A0"/>
      </w:tblPr>
      <w:tblGrid>
        <w:gridCol w:w="5812"/>
      </w:tblGrid>
      <w:tr w:rsidR="003D4A6C" w:rsidTr="00D53384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D4A6C" w:rsidRPr="00D53384" w:rsidRDefault="003D4A6C" w:rsidP="003D4A6C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53384">
              <w:rPr>
                <w:rFonts w:ascii="Times New Roman" w:eastAsia="Trebuchet MS" w:hAnsi="Times New Roman"/>
                <w:sz w:val="20"/>
                <w:szCs w:val="20"/>
                <w:lang w:eastAsia="en-US"/>
              </w:rPr>
              <w:t xml:space="preserve">По форме Приложения № 3 к </w:t>
            </w:r>
            <w:proofErr w:type="spellStart"/>
            <w:r w:rsidRPr="00D53384">
              <w:rPr>
                <w:rFonts w:ascii="Times New Roman" w:eastAsia="Trebuchet MS" w:hAnsi="Times New Roman"/>
                <w:sz w:val="20"/>
                <w:szCs w:val="20"/>
                <w:lang w:eastAsia="en-US"/>
              </w:rPr>
              <w:t>распоряжению</w:t>
            </w:r>
            <w:r w:rsidR="00D53384" w:rsidRPr="00D53384">
              <w:rPr>
                <w:rFonts w:ascii="Times New Roman" w:hAnsi="Times New Roman"/>
                <w:sz w:val="20"/>
                <w:szCs w:val="20"/>
              </w:rPr>
              <w:t>Министерства</w:t>
            </w:r>
            <w:proofErr w:type="spellEnd"/>
            <w:r w:rsidR="00D53384" w:rsidRPr="00D53384">
              <w:rPr>
                <w:rFonts w:ascii="Times New Roman" w:hAnsi="Times New Roman"/>
                <w:sz w:val="20"/>
                <w:szCs w:val="20"/>
              </w:rPr>
              <w:t xml:space="preserve"> энергетики Московской области от 22.07.2021№ 152-р «О порядке заключения договоров о техническом обслуживании и ремонте внутридомового и внутриквартирного газового оборудования в многоквартирных домах на территории Московской области»</w:t>
            </w:r>
          </w:p>
          <w:p w:rsidR="003D4A6C" w:rsidRPr="00D53384" w:rsidRDefault="003D4A6C" w:rsidP="00BF23AD">
            <w:pPr>
              <w:widowControl w:val="0"/>
              <w:tabs>
                <w:tab w:val="left" w:leader="underscore" w:pos="7372"/>
              </w:tabs>
              <w:jc w:val="center"/>
              <w:rPr>
                <w:rFonts w:ascii="Times New Roman" w:eastAsia="Trebuchet MS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F23AD" w:rsidRDefault="00BF23AD" w:rsidP="00BF23AD">
      <w:pPr>
        <w:widowControl w:val="0"/>
        <w:tabs>
          <w:tab w:val="left" w:leader="underscore" w:pos="7372"/>
        </w:tabs>
        <w:jc w:val="center"/>
        <w:rPr>
          <w:rFonts w:ascii="Times New Roman" w:eastAsia="Trebuchet MS" w:hAnsi="Times New Roman"/>
          <w:b/>
          <w:bCs/>
          <w:lang w:eastAsia="en-US"/>
        </w:rPr>
      </w:pPr>
    </w:p>
    <w:p w:rsidR="00BF23AD" w:rsidRPr="00877F38" w:rsidRDefault="003D4A6C" w:rsidP="00877F38">
      <w:pPr>
        <w:widowControl w:val="0"/>
        <w:tabs>
          <w:tab w:val="left" w:leader="underscore" w:pos="7372"/>
        </w:tabs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877F38">
        <w:rPr>
          <w:rFonts w:ascii="Times New Roman" w:hAnsi="Times New Roman"/>
          <w:b/>
          <w:bCs/>
          <w:sz w:val="28"/>
          <w:szCs w:val="28"/>
        </w:rPr>
        <w:t xml:space="preserve">Оферта (Публичная оферта) </w:t>
      </w:r>
      <w:r w:rsidR="00BF23AD" w:rsidRPr="00877F38">
        <w:rPr>
          <w:rFonts w:ascii="Times New Roman" w:eastAsia="Trebuchet MS" w:hAnsi="Times New Roman"/>
          <w:b/>
          <w:bCs/>
          <w:sz w:val="28"/>
          <w:szCs w:val="28"/>
          <w:lang w:eastAsia="en-US"/>
        </w:rPr>
        <w:t xml:space="preserve">общества с ограниченной ответственностью «ЮНИКОН» к заключению </w:t>
      </w:r>
      <w:r w:rsidRPr="00877F38">
        <w:rPr>
          <w:rFonts w:ascii="Times New Roman" w:hAnsi="Times New Roman"/>
          <w:b/>
          <w:bCs/>
          <w:sz w:val="28"/>
          <w:szCs w:val="28"/>
        </w:rPr>
        <w:t>ДОГОВОРА</w:t>
      </w:r>
      <w:r w:rsidR="00BF23AD" w:rsidRPr="00877F38">
        <w:rPr>
          <w:rFonts w:ascii="Times New Roman" w:eastAsia="Trebuchet MS" w:hAnsi="Times New Roman"/>
          <w:b/>
          <w:bCs/>
          <w:sz w:val="28"/>
          <w:szCs w:val="28"/>
          <w:lang w:eastAsia="en-US"/>
        </w:rPr>
        <w:t xml:space="preserve"> о техническом обслуживании и </w:t>
      </w:r>
      <w:proofErr w:type="spellStart"/>
      <w:r w:rsidR="00BF23AD" w:rsidRPr="00877F38">
        <w:rPr>
          <w:rFonts w:ascii="Times New Roman" w:eastAsia="Trebuchet MS" w:hAnsi="Times New Roman"/>
          <w:b/>
          <w:bCs/>
          <w:sz w:val="28"/>
          <w:szCs w:val="28"/>
          <w:lang w:eastAsia="en-US"/>
        </w:rPr>
        <w:t>ремонте</w:t>
      </w:r>
      <w:r w:rsidR="00BF23AD" w:rsidRPr="00877F3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внутриквартирного</w:t>
      </w:r>
      <w:proofErr w:type="spellEnd"/>
      <w:r w:rsidR="00BF23AD" w:rsidRPr="00877F3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газового оборудования, адресованная </w:t>
      </w:r>
    </w:p>
    <w:p w:rsidR="00BF23AD" w:rsidRPr="00877F38" w:rsidRDefault="00BF23AD" w:rsidP="00877F38">
      <w:pPr>
        <w:widowControl w:val="0"/>
        <w:tabs>
          <w:tab w:val="left" w:leader="underscore" w:pos="7372"/>
        </w:tabs>
        <w:spacing w:after="0" w:line="276" w:lineRule="auto"/>
        <w:jc w:val="center"/>
        <w:rPr>
          <w:rFonts w:ascii="Times New Roman" w:eastAsia="Trebuchet MS" w:hAnsi="Times New Roman"/>
          <w:b/>
          <w:bCs/>
          <w:sz w:val="28"/>
          <w:szCs w:val="28"/>
          <w:lang w:eastAsia="en-US"/>
        </w:rPr>
      </w:pPr>
      <w:r w:rsidRPr="00877F38">
        <w:rPr>
          <w:rFonts w:ascii="Times New Roman" w:eastAsia="Trebuchet MS" w:hAnsi="Times New Roman"/>
          <w:b/>
          <w:bCs/>
          <w:sz w:val="28"/>
          <w:szCs w:val="28"/>
          <w:lang w:eastAsia="en-US"/>
        </w:rPr>
        <w:t xml:space="preserve">гражданам и юридическим лицам (индивидуальным </w:t>
      </w:r>
      <w:r w:rsidRPr="0021684E">
        <w:rPr>
          <w:rFonts w:ascii="Times New Roman" w:eastAsia="Trebuchet MS" w:hAnsi="Times New Roman"/>
          <w:b/>
          <w:bCs/>
          <w:sz w:val="28"/>
          <w:szCs w:val="28"/>
          <w:lang w:eastAsia="en-US"/>
        </w:rPr>
        <w:t xml:space="preserve">предпринимателям) городского округа </w:t>
      </w:r>
      <w:proofErr w:type="spellStart"/>
      <w:r w:rsidR="0021684E">
        <w:rPr>
          <w:rFonts w:ascii="Times New Roman" w:eastAsia="Trebuchet MS" w:hAnsi="Times New Roman"/>
          <w:b/>
          <w:bCs/>
          <w:sz w:val="28"/>
          <w:szCs w:val="28"/>
          <w:lang w:eastAsia="en-US"/>
        </w:rPr>
        <w:t>Раменское</w:t>
      </w:r>
      <w:r w:rsidRPr="0021684E">
        <w:rPr>
          <w:rFonts w:ascii="Times New Roman" w:eastAsia="Trebuchet MS" w:hAnsi="Times New Roman"/>
          <w:b/>
          <w:bCs/>
          <w:sz w:val="28"/>
          <w:szCs w:val="28"/>
          <w:lang w:eastAsia="en-US"/>
        </w:rPr>
        <w:t>Московской</w:t>
      </w:r>
      <w:proofErr w:type="spellEnd"/>
      <w:r w:rsidRPr="0021684E">
        <w:rPr>
          <w:rFonts w:ascii="Times New Roman" w:eastAsia="Trebuchet MS" w:hAnsi="Times New Roman"/>
          <w:b/>
          <w:bCs/>
          <w:sz w:val="28"/>
          <w:szCs w:val="28"/>
          <w:lang w:eastAsia="en-US"/>
        </w:rPr>
        <w:t xml:space="preserve"> области</w:t>
      </w:r>
    </w:p>
    <w:p w:rsidR="005A6587" w:rsidRDefault="005A6587" w:rsidP="00877F38">
      <w:pPr>
        <w:pStyle w:val="40"/>
        <w:spacing w:after="0" w:line="276" w:lineRule="auto"/>
        <w:ind w:firstLine="709"/>
        <w:jc w:val="both"/>
        <w:rPr>
          <w:b w:val="0"/>
          <w:sz w:val="28"/>
          <w:szCs w:val="28"/>
        </w:rPr>
      </w:pPr>
      <w:bookmarkStart w:id="0" w:name="Par653"/>
      <w:bookmarkEnd w:id="0"/>
    </w:p>
    <w:p w:rsidR="002A53D9" w:rsidRPr="00877F38" w:rsidRDefault="002A53D9" w:rsidP="00877F38">
      <w:pPr>
        <w:pStyle w:val="40"/>
        <w:spacing w:after="0" w:line="276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877F38">
        <w:rPr>
          <w:b w:val="0"/>
          <w:sz w:val="28"/>
          <w:szCs w:val="28"/>
        </w:rPr>
        <w:t>В соответствии со статьей 437 Гражданского кодекса Российской Федерации и пунктом 30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14.05.2013 №410 «О мерах по обеспечению безопасности при использовании и содержании внутридомового и внутриквартирного газового оборудования», настоящий документ является публичной</w:t>
      </w:r>
      <w:proofErr w:type="gramEnd"/>
      <w:r w:rsidRPr="00877F38">
        <w:rPr>
          <w:b w:val="0"/>
          <w:sz w:val="28"/>
          <w:szCs w:val="28"/>
        </w:rPr>
        <w:t xml:space="preserve"> </w:t>
      </w:r>
      <w:proofErr w:type="gramStart"/>
      <w:r w:rsidRPr="00877F38">
        <w:rPr>
          <w:b w:val="0"/>
          <w:sz w:val="28"/>
          <w:szCs w:val="28"/>
        </w:rPr>
        <w:t xml:space="preserve">офертой (далее - Оферта) ООО «ЮНИКОН» (далее – Исполнитель), ОГРН </w:t>
      </w:r>
      <w:r w:rsidR="005A6587" w:rsidRPr="005A6587">
        <w:rPr>
          <w:b w:val="0"/>
          <w:bCs w:val="0"/>
          <w:sz w:val="26"/>
          <w:szCs w:val="26"/>
        </w:rPr>
        <w:t>1215000030618</w:t>
      </w:r>
      <w:r w:rsidRPr="005A6587">
        <w:rPr>
          <w:b w:val="0"/>
          <w:bCs w:val="0"/>
          <w:sz w:val="28"/>
          <w:szCs w:val="28"/>
        </w:rPr>
        <w:t xml:space="preserve">; ИНН </w:t>
      </w:r>
      <w:r w:rsidR="005A6587" w:rsidRPr="005A6587">
        <w:rPr>
          <w:b w:val="0"/>
          <w:bCs w:val="0"/>
          <w:sz w:val="26"/>
          <w:szCs w:val="26"/>
        </w:rPr>
        <w:t>5027294702</w:t>
      </w:r>
      <w:r w:rsidRPr="005A6587">
        <w:rPr>
          <w:b w:val="0"/>
          <w:bCs w:val="0"/>
          <w:sz w:val="28"/>
          <w:szCs w:val="28"/>
        </w:rPr>
        <w:t>, адрес (место нахождения) юридического лица:</w:t>
      </w:r>
      <w:proofErr w:type="gramEnd"/>
      <w:r w:rsidRPr="005A6587">
        <w:rPr>
          <w:b w:val="0"/>
          <w:bCs w:val="0"/>
          <w:sz w:val="28"/>
          <w:szCs w:val="28"/>
        </w:rPr>
        <w:t xml:space="preserve"> </w:t>
      </w:r>
      <w:r w:rsidR="005A6587" w:rsidRPr="005A6587">
        <w:rPr>
          <w:b w:val="0"/>
          <w:bCs w:val="0"/>
          <w:sz w:val="26"/>
          <w:szCs w:val="26"/>
        </w:rPr>
        <w:t>Московская область, Люберецкий район, г. Люберцы, ул. Авиаторов, д. 4, корп. 3, этаж 2, нежилое помещение 10, комната № 5</w:t>
      </w:r>
      <w:r w:rsidRPr="005A6587">
        <w:rPr>
          <w:b w:val="0"/>
          <w:bCs w:val="0"/>
          <w:sz w:val="28"/>
          <w:szCs w:val="28"/>
        </w:rPr>
        <w:t xml:space="preserve">, в лице генерального директора </w:t>
      </w:r>
      <w:proofErr w:type="spellStart"/>
      <w:r w:rsidR="005A6587" w:rsidRPr="005A6587">
        <w:rPr>
          <w:b w:val="0"/>
          <w:bCs w:val="0"/>
          <w:sz w:val="26"/>
          <w:szCs w:val="26"/>
        </w:rPr>
        <w:t>Хвощинского</w:t>
      </w:r>
      <w:proofErr w:type="spellEnd"/>
      <w:r w:rsidR="005A6587" w:rsidRPr="005A6587">
        <w:rPr>
          <w:b w:val="0"/>
          <w:bCs w:val="0"/>
          <w:sz w:val="26"/>
          <w:szCs w:val="26"/>
        </w:rPr>
        <w:t xml:space="preserve"> Игоря Игоревича</w:t>
      </w:r>
      <w:r w:rsidRPr="005A6587">
        <w:rPr>
          <w:b w:val="0"/>
          <w:bCs w:val="0"/>
          <w:sz w:val="28"/>
          <w:szCs w:val="28"/>
        </w:rPr>
        <w:t>,</w:t>
      </w:r>
      <w:r w:rsidRPr="00877F38">
        <w:rPr>
          <w:b w:val="0"/>
          <w:sz w:val="28"/>
          <w:szCs w:val="28"/>
        </w:rPr>
        <w:t xml:space="preserve"> действующего на основании </w:t>
      </w:r>
      <w:proofErr w:type="spellStart"/>
      <w:r w:rsidRPr="00877F38">
        <w:rPr>
          <w:b w:val="0"/>
          <w:sz w:val="28"/>
          <w:szCs w:val="28"/>
        </w:rPr>
        <w:t>Устава</w:t>
      </w:r>
      <w:proofErr w:type="gramStart"/>
      <w:r w:rsidRPr="00877F38">
        <w:rPr>
          <w:b w:val="0"/>
          <w:sz w:val="28"/>
          <w:szCs w:val="28"/>
        </w:rPr>
        <w:t>,з</w:t>
      </w:r>
      <w:proofErr w:type="gramEnd"/>
      <w:r w:rsidRPr="00877F38">
        <w:rPr>
          <w:b w:val="0"/>
          <w:sz w:val="28"/>
          <w:szCs w:val="28"/>
        </w:rPr>
        <w:t>аключить</w:t>
      </w:r>
      <w:proofErr w:type="spellEnd"/>
      <w:r w:rsidRPr="00877F38">
        <w:rPr>
          <w:b w:val="0"/>
          <w:sz w:val="28"/>
          <w:szCs w:val="28"/>
        </w:rPr>
        <w:t xml:space="preserve"> Договор о техническом обслуживании и ремонте внутриквартирного газового оборудования (далее - Договор) на указанных ниже условиях.</w:t>
      </w:r>
    </w:p>
    <w:p w:rsidR="002A53D9" w:rsidRPr="00877F38" w:rsidRDefault="002A53D9" w:rsidP="00877F38">
      <w:pPr>
        <w:pStyle w:val="40"/>
        <w:spacing w:after="0" w:line="276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proofErr w:type="gramStart"/>
      <w:r w:rsidRPr="00877F38">
        <w:rPr>
          <w:b w:val="0"/>
          <w:sz w:val="28"/>
          <w:szCs w:val="28"/>
        </w:rPr>
        <w:t xml:space="preserve">Настоящая Оферта является официальным и публичным предложением, адресованным всем гражданам и юридическим лицам (индивидуальным </w:t>
      </w:r>
      <w:r w:rsidRPr="002D5F13">
        <w:rPr>
          <w:b w:val="0"/>
          <w:sz w:val="28"/>
          <w:szCs w:val="28"/>
        </w:rPr>
        <w:t xml:space="preserve">предпринимателям) городского </w:t>
      </w:r>
      <w:proofErr w:type="spellStart"/>
      <w:r w:rsidRPr="002D5F13">
        <w:rPr>
          <w:b w:val="0"/>
          <w:sz w:val="28"/>
          <w:szCs w:val="28"/>
        </w:rPr>
        <w:t>округа</w:t>
      </w:r>
      <w:r w:rsidR="002D5F13" w:rsidRPr="002D5F13">
        <w:rPr>
          <w:b w:val="0"/>
          <w:sz w:val="28"/>
          <w:szCs w:val="28"/>
        </w:rPr>
        <w:t>Раменское</w:t>
      </w:r>
      <w:proofErr w:type="spellEnd"/>
      <w:r w:rsidRPr="002D5F13">
        <w:rPr>
          <w:b w:val="0"/>
          <w:sz w:val="28"/>
          <w:szCs w:val="28"/>
        </w:rPr>
        <w:t xml:space="preserve"> Московской области,</w:t>
      </w:r>
      <w:r w:rsidRPr="00877F38">
        <w:rPr>
          <w:b w:val="0"/>
          <w:bCs w:val="0"/>
          <w:sz w:val="28"/>
          <w:szCs w:val="28"/>
          <w:lang w:eastAsia="ru-RU"/>
        </w:rPr>
        <w:t xml:space="preserve"> являющимися собственниками (пользователями) помещений (квартир)</w:t>
      </w:r>
      <w:r w:rsidR="00D53384" w:rsidRPr="00877F38">
        <w:rPr>
          <w:b w:val="0"/>
          <w:bCs w:val="0"/>
          <w:sz w:val="28"/>
          <w:szCs w:val="28"/>
          <w:lang w:eastAsia="ru-RU"/>
        </w:rPr>
        <w:t xml:space="preserve"> или надлежаще уполномоченными </w:t>
      </w:r>
      <w:r w:rsidR="00877F38">
        <w:rPr>
          <w:b w:val="0"/>
          <w:bCs w:val="0"/>
          <w:sz w:val="28"/>
          <w:szCs w:val="28"/>
          <w:lang w:eastAsia="ru-RU"/>
        </w:rPr>
        <w:t xml:space="preserve">ими </w:t>
      </w:r>
      <w:r w:rsidR="00D53384" w:rsidRPr="00877F38">
        <w:rPr>
          <w:b w:val="0"/>
          <w:bCs w:val="0"/>
          <w:sz w:val="28"/>
          <w:szCs w:val="28"/>
          <w:lang w:eastAsia="ru-RU"/>
        </w:rPr>
        <w:t>лицами</w:t>
      </w:r>
      <w:r w:rsidRPr="00877F38">
        <w:rPr>
          <w:b w:val="0"/>
          <w:bCs w:val="0"/>
          <w:sz w:val="28"/>
          <w:szCs w:val="28"/>
          <w:lang w:eastAsia="ru-RU"/>
        </w:rPr>
        <w:t xml:space="preserve"> (Заказчики (Абоненты) в многоквартирных домах, в которых размещено газовое оборудование, заключить Договор </w:t>
      </w:r>
      <w:r w:rsidRPr="00877F38">
        <w:rPr>
          <w:b w:val="0"/>
          <w:sz w:val="28"/>
          <w:szCs w:val="28"/>
        </w:rPr>
        <w:t>на указанных ниже условиях</w:t>
      </w:r>
      <w:r w:rsidRPr="00877F38">
        <w:rPr>
          <w:b w:val="0"/>
          <w:bCs w:val="0"/>
          <w:sz w:val="28"/>
          <w:szCs w:val="28"/>
          <w:lang w:eastAsia="ru-RU"/>
        </w:rPr>
        <w:t xml:space="preserve">. </w:t>
      </w:r>
      <w:proofErr w:type="gramEnd"/>
    </w:p>
    <w:p w:rsidR="002A53D9" w:rsidRPr="00877F38" w:rsidRDefault="002A53D9" w:rsidP="00877F38">
      <w:pPr>
        <w:pStyle w:val="40"/>
        <w:spacing w:after="0" w:line="276" w:lineRule="auto"/>
        <w:ind w:firstLine="709"/>
        <w:jc w:val="both"/>
        <w:rPr>
          <w:b w:val="0"/>
          <w:sz w:val="28"/>
          <w:szCs w:val="28"/>
        </w:rPr>
      </w:pPr>
      <w:r w:rsidRPr="00877F38">
        <w:rPr>
          <w:b w:val="0"/>
          <w:sz w:val="28"/>
          <w:szCs w:val="28"/>
        </w:rPr>
        <w:t>Полным и безоговорочным акцептом настоящей Оферты в силу статьи 438 Гражданского кодекса Российской Федерации является осуществление лицами, указанными выше, конклюдентных действий (первая оплаты, предложенных Исполнителем работ и услуг, и/или принятие выполненных (оказанных) работ (услуг) Исполнителем). Л</w:t>
      </w:r>
      <w:r w:rsidRPr="00877F38">
        <w:rPr>
          <w:b w:val="0"/>
          <w:color w:val="000000"/>
          <w:sz w:val="28"/>
          <w:szCs w:val="28"/>
        </w:rPr>
        <w:t xml:space="preserve">ицо, осуществившее акцепт </w:t>
      </w:r>
      <w:r w:rsidRPr="00877F38">
        <w:rPr>
          <w:b w:val="0"/>
          <w:color w:val="000000"/>
          <w:sz w:val="28"/>
          <w:szCs w:val="28"/>
        </w:rPr>
        <w:lastRenderedPageBreak/>
        <w:t>настоящей Оферты, становится Заказчиком</w:t>
      </w:r>
      <w:r w:rsidR="00877F38">
        <w:rPr>
          <w:b w:val="0"/>
          <w:color w:val="000000"/>
          <w:sz w:val="28"/>
          <w:szCs w:val="28"/>
        </w:rPr>
        <w:t xml:space="preserve"> (Абонентом)</w:t>
      </w:r>
      <w:r w:rsidRPr="00877F38">
        <w:rPr>
          <w:b w:val="0"/>
          <w:color w:val="000000"/>
          <w:sz w:val="28"/>
          <w:szCs w:val="28"/>
        </w:rPr>
        <w:t>.</w:t>
      </w:r>
    </w:p>
    <w:p w:rsidR="002A53D9" w:rsidRPr="00877F38" w:rsidRDefault="002A53D9" w:rsidP="00877F38">
      <w:pPr>
        <w:pStyle w:val="40"/>
        <w:spacing w:after="0" w:line="276" w:lineRule="auto"/>
        <w:ind w:firstLine="709"/>
        <w:jc w:val="both"/>
        <w:rPr>
          <w:b w:val="0"/>
          <w:bCs w:val="0"/>
          <w:color w:val="000000"/>
          <w:sz w:val="28"/>
          <w:szCs w:val="28"/>
          <w:lang w:bidi="ru-RU"/>
        </w:rPr>
      </w:pPr>
      <w:r w:rsidRPr="00877F38">
        <w:rPr>
          <w:b w:val="0"/>
          <w:sz w:val="28"/>
          <w:szCs w:val="28"/>
        </w:rPr>
        <w:t>Акцепт Оферты означает, что Заказчик</w:t>
      </w:r>
      <w:r w:rsidR="00D53384" w:rsidRPr="00877F38">
        <w:rPr>
          <w:b w:val="0"/>
          <w:sz w:val="28"/>
          <w:szCs w:val="28"/>
        </w:rPr>
        <w:t xml:space="preserve"> (Абонент)</w:t>
      </w:r>
      <w:r w:rsidRPr="00877F38">
        <w:rPr>
          <w:b w:val="0"/>
          <w:sz w:val="28"/>
          <w:szCs w:val="28"/>
        </w:rPr>
        <w:t xml:space="preserve"> согласен со всеми положениями Оферты и заключает </w:t>
      </w:r>
      <w:r w:rsidR="00D53384" w:rsidRPr="00877F38">
        <w:rPr>
          <w:b w:val="0"/>
          <w:sz w:val="28"/>
          <w:szCs w:val="28"/>
        </w:rPr>
        <w:t xml:space="preserve">с Исполнителем </w:t>
      </w:r>
      <w:r w:rsidRPr="00877F38">
        <w:rPr>
          <w:b w:val="0"/>
          <w:sz w:val="28"/>
          <w:szCs w:val="28"/>
        </w:rPr>
        <w:t xml:space="preserve">Договор </w:t>
      </w:r>
      <w:r w:rsidR="00D53384" w:rsidRPr="00877F38">
        <w:rPr>
          <w:b w:val="0"/>
          <w:sz w:val="28"/>
          <w:szCs w:val="28"/>
        </w:rPr>
        <w:t xml:space="preserve">о </w:t>
      </w:r>
      <w:r w:rsidR="00D53384" w:rsidRPr="00877F38">
        <w:rPr>
          <w:b w:val="0"/>
          <w:bCs w:val="0"/>
          <w:sz w:val="28"/>
          <w:szCs w:val="28"/>
        </w:rPr>
        <w:t>нижеследующем:</w:t>
      </w:r>
    </w:p>
    <w:p w:rsidR="00BF23AD" w:rsidRPr="00877F38" w:rsidRDefault="00BF23AD" w:rsidP="00877F3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BF23AD" w:rsidRPr="00877F38" w:rsidRDefault="00BF23AD" w:rsidP="00877F38">
      <w:pPr>
        <w:pStyle w:val="ConsPlusNormal"/>
        <w:spacing w:line="276" w:lineRule="auto"/>
        <w:ind w:firstLine="709"/>
        <w:jc w:val="center"/>
        <w:outlineLvl w:val="2"/>
        <w:rPr>
          <w:sz w:val="28"/>
          <w:szCs w:val="28"/>
        </w:rPr>
      </w:pPr>
      <w:r w:rsidRPr="00877F38">
        <w:rPr>
          <w:sz w:val="28"/>
          <w:szCs w:val="28"/>
        </w:rPr>
        <w:t>Предмет Договора</w:t>
      </w: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77F38">
        <w:rPr>
          <w:sz w:val="28"/>
          <w:szCs w:val="28"/>
        </w:rPr>
        <w:t>Исполнитель в соответствии с Договором 1</w:t>
      </w:r>
      <w:r w:rsidR="00D53384" w:rsidRPr="00877F38">
        <w:rPr>
          <w:sz w:val="28"/>
          <w:szCs w:val="28"/>
        </w:rPr>
        <w:t xml:space="preserve"> (один)</w:t>
      </w:r>
      <w:r w:rsidRPr="00877F38">
        <w:rPr>
          <w:sz w:val="28"/>
          <w:szCs w:val="28"/>
        </w:rPr>
        <w:t xml:space="preserve"> раз в год, согласно графику, производит у Заказчика (Абонента) техническое обслуживание (ТО) (ремонт, замену по условиям настоящего Договора) внутриквартирного газового оборудования (далее - ВКГО) и сдает его результат Заказчику (Абоненту), а Заказчик (Абонент) принимает у Исполнителя результат ТО (ремонта, замены по условиям настоящего Договора) ВКГО и оплачивает его стоимость в размере и порядке, предусмотренном</w:t>
      </w:r>
      <w:proofErr w:type="gramEnd"/>
      <w:r w:rsidRPr="00877F38">
        <w:rPr>
          <w:sz w:val="28"/>
          <w:szCs w:val="28"/>
        </w:rPr>
        <w:t xml:space="preserve"> настоящим Договором. </w:t>
      </w: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>В состав услуг (работ) по ТО и ремонту ВКГО входят услуги (работы</w:t>
      </w:r>
      <w:proofErr w:type="gramStart"/>
      <w:r w:rsidRPr="00877F38">
        <w:rPr>
          <w:sz w:val="28"/>
          <w:szCs w:val="28"/>
        </w:rPr>
        <w:t>)в</w:t>
      </w:r>
      <w:proofErr w:type="gramEnd"/>
      <w:r w:rsidRPr="00877F38">
        <w:rPr>
          <w:sz w:val="28"/>
          <w:szCs w:val="28"/>
        </w:rPr>
        <w:t xml:space="preserve"> соответствии с </w:t>
      </w:r>
      <w:r w:rsidRPr="00877F38">
        <w:rPr>
          <w:bCs/>
          <w:sz w:val="28"/>
          <w:szCs w:val="28"/>
        </w:rPr>
        <w:t>Перечнем работ и их периодичностью при проведении технического обслуживания и ремонта внутриквартирного газового оборудования в многоквартирных домах на территории Московской области</w:t>
      </w:r>
      <w:r w:rsidRPr="00877F38">
        <w:rPr>
          <w:sz w:val="28"/>
          <w:szCs w:val="28"/>
        </w:rPr>
        <w:t xml:space="preserve">, утвержденным распоряжением Министерства энергетики Московской области от 22.07.2021№ 152-р «О порядке заключения договоров о техническом обслуживании и ремонте внутридомового и внутриквартирного газового оборудования в </w:t>
      </w:r>
      <w:proofErr w:type="gramStart"/>
      <w:r w:rsidRPr="00877F38">
        <w:rPr>
          <w:sz w:val="28"/>
          <w:szCs w:val="28"/>
        </w:rPr>
        <w:t xml:space="preserve">многоквартирных домах на территории Московской области», в том числе: визуальная проверка целостности и соответствия нормативным требованиям (осмотр) ВКГО; визуальная проверка наличия свободного доступа (осмотр) к ВКГО; проверка герметичности соединений и отключающих устройств (приборный метод, </w:t>
      </w:r>
      <w:proofErr w:type="spellStart"/>
      <w:r w:rsidRPr="00877F38">
        <w:rPr>
          <w:sz w:val="28"/>
          <w:szCs w:val="28"/>
        </w:rPr>
        <w:t>обмыливание</w:t>
      </w:r>
      <w:proofErr w:type="spellEnd"/>
      <w:r w:rsidRPr="00877F38">
        <w:rPr>
          <w:sz w:val="28"/>
          <w:szCs w:val="28"/>
        </w:rPr>
        <w:t>); разборка и смазка кранов (исходя из технических условий прибора);</w:t>
      </w:r>
      <w:proofErr w:type="gramEnd"/>
      <w:r w:rsidRPr="00877F38">
        <w:rPr>
          <w:sz w:val="28"/>
          <w:szCs w:val="28"/>
        </w:rPr>
        <w:t xml:space="preserve"> </w:t>
      </w:r>
      <w:proofErr w:type="gramStart"/>
      <w:r w:rsidRPr="00877F38">
        <w:rPr>
          <w:sz w:val="28"/>
          <w:szCs w:val="28"/>
        </w:rPr>
        <w:t>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(при необходимости); регулировка процесса сжигания газа на всех режимах работы, очистка горелок от загрязнений; проверка наличия тяги в дымовых и вентиляционных каналах, состояния соединительных труб с дымовым каналом; инструктаж потребителей газа по безопасному использованию газа при удовлетворении коммунально-бытовых нужд.</w:t>
      </w:r>
      <w:proofErr w:type="gramEnd"/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 xml:space="preserve">Заказчик (Абонент) обязан обеспечить Исполнителю доступ к газовому оборудованию для проведения работ (оказания услуг) по его ТО и ремонту, а также для приостановления подачи газа в случаях, предусмотренных </w:t>
      </w:r>
      <w:hyperlink r:id="rId4" w:history="1">
        <w:r w:rsidRPr="00877F38">
          <w:rPr>
            <w:color w:val="000000" w:themeColor="text1"/>
            <w:sz w:val="28"/>
            <w:szCs w:val="28"/>
          </w:rPr>
          <w:t>Правилами</w:t>
        </w:r>
      </w:hyperlink>
      <w:r w:rsidRPr="00877F38">
        <w:rPr>
          <w:sz w:val="28"/>
          <w:szCs w:val="28"/>
        </w:rPr>
        <w:t xml:space="preserve"> № 410 при </w:t>
      </w:r>
      <w:proofErr w:type="spellStart"/>
      <w:r w:rsidRPr="00877F38">
        <w:rPr>
          <w:sz w:val="28"/>
          <w:szCs w:val="28"/>
        </w:rPr>
        <w:t>необеспечении</w:t>
      </w:r>
      <w:proofErr w:type="spellEnd"/>
      <w:r w:rsidRPr="00877F38">
        <w:rPr>
          <w:sz w:val="28"/>
          <w:szCs w:val="28"/>
        </w:rPr>
        <w:t xml:space="preserve"> Заказчиком (Абонентом) доступа </w:t>
      </w:r>
      <w:r w:rsidRPr="00877F38">
        <w:rPr>
          <w:sz w:val="28"/>
          <w:szCs w:val="28"/>
        </w:rPr>
        <w:lastRenderedPageBreak/>
        <w:t xml:space="preserve">Исполнителю для ТО и ремонта ВКГО по графику. </w:t>
      </w:r>
      <w:proofErr w:type="gramStart"/>
      <w:r w:rsidRPr="00877F38">
        <w:rPr>
          <w:sz w:val="28"/>
          <w:szCs w:val="28"/>
        </w:rPr>
        <w:t xml:space="preserve">Заказчик обязан сообщить </w:t>
      </w:r>
      <w:r w:rsidRPr="00C27354">
        <w:rPr>
          <w:sz w:val="28"/>
          <w:szCs w:val="28"/>
        </w:rPr>
        <w:t xml:space="preserve">Исполнителю по тел. </w:t>
      </w:r>
      <w:r w:rsidR="005A6587" w:rsidRPr="00C27354">
        <w:rPr>
          <w:sz w:val="28"/>
          <w:szCs w:val="28"/>
        </w:rPr>
        <w:t>8(</w:t>
      </w:r>
      <w:r w:rsidR="00C27354" w:rsidRPr="00C27354">
        <w:rPr>
          <w:sz w:val="28"/>
          <w:szCs w:val="28"/>
        </w:rPr>
        <w:t>499</w:t>
      </w:r>
      <w:r w:rsidR="005A6587" w:rsidRPr="00C27354">
        <w:rPr>
          <w:sz w:val="28"/>
          <w:szCs w:val="28"/>
        </w:rPr>
        <w:t>) 4</w:t>
      </w:r>
      <w:r w:rsidR="00C27354" w:rsidRPr="00C27354">
        <w:rPr>
          <w:sz w:val="28"/>
          <w:szCs w:val="28"/>
        </w:rPr>
        <w:t>95-16-05</w:t>
      </w:r>
      <w:r w:rsidRPr="00C27354">
        <w:rPr>
          <w:sz w:val="28"/>
          <w:szCs w:val="28"/>
        </w:rPr>
        <w:t>о возможном времени для проведения</w:t>
      </w:r>
      <w:r w:rsidRPr="00877F38">
        <w:rPr>
          <w:sz w:val="28"/>
          <w:szCs w:val="28"/>
        </w:rPr>
        <w:t xml:space="preserve"> ТО и ремонта ВКГО (обязан согласовать время проведения ТО и ремонта ВКГО с Исполнителем);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  <w:proofErr w:type="gramEnd"/>
      <w:r w:rsidRPr="00877F38">
        <w:rPr>
          <w:sz w:val="28"/>
          <w:szCs w:val="28"/>
        </w:rPr>
        <w:t xml:space="preserve">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 </w:t>
      </w:r>
      <w:proofErr w:type="gramStart"/>
      <w:r w:rsidRPr="00877F38">
        <w:rPr>
          <w:sz w:val="28"/>
          <w:szCs w:val="28"/>
        </w:rPr>
        <w:t>по</w:t>
      </w:r>
      <w:proofErr w:type="gramEnd"/>
      <w:r w:rsidRPr="00877F38">
        <w:rPr>
          <w:sz w:val="28"/>
          <w:szCs w:val="28"/>
        </w:rPr>
        <w:t xml:space="preserve"> </w:t>
      </w:r>
      <w:proofErr w:type="gramStart"/>
      <w:r w:rsidRPr="00877F38">
        <w:rPr>
          <w:sz w:val="28"/>
          <w:szCs w:val="28"/>
        </w:rPr>
        <w:t>окончании</w:t>
      </w:r>
      <w:proofErr w:type="gramEnd"/>
      <w:r w:rsidRPr="00877F38">
        <w:rPr>
          <w:sz w:val="28"/>
          <w:szCs w:val="28"/>
        </w:rPr>
        <w:t xml:space="preserve"> пользования газом закрыть краны на газовых приборах и перед ними; при утечке газа звонить в аварийную газовую службу 04или 112.</w:t>
      </w: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BF23AD" w:rsidRPr="00877F38" w:rsidRDefault="00BF23AD" w:rsidP="00877F38">
      <w:pPr>
        <w:pStyle w:val="ConsPlusNormal"/>
        <w:spacing w:line="276" w:lineRule="auto"/>
        <w:ind w:firstLine="709"/>
        <w:jc w:val="center"/>
        <w:outlineLvl w:val="2"/>
        <w:rPr>
          <w:sz w:val="28"/>
          <w:szCs w:val="28"/>
        </w:rPr>
      </w:pPr>
      <w:r w:rsidRPr="00877F38">
        <w:rPr>
          <w:sz w:val="28"/>
          <w:szCs w:val="28"/>
        </w:rPr>
        <w:t>Стоимость услуг (работ) и порядок оплаты</w:t>
      </w: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2F16C9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 xml:space="preserve">3.1. Стоимость разового ТО и ремонта ВКГО составляет: </w:t>
      </w:r>
    </w:p>
    <w:p w:rsidR="002F16C9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 xml:space="preserve">с газовой плитой - </w:t>
      </w:r>
      <w:r w:rsidR="00262E45" w:rsidRPr="00877F38">
        <w:rPr>
          <w:rFonts w:eastAsia="Times New Roman"/>
          <w:color w:val="000000"/>
          <w:sz w:val="28"/>
          <w:szCs w:val="28"/>
        </w:rPr>
        <w:t>975,62</w:t>
      </w:r>
      <w:r w:rsidRPr="00877F38">
        <w:rPr>
          <w:sz w:val="28"/>
          <w:szCs w:val="28"/>
        </w:rPr>
        <w:t xml:space="preserve"> руб. в год (</w:t>
      </w:r>
      <w:r w:rsidR="00262E45" w:rsidRPr="00877F38">
        <w:rPr>
          <w:sz w:val="28"/>
          <w:szCs w:val="28"/>
        </w:rPr>
        <w:t>81</w:t>
      </w:r>
      <w:r w:rsidRPr="00877F38">
        <w:rPr>
          <w:sz w:val="28"/>
          <w:szCs w:val="28"/>
        </w:rPr>
        <w:t xml:space="preserve"> руб. </w:t>
      </w:r>
      <w:r w:rsidR="00262E45" w:rsidRPr="00877F38">
        <w:rPr>
          <w:sz w:val="28"/>
          <w:szCs w:val="28"/>
        </w:rPr>
        <w:t>30</w:t>
      </w:r>
      <w:r w:rsidRPr="00877F38">
        <w:rPr>
          <w:sz w:val="28"/>
          <w:szCs w:val="28"/>
        </w:rPr>
        <w:t xml:space="preserve"> коп</w:t>
      </w:r>
      <w:proofErr w:type="gramStart"/>
      <w:r w:rsidRPr="00877F38">
        <w:rPr>
          <w:sz w:val="28"/>
          <w:szCs w:val="28"/>
        </w:rPr>
        <w:t>.</w:t>
      </w:r>
      <w:proofErr w:type="gramEnd"/>
      <w:r w:rsidRPr="00877F38">
        <w:rPr>
          <w:sz w:val="28"/>
          <w:szCs w:val="28"/>
        </w:rPr>
        <w:t xml:space="preserve"> </w:t>
      </w:r>
      <w:proofErr w:type="gramStart"/>
      <w:r w:rsidRPr="00877F38">
        <w:rPr>
          <w:sz w:val="28"/>
          <w:szCs w:val="28"/>
        </w:rPr>
        <w:t>в</w:t>
      </w:r>
      <w:proofErr w:type="gramEnd"/>
      <w:r w:rsidRPr="00877F38">
        <w:rPr>
          <w:sz w:val="28"/>
          <w:szCs w:val="28"/>
        </w:rPr>
        <w:t xml:space="preserve"> месяц (1/12); </w:t>
      </w:r>
    </w:p>
    <w:p w:rsidR="002F16C9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 xml:space="preserve">с </w:t>
      </w:r>
      <w:r w:rsidR="002F16C9" w:rsidRPr="00877F38">
        <w:rPr>
          <w:sz w:val="28"/>
          <w:szCs w:val="28"/>
        </w:rPr>
        <w:t xml:space="preserve">газовым </w:t>
      </w:r>
      <w:r w:rsidRPr="00877F38">
        <w:rPr>
          <w:sz w:val="28"/>
          <w:szCs w:val="28"/>
        </w:rPr>
        <w:t xml:space="preserve">водонагревателем </w:t>
      </w:r>
      <w:r w:rsidR="00262E45" w:rsidRPr="00877F38">
        <w:rPr>
          <w:sz w:val="28"/>
          <w:szCs w:val="28"/>
        </w:rPr>
        <w:t>–1843,37</w:t>
      </w:r>
      <w:r w:rsidRPr="00877F38">
        <w:rPr>
          <w:sz w:val="28"/>
          <w:szCs w:val="28"/>
        </w:rPr>
        <w:t xml:space="preserve"> руб. в год (</w:t>
      </w:r>
      <w:r w:rsidR="00262E45" w:rsidRPr="00877F38">
        <w:rPr>
          <w:sz w:val="28"/>
          <w:szCs w:val="28"/>
        </w:rPr>
        <w:t>153</w:t>
      </w:r>
      <w:r w:rsidRPr="00877F38">
        <w:rPr>
          <w:sz w:val="28"/>
          <w:szCs w:val="28"/>
        </w:rPr>
        <w:t xml:space="preserve"> руб. </w:t>
      </w:r>
      <w:r w:rsidR="00262E45" w:rsidRPr="00877F38">
        <w:rPr>
          <w:sz w:val="28"/>
          <w:szCs w:val="28"/>
        </w:rPr>
        <w:t>60</w:t>
      </w:r>
      <w:r w:rsidRPr="00877F38">
        <w:rPr>
          <w:sz w:val="28"/>
          <w:szCs w:val="28"/>
        </w:rPr>
        <w:t xml:space="preserve"> коп</w:t>
      </w:r>
      <w:proofErr w:type="gramStart"/>
      <w:r w:rsidRPr="00877F38">
        <w:rPr>
          <w:sz w:val="28"/>
          <w:szCs w:val="28"/>
        </w:rPr>
        <w:t>.</w:t>
      </w:r>
      <w:proofErr w:type="gramEnd"/>
      <w:r w:rsidRPr="00877F38">
        <w:rPr>
          <w:sz w:val="28"/>
          <w:szCs w:val="28"/>
        </w:rPr>
        <w:t xml:space="preserve"> </w:t>
      </w:r>
      <w:proofErr w:type="gramStart"/>
      <w:r w:rsidRPr="00877F38">
        <w:rPr>
          <w:sz w:val="28"/>
          <w:szCs w:val="28"/>
        </w:rPr>
        <w:t>в</w:t>
      </w:r>
      <w:proofErr w:type="gramEnd"/>
      <w:r w:rsidRPr="00877F38">
        <w:rPr>
          <w:sz w:val="28"/>
          <w:szCs w:val="28"/>
        </w:rPr>
        <w:t xml:space="preserve"> месяц (1/12);</w:t>
      </w:r>
    </w:p>
    <w:p w:rsidR="002F16C9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 xml:space="preserve">с </w:t>
      </w:r>
      <w:r w:rsidR="002F16C9" w:rsidRPr="00877F38">
        <w:rPr>
          <w:sz w:val="28"/>
          <w:szCs w:val="28"/>
        </w:rPr>
        <w:t xml:space="preserve">газовым </w:t>
      </w:r>
      <w:r w:rsidRPr="00877F38">
        <w:rPr>
          <w:sz w:val="28"/>
          <w:szCs w:val="28"/>
        </w:rPr>
        <w:t>котлом</w:t>
      </w:r>
      <w:r w:rsidR="00262E45" w:rsidRPr="00877F38">
        <w:rPr>
          <w:sz w:val="28"/>
          <w:szCs w:val="28"/>
        </w:rPr>
        <w:t xml:space="preserve"> мощностью до 30 кВ</w:t>
      </w:r>
      <w:r w:rsidR="005A6587">
        <w:rPr>
          <w:sz w:val="28"/>
          <w:szCs w:val="28"/>
        </w:rPr>
        <w:t>т</w:t>
      </w:r>
      <w:r w:rsidR="00262E45" w:rsidRPr="00877F38">
        <w:rPr>
          <w:sz w:val="28"/>
          <w:szCs w:val="28"/>
        </w:rPr>
        <w:t>–2346,87</w:t>
      </w:r>
      <w:r w:rsidRPr="00877F38">
        <w:rPr>
          <w:sz w:val="28"/>
          <w:szCs w:val="28"/>
        </w:rPr>
        <w:t xml:space="preserve"> руб. в год (</w:t>
      </w:r>
      <w:r w:rsidR="002F16C9" w:rsidRPr="00877F38">
        <w:rPr>
          <w:sz w:val="28"/>
          <w:szCs w:val="28"/>
        </w:rPr>
        <w:t>195</w:t>
      </w:r>
      <w:r w:rsidRPr="00877F38">
        <w:rPr>
          <w:sz w:val="28"/>
          <w:szCs w:val="28"/>
        </w:rPr>
        <w:t xml:space="preserve"> руб. </w:t>
      </w:r>
      <w:r w:rsidR="002F16C9" w:rsidRPr="00877F38">
        <w:rPr>
          <w:sz w:val="28"/>
          <w:szCs w:val="28"/>
        </w:rPr>
        <w:t>57</w:t>
      </w:r>
      <w:r w:rsidRPr="00877F38">
        <w:rPr>
          <w:sz w:val="28"/>
          <w:szCs w:val="28"/>
        </w:rPr>
        <w:t xml:space="preserve"> коп</w:t>
      </w:r>
      <w:proofErr w:type="gramStart"/>
      <w:r w:rsidRPr="00877F38">
        <w:rPr>
          <w:sz w:val="28"/>
          <w:szCs w:val="28"/>
        </w:rPr>
        <w:t>.</w:t>
      </w:r>
      <w:proofErr w:type="gramEnd"/>
      <w:r w:rsidRPr="00877F38">
        <w:rPr>
          <w:sz w:val="28"/>
          <w:szCs w:val="28"/>
        </w:rPr>
        <w:t xml:space="preserve"> </w:t>
      </w:r>
      <w:proofErr w:type="gramStart"/>
      <w:r w:rsidRPr="00877F38">
        <w:rPr>
          <w:sz w:val="28"/>
          <w:szCs w:val="28"/>
        </w:rPr>
        <w:t>в</w:t>
      </w:r>
      <w:proofErr w:type="gramEnd"/>
      <w:r w:rsidRPr="00877F38">
        <w:rPr>
          <w:sz w:val="28"/>
          <w:szCs w:val="28"/>
        </w:rPr>
        <w:t xml:space="preserve"> месяц (1/12)</w:t>
      </w:r>
      <w:r w:rsidR="002F16C9" w:rsidRPr="00877F38">
        <w:rPr>
          <w:sz w:val="28"/>
          <w:szCs w:val="28"/>
        </w:rPr>
        <w:t>;</w:t>
      </w:r>
    </w:p>
    <w:p w:rsidR="002F16C9" w:rsidRPr="00877F38" w:rsidRDefault="002F16C9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>газовая плита и газовый водонагреватель - 2678,04 руб. в год (223 руб. 17 коп</w:t>
      </w:r>
      <w:proofErr w:type="gramStart"/>
      <w:r w:rsidRPr="00877F38">
        <w:rPr>
          <w:sz w:val="28"/>
          <w:szCs w:val="28"/>
        </w:rPr>
        <w:t>.</w:t>
      </w:r>
      <w:proofErr w:type="gramEnd"/>
      <w:r w:rsidRPr="00877F38">
        <w:rPr>
          <w:sz w:val="28"/>
          <w:szCs w:val="28"/>
        </w:rPr>
        <w:t xml:space="preserve"> </w:t>
      </w:r>
      <w:proofErr w:type="gramStart"/>
      <w:r w:rsidRPr="00877F38">
        <w:rPr>
          <w:sz w:val="28"/>
          <w:szCs w:val="28"/>
        </w:rPr>
        <w:t>в</w:t>
      </w:r>
      <w:proofErr w:type="gramEnd"/>
      <w:r w:rsidRPr="00877F38">
        <w:rPr>
          <w:sz w:val="28"/>
          <w:szCs w:val="28"/>
        </w:rPr>
        <w:t xml:space="preserve"> месяц (1/12);</w:t>
      </w:r>
    </w:p>
    <w:p w:rsidR="002F16C9" w:rsidRPr="00877F38" w:rsidRDefault="002F16C9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>газовый водонагреватель и газовый котел мощностью до 30 кВт – 3980,73 руб. в год (331 руб. 72 коп</w:t>
      </w:r>
      <w:proofErr w:type="gramStart"/>
      <w:r w:rsidRPr="00877F38">
        <w:rPr>
          <w:sz w:val="28"/>
          <w:szCs w:val="28"/>
        </w:rPr>
        <w:t>.</w:t>
      </w:r>
      <w:proofErr w:type="gramEnd"/>
      <w:r w:rsidRPr="00877F38">
        <w:rPr>
          <w:sz w:val="28"/>
          <w:szCs w:val="28"/>
        </w:rPr>
        <w:t xml:space="preserve"> </w:t>
      </w:r>
      <w:proofErr w:type="gramStart"/>
      <w:r w:rsidRPr="00877F38">
        <w:rPr>
          <w:sz w:val="28"/>
          <w:szCs w:val="28"/>
        </w:rPr>
        <w:t>в</w:t>
      </w:r>
      <w:proofErr w:type="gramEnd"/>
      <w:r w:rsidRPr="00877F38">
        <w:rPr>
          <w:sz w:val="28"/>
          <w:szCs w:val="28"/>
        </w:rPr>
        <w:t xml:space="preserve"> месяц (1/12);</w:t>
      </w:r>
    </w:p>
    <w:p w:rsidR="002F16C9" w:rsidRPr="00877F38" w:rsidRDefault="002F16C9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>газовая плита и газовый водонагреватель и газовый котел мощностью до 30 кВт – 4907,57 руб. в год (408 руб. 96 коп</w:t>
      </w:r>
      <w:proofErr w:type="gramStart"/>
      <w:r w:rsidRPr="00877F38">
        <w:rPr>
          <w:sz w:val="28"/>
          <w:szCs w:val="28"/>
        </w:rPr>
        <w:t>.</w:t>
      </w:r>
      <w:proofErr w:type="gramEnd"/>
      <w:r w:rsidRPr="00877F38">
        <w:rPr>
          <w:sz w:val="28"/>
          <w:szCs w:val="28"/>
        </w:rPr>
        <w:t xml:space="preserve"> </w:t>
      </w:r>
      <w:proofErr w:type="gramStart"/>
      <w:r w:rsidRPr="00877F38">
        <w:rPr>
          <w:sz w:val="28"/>
          <w:szCs w:val="28"/>
        </w:rPr>
        <w:t>в</w:t>
      </w:r>
      <w:proofErr w:type="gramEnd"/>
      <w:r w:rsidRPr="00877F38">
        <w:rPr>
          <w:sz w:val="28"/>
          <w:szCs w:val="28"/>
        </w:rPr>
        <w:t xml:space="preserve"> месяц (1/12).</w:t>
      </w: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 xml:space="preserve">Стоимость ТО и ремонта ВКГО не включает в себя стоимость его ремонта, замены. </w:t>
      </w: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 xml:space="preserve">Применяется принцип </w:t>
      </w:r>
      <w:proofErr w:type="spellStart"/>
      <w:r w:rsidRPr="00877F38">
        <w:rPr>
          <w:sz w:val="28"/>
          <w:szCs w:val="28"/>
        </w:rPr>
        <w:t>постоплатной</w:t>
      </w:r>
      <w:proofErr w:type="spellEnd"/>
      <w:r w:rsidRPr="00877F38">
        <w:rPr>
          <w:sz w:val="28"/>
          <w:szCs w:val="28"/>
        </w:rPr>
        <w:t xml:space="preserve"> системы расчетов </w:t>
      </w:r>
      <w:proofErr w:type="gramStart"/>
      <w:r w:rsidRPr="00877F38">
        <w:rPr>
          <w:sz w:val="28"/>
          <w:szCs w:val="28"/>
        </w:rPr>
        <w:t>при</w:t>
      </w:r>
      <w:proofErr w:type="gramEnd"/>
      <w:r w:rsidRPr="00877F38">
        <w:rPr>
          <w:sz w:val="28"/>
          <w:szCs w:val="28"/>
        </w:rPr>
        <w:t xml:space="preserve"> </w:t>
      </w:r>
      <w:proofErr w:type="gramStart"/>
      <w:r w:rsidRPr="00877F38">
        <w:rPr>
          <w:sz w:val="28"/>
          <w:szCs w:val="28"/>
        </w:rPr>
        <w:t>предоставлении</w:t>
      </w:r>
      <w:proofErr w:type="gramEnd"/>
      <w:r w:rsidRPr="00877F38">
        <w:rPr>
          <w:sz w:val="28"/>
          <w:szCs w:val="28"/>
        </w:rPr>
        <w:t xml:space="preserve"> услуги по ТО и ремонту ВКГО</w:t>
      </w: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77F38">
        <w:rPr>
          <w:sz w:val="28"/>
          <w:szCs w:val="28"/>
        </w:rPr>
        <w:t>Оплата ТО и ремонта ВКГО по настоящему Договору производится Заказчиком (Абонентом) ежемесячно (в течение 12 месяцев после проведения организацией работ по ТО и ремонту ВКГО, Выставление платы за уже оказанную организацией услугу происходит в течение 12 месяцев равными долями по 1/12 от общей суммы годового платежа) по единому платежному документу (по реквизитам, указанным в ЕПД), направленному Заказчику (Абоненту) Агентом</w:t>
      </w:r>
      <w:proofErr w:type="gramEnd"/>
      <w:r w:rsidRPr="00877F38">
        <w:rPr>
          <w:sz w:val="28"/>
          <w:szCs w:val="28"/>
        </w:rPr>
        <w:t xml:space="preserve"> </w:t>
      </w:r>
      <w:r w:rsidR="00877F38" w:rsidRPr="00877F38">
        <w:rPr>
          <w:sz w:val="28"/>
          <w:szCs w:val="28"/>
        </w:rPr>
        <w:t>ООО «МОСОБЛЕИРЦ»</w:t>
      </w:r>
      <w:r w:rsidRPr="00877F38">
        <w:rPr>
          <w:sz w:val="28"/>
          <w:szCs w:val="28"/>
        </w:rPr>
        <w:t xml:space="preserve"> по поручению </w:t>
      </w:r>
      <w:r w:rsidRPr="00877F38">
        <w:rPr>
          <w:sz w:val="28"/>
          <w:szCs w:val="28"/>
        </w:rPr>
        <w:lastRenderedPageBreak/>
        <w:t xml:space="preserve">Исполнителя (через счет Агента на счет Исполнителя). </w:t>
      </w: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77F38">
        <w:rPr>
          <w:sz w:val="28"/>
          <w:szCs w:val="28"/>
        </w:rPr>
        <w:t xml:space="preserve">Стоимость ТО (ремонта, замены) ВКГО может быть изменена в предусмотренных законодательством Российской Федерации (Московской области) случаях, в т.ч. в связи с обоснованным увеличением затрат Исполнителя, но не может превышать рекомендованную предельную стоимость ТО ВКГО, установленную распоряжением Министерства энергетики Московской области от 22.07.2021 № 152-р </w:t>
      </w:r>
      <w:r w:rsidRPr="00877F38">
        <w:rPr>
          <w:b/>
          <w:sz w:val="28"/>
          <w:szCs w:val="28"/>
        </w:rPr>
        <w:t>«</w:t>
      </w:r>
      <w:r w:rsidRPr="00877F38">
        <w:rPr>
          <w:sz w:val="28"/>
          <w:szCs w:val="28"/>
        </w:rPr>
        <w:t xml:space="preserve">О порядке заключения договоров о </w:t>
      </w:r>
      <w:proofErr w:type="spellStart"/>
      <w:r w:rsidRPr="00877F38">
        <w:rPr>
          <w:sz w:val="28"/>
          <w:szCs w:val="28"/>
        </w:rPr>
        <w:t>техническомобслуживании</w:t>
      </w:r>
      <w:proofErr w:type="spellEnd"/>
      <w:r w:rsidRPr="00877F38">
        <w:rPr>
          <w:sz w:val="28"/>
          <w:szCs w:val="28"/>
        </w:rPr>
        <w:t xml:space="preserve"> и ремонте внутридомового и внутриквартирного газового оборудования в многоквартирных домах</w:t>
      </w:r>
      <w:proofErr w:type="gramEnd"/>
      <w:r w:rsidRPr="00877F38">
        <w:rPr>
          <w:sz w:val="28"/>
          <w:szCs w:val="28"/>
        </w:rPr>
        <w:t xml:space="preserve"> на территории Московской области</w:t>
      </w:r>
      <w:r w:rsidRPr="00877F38">
        <w:rPr>
          <w:b/>
          <w:sz w:val="28"/>
          <w:szCs w:val="28"/>
        </w:rPr>
        <w:t>»</w:t>
      </w:r>
      <w:r w:rsidRPr="00877F38">
        <w:rPr>
          <w:sz w:val="28"/>
          <w:szCs w:val="28"/>
        </w:rPr>
        <w:t>.</w:t>
      </w: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BF23AD" w:rsidRPr="00877F38" w:rsidRDefault="00BF23AD" w:rsidP="00877F38">
      <w:pPr>
        <w:pStyle w:val="ConsPlusNormal"/>
        <w:spacing w:line="276" w:lineRule="auto"/>
        <w:jc w:val="center"/>
        <w:outlineLvl w:val="2"/>
        <w:rPr>
          <w:sz w:val="28"/>
          <w:szCs w:val="28"/>
        </w:rPr>
      </w:pPr>
      <w:r w:rsidRPr="00877F38">
        <w:rPr>
          <w:sz w:val="28"/>
          <w:szCs w:val="28"/>
        </w:rPr>
        <w:t>Срок действия Договора. Порядок заключения, изменения</w:t>
      </w:r>
    </w:p>
    <w:p w:rsidR="00BF23AD" w:rsidRPr="00877F38" w:rsidRDefault="00BF23AD" w:rsidP="00877F38">
      <w:pPr>
        <w:pStyle w:val="ConsPlusNormal"/>
        <w:spacing w:line="276" w:lineRule="auto"/>
        <w:jc w:val="center"/>
        <w:rPr>
          <w:sz w:val="28"/>
          <w:szCs w:val="28"/>
        </w:rPr>
      </w:pPr>
      <w:r w:rsidRPr="00877F38">
        <w:rPr>
          <w:sz w:val="28"/>
          <w:szCs w:val="28"/>
        </w:rPr>
        <w:t>и расторжения Договора</w:t>
      </w: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 xml:space="preserve">Договор считается заключенным с момента внесения Заказчиком (Абонентом) частичной оплаты – не менее одного рубля в счет общей суммы годового платежа за услугу (работу) Исполнителя по ТО и ремонту ВКГО (по условиям данного Договора) и действует 3 (три) года. </w:t>
      </w: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77F38">
        <w:rPr>
          <w:sz w:val="28"/>
          <w:szCs w:val="28"/>
        </w:rPr>
        <w:t xml:space="preserve">Обязательство Заказчика по оплате работ по ТО и ремонту ВКГО вступает в силу </w:t>
      </w:r>
      <w:proofErr w:type="gramStart"/>
      <w:r w:rsidRPr="00877F38">
        <w:rPr>
          <w:sz w:val="28"/>
          <w:szCs w:val="28"/>
        </w:rPr>
        <w:t>с даты проведения</w:t>
      </w:r>
      <w:proofErr w:type="gramEnd"/>
      <w:r w:rsidRPr="00877F38">
        <w:rPr>
          <w:sz w:val="28"/>
          <w:szCs w:val="28"/>
        </w:rPr>
        <w:t xml:space="preserve"> Исполнителем работ по ТО и ремонту ВКГО. После факта выполнения Исполнителем работ (услуг) по ТО и ремонту ВКГО и размещения акта сдачи-приемки оказанных услуг (выполненных работ) по ТО и ремонту ВКГО в </w:t>
      </w:r>
      <w:r w:rsidRPr="00877F38">
        <w:rPr>
          <w:color w:val="000000"/>
          <w:sz w:val="28"/>
          <w:szCs w:val="28"/>
        </w:rPr>
        <w:t xml:space="preserve">Мобильном приложении «Проверки Подмосковья» </w:t>
      </w:r>
      <w:r w:rsidRPr="00877F38">
        <w:rPr>
          <w:sz w:val="28"/>
          <w:szCs w:val="28"/>
        </w:rPr>
        <w:t>Заказчик (Абонент) ежемесячно оплачивает 1/12 стоимости работ по ТО и ремонту ВКГО в соответствии с условиями Договора.</w:t>
      </w:r>
    </w:p>
    <w:p w:rsidR="00BF23AD" w:rsidRPr="00877F38" w:rsidRDefault="00BF23AD" w:rsidP="00877F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1" w:name="_Hlk78388854"/>
      <w:r w:rsidRPr="00877F38">
        <w:rPr>
          <w:sz w:val="28"/>
          <w:szCs w:val="28"/>
        </w:rPr>
        <w:t xml:space="preserve">Частичную оплату - не менее одного рубля в счет общей суммы годового </w:t>
      </w:r>
      <w:proofErr w:type="spellStart"/>
      <w:r w:rsidRPr="00877F38">
        <w:rPr>
          <w:sz w:val="28"/>
          <w:szCs w:val="28"/>
        </w:rPr>
        <w:t>платежаза</w:t>
      </w:r>
      <w:proofErr w:type="spellEnd"/>
      <w:r w:rsidRPr="00877F38">
        <w:rPr>
          <w:sz w:val="28"/>
          <w:szCs w:val="28"/>
        </w:rPr>
        <w:t xml:space="preserve"> ТО и ремонт ВКГО Заказчиком (Абонентом) услуги (работы) Исполнителя по настоящему Договору следует считать его акцептом (ответом о принятии (заключении) Договора) и равноценной подписи со стороны Заказчика (Абонента)</w:t>
      </w:r>
      <w:bookmarkEnd w:id="1"/>
      <w:r w:rsidRPr="00877F38">
        <w:rPr>
          <w:sz w:val="28"/>
          <w:szCs w:val="28"/>
        </w:rPr>
        <w:t xml:space="preserve">. Заказчик (Абонент) дает свое согласие на обработку персональных данных. При </w:t>
      </w:r>
      <w:proofErr w:type="spellStart"/>
      <w:r w:rsidRPr="00877F38">
        <w:rPr>
          <w:sz w:val="28"/>
          <w:szCs w:val="28"/>
        </w:rPr>
        <w:t>необеспечении</w:t>
      </w:r>
      <w:proofErr w:type="spellEnd"/>
      <w:r w:rsidRPr="00877F38">
        <w:rPr>
          <w:sz w:val="28"/>
          <w:szCs w:val="28"/>
        </w:rPr>
        <w:t xml:space="preserve"> Заказчиком (Абонентом) доступа Исполнителю для ТО и ремонта ВКГО по графику</w:t>
      </w:r>
      <w:r w:rsidR="003B4176">
        <w:rPr>
          <w:sz w:val="28"/>
          <w:szCs w:val="28"/>
        </w:rPr>
        <w:t xml:space="preserve">, </w:t>
      </w:r>
      <w:r w:rsidRPr="00877F38">
        <w:rPr>
          <w:sz w:val="28"/>
          <w:szCs w:val="28"/>
        </w:rPr>
        <w:t xml:space="preserve">Заказчик обязан сообщить Исполнителю по </w:t>
      </w:r>
      <w:r w:rsidR="003B4176" w:rsidRPr="00C27354">
        <w:rPr>
          <w:sz w:val="28"/>
          <w:szCs w:val="28"/>
        </w:rPr>
        <w:t>8(499) 495-16-05</w:t>
      </w:r>
      <w:r w:rsidRPr="00877F38">
        <w:rPr>
          <w:sz w:val="28"/>
          <w:szCs w:val="28"/>
        </w:rPr>
        <w:t xml:space="preserve">о возможном </w:t>
      </w:r>
      <w:r w:rsidR="003B4176">
        <w:rPr>
          <w:sz w:val="28"/>
          <w:szCs w:val="28"/>
        </w:rPr>
        <w:t xml:space="preserve">изменении </w:t>
      </w:r>
      <w:r w:rsidRPr="00877F38">
        <w:rPr>
          <w:sz w:val="28"/>
          <w:szCs w:val="28"/>
        </w:rPr>
        <w:t xml:space="preserve">времени для проведения ТО и ремонта ВКГО (обязан согласовать время проведения ТО и ремонта ВКГО с Исполнителем). Договор пролонгируется автоматически на тот же срок, если ни одна из Сторон Договора не заявит о его расторжении в письменной форме за 30 дней до окончания срока его действия. Все иное, что не предусмотрено </w:t>
      </w:r>
      <w:r w:rsidRPr="00877F38">
        <w:rPr>
          <w:sz w:val="28"/>
          <w:szCs w:val="28"/>
        </w:rPr>
        <w:lastRenderedPageBreak/>
        <w:t>настоящим соглашением (договором), регулируется согласно нормам законодательства Российской Федерации.</w:t>
      </w:r>
    </w:p>
    <w:p w:rsidR="00BF23AD" w:rsidRPr="00877F38" w:rsidRDefault="00BF23AD" w:rsidP="00877F3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BF23AD" w:rsidRPr="00F5634B" w:rsidRDefault="00BF23AD" w:rsidP="00BF23AD">
      <w:pPr>
        <w:pStyle w:val="ConsPlusNormal"/>
        <w:spacing w:line="276" w:lineRule="auto"/>
        <w:jc w:val="center"/>
        <w:outlineLvl w:val="2"/>
        <w:rPr>
          <w:sz w:val="28"/>
          <w:szCs w:val="28"/>
        </w:rPr>
      </w:pPr>
      <w:r w:rsidRPr="00F5634B">
        <w:rPr>
          <w:sz w:val="28"/>
          <w:szCs w:val="28"/>
        </w:rPr>
        <w:t>Адреса, реквизиты Сторон</w:t>
      </w:r>
    </w:p>
    <w:p w:rsidR="00BF23AD" w:rsidRPr="00F5634B" w:rsidRDefault="00BF23AD" w:rsidP="00BF23AD">
      <w:pPr>
        <w:pStyle w:val="ConsPlusNormal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3"/>
        <w:gridCol w:w="4536"/>
      </w:tblGrid>
      <w:tr w:rsidR="00BF23AD" w:rsidRPr="00F5634B" w:rsidTr="00561232">
        <w:trPr>
          <w:trHeight w:val="134"/>
        </w:trPr>
        <w:tc>
          <w:tcPr>
            <w:tcW w:w="5183" w:type="dxa"/>
          </w:tcPr>
          <w:p w:rsidR="00BF23AD" w:rsidRPr="00F5634B" w:rsidRDefault="00BF23AD" w:rsidP="00561232">
            <w:pPr>
              <w:pStyle w:val="ConsPlusNormal"/>
              <w:spacing w:line="276" w:lineRule="auto"/>
              <w:jc w:val="center"/>
            </w:pPr>
            <w:r w:rsidRPr="00F5634B">
              <w:t>Заказчик (АБОНЕНТ)</w:t>
            </w:r>
          </w:p>
        </w:tc>
        <w:tc>
          <w:tcPr>
            <w:tcW w:w="4536" w:type="dxa"/>
          </w:tcPr>
          <w:p w:rsidR="00BF23AD" w:rsidRPr="00F5634B" w:rsidRDefault="00BF23AD" w:rsidP="00561232">
            <w:pPr>
              <w:pStyle w:val="ConsPlusNormal"/>
              <w:spacing w:line="276" w:lineRule="auto"/>
              <w:jc w:val="center"/>
            </w:pPr>
            <w:r w:rsidRPr="00F5634B">
              <w:t>ИСПОЛНИТЕЛЬ</w:t>
            </w:r>
          </w:p>
        </w:tc>
      </w:tr>
      <w:tr w:rsidR="00BF23AD" w:rsidRPr="00F5634B" w:rsidTr="00561232">
        <w:trPr>
          <w:trHeight w:val="1458"/>
        </w:trPr>
        <w:tc>
          <w:tcPr>
            <w:tcW w:w="5183" w:type="dxa"/>
          </w:tcPr>
          <w:p w:rsidR="00BF23AD" w:rsidRPr="00F5634B" w:rsidRDefault="00BF23AD" w:rsidP="00561232">
            <w:pPr>
              <w:pStyle w:val="ConsPlusNormal"/>
              <w:spacing w:line="276" w:lineRule="auto"/>
            </w:pPr>
            <w:proofErr w:type="gramStart"/>
            <w:r w:rsidRPr="00F5634B">
              <w:t>(собственник (наниматель, пользователь)</w:t>
            </w:r>
            <w:proofErr w:type="gramEnd"/>
          </w:p>
          <w:p w:rsidR="00BF23AD" w:rsidRPr="00F5634B" w:rsidRDefault="00BF23AD" w:rsidP="00561232">
            <w:pPr>
              <w:pStyle w:val="ConsPlusNormal"/>
              <w:spacing w:line="276" w:lineRule="auto"/>
            </w:pPr>
            <w:r w:rsidRPr="00F5634B">
              <w:t>___________________________</w:t>
            </w:r>
            <w:r>
              <w:t>_____</w:t>
            </w:r>
            <w:r w:rsidRPr="00F5634B">
              <w:t>____</w:t>
            </w:r>
          </w:p>
          <w:p w:rsidR="00BF23AD" w:rsidRPr="00F5634B" w:rsidRDefault="00BF23AD" w:rsidP="00561232">
            <w:pPr>
              <w:pStyle w:val="ConsPlusNormal"/>
              <w:spacing w:line="276" w:lineRule="auto"/>
            </w:pPr>
            <w:r w:rsidRPr="00F5634B">
              <w:t>помещения или его уполномоченный</w:t>
            </w:r>
          </w:p>
          <w:p w:rsidR="00BF23AD" w:rsidRPr="00F5634B" w:rsidRDefault="00BF23AD" w:rsidP="00561232">
            <w:pPr>
              <w:pStyle w:val="ConsPlusNormal"/>
              <w:spacing w:line="276" w:lineRule="auto"/>
            </w:pPr>
            <w:r w:rsidRPr="00F5634B">
              <w:t>__________________________</w:t>
            </w:r>
            <w:r>
              <w:t>___</w:t>
            </w:r>
            <w:r w:rsidRPr="00F5634B">
              <w:t>_______</w:t>
            </w:r>
          </w:p>
          <w:p w:rsidR="00BF23AD" w:rsidRPr="00F5634B" w:rsidRDefault="00BF23AD" w:rsidP="00561232">
            <w:pPr>
              <w:pStyle w:val="ConsPlusNormal"/>
              <w:spacing w:line="276" w:lineRule="auto"/>
            </w:pPr>
            <w:r w:rsidRPr="00F5634B">
              <w:t>представитель</w:t>
            </w:r>
          </w:p>
          <w:p w:rsidR="00BF23AD" w:rsidRPr="00F5634B" w:rsidRDefault="00BF23AD" w:rsidP="00561232">
            <w:pPr>
              <w:pStyle w:val="ConsPlusNormal"/>
              <w:spacing w:line="276" w:lineRule="auto"/>
            </w:pPr>
            <w:r w:rsidRPr="00F5634B">
              <w:t>_____________</w:t>
            </w:r>
          </w:p>
          <w:p w:rsidR="00BF23AD" w:rsidRPr="00F5634B" w:rsidRDefault="00BF23AD" w:rsidP="00561232">
            <w:pPr>
              <w:pStyle w:val="ConsPlusNormal"/>
              <w:spacing w:line="276" w:lineRule="auto"/>
            </w:pPr>
            <w:r w:rsidRPr="00F5634B">
              <w:t>Ф.И.О. данные паспорта (дата рождения)</w:t>
            </w:r>
          </w:p>
          <w:p w:rsidR="00BF23AD" w:rsidRPr="00F5634B" w:rsidRDefault="00BF23AD" w:rsidP="00561232">
            <w:pPr>
              <w:pStyle w:val="ConsPlusNormal"/>
              <w:spacing w:line="276" w:lineRule="auto"/>
            </w:pPr>
            <w:r w:rsidRPr="00F5634B">
              <w:t>____________________________________,</w:t>
            </w:r>
          </w:p>
          <w:p w:rsidR="00BF23AD" w:rsidRPr="00F5634B" w:rsidRDefault="00BF23AD" w:rsidP="00561232">
            <w:pPr>
              <w:pStyle w:val="ConsPlusNormal"/>
              <w:spacing w:line="276" w:lineRule="auto"/>
            </w:pPr>
            <w:r w:rsidRPr="00F5634B">
              <w:t>контактный тел</w:t>
            </w:r>
            <w:r>
              <w:t>ефон</w:t>
            </w:r>
          </w:p>
          <w:p w:rsidR="00BF23AD" w:rsidRPr="00F5634B" w:rsidRDefault="00BF23AD" w:rsidP="00561232">
            <w:pPr>
              <w:pStyle w:val="ConsPlusNormal"/>
              <w:spacing w:line="276" w:lineRule="auto"/>
            </w:pPr>
            <w:r w:rsidRPr="00F5634B">
              <w:t>место жительства __________________</w:t>
            </w:r>
          </w:p>
          <w:p w:rsidR="00BF23AD" w:rsidRPr="00F5634B" w:rsidRDefault="00BF23AD" w:rsidP="00ED2574">
            <w:pPr>
              <w:pStyle w:val="ConsPlusNormal"/>
              <w:spacing w:line="276" w:lineRule="auto"/>
              <w:jc w:val="both"/>
            </w:pPr>
            <w:proofErr w:type="gramStart"/>
            <w:r w:rsidRPr="00F5634B">
              <w:t>(</w:t>
            </w:r>
            <w:r w:rsidR="00ED2574" w:rsidRPr="00ED2574">
              <w:t xml:space="preserve">Частичную оплату - не менее одного рубля в счет общей суммы годового </w:t>
            </w:r>
            <w:proofErr w:type="spellStart"/>
            <w:r w:rsidR="00ED2574" w:rsidRPr="00ED2574">
              <w:t>платежаза</w:t>
            </w:r>
            <w:proofErr w:type="spellEnd"/>
            <w:r w:rsidR="00ED2574" w:rsidRPr="00ED2574">
              <w:t xml:space="preserve"> ТО и ремонт ВКГО Заказчиком (Абонентом) услуги (работы) Исполнителя по настоящему Договору следует считать его акцептом (ответом о принятии (заключении) Договора) и равноценной подписи со стороны Заказчика (Абонента)</w:t>
            </w:r>
            <w:proofErr w:type="gramEnd"/>
          </w:p>
        </w:tc>
        <w:tc>
          <w:tcPr>
            <w:tcW w:w="4536" w:type="dxa"/>
          </w:tcPr>
          <w:p w:rsidR="00BF23AD" w:rsidRPr="00671363" w:rsidRDefault="00BF23AD" w:rsidP="00671363">
            <w:pPr>
              <w:pStyle w:val="ConsPlusNormal"/>
              <w:jc w:val="both"/>
            </w:pPr>
            <w:r w:rsidRPr="00671363">
              <w:t>ООО «</w:t>
            </w:r>
            <w:r w:rsidR="00ED2574" w:rsidRPr="00671363">
              <w:t>ЮНИКОН</w:t>
            </w:r>
            <w:r w:rsidRPr="00671363">
              <w:t>»</w:t>
            </w:r>
          </w:p>
          <w:p w:rsidR="00BF23AD" w:rsidRPr="00671363" w:rsidRDefault="00BF23AD" w:rsidP="00671363">
            <w:pPr>
              <w:pStyle w:val="ConsPlusNormal"/>
              <w:jc w:val="both"/>
              <w:rPr>
                <w:bCs/>
              </w:rPr>
            </w:pPr>
            <w:r w:rsidRPr="00671363">
              <w:t xml:space="preserve">Адрес: </w:t>
            </w:r>
            <w:r w:rsidR="005A6587" w:rsidRPr="00671363">
              <w:rPr>
                <w:color w:val="000000"/>
                <w:shd w:val="clear" w:color="auto" w:fill="FFFFFF"/>
              </w:rPr>
              <w:t>140011</w:t>
            </w:r>
            <w:r w:rsidR="00ED2574" w:rsidRPr="00671363">
              <w:t xml:space="preserve">, </w:t>
            </w:r>
            <w:r w:rsidR="005A6587" w:rsidRPr="00671363">
              <w:t xml:space="preserve">Московская область, Люберецкий район, </w:t>
            </w:r>
            <w:proofErr w:type="gramStart"/>
            <w:r w:rsidR="005A6587" w:rsidRPr="00671363">
              <w:t>г</w:t>
            </w:r>
            <w:proofErr w:type="gramEnd"/>
            <w:r w:rsidR="005A6587" w:rsidRPr="00671363">
              <w:t>. Люберцы, ул. Авиаторов, д. 4, корп. 3, этаж 2, нежилое помещение 10, комната № 5</w:t>
            </w:r>
          </w:p>
          <w:p w:rsidR="00BF23AD" w:rsidRPr="00671363" w:rsidRDefault="00BF23AD" w:rsidP="00671363">
            <w:pPr>
              <w:pStyle w:val="ConsPlusNormal"/>
              <w:jc w:val="both"/>
            </w:pPr>
            <w:r w:rsidRPr="00671363">
              <w:t xml:space="preserve">Почтовый адрес: </w:t>
            </w:r>
            <w:r w:rsidR="005A6587" w:rsidRPr="00671363">
              <w:rPr>
                <w:color w:val="000000"/>
                <w:shd w:val="clear" w:color="auto" w:fill="FFFFFF"/>
              </w:rPr>
              <w:t>140011</w:t>
            </w:r>
            <w:r w:rsidR="005A6587" w:rsidRPr="00671363">
              <w:t xml:space="preserve">, Московская область, Люберецкий район, </w:t>
            </w:r>
            <w:proofErr w:type="gramStart"/>
            <w:r w:rsidR="005A6587" w:rsidRPr="00671363">
              <w:t>г</w:t>
            </w:r>
            <w:proofErr w:type="gramEnd"/>
            <w:r w:rsidR="005A6587" w:rsidRPr="00671363">
              <w:t>. Люберцы, ул. Авиаторов, д. 4, корп. 3, этаж 2, нежилое помещение 10, комната №</w:t>
            </w:r>
            <w:r w:rsidR="00671363" w:rsidRPr="00671363">
              <w:t xml:space="preserve"> 5</w:t>
            </w:r>
          </w:p>
          <w:p w:rsidR="00BF23AD" w:rsidRPr="00671363" w:rsidRDefault="00BF23AD" w:rsidP="00671363">
            <w:pPr>
              <w:pStyle w:val="ConsPlusNormal"/>
              <w:jc w:val="both"/>
            </w:pPr>
            <w:r w:rsidRPr="00671363">
              <w:t xml:space="preserve">ИНН </w:t>
            </w:r>
            <w:r w:rsidR="00671363" w:rsidRPr="00671363">
              <w:t>5027294702</w:t>
            </w:r>
            <w:r w:rsidRPr="00671363">
              <w:t xml:space="preserve">; ОГРН </w:t>
            </w:r>
            <w:r w:rsidR="00671363" w:rsidRPr="00671363">
              <w:t>1215000030618</w:t>
            </w:r>
          </w:p>
          <w:p w:rsidR="00BF23AD" w:rsidRPr="00671363" w:rsidRDefault="00BF23AD" w:rsidP="00671363">
            <w:pPr>
              <w:pStyle w:val="ConsPlusNormal"/>
              <w:jc w:val="both"/>
            </w:pPr>
            <w:r w:rsidRPr="00671363">
              <w:t xml:space="preserve">тел.: </w:t>
            </w:r>
            <w:r w:rsidR="00671363" w:rsidRPr="00671363">
              <w:t>8(926) 471-12-87</w:t>
            </w:r>
            <w:r w:rsidRPr="00671363">
              <w:t>;</w:t>
            </w:r>
          </w:p>
          <w:p w:rsidR="00BF23AD" w:rsidRPr="00671363" w:rsidRDefault="00BF23AD" w:rsidP="00671363">
            <w:pPr>
              <w:pStyle w:val="ConsPlusNormal"/>
              <w:jc w:val="both"/>
            </w:pPr>
            <w:r w:rsidRPr="00671363">
              <w:t xml:space="preserve">тел./факс: </w:t>
            </w:r>
            <w:r w:rsidR="00671363" w:rsidRPr="00671363">
              <w:t>8(926) 471-12-87</w:t>
            </w:r>
            <w:r w:rsidRPr="00671363">
              <w:t>;</w:t>
            </w:r>
          </w:p>
          <w:p w:rsidR="00BF23AD" w:rsidRPr="00671363" w:rsidRDefault="00ED2574" w:rsidP="00671363">
            <w:pPr>
              <w:pStyle w:val="ConsPlusNormal"/>
              <w:jc w:val="both"/>
            </w:pPr>
            <w:r w:rsidRPr="00671363">
              <w:t xml:space="preserve">Расчетный счет </w:t>
            </w:r>
            <w:r w:rsidR="00671363" w:rsidRPr="00671363">
              <w:t>40702810338000199774</w:t>
            </w:r>
          </w:p>
          <w:p w:rsidR="00BF23AD" w:rsidRPr="00671363" w:rsidRDefault="00ED2574" w:rsidP="00671363">
            <w:pPr>
              <w:pStyle w:val="ConsPlusNormal"/>
              <w:jc w:val="both"/>
            </w:pPr>
            <w:r w:rsidRPr="00671363">
              <w:t>В Московский Банк ПАО Сбербанк</w:t>
            </w:r>
          </w:p>
          <w:p w:rsidR="00ED2574" w:rsidRPr="00671363" w:rsidRDefault="00ED2574" w:rsidP="00671363">
            <w:pPr>
              <w:pStyle w:val="ConsPlusNormal"/>
              <w:jc w:val="both"/>
            </w:pPr>
            <w:r w:rsidRPr="00671363">
              <w:t xml:space="preserve">БИК </w:t>
            </w:r>
            <w:r w:rsidR="00671363" w:rsidRPr="00671363">
              <w:t>044525225</w:t>
            </w:r>
          </w:p>
          <w:p w:rsidR="00ED2574" w:rsidRPr="00671363" w:rsidRDefault="00ED2574" w:rsidP="00671363">
            <w:pPr>
              <w:pStyle w:val="ConsPlusNormal"/>
              <w:jc w:val="both"/>
            </w:pPr>
            <w:r w:rsidRPr="00671363">
              <w:t xml:space="preserve">Корр. счет </w:t>
            </w:r>
            <w:r w:rsidR="00671363" w:rsidRPr="00671363">
              <w:t>3010181040000000022</w:t>
            </w:r>
          </w:p>
          <w:p w:rsidR="00607B5A" w:rsidRPr="00671363" w:rsidRDefault="00607B5A" w:rsidP="00671363">
            <w:pPr>
              <w:pStyle w:val="ConsPlusNormal"/>
              <w:jc w:val="both"/>
            </w:pPr>
          </w:p>
          <w:p w:rsidR="00BF23AD" w:rsidRPr="00671363" w:rsidRDefault="00BF23AD" w:rsidP="00671363">
            <w:pPr>
              <w:pStyle w:val="ConsPlusNormal"/>
              <w:jc w:val="both"/>
            </w:pPr>
            <w:r w:rsidRPr="00671363">
              <w:t>Генеральный директор</w:t>
            </w:r>
          </w:p>
          <w:p w:rsidR="00BF23AD" w:rsidRPr="00671363" w:rsidRDefault="00BF23AD" w:rsidP="00671363">
            <w:pPr>
              <w:pStyle w:val="ConsPlusNormal"/>
              <w:jc w:val="both"/>
            </w:pPr>
            <w:r w:rsidRPr="00671363">
              <w:t xml:space="preserve">___________________/ </w:t>
            </w:r>
            <w:r w:rsidR="00671363" w:rsidRPr="00671363">
              <w:t>И.И</w:t>
            </w:r>
            <w:r w:rsidR="00607B5A" w:rsidRPr="00671363">
              <w:t xml:space="preserve">. </w:t>
            </w:r>
            <w:proofErr w:type="spellStart"/>
            <w:r w:rsidR="00671363" w:rsidRPr="00671363">
              <w:t>Хвощинский</w:t>
            </w:r>
            <w:proofErr w:type="spellEnd"/>
            <w:r w:rsidRPr="00671363">
              <w:t>/</w:t>
            </w:r>
          </w:p>
          <w:p w:rsidR="00BF23AD" w:rsidRPr="00607B5A" w:rsidRDefault="00BF23AD" w:rsidP="00671363">
            <w:pPr>
              <w:pStyle w:val="ConsPlusNormal"/>
              <w:jc w:val="both"/>
            </w:pPr>
            <w:r w:rsidRPr="00671363">
              <w:t>М.П.</w:t>
            </w:r>
          </w:p>
        </w:tc>
      </w:tr>
    </w:tbl>
    <w:p w:rsidR="00BF23AD" w:rsidRDefault="00BF23AD" w:rsidP="00BF23AD">
      <w:pPr>
        <w:pStyle w:val="ConsPlusNormal"/>
        <w:jc w:val="both"/>
      </w:pPr>
    </w:p>
    <w:p w:rsidR="00BF23AD" w:rsidRPr="00671363" w:rsidRDefault="00BF23AD" w:rsidP="00BF23AD">
      <w:pPr>
        <w:pStyle w:val="ConsPlusNormal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671363">
        <w:rPr>
          <w:sz w:val="28"/>
          <w:szCs w:val="28"/>
        </w:rPr>
        <w:t>С полным содержанием данного Договора Заказчик (Абонент) может ознакомиться: у Исполнителя - ООО «</w:t>
      </w:r>
      <w:r w:rsidR="00ED2574" w:rsidRPr="00671363">
        <w:rPr>
          <w:sz w:val="28"/>
          <w:szCs w:val="28"/>
        </w:rPr>
        <w:t>ЮНИКОН</w:t>
      </w:r>
      <w:r w:rsidRPr="00671363">
        <w:rPr>
          <w:sz w:val="28"/>
          <w:szCs w:val="28"/>
        </w:rPr>
        <w:t xml:space="preserve">», адрес: </w:t>
      </w:r>
      <w:r w:rsidR="00671363" w:rsidRPr="00671363">
        <w:rPr>
          <w:color w:val="000000"/>
          <w:sz w:val="28"/>
          <w:szCs w:val="28"/>
          <w:shd w:val="clear" w:color="auto" w:fill="FFFFFF"/>
        </w:rPr>
        <w:t>140011</w:t>
      </w:r>
      <w:r w:rsidR="00671363" w:rsidRPr="00671363">
        <w:rPr>
          <w:sz w:val="28"/>
          <w:szCs w:val="28"/>
        </w:rPr>
        <w:t>, Московская область, Люберецкий район, г. Люберцы, ул. Авиаторов, д. 4, корп. 3, этаж 2, нежилое помещение 10, комната № 5</w:t>
      </w:r>
      <w:r w:rsidRPr="00671363">
        <w:rPr>
          <w:bCs/>
          <w:sz w:val="28"/>
          <w:szCs w:val="28"/>
        </w:rPr>
        <w:t>.</w:t>
      </w:r>
      <w:proofErr w:type="gramEnd"/>
    </w:p>
    <w:p w:rsidR="00BF23AD" w:rsidRPr="00FD0D18" w:rsidRDefault="00BF23AD" w:rsidP="00BF23AD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D0D18">
        <w:rPr>
          <w:sz w:val="28"/>
          <w:szCs w:val="28"/>
        </w:rPr>
        <w:t xml:space="preserve">Оферта </w:t>
      </w:r>
      <w:r>
        <w:rPr>
          <w:sz w:val="28"/>
          <w:szCs w:val="28"/>
        </w:rPr>
        <w:t>–</w:t>
      </w:r>
      <w:r w:rsidRPr="00FD0D18">
        <w:rPr>
          <w:sz w:val="28"/>
          <w:szCs w:val="28"/>
        </w:rPr>
        <w:t xml:space="preserve"> Публичная оферта направлена согласно </w:t>
      </w:r>
      <w:hyperlink r:id="rId5" w:history="1">
        <w:r w:rsidRPr="00FD0D18">
          <w:rPr>
            <w:color w:val="000000" w:themeColor="text1"/>
            <w:sz w:val="28"/>
            <w:szCs w:val="28"/>
          </w:rPr>
          <w:t>ст. 422</w:t>
        </w:r>
      </w:hyperlink>
      <w:r w:rsidRPr="00FD0D18">
        <w:rPr>
          <w:color w:val="000000" w:themeColor="text1"/>
          <w:sz w:val="28"/>
          <w:szCs w:val="28"/>
        </w:rPr>
        <w:t xml:space="preserve">, </w:t>
      </w:r>
      <w:hyperlink r:id="rId6" w:history="1">
        <w:r w:rsidRPr="00FD0D18">
          <w:rPr>
            <w:color w:val="000000" w:themeColor="text1"/>
            <w:sz w:val="28"/>
            <w:szCs w:val="28"/>
          </w:rPr>
          <w:t>426</w:t>
        </w:r>
      </w:hyperlink>
      <w:r w:rsidRPr="00FD0D18">
        <w:rPr>
          <w:color w:val="000000" w:themeColor="text1"/>
          <w:sz w:val="28"/>
          <w:szCs w:val="28"/>
        </w:rPr>
        <w:t xml:space="preserve">, </w:t>
      </w:r>
      <w:hyperlink r:id="rId7" w:history="1">
        <w:r w:rsidRPr="00FD0D18">
          <w:rPr>
            <w:color w:val="000000" w:themeColor="text1"/>
            <w:sz w:val="28"/>
            <w:szCs w:val="28"/>
          </w:rPr>
          <w:t>432</w:t>
        </w:r>
      </w:hyperlink>
      <w:r w:rsidRPr="00FD0D18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FD0D18">
          <w:rPr>
            <w:color w:val="000000" w:themeColor="text1"/>
            <w:sz w:val="28"/>
            <w:szCs w:val="28"/>
          </w:rPr>
          <w:t>433</w:t>
        </w:r>
      </w:hyperlink>
      <w:r w:rsidRPr="00FD0D18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FD0D18">
          <w:rPr>
            <w:color w:val="000000" w:themeColor="text1"/>
            <w:sz w:val="28"/>
            <w:szCs w:val="28"/>
          </w:rPr>
          <w:t>437</w:t>
        </w:r>
      </w:hyperlink>
      <w:r w:rsidRPr="00FD0D18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FD0D18">
          <w:rPr>
            <w:color w:val="000000" w:themeColor="text1"/>
            <w:sz w:val="28"/>
            <w:szCs w:val="28"/>
          </w:rPr>
          <w:t>438</w:t>
        </w:r>
      </w:hyperlink>
      <w:r w:rsidRPr="00FD0D18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FD0D18">
          <w:rPr>
            <w:color w:val="000000" w:themeColor="text1"/>
            <w:sz w:val="28"/>
            <w:szCs w:val="28"/>
          </w:rPr>
          <w:t>445</w:t>
        </w:r>
      </w:hyperlink>
      <w:r w:rsidRPr="00FD0D18">
        <w:rPr>
          <w:color w:val="000000" w:themeColor="text1"/>
          <w:sz w:val="28"/>
          <w:szCs w:val="28"/>
        </w:rPr>
        <w:t xml:space="preserve"> Г</w:t>
      </w:r>
      <w:r>
        <w:rPr>
          <w:color w:val="000000" w:themeColor="text1"/>
          <w:sz w:val="28"/>
          <w:szCs w:val="28"/>
        </w:rPr>
        <w:t xml:space="preserve">ражданского </w:t>
      </w:r>
      <w:proofErr w:type="spellStart"/>
      <w:r>
        <w:rPr>
          <w:color w:val="000000" w:themeColor="text1"/>
          <w:sz w:val="28"/>
          <w:szCs w:val="28"/>
        </w:rPr>
        <w:t>кодексаРоссийской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FD0D18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FD0D18">
        <w:rPr>
          <w:color w:val="000000" w:themeColor="text1"/>
          <w:sz w:val="28"/>
          <w:szCs w:val="28"/>
        </w:rPr>
        <w:t xml:space="preserve">, </w:t>
      </w:r>
      <w:hyperlink r:id="rId12" w:history="1">
        <w:proofErr w:type="spellStart"/>
        <w:r w:rsidRPr="00FD0D18">
          <w:rPr>
            <w:color w:val="000000" w:themeColor="text1"/>
            <w:sz w:val="28"/>
            <w:szCs w:val="28"/>
          </w:rPr>
          <w:t>Правилам</w:t>
        </w:r>
      </w:hyperlink>
      <w:r>
        <w:rPr>
          <w:color w:val="000000" w:themeColor="text1"/>
          <w:sz w:val="28"/>
          <w:szCs w:val="28"/>
        </w:rPr>
        <w:t>№</w:t>
      </w:r>
      <w:proofErr w:type="spellEnd"/>
      <w:r w:rsidRPr="00FD0D18">
        <w:rPr>
          <w:color w:val="000000" w:themeColor="text1"/>
          <w:sz w:val="28"/>
          <w:szCs w:val="28"/>
        </w:rPr>
        <w:t xml:space="preserve"> 410, утв</w:t>
      </w:r>
      <w:r>
        <w:rPr>
          <w:color w:val="000000" w:themeColor="text1"/>
          <w:sz w:val="28"/>
          <w:szCs w:val="28"/>
        </w:rPr>
        <w:t>ержденным</w:t>
      </w:r>
      <w:r w:rsidRPr="00FD0D18">
        <w:rPr>
          <w:color w:val="000000" w:themeColor="text1"/>
          <w:sz w:val="28"/>
          <w:szCs w:val="28"/>
        </w:rPr>
        <w:t xml:space="preserve"> п</w:t>
      </w:r>
      <w:r w:rsidRPr="00FD0D18">
        <w:rPr>
          <w:sz w:val="28"/>
          <w:szCs w:val="28"/>
        </w:rPr>
        <w:t>ост</w:t>
      </w:r>
      <w:r>
        <w:rPr>
          <w:sz w:val="28"/>
          <w:szCs w:val="28"/>
        </w:rPr>
        <w:t>ановлением</w:t>
      </w:r>
      <w:r w:rsidRPr="00FD0D18">
        <w:rPr>
          <w:sz w:val="28"/>
          <w:szCs w:val="28"/>
        </w:rPr>
        <w:t xml:space="preserve"> Правительства </w:t>
      </w:r>
      <w:r>
        <w:rPr>
          <w:color w:val="000000" w:themeColor="text1"/>
          <w:sz w:val="28"/>
          <w:szCs w:val="28"/>
        </w:rPr>
        <w:t xml:space="preserve">Российской </w:t>
      </w:r>
      <w:r w:rsidRPr="00FD0D18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FD0D18">
        <w:rPr>
          <w:sz w:val="28"/>
          <w:szCs w:val="28"/>
        </w:rPr>
        <w:t xml:space="preserve"> от 14.05.2013 </w:t>
      </w:r>
      <w:r>
        <w:rPr>
          <w:sz w:val="28"/>
          <w:szCs w:val="28"/>
        </w:rPr>
        <w:t>№</w:t>
      </w:r>
      <w:r w:rsidRPr="00FD0D18">
        <w:rPr>
          <w:sz w:val="28"/>
          <w:szCs w:val="28"/>
        </w:rPr>
        <w:t xml:space="preserve"> 410 (в т.ч. </w:t>
      </w:r>
      <w:hyperlink r:id="rId13" w:history="1">
        <w:r w:rsidRPr="00FD0D18">
          <w:rPr>
            <w:color w:val="000000" w:themeColor="text1"/>
            <w:sz w:val="28"/>
            <w:szCs w:val="28"/>
          </w:rPr>
          <w:t>п. 30</w:t>
        </w:r>
      </w:hyperlink>
      <w:r w:rsidRPr="00FD0D18">
        <w:rPr>
          <w:sz w:val="28"/>
          <w:szCs w:val="28"/>
        </w:rPr>
        <w:t xml:space="preserve"> данных Правил), </w:t>
      </w:r>
      <w:hyperlink r:id="rId14" w:history="1">
        <w:r w:rsidRPr="00FD0D18">
          <w:rPr>
            <w:color w:val="000000" w:themeColor="text1"/>
            <w:sz w:val="28"/>
            <w:szCs w:val="28"/>
          </w:rPr>
          <w:t>разделу XIII</w:t>
        </w:r>
      </w:hyperlink>
      <w:r w:rsidRPr="00FD0D18">
        <w:rPr>
          <w:sz w:val="28"/>
          <w:szCs w:val="28"/>
        </w:rPr>
        <w:t xml:space="preserve"> Правил </w:t>
      </w:r>
      <w:r>
        <w:rPr>
          <w:sz w:val="28"/>
          <w:szCs w:val="28"/>
        </w:rPr>
        <w:t>№</w:t>
      </w:r>
      <w:r w:rsidRPr="00FD0D18">
        <w:rPr>
          <w:sz w:val="28"/>
          <w:szCs w:val="28"/>
        </w:rPr>
        <w:t xml:space="preserve"> 354, </w:t>
      </w:r>
      <w:r w:rsidRPr="00FD0D18">
        <w:rPr>
          <w:color w:val="000000" w:themeColor="text1"/>
          <w:sz w:val="28"/>
          <w:szCs w:val="28"/>
        </w:rPr>
        <w:t>утв</w:t>
      </w:r>
      <w:r>
        <w:rPr>
          <w:color w:val="000000" w:themeColor="text1"/>
          <w:sz w:val="28"/>
          <w:szCs w:val="28"/>
        </w:rPr>
        <w:t>ержденных</w:t>
      </w:r>
      <w:r w:rsidRPr="00FD0D18">
        <w:rPr>
          <w:color w:val="000000" w:themeColor="text1"/>
          <w:sz w:val="28"/>
          <w:szCs w:val="28"/>
        </w:rPr>
        <w:t xml:space="preserve"> п</w:t>
      </w:r>
      <w:r w:rsidRPr="00FD0D18">
        <w:rPr>
          <w:sz w:val="28"/>
          <w:szCs w:val="28"/>
        </w:rPr>
        <w:t>ост</w:t>
      </w:r>
      <w:r>
        <w:rPr>
          <w:sz w:val="28"/>
          <w:szCs w:val="28"/>
        </w:rPr>
        <w:t>ановлением</w:t>
      </w:r>
      <w:r w:rsidRPr="00FD0D18">
        <w:rPr>
          <w:sz w:val="28"/>
          <w:szCs w:val="28"/>
        </w:rPr>
        <w:t xml:space="preserve"> Правительства </w:t>
      </w:r>
      <w:r>
        <w:rPr>
          <w:color w:val="000000" w:themeColor="text1"/>
          <w:sz w:val="28"/>
          <w:szCs w:val="28"/>
        </w:rPr>
        <w:t xml:space="preserve">Российской </w:t>
      </w:r>
      <w:r w:rsidRPr="00FD0D18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FD0D18">
        <w:rPr>
          <w:sz w:val="28"/>
          <w:szCs w:val="28"/>
        </w:rPr>
        <w:t xml:space="preserve"> от 06.05.2011 </w:t>
      </w:r>
      <w:r>
        <w:rPr>
          <w:sz w:val="28"/>
          <w:szCs w:val="28"/>
        </w:rPr>
        <w:t>№</w:t>
      </w:r>
      <w:r w:rsidRPr="00FD0D18">
        <w:rPr>
          <w:sz w:val="28"/>
          <w:szCs w:val="28"/>
        </w:rPr>
        <w:t xml:space="preserve"> 354.</w:t>
      </w:r>
    </w:p>
    <w:p w:rsidR="00BF23AD" w:rsidRPr="00FD0D18" w:rsidRDefault="00BF23AD" w:rsidP="00BF23AD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D0D18">
        <w:rPr>
          <w:sz w:val="28"/>
          <w:szCs w:val="28"/>
        </w:rPr>
        <w:t xml:space="preserve">Согласно </w:t>
      </w:r>
      <w:hyperlink r:id="rId15" w:history="1">
        <w:proofErr w:type="spellStart"/>
        <w:r w:rsidRPr="00E8590F">
          <w:rPr>
            <w:color w:val="000000" w:themeColor="text1"/>
            <w:sz w:val="28"/>
            <w:szCs w:val="28"/>
          </w:rPr>
          <w:t>Правилам</w:t>
        </w:r>
      </w:hyperlink>
      <w:r>
        <w:rPr>
          <w:sz w:val="28"/>
          <w:szCs w:val="28"/>
        </w:rPr>
        <w:t>№</w:t>
      </w:r>
      <w:proofErr w:type="spellEnd"/>
      <w:r w:rsidRPr="00FD0D18">
        <w:rPr>
          <w:sz w:val="28"/>
          <w:szCs w:val="28"/>
        </w:rPr>
        <w:t xml:space="preserve"> 354, </w:t>
      </w:r>
      <w:hyperlink r:id="rId16" w:history="1">
        <w:proofErr w:type="spellStart"/>
        <w:r w:rsidRPr="00E8590F">
          <w:rPr>
            <w:color w:val="000000" w:themeColor="text1"/>
            <w:sz w:val="28"/>
            <w:szCs w:val="28"/>
          </w:rPr>
          <w:t>Правилам</w:t>
        </w:r>
      </w:hyperlink>
      <w:r>
        <w:rPr>
          <w:sz w:val="28"/>
          <w:szCs w:val="28"/>
        </w:rPr>
        <w:t>№</w:t>
      </w:r>
      <w:proofErr w:type="spellEnd"/>
      <w:r w:rsidRPr="00FD0D18">
        <w:rPr>
          <w:sz w:val="28"/>
          <w:szCs w:val="28"/>
        </w:rPr>
        <w:t xml:space="preserve"> 410 собственник (пользователь, наниматель) помещения в многоквартирном доме для предоставления ему коммунальной услуги по газоснабжению в целях безопасного использования и содержания ВКГО должен как Заказчик заключить договор на ТО и ремонт ВКГО с Исполнителем (специализированной организацией по ТО и ремонту внутридомового и внутриквартирного газового оборудования или </w:t>
      </w:r>
      <w:r w:rsidRPr="00FD0D18">
        <w:rPr>
          <w:sz w:val="28"/>
          <w:szCs w:val="28"/>
        </w:rPr>
        <w:lastRenderedPageBreak/>
        <w:t>газораспределительной организацией (ГРО).</w:t>
      </w:r>
      <w:proofErr w:type="gramEnd"/>
    </w:p>
    <w:p w:rsidR="00BF23AD" w:rsidRPr="00B02C17" w:rsidRDefault="00BF23AD" w:rsidP="00BF23AD">
      <w:pPr>
        <w:pStyle w:val="ConsPlusNormal"/>
        <w:spacing w:line="276" w:lineRule="auto"/>
        <w:rPr>
          <w:sz w:val="28"/>
          <w:szCs w:val="28"/>
        </w:rPr>
      </w:pPr>
    </w:p>
    <w:p w:rsidR="00BF23AD" w:rsidRPr="00B02C17" w:rsidRDefault="00BF23AD" w:rsidP="00BF23AD">
      <w:pPr>
        <w:pStyle w:val="ConsPlusNormal"/>
        <w:spacing w:line="276" w:lineRule="auto"/>
        <w:rPr>
          <w:sz w:val="28"/>
          <w:szCs w:val="28"/>
        </w:rPr>
      </w:pPr>
    </w:p>
    <w:sectPr w:rsidR="00BF23AD" w:rsidRPr="00B02C17" w:rsidSect="00877F3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D3E"/>
    <w:rsid w:val="0000405C"/>
    <w:rsid w:val="000666FB"/>
    <w:rsid w:val="0021684E"/>
    <w:rsid w:val="00262E45"/>
    <w:rsid w:val="002A53D9"/>
    <w:rsid w:val="002C76A6"/>
    <w:rsid w:val="002D5F13"/>
    <w:rsid w:val="002F16C9"/>
    <w:rsid w:val="003B4176"/>
    <w:rsid w:val="003D4A6C"/>
    <w:rsid w:val="004F36B4"/>
    <w:rsid w:val="005A46D1"/>
    <w:rsid w:val="005A6587"/>
    <w:rsid w:val="00607B5A"/>
    <w:rsid w:val="00671363"/>
    <w:rsid w:val="006E6D3E"/>
    <w:rsid w:val="00877F38"/>
    <w:rsid w:val="00941AC1"/>
    <w:rsid w:val="009D7AE8"/>
    <w:rsid w:val="00BF23AD"/>
    <w:rsid w:val="00C27354"/>
    <w:rsid w:val="00D53384"/>
    <w:rsid w:val="00ED2574"/>
    <w:rsid w:val="00F21149"/>
    <w:rsid w:val="00F84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A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3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BF23A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F23A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F23AD"/>
    <w:rPr>
      <w:rFonts w:eastAsiaTheme="minorEastAsia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3D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2A53D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A53D9"/>
    <w:pPr>
      <w:widowControl w:val="0"/>
      <w:shd w:val="clear" w:color="auto" w:fill="FFFFFF"/>
      <w:spacing w:after="360" w:line="206" w:lineRule="exact"/>
      <w:jc w:val="center"/>
    </w:pPr>
    <w:rPr>
      <w:rFonts w:ascii="Times New Roman" w:eastAsia="Times New Roman" w:hAnsi="Times New Roman"/>
      <w:b/>
      <w:bCs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66&amp;date=16.07.2021&amp;dst=102052&amp;fld=134" TargetMode="External"/><Relationship Id="rId13" Type="http://schemas.openxmlformats.org/officeDocument/2006/relationships/hyperlink" Target="https://login.consultant.ru/link/?req=doc&amp;base=LAW&amp;n=348335&amp;date=16.07.2021&amp;dst=100371&amp;fld=1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6966&amp;date=16.07.2021&amp;dst=102048&amp;fld=134" TargetMode="External"/><Relationship Id="rId12" Type="http://schemas.openxmlformats.org/officeDocument/2006/relationships/hyperlink" Target="https://login.consultant.ru/link/?req=doc&amp;base=LAW&amp;n=348335&amp;date=16.07.2021&amp;dst=100018&amp;f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48335&amp;date=16.07.2021&amp;dst=100018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6966&amp;date=16.07.2021&amp;dst=102015&amp;fld=134" TargetMode="External"/><Relationship Id="rId11" Type="http://schemas.openxmlformats.org/officeDocument/2006/relationships/hyperlink" Target="https://login.consultant.ru/link/?req=doc&amp;base=LAW&amp;n=386966&amp;date=16.07.2021&amp;dst=102091&amp;fld=134" TargetMode="External"/><Relationship Id="rId5" Type="http://schemas.openxmlformats.org/officeDocument/2006/relationships/hyperlink" Target="https://login.consultant.ru/link/?req=doc&amp;base=LAW&amp;n=386966&amp;date=16.07.2021&amp;dst=101997&amp;fld=134" TargetMode="External"/><Relationship Id="rId15" Type="http://schemas.openxmlformats.org/officeDocument/2006/relationships/hyperlink" Target="https://login.consultant.ru/link/?req=doc&amp;base=LAW&amp;n=389930&amp;date=16.07.2021&amp;dst=100031&amp;fld=134" TargetMode="External"/><Relationship Id="rId10" Type="http://schemas.openxmlformats.org/officeDocument/2006/relationships/hyperlink" Target="https://login.consultant.ru/link/?req=doc&amp;base=LAW&amp;n=386966&amp;date=16.07.2021&amp;dst=102071&amp;fld=134" TargetMode="External"/><Relationship Id="rId4" Type="http://schemas.openxmlformats.org/officeDocument/2006/relationships/hyperlink" Target="https://login.consultant.ru/link/?req=doc&amp;base=LAW&amp;n=348335&amp;date=16.07.2021&amp;dst=100018&amp;fld=134" TargetMode="External"/><Relationship Id="rId9" Type="http://schemas.openxmlformats.org/officeDocument/2006/relationships/hyperlink" Target="https://login.consultant.ru/link/?req=doc&amp;base=LAW&amp;n=386966&amp;date=16.07.2021&amp;dst=102068&amp;fld=134" TargetMode="External"/><Relationship Id="rId14" Type="http://schemas.openxmlformats.org/officeDocument/2006/relationships/hyperlink" Target="https://login.consultant.ru/link/?req=doc&amp;base=LAW&amp;n=389930&amp;date=16.07.2021&amp;dst=100503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Unikon</dc:creator>
  <cp:lastModifiedBy>EmelyanovA</cp:lastModifiedBy>
  <cp:revision>2</cp:revision>
  <cp:lastPrinted>2021-08-12T05:57:00Z</cp:lastPrinted>
  <dcterms:created xsi:type="dcterms:W3CDTF">2021-08-12T05:58:00Z</dcterms:created>
  <dcterms:modified xsi:type="dcterms:W3CDTF">2021-08-12T05:58:00Z</dcterms:modified>
</cp:coreProperties>
</file>