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>о возможном установлении публич</w:t>
      </w:r>
      <w:r w:rsidR="00A311ED">
        <w:rPr>
          <w:b/>
          <w:sz w:val="28"/>
          <w:szCs w:val="28"/>
        </w:rPr>
        <w:t>н</w:t>
      </w:r>
      <w:r w:rsidR="006E269E">
        <w:rPr>
          <w:b/>
          <w:sz w:val="28"/>
          <w:szCs w:val="28"/>
        </w:rPr>
        <w:t>ого сервитута в отношении части</w:t>
      </w:r>
      <w:r w:rsidR="00701E3E">
        <w:rPr>
          <w:b/>
          <w:sz w:val="28"/>
          <w:szCs w:val="28"/>
        </w:rPr>
        <w:t>земельных участков, расположенных</w:t>
      </w:r>
      <w:r w:rsidRPr="00646E36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 Раменского городского округа</w:t>
      </w:r>
      <w:r w:rsidR="00E33CD7">
        <w:rPr>
          <w:b/>
          <w:sz w:val="28"/>
          <w:szCs w:val="28"/>
        </w:rPr>
        <w:t xml:space="preserve">, д. </w:t>
      </w:r>
      <w:proofErr w:type="spellStart"/>
      <w:r w:rsidR="00E33CD7">
        <w:rPr>
          <w:b/>
          <w:sz w:val="28"/>
          <w:szCs w:val="28"/>
        </w:rPr>
        <w:t>Полушкино</w:t>
      </w:r>
      <w:proofErr w:type="spellEnd"/>
    </w:p>
    <w:p w:rsidR="00750A07" w:rsidRDefault="00750A07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</w:t>
      </w:r>
      <w:r w:rsidR="00701E3E">
        <w:rPr>
          <w:sz w:val="28"/>
          <w:szCs w:val="28"/>
        </w:rPr>
        <w:t>ционерного общества «</w:t>
      </w:r>
      <w:proofErr w:type="spellStart"/>
      <w:r w:rsidR="00701E3E">
        <w:rPr>
          <w:sz w:val="28"/>
          <w:szCs w:val="28"/>
        </w:rPr>
        <w:t>Мособлгаз</w:t>
      </w:r>
      <w:proofErr w:type="spellEnd"/>
      <w:r w:rsidR="00701E3E">
        <w:rPr>
          <w:sz w:val="28"/>
          <w:szCs w:val="28"/>
        </w:rPr>
        <w:t xml:space="preserve">» </w:t>
      </w:r>
      <w:r>
        <w:rPr>
          <w:sz w:val="28"/>
          <w:szCs w:val="28"/>
        </w:rPr>
        <w:t>об установлении пу</w:t>
      </w:r>
      <w:r w:rsidR="00701E3E">
        <w:rPr>
          <w:sz w:val="28"/>
          <w:szCs w:val="28"/>
        </w:rPr>
        <w:t>бличного сервитута сроком на</w:t>
      </w:r>
      <w:r w:rsidR="00E33CD7">
        <w:rPr>
          <w:sz w:val="28"/>
          <w:szCs w:val="28"/>
        </w:rPr>
        <w:t xml:space="preserve"> 120</w:t>
      </w:r>
      <w:r w:rsidR="00C23443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для целей, предусмотренных пунктом  1 статьи 39.37 Земельного Кодекса РФ, а именно </w:t>
      </w:r>
      <w:r w:rsidR="00750A07" w:rsidRPr="00750A07">
        <w:rPr>
          <w:sz w:val="28"/>
          <w:szCs w:val="28"/>
        </w:rPr>
        <w:t>для строительства объекта технологического подключения (технологического присоединения)</w:t>
      </w:r>
      <w:r w:rsidR="006E269E">
        <w:rPr>
          <w:sz w:val="28"/>
          <w:szCs w:val="28"/>
        </w:rPr>
        <w:t xml:space="preserve"> к сетям газоснабжения</w:t>
      </w:r>
      <w:r w:rsidRPr="00646E36">
        <w:rPr>
          <w:sz w:val="28"/>
          <w:szCs w:val="28"/>
        </w:rPr>
        <w:t xml:space="preserve">«Газопровод </w:t>
      </w:r>
      <w:r w:rsidR="006E269E">
        <w:rPr>
          <w:sz w:val="28"/>
          <w:szCs w:val="28"/>
        </w:rPr>
        <w:t>низкого</w:t>
      </w:r>
      <w:r w:rsidRPr="00646E36">
        <w:rPr>
          <w:sz w:val="28"/>
          <w:szCs w:val="28"/>
        </w:rPr>
        <w:t xml:space="preserve"> давления Р</w:t>
      </w:r>
      <w:r w:rsidRPr="003076BF">
        <w:rPr>
          <w:sz w:val="28"/>
          <w:szCs w:val="28"/>
          <w:u w:val="single"/>
        </w:rPr>
        <w:t>&lt;</w:t>
      </w:r>
      <w:r w:rsidR="006E269E">
        <w:rPr>
          <w:sz w:val="28"/>
          <w:szCs w:val="28"/>
        </w:rPr>
        <w:t>0,005</w:t>
      </w:r>
      <w:r w:rsidR="00750A07">
        <w:rPr>
          <w:sz w:val="28"/>
          <w:szCs w:val="28"/>
        </w:rPr>
        <w:t xml:space="preserve"> Мпа</w:t>
      </w:r>
      <w:r w:rsidR="00E33CD7">
        <w:rPr>
          <w:sz w:val="28"/>
          <w:szCs w:val="28"/>
        </w:rPr>
        <w:t xml:space="preserve"> до границ земельного участка кадастровый номер 50:23:0010120:37</w:t>
      </w:r>
      <w:r w:rsidR="00750A07">
        <w:rPr>
          <w:sz w:val="28"/>
          <w:szCs w:val="28"/>
        </w:rPr>
        <w:t>»</w:t>
      </w:r>
      <w:r w:rsidR="00E33CD7" w:rsidRPr="00E33CD7">
        <w:rPr>
          <w:sz w:val="28"/>
          <w:szCs w:val="28"/>
        </w:rPr>
        <w:t xml:space="preserve"> в отношении части  земельного участка, с кадастровым номером 50:23:</w:t>
      </w:r>
      <w:r w:rsidR="00E33CD7">
        <w:rPr>
          <w:sz w:val="28"/>
          <w:szCs w:val="28"/>
        </w:rPr>
        <w:t>0010120:46</w:t>
      </w:r>
      <w:bookmarkStart w:id="0" w:name="_GoBack"/>
      <w:bookmarkEnd w:id="0"/>
      <w:r w:rsidR="00E33CD7" w:rsidRPr="00E33C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по адресу: Московская область, Раменский городской округ, </w:t>
      </w:r>
      <w:r w:rsidR="006E269E">
        <w:rPr>
          <w:sz w:val="28"/>
          <w:szCs w:val="28"/>
        </w:rPr>
        <w:t xml:space="preserve">д. </w:t>
      </w:r>
      <w:proofErr w:type="spellStart"/>
      <w:r w:rsidR="00E33CD7">
        <w:rPr>
          <w:sz w:val="28"/>
          <w:szCs w:val="28"/>
        </w:rPr>
        <w:t>Полушкино</w:t>
      </w:r>
      <w:proofErr w:type="spellEnd"/>
      <w:r>
        <w:rPr>
          <w:sz w:val="28"/>
          <w:szCs w:val="28"/>
        </w:rPr>
        <w:t xml:space="preserve"> (площадь </w:t>
      </w:r>
      <w:r w:rsidR="00750A07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 –  </w:t>
      </w:r>
      <w:r w:rsidR="00E33CD7">
        <w:rPr>
          <w:sz w:val="28"/>
          <w:szCs w:val="28"/>
        </w:rPr>
        <w:t>331</w:t>
      </w:r>
      <w:r>
        <w:rPr>
          <w:sz w:val="28"/>
          <w:szCs w:val="28"/>
        </w:rPr>
        <w:t>кв.м).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ru</w:t>
        </w:r>
        <w:proofErr w:type="spellEnd"/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 w:rsidSect="00512F27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1E8"/>
    <w:rsid w:val="00384324"/>
    <w:rsid w:val="004D7383"/>
    <w:rsid w:val="00512F27"/>
    <w:rsid w:val="006E269E"/>
    <w:rsid w:val="00701E3E"/>
    <w:rsid w:val="00750A07"/>
    <w:rsid w:val="00A311ED"/>
    <w:rsid w:val="00AC6DF4"/>
    <w:rsid w:val="00C23443"/>
    <w:rsid w:val="00D965D0"/>
    <w:rsid w:val="00E33CD7"/>
    <w:rsid w:val="00F541E8"/>
    <w:rsid w:val="00FD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750A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2021-12-14T12:09:00Z</cp:lastPrinted>
  <dcterms:created xsi:type="dcterms:W3CDTF">2022-01-31T07:46:00Z</dcterms:created>
  <dcterms:modified xsi:type="dcterms:W3CDTF">2022-01-31T07:46:00Z</dcterms:modified>
</cp:coreProperties>
</file>