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53C" w:rsidRDefault="000007EC" w:rsidP="000449E7">
      <w:pPr>
        <w:ind w:left="-284" w:right="-284" w:firstLine="99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4FBB">
        <w:rPr>
          <w:rFonts w:ascii="Times New Roman" w:hAnsi="Times New Roman" w:cs="Times New Roman"/>
          <w:sz w:val="28"/>
          <w:szCs w:val="28"/>
        </w:rPr>
        <w:t>Администрация Раменского городского округа сообщает, что на территории Раменского городского ок</w:t>
      </w:r>
      <w:r w:rsidR="00D143A0">
        <w:rPr>
          <w:rFonts w:ascii="Times New Roman" w:hAnsi="Times New Roman" w:cs="Times New Roman"/>
          <w:sz w:val="28"/>
          <w:szCs w:val="28"/>
        </w:rPr>
        <w:t>руга Московской области выявлен</w:t>
      </w:r>
      <w:r w:rsidR="00F5261E">
        <w:rPr>
          <w:rFonts w:ascii="Times New Roman" w:hAnsi="Times New Roman" w:cs="Times New Roman"/>
          <w:sz w:val="28"/>
          <w:szCs w:val="28"/>
        </w:rPr>
        <w:t>ы</w:t>
      </w:r>
      <w:r w:rsidR="00960DB3">
        <w:rPr>
          <w:rFonts w:ascii="Times New Roman" w:hAnsi="Times New Roman" w:cs="Times New Roman"/>
          <w:sz w:val="28"/>
          <w:szCs w:val="28"/>
        </w:rPr>
        <w:t xml:space="preserve"> </w:t>
      </w:r>
      <w:r w:rsidR="00D143A0">
        <w:rPr>
          <w:rFonts w:ascii="Times New Roman" w:hAnsi="Times New Roman" w:cs="Times New Roman"/>
          <w:sz w:val="28"/>
          <w:szCs w:val="28"/>
        </w:rPr>
        <w:t>объект</w:t>
      </w:r>
      <w:r w:rsidR="00F5261E">
        <w:rPr>
          <w:rFonts w:ascii="Times New Roman" w:hAnsi="Times New Roman" w:cs="Times New Roman"/>
          <w:sz w:val="28"/>
          <w:szCs w:val="28"/>
        </w:rPr>
        <w:t>ы</w:t>
      </w:r>
      <w:r w:rsidR="003071DC">
        <w:rPr>
          <w:rFonts w:ascii="Times New Roman" w:hAnsi="Times New Roman" w:cs="Times New Roman"/>
          <w:sz w:val="28"/>
          <w:szCs w:val="28"/>
        </w:rPr>
        <w:t xml:space="preserve">, </w:t>
      </w:r>
      <w:r w:rsidR="00EB6494">
        <w:rPr>
          <w:rFonts w:ascii="Times New Roman" w:hAnsi="Times New Roman" w:cs="Times New Roman"/>
          <w:sz w:val="28"/>
          <w:szCs w:val="28"/>
        </w:rPr>
        <w:t>имеющие</w:t>
      </w:r>
      <w:r w:rsidR="00F5261E">
        <w:rPr>
          <w:rFonts w:ascii="Times New Roman" w:hAnsi="Times New Roman" w:cs="Times New Roman"/>
          <w:sz w:val="28"/>
          <w:szCs w:val="28"/>
        </w:rPr>
        <w:t xml:space="preserve"> </w:t>
      </w:r>
      <w:r w:rsidRPr="00644FBB">
        <w:rPr>
          <w:rFonts w:ascii="Times New Roman" w:hAnsi="Times New Roman" w:cs="Times New Roman"/>
          <w:sz w:val="28"/>
          <w:szCs w:val="28"/>
        </w:rPr>
        <w:t xml:space="preserve">признаки бесхозяйного имущества: </w:t>
      </w:r>
    </w:p>
    <w:tbl>
      <w:tblPr>
        <w:tblStyle w:val="a3"/>
        <w:tblW w:w="10888" w:type="dxa"/>
        <w:tblInd w:w="-572" w:type="dxa"/>
        <w:tblLook w:val="04A0" w:firstRow="1" w:lastRow="0" w:firstColumn="1" w:lastColumn="0" w:noHBand="0" w:noVBand="1"/>
      </w:tblPr>
      <w:tblGrid>
        <w:gridCol w:w="594"/>
        <w:gridCol w:w="2555"/>
        <w:gridCol w:w="3546"/>
        <w:gridCol w:w="4193"/>
      </w:tblGrid>
      <w:tr w:rsidR="0005053C" w:rsidTr="00BB621E">
        <w:trPr>
          <w:trHeight w:val="662"/>
        </w:trPr>
        <w:tc>
          <w:tcPr>
            <w:tcW w:w="594" w:type="dxa"/>
          </w:tcPr>
          <w:p w:rsidR="0005053C" w:rsidRDefault="0005053C" w:rsidP="00073BDA">
            <w:pPr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00" w:type="dxa"/>
          </w:tcPr>
          <w:p w:rsidR="0005053C" w:rsidRDefault="0005053C" w:rsidP="00374D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685" w:type="dxa"/>
          </w:tcPr>
          <w:p w:rsidR="0005053C" w:rsidRDefault="0005053C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Месторасположение</w:t>
            </w:r>
          </w:p>
        </w:tc>
        <w:tc>
          <w:tcPr>
            <w:tcW w:w="4509" w:type="dxa"/>
          </w:tcPr>
          <w:p w:rsidR="0005053C" w:rsidRDefault="0005053C" w:rsidP="008D52F8">
            <w:pPr>
              <w:ind w:right="-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</w:p>
        </w:tc>
      </w:tr>
      <w:tr w:rsidR="00E56F0A" w:rsidTr="00242BD5">
        <w:trPr>
          <w:trHeight w:val="2419"/>
        </w:trPr>
        <w:tc>
          <w:tcPr>
            <w:tcW w:w="594" w:type="dxa"/>
          </w:tcPr>
          <w:p w:rsidR="00011857" w:rsidRDefault="00011857" w:rsidP="00E56F0A">
            <w:pPr>
              <w:ind w:right="-284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1857" w:rsidRDefault="00011857" w:rsidP="00E56F0A">
            <w:pPr>
              <w:ind w:right="-284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EFE" w:rsidRDefault="00156A1E" w:rsidP="00011857">
            <w:pPr>
              <w:ind w:right="-284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56F0A" w:rsidRDefault="00E56F0A" w:rsidP="00055EFE">
            <w:pPr>
              <w:ind w:right="-284" w:hanging="2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00" w:type="dxa"/>
          </w:tcPr>
          <w:p w:rsidR="00011857" w:rsidRDefault="00011857" w:rsidP="00062BFB">
            <w:pPr>
              <w:pStyle w:val="a7"/>
              <w:tabs>
                <w:tab w:val="left" w:pos="0"/>
              </w:tabs>
              <w:jc w:val="center"/>
              <w:rPr>
                <w:szCs w:val="28"/>
                <w:lang w:eastAsia="en-US"/>
              </w:rPr>
            </w:pPr>
          </w:p>
          <w:p w:rsidR="00011857" w:rsidRDefault="00011857" w:rsidP="00062BFB">
            <w:pPr>
              <w:pStyle w:val="a7"/>
              <w:tabs>
                <w:tab w:val="left" w:pos="0"/>
              </w:tabs>
              <w:jc w:val="center"/>
              <w:rPr>
                <w:szCs w:val="28"/>
                <w:lang w:eastAsia="en-US"/>
              </w:rPr>
            </w:pPr>
          </w:p>
          <w:p w:rsidR="00E56F0A" w:rsidRPr="00E56F0A" w:rsidRDefault="00EB6494" w:rsidP="00062BFB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Пешеходная дорожка</w:t>
            </w:r>
          </w:p>
        </w:tc>
        <w:tc>
          <w:tcPr>
            <w:tcW w:w="3685" w:type="dxa"/>
          </w:tcPr>
          <w:p w:rsidR="00011857" w:rsidRDefault="00EB6494" w:rsidP="0006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BD5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Раменский городской округ, д. </w:t>
            </w:r>
            <w:proofErr w:type="spellStart"/>
            <w:r w:rsidRPr="00242BD5">
              <w:rPr>
                <w:rFonts w:ascii="Times New Roman" w:hAnsi="Times New Roman" w:cs="Times New Roman"/>
                <w:sz w:val="28"/>
                <w:szCs w:val="28"/>
              </w:rPr>
              <w:t>Старниково</w:t>
            </w:r>
            <w:proofErr w:type="spellEnd"/>
            <w:r w:rsidRPr="00242BD5">
              <w:rPr>
                <w:rFonts w:ascii="Times New Roman" w:hAnsi="Times New Roman" w:cs="Times New Roman"/>
                <w:sz w:val="28"/>
                <w:szCs w:val="28"/>
              </w:rPr>
              <w:t xml:space="preserve"> от д. 100 до детского сада № 71</w:t>
            </w:r>
          </w:p>
          <w:p w:rsidR="00E56F0A" w:rsidRPr="00E56F0A" w:rsidRDefault="00E56F0A" w:rsidP="00242B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09" w:type="dxa"/>
          </w:tcPr>
          <w:p w:rsidR="00EB6494" w:rsidRDefault="00EB6494" w:rsidP="00EB6494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 w:rsidRPr="00242BD5">
              <w:rPr>
                <w:szCs w:val="28"/>
              </w:rPr>
              <w:t xml:space="preserve">протяженность </w:t>
            </w:r>
          </w:p>
          <w:p w:rsidR="00EB6494" w:rsidRDefault="00EB6494" w:rsidP="00EB6494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 w:rsidRPr="00242BD5">
              <w:rPr>
                <w:szCs w:val="28"/>
              </w:rPr>
              <w:t xml:space="preserve">ориентировочно – 260 м, </w:t>
            </w:r>
          </w:p>
          <w:p w:rsidR="00E56F0A" w:rsidRPr="00E56F0A" w:rsidRDefault="00EB6494" w:rsidP="00EB6494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 w:rsidRPr="00242BD5">
              <w:rPr>
                <w:szCs w:val="28"/>
              </w:rPr>
              <w:t>ширина ориентировочно – 1,0 м, площадь ориентировочно – 260 кв.м, покрытие частично – асфальт, ко</w:t>
            </w:r>
            <w:r>
              <w:rPr>
                <w:szCs w:val="28"/>
              </w:rPr>
              <w:t xml:space="preserve">ординаты: 55.362675, 38.403767 / </w:t>
            </w:r>
            <w:r w:rsidRPr="00242BD5">
              <w:rPr>
                <w:szCs w:val="28"/>
              </w:rPr>
              <w:t>55.361057, 38.405681</w:t>
            </w:r>
          </w:p>
        </w:tc>
      </w:tr>
      <w:tr w:rsidR="00242BD5" w:rsidTr="00BB621E">
        <w:trPr>
          <w:trHeight w:val="1405"/>
        </w:trPr>
        <w:tc>
          <w:tcPr>
            <w:tcW w:w="594" w:type="dxa"/>
          </w:tcPr>
          <w:p w:rsidR="00242BD5" w:rsidRDefault="00242BD5" w:rsidP="00E56F0A">
            <w:pPr>
              <w:ind w:right="-284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00" w:type="dxa"/>
          </w:tcPr>
          <w:p w:rsidR="00242BD5" w:rsidRDefault="00EB6494" w:rsidP="00062BFB">
            <w:pPr>
              <w:pStyle w:val="a7"/>
              <w:tabs>
                <w:tab w:val="left" w:pos="0"/>
              </w:tabs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Парковка</w:t>
            </w:r>
          </w:p>
        </w:tc>
        <w:tc>
          <w:tcPr>
            <w:tcW w:w="3685" w:type="dxa"/>
          </w:tcPr>
          <w:p w:rsidR="00242BD5" w:rsidRDefault="00EB6494" w:rsidP="0006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494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Раменский городской округ, с. </w:t>
            </w:r>
            <w:proofErr w:type="spellStart"/>
            <w:r w:rsidRPr="00EB6494">
              <w:rPr>
                <w:rFonts w:ascii="Times New Roman" w:hAnsi="Times New Roman" w:cs="Times New Roman"/>
                <w:sz w:val="28"/>
                <w:szCs w:val="28"/>
              </w:rPr>
              <w:t>Малышево</w:t>
            </w:r>
            <w:proofErr w:type="spellEnd"/>
            <w:r w:rsidRPr="00EB6494">
              <w:rPr>
                <w:rFonts w:ascii="Times New Roman" w:hAnsi="Times New Roman" w:cs="Times New Roman"/>
                <w:sz w:val="28"/>
                <w:szCs w:val="28"/>
              </w:rPr>
              <w:t>, Привокзальная площадь</w:t>
            </w:r>
          </w:p>
        </w:tc>
        <w:tc>
          <w:tcPr>
            <w:tcW w:w="4509" w:type="dxa"/>
          </w:tcPr>
          <w:p w:rsidR="00EB6494" w:rsidRDefault="00EB6494" w:rsidP="00156A1E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площадь – 2568,0 кв.м., </w:t>
            </w:r>
          </w:p>
          <w:p w:rsidR="00242BD5" w:rsidRDefault="00EB6494" w:rsidP="00156A1E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тип покрытия – асфальтовый, </w:t>
            </w:r>
            <w:r w:rsidRPr="00242BD5">
              <w:rPr>
                <w:szCs w:val="28"/>
              </w:rPr>
              <w:t>ко</w:t>
            </w:r>
            <w:r>
              <w:rPr>
                <w:szCs w:val="28"/>
              </w:rPr>
              <w:t xml:space="preserve">ординаты: </w:t>
            </w:r>
            <w:r w:rsidRPr="00EB6494">
              <w:rPr>
                <w:szCs w:val="28"/>
              </w:rPr>
              <w:t>55.498158, 38.362357</w:t>
            </w:r>
            <w:r>
              <w:rPr>
                <w:szCs w:val="28"/>
              </w:rPr>
              <w:t xml:space="preserve"> / </w:t>
            </w:r>
            <w:r w:rsidRPr="00EB6494">
              <w:rPr>
                <w:szCs w:val="28"/>
              </w:rPr>
              <w:t>55.497828, 38.364587</w:t>
            </w:r>
          </w:p>
        </w:tc>
      </w:tr>
      <w:tr w:rsidR="00242BD5" w:rsidTr="00BB621E">
        <w:trPr>
          <w:trHeight w:val="1117"/>
        </w:trPr>
        <w:tc>
          <w:tcPr>
            <w:tcW w:w="594" w:type="dxa"/>
          </w:tcPr>
          <w:p w:rsidR="00242BD5" w:rsidRDefault="00992512" w:rsidP="00E56F0A">
            <w:pPr>
              <w:ind w:right="-284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00" w:type="dxa"/>
          </w:tcPr>
          <w:p w:rsidR="00242BD5" w:rsidRDefault="00992512" w:rsidP="00062BFB">
            <w:pPr>
              <w:pStyle w:val="a7"/>
              <w:tabs>
                <w:tab w:val="left" w:pos="0"/>
              </w:tabs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Дорога</w:t>
            </w:r>
          </w:p>
        </w:tc>
        <w:tc>
          <w:tcPr>
            <w:tcW w:w="3685" w:type="dxa"/>
          </w:tcPr>
          <w:p w:rsidR="00242BD5" w:rsidRDefault="00992512" w:rsidP="00836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512">
              <w:rPr>
                <w:rFonts w:ascii="Times New Roman" w:hAnsi="Times New Roman" w:cs="Times New Roman"/>
                <w:sz w:val="28"/>
                <w:szCs w:val="28"/>
              </w:rPr>
              <w:t>Московская область, Раменский городс</w:t>
            </w:r>
            <w:r w:rsidR="0083628B">
              <w:rPr>
                <w:rFonts w:ascii="Times New Roman" w:hAnsi="Times New Roman" w:cs="Times New Roman"/>
                <w:sz w:val="28"/>
                <w:szCs w:val="28"/>
              </w:rPr>
              <w:t xml:space="preserve">кой округ, </w:t>
            </w:r>
            <w:r w:rsidRPr="00992512">
              <w:rPr>
                <w:rFonts w:ascii="Times New Roman" w:hAnsi="Times New Roman" w:cs="Times New Roman"/>
                <w:sz w:val="28"/>
                <w:szCs w:val="28"/>
              </w:rPr>
              <w:t xml:space="preserve">д. Левино, </w:t>
            </w:r>
            <w:r w:rsidR="0083628B">
              <w:rPr>
                <w:rFonts w:ascii="Times New Roman" w:hAnsi="Times New Roman" w:cs="Times New Roman"/>
                <w:sz w:val="28"/>
                <w:szCs w:val="28"/>
              </w:rPr>
              <w:t>массив-</w:t>
            </w:r>
            <w:r w:rsidRPr="009925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9" w:type="dxa"/>
          </w:tcPr>
          <w:p w:rsidR="00242BD5" w:rsidRDefault="00992512" w:rsidP="00156A1E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протяженность – 2900 м, ширина – 3,5 м, общая площадь – 10150 кв.м, покрытие – переходное, асфальтовая крошка</w:t>
            </w:r>
          </w:p>
        </w:tc>
      </w:tr>
      <w:tr w:rsidR="00242BD5" w:rsidTr="00FF654F">
        <w:trPr>
          <w:trHeight w:val="1789"/>
        </w:trPr>
        <w:tc>
          <w:tcPr>
            <w:tcW w:w="594" w:type="dxa"/>
          </w:tcPr>
          <w:p w:rsidR="00242BD5" w:rsidRDefault="007451C3" w:rsidP="00E56F0A">
            <w:pPr>
              <w:ind w:right="-284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00" w:type="dxa"/>
          </w:tcPr>
          <w:p w:rsidR="00FF654F" w:rsidRDefault="00FF654F" w:rsidP="00BB621E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</w:p>
          <w:p w:rsidR="00242BD5" w:rsidRDefault="007451C3" w:rsidP="00BB621E">
            <w:pPr>
              <w:pStyle w:val="a7"/>
              <w:tabs>
                <w:tab w:val="left" w:pos="0"/>
              </w:tabs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Здание </w:t>
            </w:r>
            <w:r>
              <w:rPr>
                <w:szCs w:val="28"/>
                <w:lang w:eastAsia="zh-CN"/>
              </w:rPr>
              <w:t>(объект незавершенного строительства)</w:t>
            </w:r>
          </w:p>
        </w:tc>
        <w:tc>
          <w:tcPr>
            <w:tcW w:w="3685" w:type="dxa"/>
          </w:tcPr>
          <w:p w:rsidR="00242BD5" w:rsidRDefault="007451C3" w:rsidP="008362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51C3">
              <w:rPr>
                <w:rFonts w:ascii="Times New Roman" w:hAnsi="Times New Roman" w:cs="Times New Roman"/>
                <w:sz w:val="28"/>
                <w:szCs w:val="28"/>
              </w:rPr>
              <w:t>Московская область, Раменский городской округ, п. Кратово, ул. Мира, д. 12к1</w:t>
            </w:r>
          </w:p>
        </w:tc>
        <w:tc>
          <w:tcPr>
            <w:tcW w:w="4509" w:type="dxa"/>
          </w:tcPr>
          <w:p w:rsidR="00FF654F" w:rsidRDefault="00FF654F" w:rsidP="00156A1E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</w:p>
          <w:p w:rsidR="00FF654F" w:rsidRDefault="00FF654F" w:rsidP="00156A1E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</w:p>
          <w:p w:rsidR="00242BD5" w:rsidRDefault="00FF654F" w:rsidP="00156A1E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242BD5">
              <w:rPr>
                <w:szCs w:val="28"/>
              </w:rPr>
              <w:t>о</w:t>
            </w:r>
            <w:r>
              <w:rPr>
                <w:szCs w:val="28"/>
              </w:rPr>
              <w:t xml:space="preserve">ординаты: </w:t>
            </w:r>
            <w:r w:rsidRPr="00FF654F">
              <w:rPr>
                <w:szCs w:val="28"/>
              </w:rPr>
              <w:t>55.612431, 38.159733</w:t>
            </w:r>
          </w:p>
        </w:tc>
      </w:tr>
      <w:tr w:rsidR="00166AAF" w:rsidTr="00FF654F">
        <w:trPr>
          <w:trHeight w:val="1789"/>
        </w:trPr>
        <w:tc>
          <w:tcPr>
            <w:tcW w:w="594" w:type="dxa"/>
          </w:tcPr>
          <w:p w:rsidR="00166AAF" w:rsidRDefault="00166AAF" w:rsidP="00E56F0A">
            <w:pPr>
              <w:ind w:right="-284" w:hanging="26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00" w:type="dxa"/>
          </w:tcPr>
          <w:p w:rsidR="00166AAF" w:rsidRDefault="00166AAF" w:rsidP="00BB621E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Внутриквартальная дорога</w:t>
            </w:r>
          </w:p>
        </w:tc>
        <w:tc>
          <w:tcPr>
            <w:tcW w:w="3685" w:type="dxa"/>
          </w:tcPr>
          <w:p w:rsidR="00166AAF" w:rsidRPr="007451C3" w:rsidRDefault="00166AAF" w:rsidP="00062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AAF">
              <w:rPr>
                <w:rFonts w:ascii="Times New Roman" w:hAnsi="Times New Roman" w:cs="Times New Roman"/>
                <w:sz w:val="28"/>
                <w:szCs w:val="28"/>
              </w:rPr>
              <w:t xml:space="preserve">Московская область, Раменский городской округ, д. </w:t>
            </w:r>
            <w:proofErr w:type="spellStart"/>
            <w:r w:rsidRPr="00166AAF">
              <w:rPr>
                <w:rFonts w:ascii="Times New Roman" w:hAnsi="Times New Roman" w:cs="Times New Roman"/>
                <w:sz w:val="28"/>
                <w:szCs w:val="28"/>
              </w:rPr>
              <w:t>Морозово</w:t>
            </w:r>
            <w:proofErr w:type="spellEnd"/>
            <w:r w:rsidRPr="00166AA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3628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166AAF">
              <w:rPr>
                <w:rFonts w:ascii="Times New Roman" w:hAnsi="Times New Roman" w:cs="Times New Roman"/>
                <w:sz w:val="28"/>
                <w:szCs w:val="28"/>
              </w:rPr>
              <w:t>д. 141/1, 141/2, 141/3, 141/4, 141/9, 21/1, 23/1</w:t>
            </w:r>
          </w:p>
        </w:tc>
        <w:tc>
          <w:tcPr>
            <w:tcW w:w="4509" w:type="dxa"/>
          </w:tcPr>
          <w:p w:rsidR="00166AAF" w:rsidRDefault="00166AAF" w:rsidP="00166AAF">
            <w:pPr>
              <w:pStyle w:val="a7"/>
              <w:tabs>
                <w:tab w:val="left" w:pos="0"/>
              </w:tabs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координаты:</w:t>
            </w:r>
          </w:p>
          <w:p w:rsidR="00166AAF" w:rsidRDefault="00166AAF" w:rsidP="00166AAF">
            <w:pPr>
              <w:pStyle w:val="a7"/>
              <w:tabs>
                <w:tab w:val="left" w:pos="0"/>
              </w:tabs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55.388009, 38.350222; 55.387951, 38.352367; </w:t>
            </w:r>
          </w:p>
          <w:p w:rsidR="00166AAF" w:rsidRDefault="00166AAF" w:rsidP="00166AAF">
            <w:pPr>
              <w:pStyle w:val="a7"/>
              <w:tabs>
                <w:tab w:val="left" w:pos="0"/>
              </w:tabs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55.387002, 38.353078; </w:t>
            </w:r>
          </w:p>
          <w:p w:rsidR="00166AAF" w:rsidRDefault="00166AAF" w:rsidP="00166AAF">
            <w:pPr>
              <w:pStyle w:val="a7"/>
              <w:tabs>
                <w:tab w:val="left" w:pos="0"/>
              </w:tabs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55.387401, 38.349836; </w:t>
            </w:r>
          </w:p>
          <w:p w:rsidR="00166AAF" w:rsidRDefault="00166AAF" w:rsidP="00166AAF">
            <w:pPr>
              <w:pStyle w:val="a7"/>
              <w:tabs>
                <w:tab w:val="left" w:pos="0"/>
              </w:tabs>
              <w:jc w:val="center"/>
              <w:rPr>
                <w:szCs w:val="28"/>
              </w:rPr>
            </w:pPr>
            <w:r>
              <w:rPr>
                <w:szCs w:val="28"/>
                <w:lang w:eastAsia="en-US"/>
              </w:rPr>
              <w:t>55.388009, 38.350222, протяженность – 583 м</w:t>
            </w:r>
          </w:p>
        </w:tc>
      </w:tr>
    </w:tbl>
    <w:p w:rsidR="00960DB3" w:rsidRDefault="00960DB3" w:rsidP="00960DB3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7EC" w:rsidRPr="00960DB3" w:rsidRDefault="000007EC" w:rsidP="00960DB3">
      <w:pPr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4FBB">
        <w:rPr>
          <w:rFonts w:ascii="Times New Roman" w:hAnsi="Times New Roman" w:cs="Times New Roman"/>
          <w:sz w:val="28"/>
          <w:szCs w:val="28"/>
        </w:rPr>
        <w:t>Просим собственников выявленн</w:t>
      </w:r>
      <w:r w:rsidR="00F5261E">
        <w:rPr>
          <w:rFonts w:ascii="Times New Roman" w:hAnsi="Times New Roman" w:cs="Times New Roman"/>
          <w:sz w:val="28"/>
          <w:szCs w:val="28"/>
        </w:rPr>
        <w:t>ых</w:t>
      </w:r>
      <w:r w:rsidR="00EC3362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F5261E">
        <w:rPr>
          <w:rFonts w:ascii="Times New Roman" w:hAnsi="Times New Roman" w:cs="Times New Roman"/>
          <w:sz w:val="28"/>
          <w:szCs w:val="28"/>
        </w:rPr>
        <w:t>ов</w:t>
      </w:r>
      <w:r w:rsidRPr="00644FBB">
        <w:rPr>
          <w:rFonts w:ascii="Times New Roman" w:hAnsi="Times New Roman" w:cs="Times New Roman"/>
          <w:sz w:val="28"/>
          <w:szCs w:val="28"/>
        </w:rPr>
        <w:t>, имею</w:t>
      </w:r>
      <w:r w:rsidR="00F5261E">
        <w:rPr>
          <w:rFonts w:ascii="Times New Roman" w:hAnsi="Times New Roman" w:cs="Times New Roman"/>
          <w:sz w:val="28"/>
          <w:szCs w:val="28"/>
        </w:rPr>
        <w:t>щих</w:t>
      </w:r>
      <w:r w:rsidRPr="00644FBB">
        <w:rPr>
          <w:rFonts w:ascii="Times New Roman" w:hAnsi="Times New Roman" w:cs="Times New Roman"/>
          <w:sz w:val="28"/>
          <w:szCs w:val="28"/>
        </w:rPr>
        <w:t xml:space="preserve"> признаки бесхозяйного имущества, сообщить о своих правах в </w:t>
      </w:r>
      <w:r w:rsidRPr="00644FBB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муниципальным имуществом Раменского городского округа Московской области по адресу: </w:t>
      </w:r>
      <w:r w:rsidRPr="00644FBB">
        <w:rPr>
          <w:rFonts w:ascii="Times New Roman" w:hAnsi="Times New Roman" w:cs="Times New Roman"/>
          <w:bCs/>
          <w:sz w:val="28"/>
          <w:szCs w:val="28"/>
        </w:rPr>
        <w:t>140100, Московская</w:t>
      </w:r>
      <w:r w:rsidR="00073B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4FBB">
        <w:rPr>
          <w:rFonts w:ascii="Times New Roman" w:hAnsi="Times New Roman" w:cs="Times New Roman"/>
          <w:bCs/>
          <w:sz w:val="28"/>
          <w:szCs w:val="28"/>
        </w:rPr>
        <w:t xml:space="preserve">область, г. Раменское, ул. </w:t>
      </w:r>
      <w:proofErr w:type="spellStart"/>
      <w:r w:rsidRPr="00644FBB">
        <w:rPr>
          <w:rFonts w:ascii="Times New Roman" w:hAnsi="Times New Roman" w:cs="Times New Roman"/>
          <w:bCs/>
          <w:sz w:val="28"/>
          <w:szCs w:val="28"/>
        </w:rPr>
        <w:t>М</w:t>
      </w:r>
      <w:r w:rsidR="00073BDA">
        <w:rPr>
          <w:rFonts w:ascii="Times New Roman" w:hAnsi="Times New Roman" w:cs="Times New Roman"/>
          <w:bCs/>
          <w:sz w:val="28"/>
          <w:szCs w:val="28"/>
        </w:rPr>
        <w:t>ихалевича</w:t>
      </w:r>
      <w:proofErr w:type="spellEnd"/>
      <w:r w:rsidR="00073BDA">
        <w:rPr>
          <w:rFonts w:ascii="Times New Roman" w:hAnsi="Times New Roman" w:cs="Times New Roman"/>
          <w:bCs/>
          <w:sz w:val="28"/>
          <w:szCs w:val="28"/>
        </w:rPr>
        <w:t xml:space="preserve">, д. 4 или по телефону: </w:t>
      </w:r>
      <w:r w:rsidRPr="00644FBB">
        <w:rPr>
          <w:rFonts w:ascii="Times New Roman" w:hAnsi="Times New Roman" w:cs="Times New Roman"/>
          <w:bCs/>
          <w:sz w:val="28"/>
          <w:szCs w:val="28"/>
        </w:rPr>
        <w:t>8(496) 461-66-57.</w:t>
      </w:r>
    </w:p>
    <w:p w:rsidR="002C729B" w:rsidRDefault="002C729B"/>
    <w:p w:rsidR="002C729B" w:rsidRDefault="002C729B"/>
    <w:sectPr w:rsidR="002C729B" w:rsidSect="003071DC">
      <w:pgSz w:w="11906" w:h="16838"/>
      <w:pgMar w:top="851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D4C99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" w15:restartNumberingAfterBreak="0">
    <w:nsid w:val="460E58B8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49D0037A"/>
    <w:multiLevelType w:val="hybridMultilevel"/>
    <w:tmpl w:val="2D080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236ED"/>
    <w:multiLevelType w:val="hybridMultilevel"/>
    <w:tmpl w:val="A49697DC"/>
    <w:lvl w:ilvl="0" w:tplc="0419000F">
      <w:start w:val="1"/>
      <w:numFmt w:val="decimal"/>
      <w:lvlText w:val="%1."/>
      <w:lvlJc w:val="left"/>
      <w:pPr>
        <w:ind w:left="672" w:hanging="360"/>
      </w:p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4" w15:restartNumberingAfterBreak="0">
    <w:nsid w:val="5EFE13EC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A6F4E"/>
    <w:multiLevelType w:val="hybridMultilevel"/>
    <w:tmpl w:val="BFE66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D"/>
    <w:rsid w:val="000007EC"/>
    <w:rsid w:val="00006617"/>
    <w:rsid w:val="00011857"/>
    <w:rsid w:val="00013C93"/>
    <w:rsid w:val="00015942"/>
    <w:rsid w:val="000222D1"/>
    <w:rsid w:val="00041E22"/>
    <w:rsid w:val="000449E7"/>
    <w:rsid w:val="0005053C"/>
    <w:rsid w:val="00055EFE"/>
    <w:rsid w:val="00061044"/>
    <w:rsid w:val="00062BFB"/>
    <w:rsid w:val="00065D96"/>
    <w:rsid w:val="00071AC9"/>
    <w:rsid w:val="00073BDA"/>
    <w:rsid w:val="00073F4D"/>
    <w:rsid w:val="000927CD"/>
    <w:rsid w:val="000B4B6C"/>
    <w:rsid w:val="000C3E02"/>
    <w:rsid w:val="000F6812"/>
    <w:rsid w:val="000F7D73"/>
    <w:rsid w:val="00145C9D"/>
    <w:rsid w:val="0015201F"/>
    <w:rsid w:val="00153F1B"/>
    <w:rsid w:val="00156A1E"/>
    <w:rsid w:val="00166AAF"/>
    <w:rsid w:val="00167AFC"/>
    <w:rsid w:val="001D7B08"/>
    <w:rsid w:val="001E5240"/>
    <w:rsid w:val="001F7CF3"/>
    <w:rsid w:val="00242BD5"/>
    <w:rsid w:val="00253FAC"/>
    <w:rsid w:val="00276221"/>
    <w:rsid w:val="00292BAE"/>
    <w:rsid w:val="002A5220"/>
    <w:rsid w:val="002C729B"/>
    <w:rsid w:val="002E6480"/>
    <w:rsid w:val="002F01FD"/>
    <w:rsid w:val="003071DC"/>
    <w:rsid w:val="00313389"/>
    <w:rsid w:val="00331A79"/>
    <w:rsid w:val="00355110"/>
    <w:rsid w:val="00374DE3"/>
    <w:rsid w:val="003D117D"/>
    <w:rsid w:val="003D5676"/>
    <w:rsid w:val="00401729"/>
    <w:rsid w:val="00441BAF"/>
    <w:rsid w:val="004A128F"/>
    <w:rsid w:val="004A7B48"/>
    <w:rsid w:val="004B1076"/>
    <w:rsid w:val="004D4581"/>
    <w:rsid w:val="004D6881"/>
    <w:rsid w:val="004E23B2"/>
    <w:rsid w:val="004F07D0"/>
    <w:rsid w:val="004F41D9"/>
    <w:rsid w:val="004F6258"/>
    <w:rsid w:val="00505EE9"/>
    <w:rsid w:val="005137A0"/>
    <w:rsid w:val="00540392"/>
    <w:rsid w:val="00545F97"/>
    <w:rsid w:val="00546D80"/>
    <w:rsid w:val="00547401"/>
    <w:rsid w:val="0058410A"/>
    <w:rsid w:val="005B2A5A"/>
    <w:rsid w:val="00630E98"/>
    <w:rsid w:val="00643F9B"/>
    <w:rsid w:val="00646FE3"/>
    <w:rsid w:val="00654700"/>
    <w:rsid w:val="00657E95"/>
    <w:rsid w:val="00664AD1"/>
    <w:rsid w:val="00673035"/>
    <w:rsid w:val="006800C7"/>
    <w:rsid w:val="00686026"/>
    <w:rsid w:val="00687E2F"/>
    <w:rsid w:val="006A786C"/>
    <w:rsid w:val="006B171E"/>
    <w:rsid w:val="006C20A9"/>
    <w:rsid w:val="006D0AFF"/>
    <w:rsid w:val="006D6180"/>
    <w:rsid w:val="007007CD"/>
    <w:rsid w:val="00707E7A"/>
    <w:rsid w:val="00713346"/>
    <w:rsid w:val="00730238"/>
    <w:rsid w:val="00732795"/>
    <w:rsid w:val="007451C3"/>
    <w:rsid w:val="007617C4"/>
    <w:rsid w:val="007759FC"/>
    <w:rsid w:val="00792665"/>
    <w:rsid w:val="007C4C6B"/>
    <w:rsid w:val="007D57BF"/>
    <w:rsid w:val="00815E88"/>
    <w:rsid w:val="0083628B"/>
    <w:rsid w:val="008A5F6F"/>
    <w:rsid w:val="008B701B"/>
    <w:rsid w:val="008D52F8"/>
    <w:rsid w:val="00904346"/>
    <w:rsid w:val="00904A53"/>
    <w:rsid w:val="009267DA"/>
    <w:rsid w:val="00951820"/>
    <w:rsid w:val="00960DB3"/>
    <w:rsid w:val="00992512"/>
    <w:rsid w:val="0099719F"/>
    <w:rsid w:val="009B31C8"/>
    <w:rsid w:val="009E4211"/>
    <w:rsid w:val="009F2550"/>
    <w:rsid w:val="009F2C05"/>
    <w:rsid w:val="00A102D1"/>
    <w:rsid w:val="00A1173C"/>
    <w:rsid w:val="00A20537"/>
    <w:rsid w:val="00A21FF6"/>
    <w:rsid w:val="00A32617"/>
    <w:rsid w:val="00AA369F"/>
    <w:rsid w:val="00AD2898"/>
    <w:rsid w:val="00B27D7F"/>
    <w:rsid w:val="00B31868"/>
    <w:rsid w:val="00B34A54"/>
    <w:rsid w:val="00B4362D"/>
    <w:rsid w:val="00BB621E"/>
    <w:rsid w:val="00BC04DC"/>
    <w:rsid w:val="00BC2D54"/>
    <w:rsid w:val="00BC3886"/>
    <w:rsid w:val="00BD2E7E"/>
    <w:rsid w:val="00BE23D1"/>
    <w:rsid w:val="00BF0007"/>
    <w:rsid w:val="00C250D6"/>
    <w:rsid w:val="00C40886"/>
    <w:rsid w:val="00C76F08"/>
    <w:rsid w:val="00C8233E"/>
    <w:rsid w:val="00C93077"/>
    <w:rsid w:val="00CA2787"/>
    <w:rsid w:val="00CB49EE"/>
    <w:rsid w:val="00D143A0"/>
    <w:rsid w:val="00D3285C"/>
    <w:rsid w:val="00D33988"/>
    <w:rsid w:val="00D52735"/>
    <w:rsid w:val="00D826D4"/>
    <w:rsid w:val="00DA27BF"/>
    <w:rsid w:val="00DF6131"/>
    <w:rsid w:val="00E058C8"/>
    <w:rsid w:val="00E108B9"/>
    <w:rsid w:val="00E470CD"/>
    <w:rsid w:val="00E56F0A"/>
    <w:rsid w:val="00E62AFD"/>
    <w:rsid w:val="00E72D7B"/>
    <w:rsid w:val="00E84D62"/>
    <w:rsid w:val="00E8656F"/>
    <w:rsid w:val="00EB0EDF"/>
    <w:rsid w:val="00EB6494"/>
    <w:rsid w:val="00EB76C8"/>
    <w:rsid w:val="00EC3362"/>
    <w:rsid w:val="00EC42BA"/>
    <w:rsid w:val="00F0578A"/>
    <w:rsid w:val="00F26704"/>
    <w:rsid w:val="00F5261E"/>
    <w:rsid w:val="00F6426E"/>
    <w:rsid w:val="00F6524C"/>
    <w:rsid w:val="00F713B1"/>
    <w:rsid w:val="00F85995"/>
    <w:rsid w:val="00F95254"/>
    <w:rsid w:val="00FF31BB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F5BD"/>
  <w15:chartTrackingRefBased/>
  <w15:docId w15:val="{AB70ADA4-96A4-4326-9FC5-3FDC8F50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3886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F7D7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F7D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List Paragraph"/>
    <w:basedOn w:val="a"/>
    <w:uiPriority w:val="34"/>
    <w:qFormat/>
    <w:rsid w:val="00D339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D5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57BF"/>
    <w:rPr>
      <w:rFonts w:ascii="Segoe UI" w:eastAsia="SimSun" w:hAnsi="Segoe UI" w:cs="Segoe UI"/>
      <w:kern w:val="3"/>
      <w:sz w:val="18"/>
      <w:szCs w:val="18"/>
    </w:rPr>
  </w:style>
  <w:style w:type="paragraph" w:styleId="a7">
    <w:name w:val="Body Text"/>
    <w:basedOn w:val="a"/>
    <w:link w:val="a8"/>
    <w:rsid w:val="00E56F0A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E56F0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Кинеев</dc:creator>
  <cp:keywords/>
  <dc:description/>
  <cp:lastModifiedBy>Иван Кинеев</cp:lastModifiedBy>
  <cp:revision>51</cp:revision>
  <cp:lastPrinted>2022-03-09T13:31:00Z</cp:lastPrinted>
  <dcterms:created xsi:type="dcterms:W3CDTF">2021-08-11T08:00:00Z</dcterms:created>
  <dcterms:modified xsi:type="dcterms:W3CDTF">2022-03-10T06:42:00Z</dcterms:modified>
</cp:coreProperties>
</file>