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31" w:rsidRDefault="008B4A31" w:rsidP="008B4A31">
      <w:pPr>
        <w:jc w:val="center"/>
        <w:rPr>
          <w:b/>
        </w:rPr>
      </w:pPr>
      <w:r>
        <w:rPr>
          <w:b/>
        </w:rPr>
        <w:t>СООБЩЕНИЕ</w:t>
      </w:r>
    </w:p>
    <w:p w:rsidR="008B4A31" w:rsidRDefault="008B4A31" w:rsidP="008B4A31">
      <w:pPr>
        <w:jc w:val="center"/>
      </w:pP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возможном установлении публичного сервитута в отношении земельных участков, расположенных на территории Раменского городского округа под существующей газораспределительной сетью в </w:t>
      </w:r>
    </w:p>
    <w:p w:rsidR="008B4A31" w:rsidRDefault="008B4A31" w:rsidP="008B4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 w:rsidR="00C04632">
        <w:rPr>
          <w:b/>
          <w:sz w:val="28"/>
          <w:szCs w:val="28"/>
        </w:rPr>
        <w:t>Нижнее Мячково</w:t>
      </w:r>
    </w:p>
    <w:p w:rsidR="008B4A31" w:rsidRDefault="008B4A31" w:rsidP="008B4A31">
      <w:pPr>
        <w:jc w:val="center"/>
        <w:rPr>
          <w:sz w:val="28"/>
          <w:szCs w:val="28"/>
        </w:rPr>
      </w:pPr>
    </w:p>
    <w:p w:rsidR="008B4A31" w:rsidRPr="00C04632" w:rsidRDefault="008B4A31" w:rsidP="00C04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Раменского городского округа Московской области рассматривается Ходатайство </w:t>
      </w:r>
      <w:r w:rsidR="00C04632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Мособлгаз</w:t>
      </w:r>
      <w:proofErr w:type="spellEnd"/>
      <w:r>
        <w:rPr>
          <w:sz w:val="28"/>
          <w:szCs w:val="28"/>
        </w:rPr>
        <w:t xml:space="preserve">» об установлении публичного сервитута сроком на 49 лет для целей, предусмотренных пунктом 1 статьи 39.37 Земельного Кодекса РФ, статьей 3.6 Федерального закона от 25 октября 2001 г. № 137-ФЗ «О введении в действие Земельного кодекса Российской Федерации», а именно – </w:t>
      </w:r>
      <w:r w:rsidR="00C04632">
        <w:rPr>
          <w:sz w:val="28"/>
          <w:szCs w:val="28"/>
        </w:rPr>
        <w:t>р</w:t>
      </w:r>
      <w:r w:rsidR="00C04632" w:rsidRPr="00C04632">
        <w:rPr>
          <w:sz w:val="28"/>
          <w:szCs w:val="28"/>
        </w:rPr>
        <w:t xml:space="preserve">азмещение объекта газового хозяйства – </w:t>
      </w:r>
      <w:r w:rsidR="00C04632">
        <w:rPr>
          <w:sz w:val="28"/>
          <w:szCs w:val="28"/>
        </w:rPr>
        <w:t>«</w:t>
      </w:r>
      <w:r w:rsidR="00C04632" w:rsidRPr="00C04632">
        <w:rPr>
          <w:sz w:val="28"/>
          <w:szCs w:val="28"/>
        </w:rPr>
        <w:t>Газораспределительная сеть д. Нижнее Мячково, кадастровый номер 50:23:0040403:1876, в целях его беспрепятственной эксплуатации, капитального и текущего ремонта, принадлежащего АО «</w:t>
      </w:r>
      <w:proofErr w:type="spellStart"/>
      <w:r w:rsidR="00C04632" w:rsidRPr="00C04632">
        <w:rPr>
          <w:sz w:val="28"/>
          <w:szCs w:val="28"/>
        </w:rPr>
        <w:t>Мособлгаз</w:t>
      </w:r>
      <w:proofErr w:type="spellEnd"/>
      <w:r w:rsidR="00C04632" w:rsidRPr="00C04632">
        <w:rPr>
          <w:sz w:val="28"/>
          <w:szCs w:val="28"/>
        </w:rPr>
        <w:t xml:space="preserve">» на праве собственности (Выписка из ЕГРН от 03.03.2022 </w:t>
      </w:r>
      <w:bookmarkStart w:id="0" w:name="_GoBack"/>
      <w:bookmarkEnd w:id="0"/>
      <w:r w:rsidR="00C04632" w:rsidRPr="00C04632">
        <w:rPr>
          <w:sz w:val="28"/>
          <w:szCs w:val="28"/>
        </w:rPr>
        <w:t>№ 99/2022/452960543</w:t>
      </w:r>
      <w:r w:rsidR="00C04632">
        <w:rPr>
          <w:sz w:val="28"/>
          <w:szCs w:val="28"/>
        </w:rPr>
        <w:t>)»</w:t>
      </w:r>
      <w:r>
        <w:rPr>
          <w:sz w:val="28"/>
          <w:szCs w:val="28"/>
        </w:rPr>
        <w:t xml:space="preserve"> в отношении частей следующих земельных участков с кадастровыми номерами:</w:t>
      </w:r>
      <w:r w:rsidR="00C04632">
        <w:rPr>
          <w:sz w:val="28"/>
          <w:szCs w:val="28"/>
        </w:rPr>
        <w:t xml:space="preserve"> </w:t>
      </w:r>
      <w:r w:rsidR="00C04632" w:rsidRPr="00C04632">
        <w:rPr>
          <w:sz w:val="28"/>
          <w:szCs w:val="28"/>
        </w:rPr>
        <w:t>50:23:0040403:581, 50:23:0040403:409, 50:23:0040403:186, 50:23:0040403:328, 50:23:0040403:421, 50:23:0040403:1970, 50:23:0040403:105, 50:23:0040403:271, 50:23:0040403:320, 50:23:0040403:627, 50:23:0040403:301, 50:23:0040403:300, 50:23:0040403:638, 50:23:0040403:81, 50:23:0040403:519, 50:23:0040403:518, 50:23:0040403:523, 50:23:0040403:232, 50:23:0040403:2411, 50:23:0040403:585, 50:23:0040403:559, 50:23:0040403:1908, 50:23:0040403:168, 50:23:0040403:526, 50:23:0040403:1858, 50:23:0040403:534, 50:23:0040403:533, 50:23:0040403:2373, 50:23:0040403:2374, 50:23:0040403:2404, 50:23:0040403:497, 50:23:0040403:126, 50:23:0040403:58, 50:23:0040403:65, 50:23:0040403:219, 50:23:0040403:597, 50:23:0040403:104, 50:23:0040403:2029, 50:23:0040403:490, 50:23:0040403:1710, 50:23:0040403:445, 50:23:0040403:444, 50:23:0040403:634, 50:23:0040403:290, 50:23:0040403:289, 50:23:0040403:563, 50:23:0000000:160061, 50:23:0040403:356, 50:23:0040403:357, 50:23:0040403:1713, 50:23:0040403:358, 50:23:0040403:360, 50:23:0040403:361, 50:23:0040403:626, 50:23:0040403:2035, 50:23:0040403:448, 50:23:0040403:364, 50:23:0040403:501, 50:23:0040403:1719, 50:23:0040403:593, 50:23:0040403:2390, 50:23:0040403:707, 50:23:0040403:2398, 50:23:0040403:481, 50:23:0040403:1833, 50:23:0040403:323</w:t>
      </w:r>
      <w:r>
        <w:rPr>
          <w:color w:val="000000"/>
          <w:sz w:val="28"/>
          <w:szCs w:val="28"/>
        </w:rPr>
        <w:t>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в Управлении земельных отношений Раменского городского округа по адресу: Московская область, г. Раменское, Комсомольская площадь, д.2, к. 107 (с понедельника по пятницу, с 9-00 до 17-00, обед с 13-00 до 14-00).</w:t>
      </w:r>
    </w:p>
    <w:p w:rsidR="008B4A31" w:rsidRDefault="008B4A31" w:rsidP="008B4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Сообщение о возможном установлении публичного сервитута размещено на официальном информационном портале Раменского городского округа </w:t>
      </w:r>
      <w:hyperlink r:id="rId4" w:history="1">
        <w:r>
          <w:rPr>
            <w:rStyle w:val="a3"/>
            <w:color w:val="0563C1"/>
            <w:sz w:val="28"/>
            <w:szCs w:val="28"/>
            <w:lang w:val="en-US"/>
          </w:rPr>
          <w:t>www</w:t>
        </w:r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ramenskoye</w:t>
        </w:r>
        <w:proofErr w:type="spellEnd"/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ru</w:t>
        </w:r>
        <w:proofErr w:type="spellEnd"/>
      </w:hyperlink>
    </w:p>
    <w:p w:rsidR="00D63B99" w:rsidRDefault="00D63B99"/>
    <w:sectPr w:rsidR="00D63B99" w:rsidSect="00C046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5"/>
    <w:rsid w:val="00101417"/>
    <w:rsid w:val="00436105"/>
    <w:rsid w:val="005520CB"/>
    <w:rsid w:val="008B4A31"/>
    <w:rsid w:val="00C04632"/>
    <w:rsid w:val="00D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7CF7-AFEF-4AA1-A0E0-C2757D6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sko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аренда 1</dc:creator>
  <cp:keywords/>
  <dc:description/>
  <cp:lastModifiedBy>аренда 1</cp:lastModifiedBy>
  <cp:revision>4</cp:revision>
  <cp:lastPrinted>2022-03-14T07:31:00Z</cp:lastPrinted>
  <dcterms:created xsi:type="dcterms:W3CDTF">2020-12-01T08:55:00Z</dcterms:created>
  <dcterms:modified xsi:type="dcterms:W3CDTF">2022-03-14T07:38:00Z</dcterms:modified>
</cp:coreProperties>
</file>