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0D" w:rsidRPr="007427A1" w:rsidRDefault="007427A1" w:rsidP="007427A1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27A1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 сообщает, что на территории Раменского городского округа Московской области выявлены объекты, имеющие признаки бесхозяйного имущества:</w:t>
      </w:r>
      <w:r w:rsidRPr="007427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D420D" w:rsidRDefault="001D420D" w:rsidP="001D4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07"/>
        <w:tblW w:w="11477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984"/>
        <w:gridCol w:w="2268"/>
        <w:gridCol w:w="2835"/>
      </w:tblGrid>
      <w:tr w:rsidR="00410A3F" w:rsidRPr="003D5DCC" w:rsidTr="00410A3F">
        <w:trPr>
          <w:trHeight w:val="1125"/>
        </w:trPr>
        <w:tc>
          <w:tcPr>
            <w:tcW w:w="562" w:type="dxa"/>
          </w:tcPr>
          <w:p w:rsidR="00410A3F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п\п</w:t>
            </w:r>
          </w:p>
        </w:tc>
        <w:tc>
          <w:tcPr>
            <w:tcW w:w="3828" w:type="dxa"/>
            <w:hideMark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объекта</w:t>
            </w:r>
          </w:p>
        </w:tc>
        <w:tc>
          <w:tcPr>
            <w:tcW w:w="1984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2268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</w:t>
            </w:r>
          </w:p>
          <w:p w:rsidR="00410A3F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газопровода    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410A3F" w:rsidRPr="003D5DCC" w:rsidRDefault="00410A3F" w:rsidP="00410A3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</w:t>
            </w:r>
            <w:r w:rsidRPr="003D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D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Протяженность</w:t>
            </w:r>
          </w:p>
          <w:p w:rsidR="00410A3F" w:rsidRPr="003D5DCC" w:rsidRDefault="00410A3F" w:rsidP="00410A3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3D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газопровода</w:t>
            </w:r>
          </w:p>
          <w:p w:rsidR="00410A3F" w:rsidRPr="003D5DCC" w:rsidRDefault="00410A3F" w:rsidP="00410A3F">
            <w:pPr>
              <w:tabs>
                <w:tab w:val="center" w:pos="3982"/>
                <w:tab w:val="left" w:pos="6558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3D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(L), метры</w:t>
            </w:r>
          </w:p>
        </w:tc>
      </w:tr>
      <w:tr w:rsidR="00410A3F" w:rsidRPr="003D5DCC" w:rsidTr="00410A3F">
        <w:trPr>
          <w:trHeight w:val="375"/>
        </w:trPr>
        <w:tc>
          <w:tcPr>
            <w:tcW w:w="562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8" w:type="dxa"/>
            <w:noWrap/>
            <w:hideMark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д. Сельцо,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Улица Пограничная НП "Пограничное"</w:t>
            </w:r>
          </w:p>
        </w:tc>
        <w:tc>
          <w:tcPr>
            <w:tcW w:w="1984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Сельцо</w:t>
            </w:r>
          </w:p>
        </w:tc>
        <w:tc>
          <w:tcPr>
            <w:tcW w:w="2268" w:type="dxa"/>
          </w:tcPr>
          <w:p w:rsidR="00410A3F" w:rsidRPr="003D5DCC" w:rsidRDefault="004F405E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proofErr w:type="spellEnd"/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835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909,3</w:t>
            </w:r>
          </w:p>
        </w:tc>
      </w:tr>
      <w:tr w:rsidR="00410A3F" w:rsidRPr="003D5DCC" w:rsidTr="00410A3F">
        <w:trPr>
          <w:trHeight w:val="300"/>
        </w:trPr>
        <w:tc>
          <w:tcPr>
            <w:tcW w:w="562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8" w:type="dxa"/>
            <w:noWrap/>
            <w:hideMark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подземный газопровод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 43 поле 5 с/т Гея</w:t>
            </w:r>
          </w:p>
        </w:tc>
        <w:tc>
          <w:tcPr>
            <w:tcW w:w="1984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Полушкино</w:t>
            </w:r>
            <w:proofErr w:type="spellEnd"/>
          </w:p>
        </w:tc>
        <w:tc>
          <w:tcPr>
            <w:tcW w:w="2268" w:type="dxa"/>
          </w:tcPr>
          <w:p w:rsidR="00410A3F" w:rsidRPr="003D5DCC" w:rsidRDefault="004F405E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proofErr w:type="spellEnd"/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835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335,93</w:t>
            </w:r>
          </w:p>
        </w:tc>
      </w:tr>
      <w:tr w:rsidR="00410A3F" w:rsidRPr="003D5DCC" w:rsidTr="00410A3F">
        <w:trPr>
          <w:trHeight w:val="300"/>
        </w:trPr>
        <w:tc>
          <w:tcPr>
            <w:tcW w:w="562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8" w:type="dxa"/>
            <w:noWrap/>
            <w:hideMark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подземный газопровод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высокого давления Раменский район,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Софьинское</w:t>
            </w:r>
            <w:proofErr w:type="spellEnd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с.п.,ДНП</w:t>
            </w:r>
            <w:proofErr w:type="spellEnd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 "Солнечный Дворик",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ДНП "Березовый парк" 330 </w:t>
            </w: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ж.д</w:t>
            </w:r>
            <w:proofErr w:type="spellEnd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Синьково</w:t>
            </w:r>
          </w:p>
        </w:tc>
        <w:tc>
          <w:tcPr>
            <w:tcW w:w="2268" w:type="dxa"/>
          </w:tcPr>
          <w:p w:rsidR="00410A3F" w:rsidRPr="003D5DCC" w:rsidRDefault="004F405E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proofErr w:type="spellEnd"/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835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895,2</w:t>
            </w:r>
          </w:p>
        </w:tc>
      </w:tr>
      <w:tr w:rsidR="00410A3F" w:rsidRPr="003D5DCC" w:rsidTr="00410A3F">
        <w:trPr>
          <w:trHeight w:val="300"/>
        </w:trPr>
        <w:tc>
          <w:tcPr>
            <w:tcW w:w="562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8" w:type="dxa"/>
            <w:noWrap/>
            <w:hideMark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подземный газопровод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 56,60,68,87,92,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104,106,112,113 с/т Кварц</w:t>
            </w:r>
          </w:p>
        </w:tc>
        <w:tc>
          <w:tcPr>
            <w:tcW w:w="1984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Каменное </w:t>
            </w: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Тяжино</w:t>
            </w:r>
            <w:proofErr w:type="spellEnd"/>
          </w:p>
        </w:tc>
        <w:tc>
          <w:tcPr>
            <w:tcW w:w="2268" w:type="dxa"/>
          </w:tcPr>
          <w:p w:rsidR="00410A3F" w:rsidRPr="003D5DCC" w:rsidRDefault="004F405E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proofErr w:type="spellEnd"/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835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501,4</w:t>
            </w:r>
          </w:p>
        </w:tc>
      </w:tr>
      <w:tr w:rsidR="00410A3F" w:rsidRPr="003D5DCC" w:rsidTr="00410A3F">
        <w:trPr>
          <w:trHeight w:val="300"/>
        </w:trPr>
        <w:tc>
          <w:tcPr>
            <w:tcW w:w="562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28" w:type="dxa"/>
            <w:noWrap/>
            <w:hideMark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подземный газопровод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к ж/д 2,6,10,30 с/т Гея</w:t>
            </w:r>
          </w:p>
        </w:tc>
        <w:tc>
          <w:tcPr>
            <w:tcW w:w="1984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Полушкино</w:t>
            </w:r>
            <w:proofErr w:type="spellEnd"/>
          </w:p>
        </w:tc>
        <w:tc>
          <w:tcPr>
            <w:tcW w:w="2268" w:type="dxa"/>
          </w:tcPr>
          <w:p w:rsidR="00410A3F" w:rsidRPr="003D5DCC" w:rsidRDefault="004F405E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proofErr w:type="spellEnd"/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835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</w:tr>
      <w:tr w:rsidR="00410A3F" w:rsidRPr="003D5DCC" w:rsidTr="00410A3F">
        <w:trPr>
          <w:trHeight w:val="300"/>
        </w:trPr>
        <w:tc>
          <w:tcPr>
            <w:tcW w:w="562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28" w:type="dxa"/>
            <w:noWrap/>
            <w:hideMark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подземный газопровод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низкого давления Раменский район,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с. Верхнее </w:t>
            </w: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Мячково,КП</w:t>
            </w:r>
            <w:proofErr w:type="spellEnd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 "Белый Берег" д. 80,81,82,83,84,85,86,87,88,89</w:t>
            </w:r>
          </w:p>
        </w:tc>
        <w:tc>
          <w:tcPr>
            <w:tcW w:w="1984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Верхнее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Мячково</w:t>
            </w:r>
          </w:p>
        </w:tc>
        <w:tc>
          <w:tcPr>
            <w:tcW w:w="2268" w:type="dxa"/>
          </w:tcPr>
          <w:p w:rsidR="00410A3F" w:rsidRPr="003D5DCC" w:rsidRDefault="004F405E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proofErr w:type="spellEnd"/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835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</w:tr>
      <w:tr w:rsidR="00410A3F" w:rsidRPr="003D5DCC" w:rsidTr="00410A3F">
        <w:trPr>
          <w:trHeight w:val="300"/>
        </w:trPr>
        <w:tc>
          <w:tcPr>
            <w:tcW w:w="562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28" w:type="dxa"/>
            <w:noWrap/>
            <w:hideMark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подземный газопровод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низкого давления </w:t>
            </w: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д.Устиновка</w:t>
            </w:r>
            <w:proofErr w:type="spellEnd"/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ул.Весенняя</w:t>
            </w:r>
            <w:proofErr w:type="spellEnd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 уч.4,5</w:t>
            </w:r>
          </w:p>
        </w:tc>
        <w:tc>
          <w:tcPr>
            <w:tcW w:w="1984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Устиновка</w:t>
            </w:r>
          </w:p>
        </w:tc>
        <w:tc>
          <w:tcPr>
            <w:tcW w:w="2268" w:type="dxa"/>
          </w:tcPr>
          <w:p w:rsidR="00410A3F" w:rsidRPr="003D5DCC" w:rsidRDefault="004F405E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proofErr w:type="spellEnd"/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835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410A3F" w:rsidRPr="003D5DCC" w:rsidTr="00410A3F">
        <w:trPr>
          <w:trHeight w:val="300"/>
        </w:trPr>
        <w:tc>
          <w:tcPr>
            <w:tcW w:w="562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8" w:type="dxa"/>
            <w:noWrap/>
            <w:hideMark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подземный газопровод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среднего давления д. </w:t>
            </w: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Малышево</w:t>
            </w:r>
            <w:proofErr w:type="spellEnd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ДНТ "Великие озера",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кад.50:23:0040856:591</w:t>
            </w:r>
          </w:p>
        </w:tc>
        <w:tc>
          <w:tcPr>
            <w:tcW w:w="1984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Малышево</w:t>
            </w:r>
            <w:proofErr w:type="spellEnd"/>
          </w:p>
        </w:tc>
        <w:tc>
          <w:tcPr>
            <w:tcW w:w="2268" w:type="dxa"/>
          </w:tcPr>
          <w:p w:rsidR="00410A3F" w:rsidRPr="003D5DCC" w:rsidRDefault="004F405E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proofErr w:type="spellEnd"/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835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410A3F" w:rsidRPr="003D5DCC" w:rsidTr="00410A3F">
        <w:trPr>
          <w:trHeight w:val="300"/>
        </w:trPr>
        <w:tc>
          <w:tcPr>
            <w:tcW w:w="562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28" w:type="dxa"/>
            <w:noWrap/>
            <w:hideMark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подземный газопровод высокого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и среднего давления </w:t>
            </w: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. Гжельское,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, ДНП "Восточный сад",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жилая застройка на 128 домов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в составе ИТД 11 жилых домов:</w:t>
            </w:r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ул. Лесная, д. 35,43,8,1,29,39,46,54,67,100,1</w:t>
            </w:r>
          </w:p>
        </w:tc>
        <w:tc>
          <w:tcPr>
            <w:tcW w:w="1984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</w:p>
        </w:tc>
        <w:tc>
          <w:tcPr>
            <w:tcW w:w="2268" w:type="dxa"/>
          </w:tcPr>
          <w:p w:rsidR="00410A3F" w:rsidRPr="003D5DCC" w:rsidRDefault="004F405E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proofErr w:type="spellEnd"/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835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805,25</w:t>
            </w:r>
          </w:p>
        </w:tc>
      </w:tr>
      <w:tr w:rsidR="00410A3F" w:rsidRPr="003D5DCC" w:rsidTr="00410A3F">
        <w:trPr>
          <w:trHeight w:val="751"/>
        </w:trPr>
        <w:tc>
          <w:tcPr>
            <w:tcW w:w="562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28" w:type="dxa"/>
            <w:noWrap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Подземный газопровод к блок-модульная котельная</w:t>
            </w:r>
          </w:p>
        </w:tc>
        <w:tc>
          <w:tcPr>
            <w:tcW w:w="1984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Зюзино</w:t>
            </w:r>
            <w:proofErr w:type="spellEnd"/>
          </w:p>
        </w:tc>
        <w:tc>
          <w:tcPr>
            <w:tcW w:w="2268" w:type="dxa"/>
          </w:tcPr>
          <w:p w:rsidR="00410A3F" w:rsidRPr="003D5DCC" w:rsidRDefault="004F405E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bookmarkStart w:id="0" w:name="_GoBack"/>
            <w:bookmarkEnd w:id="0"/>
            <w:proofErr w:type="spellEnd"/>
          </w:p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835" w:type="dxa"/>
          </w:tcPr>
          <w:p w:rsidR="00410A3F" w:rsidRPr="003D5DCC" w:rsidRDefault="00410A3F" w:rsidP="00410A3F">
            <w:pPr>
              <w:ind w:left="-426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CC">
              <w:rPr>
                <w:rFonts w:ascii="Times New Roman" w:hAnsi="Times New Roman" w:cs="Times New Roman"/>
                <w:sz w:val="16"/>
                <w:szCs w:val="16"/>
              </w:rPr>
              <w:t>621,65</w:t>
            </w:r>
          </w:p>
        </w:tc>
      </w:tr>
    </w:tbl>
    <w:p w:rsidR="007427A1" w:rsidRDefault="007427A1" w:rsidP="00CE3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27A1" w:rsidRDefault="007427A1" w:rsidP="00915227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CE33C7" w:rsidRDefault="00CE33C7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A073D" w:rsidRDefault="002A073D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427A1" w:rsidRPr="007427A1" w:rsidRDefault="007427A1" w:rsidP="007427A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27A1">
        <w:rPr>
          <w:rFonts w:ascii="Times New Roman" w:hAnsi="Times New Roman" w:cs="Times New Roman"/>
          <w:sz w:val="28"/>
          <w:szCs w:val="28"/>
        </w:rPr>
        <w:lastRenderedPageBreak/>
        <w:t xml:space="preserve">Просим собственников выявленных объектов, имеющих признаки бесхозяйного имущества, сообщить о своих правах в администрацию Раменского городского округа  Московской области по адресу: 140100, Московская область, </w:t>
      </w:r>
      <w:r w:rsidR="00CE33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427A1">
        <w:rPr>
          <w:rFonts w:ascii="Times New Roman" w:hAnsi="Times New Roman" w:cs="Times New Roman"/>
          <w:sz w:val="28"/>
          <w:szCs w:val="28"/>
        </w:rPr>
        <w:t>г. Раменское, ул. Комсомольская площадь, д. 2 или по телефону: 8(495) 556-62-21.</w:t>
      </w:r>
    </w:p>
    <w:p w:rsidR="007427A1" w:rsidRPr="00A5056B" w:rsidRDefault="007427A1" w:rsidP="007427A1">
      <w:pPr>
        <w:spacing w:after="0" w:line="240" w:lineRule="auto"/>
        <w:ind w:left="-426" w:firstLine="284"/>
        <w:rPr>
          <w:rFonts w:ascii="Times New Roman" w:hAnsi="Times New Roman" w:cs="Times New Roman"/>
          <w:sz w:val="16"/>
          <w:szCs w:val="16"/>
        </w:rPr>
      </w:pPr>
    </w:p>
    <w:sectPr w:rsidR="007427A1" w:rsidRPr="00A5056B" w:rsidSect="001D15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E0"/>
    <w:rsid w:val="00014B53"/>
    <w:rsid w:val="0005410C"/>
    <w:rsid w:val="000954E9"/>
    <w:rsid w:val="000C34E3"/>
    <w:rsid w:val="00174327"/>
    <w:rsid w:val="001D15ED"/>
    <w:rsid w:val="001D420D"/>
    <w:rsid w:val="002A073D"/>
    <w:rsid w:val="003B00F4"/>
    <w:rsid w:val="003D0EF2"/>
    <w:rsid w:val="003D5DCC"/>
    <w:rsid w:val="00410A3F"/>
    <w:rsid w:val="004F405E"/>
    <w:rsid w:val="00583FEE"/>
    <w:rsid w:val="005C06C2"/>
    <w:rsid w:val="00646B51"/>
    <w:rsid w:val="0066775D"/>
    <w:rsid w:val="00695C69"/>
    <w:rsid w:val="006E7D6E"/>
    <w:rsid w:val="00724612"/>
    <w:rsid w:val="007427A1"/>
    <w:rsid w:val="007A6404"/>
    <w:rsid w:val="007E6DE5"/>
    <w:rsid w:val="00810C48"/>
    <w:rsid w:val="00915227"/>
    <w:rsid w:val="00A5056B"/>
    <w:rsid w:val="00AF37E7"/>
    <w:rsid w:val="00B025D9"/>
    <w:rsid w:val="00B626B3"/>
    <w:rsid w:val="00BD5D95"/>
    <w:rsid w:val="00BE2468"/>
    <w:rsid w:val="00BE5161"/>
    <w:rsid w:val="00BE78E0"/>
    <w:rsid w:val="00BF2B4F"/>
    <w:rsid w:val="00C57433"/>
    <w:rsid w:val="00CD439F"/>
    <w:rsid w:val="00CE33C7"/>
    <w:rsid w:val="00CE4C5E"/>
    <w:rsid w:val="00E82AC5"/>
    <w:rsid w:val="00F26F7D"/>
    <w:rsid w:val="00F543B8"/>
    <w:rsid w:val="00F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F38D"/>
  <w15:docId w15:val="{87D1666B-5C88-45CA-90F4-7B43F285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78E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10C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a5">
    <w:name w:val="Верхний колонтитул Знак"/>
    <w:basedOn w:val="a0"/>
    <w:link w:val="a4"/>
    <w:uiPriority w:val="99"/>
    <w:rsid w:val="0005410C"/>
  </w:style>
  <w:style w:type="paragraph" w:styleId="a6">
    <w:name w:val="Balloon Text"/>
    <w:basedOn w:val="a"/>
    <w:link w:val="a7"/>
    <w:uiPriority w:val="99"/>
    <w:semiHidden/>
    <w:unhideWhenUsed/>
    <w:rsid w:val="00E82A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AC5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3ABB-1403-4981-B023-AA8B213A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1</cp:lastModifiedBy>
  <cp:revision>4</cp:revision>
  <cp:lastPrinted>2024-06-19T12:22:00Z</cp:lastPrinted>
  <dcterms:created xsi:type="dcterms:W3CDTF">2024-06-19T06:34:00Z</dcterms:created>
  <dcterms:modified xsi:type="dcterms:W3CDTF">2024-06-19T12:23:00Z</dcterms:modified>
</cp:coreProperties>
</file>