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06" w:rsidRPr="00B24B06" w:rsidRDefault="00B24B06" w:rsidP="00B24B06">
      <w:pPr>
        <w:shd w:val="clear" w:color="auto" w:fill="FFFFFF"/>
        <w:spacing w:before="376" w:after="0" w:line="579" w:lineRule="atLeast"/>
        <w:jc w:val="center"/>
        <w:textAlignment w:val="baseline"/>
        <w:outlineLvl w:val="0"/>
        <w:rPr>
          <w:rFonts w:ascii="__gorizont_Fallback_00abe7" w:eastAsia="Times New Roman" w:hAnsi="__gorizont_Fallback_00abe7" w:cs="Times New Roman"/>
          <w:b/>
          <w:bCs/>
          <w:color w:val="191919"/>
          <w:kern w:val="36"/>
          <w:sz w:val="53"/>
          <w:szCs w:val="53"/>
          <w:lang w:eastAsia="ru-RU"/>
        </w:rPr>
      </w:pPr>
      <w:r w:rsidRPr="00B24B06">
        <w:rPr>
          <w:rFonts w:ascii="__gorizont_Fallback_00abe7" w:eastAsia="Times New Roman" w:hAnsi="__gorizont_Fallback_00abe7" w:cs="Times New Roman"/>
          <w:b/>
          <w:bCs/>
          <w:color w:val="191919"/>
          <w:kern w:val="36"/>
          <w:sz w:val="53"/>
          <w:szCs w:val="53"/>
          <w:lang w:eastAsia="ru-RU"/>
        </w:rPr>
        <w:t>Согласие на обработку персональных данных</w:t>
      </w:r>
    </w:p>
    <w:p w:rsidR="00B24B06" w:rsidRPr="00B24B06" w:rsidRDefault="00B24B06" w:rsidP="00B24B06">
      <w:pPr>
        <w:shd w:val="clear" w:color="auto" w:fill="FFFFFF"/>
        <w:spacing w:after="188" w:line="220" w:lineRule="atLeast"/>
        <w:ind w:firstLine="708"/>
        <w:jc w:val="both"/>
        <w:textAlignment w:val="baseline"/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</w:pPr>
      <w:proofErr w:type="gram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Продолжая работу с настоящим сайтом, вы даете согласие Муниципально</w:t>
      </w:r>
      <w:r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му</w:t>
      </w: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автономно</w:t>
      </w:r>
      <w:r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му</w:t>
      </w: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учреждени</w:t>
      </w:r>
      <w:r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ю</w:t>
      </w: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«Раменский медиацентр» Раменского муниципального округа Московской области  (ОГРН 1225000074254, ИНН 50</w:t>
      </w:r>
      <w:r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40179970</w:t>
      </w: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, адрес: 140100, Московская область, г. Раменское,</w:t>
      </w:r>
      <w:r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</w:t>
      </w: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пл. Комсомольская, д.2) (далее – Оператор) на автоматизированную обработку персональных данных, включая данные из файлов 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cookie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(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куки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), IP-адрес, данные браузера, иные сведения, собираемые посредством указанных в настоящем согласии метрических сервисов, с совершением</w:t>
      </w:r>
      <w:proofErr w:type="gram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</w:t>
      </w:r>
      <w:proofErr w:type="gram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следующих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лицам, предоставляющим указанные в настоящем согласии метрические сервисы.</w:t>
      </w:r>
      <w:proofErr w:type="gramEnd"/>
    </w:p>
    <w:p w:rsidR="00B24B06" w:rsidRPr="00B24B06" w:rsidRDefault="00B24B06" w:rsidP="00B24B06">
      <w:pPr>
        <w:shd w:val="clear" w:color="auto" w:fill="FFFFFF"/>
        <w:spacing w:after="188" w:line="220" w:lineRule="atLeast"/>
        <w:jc w:val="both"/>
        <w:textAlignment w:val="baseline"/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</w:pP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На сайте используются следующие метрические сервисы, обрабатывающие </w:t>
      </w:r>
      <w:proofErr w:type="spellStart"/>
      <w:proofErr w:type="gram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IP</w:t>
      </w:r>
      <w:proofErr w:type="gram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адрес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, 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cookie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(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куки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), данные браузера, статистику посещений сайта:</w:t>
      </w:r>
    </w:p>
    <w:p w:rsidR="00B24B06" w:rsidRPr="00B24B06" w:rsidRDefault="00B24B06" w:rsidP="00B24B06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jc w:val="both"/>
        <w:textAlignment w:val="baseline"/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</w:pP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Сервис «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Яндекс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Метрика». Ознакомиться с условием использования сервиса «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Яндекс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Метрика», а также с политикой конфиденциальности «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Яндекс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» возможно по адресам: </w:t>
      </w:r>
      <w:hyperlink r:id="rId5" w:history="1">
        <w:r w:rsidRPr="00B24B06">
          <w:rPr>
            <w:rFonts w:ascii="__gorizont_Fallback_00abe7" w:eastAsia="Times New Roman" w:hAnsi="__gorizont_Fallback_00abe7" w:cs="Times New Roman"/>
            <w:color w:val="FF0000"/>
            <w:sz w:val="20"/>
            <w:u w:val="single"/>
            <w:lang w:eastAsia="ru-RU"/>
          </w:rPr>
          <w:t>https://yandex.ru/legal/metrica_termsofuse/</w:t>
        </w:r>
      </w:hyperlink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, </w:t>
      </w:r>
      <w:hyperlink r:id="rId6" w:history="1">
        <w:r w:rsidRPr="00B24B06">
          <w:rPr>
            <w:rFonts w:ascii="__gorizont_Fallback_00abe7" w:eastAsia="Times New Roman" w:hAnsi="__gorizont_Fallback_00abe7" w:cs="Times New Roman"/>
            <w:color w:val="FF0000"/>
            <w:sz w:val="20"/>
            <w:u w:val="single"/>
            <w:lang w:eastAsia="ru-RU"/>
          </w:rPr>
          <w:t>https://yandex.ru/legal/confidential/</w:t>
        </w:r>
      </w:hyperlink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 .</w:t>
      </w:r>
    </w:p>
    <w:p w:rsidR="00B24B06" w:rsidRPr="00B24B06" w:rsidRDefault="00B24B06" w:rsidP="00B24B06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jc w:val="both"/>
        <w:textAlignment w:val="baseline"/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</w:pP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Сервис</w:t>
      </w: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val="en-US" w:eastAsia="ru-RU"/>
        </w:rPr>
        <w:t xml:space="preserve"> «</w:t>
      </w: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Счётчик</w:t>
      </w: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val="en-US" w:eastAsia="ru-RU"/>
        </w:rPr>
        <w:t xml:space="preserve"> Mail» (Top Mail). </w:t>
      </w: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Ознакомиться с условием использования сервиса «Счётчик 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Mail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» (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Top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Mail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), а также с политикой конфиденциальности сервиса «Счётчик 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Mail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» (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Top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Mail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) возможно по адресам: </w:t>
      </w:r>
      <w:hyperlink r:id="rId7" w:history="1">
        <w:r w:rsidRPr="00B24B06">
          <w:rPr>
            <w:rFonts w:ascii="__gorizont_Fallback_00abe7" w:eastAsia="Times New Roman" w:hAnsi="__gorizont_Fallback_00abe7" w:cs="Times New Roman"/>
            <w:color w:val="FF0000"/>
            <w:sz w:val="20"/>
            <w:u w:val="single"/>
            <w:lang w:eastAsia="ru-RU"/>
          </w:rPr>
          <w:t>https://help.mail.ru/legal/terms/top/la/</w:t>
        </w:r>
      </w:hyperlink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, </w:t>
      </w:r>
      <w:hyperlink r:id="rId8" w:history="1">
        <w:r w:rsidRPr="00B24B06">
          <w:rPr>
            <w:rFonts w:ascii="__gorizont_Fallback_00abe7" w:eastAsia="Times New Roman" w:hAnsi="__gorizont_Fallback_00abe7" w:cs="Times New Roman"/>
            <w:color w:val="FF0000"/>
            <w:sz w:val="20"/>
            <w:u w:val="single"/>
            <w:lang w:eastAsia="ru-RU"/>
          </w:rPr>
          <w:t>https://help.mail.ru/legal/terms/top/pp/</w:t>
        </w:r>
      </w:hyperlink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.</w:t>
      </w:r>
    </w:p>
    <w:p w:rsidR="00B24B06" w:rsidRPr="00B24B06" w:rsidRDefault="00B24B06" w:rsidP="00B24B06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jc w:val="both"/>
        <w:textAlignment w:val="baseline"/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</w:pP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Сервис 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LiveInternet.ru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.</w:t>
      </w:r>
    </w:p>
    <w:p w:rsidR="00B24B06" w:rsidRPr="00B24B06" w:rsidRDefault="00B24B06" w:rsidP="00B24B06">
      <w:pPr>
        <w:shd w:val="clear" w:color="auto" w:fill="FFFFFF"/>
        <w:spacing w:after="188" w:line="220" w:lineRule="atLeast"/>
        <w:jc w:val="both"/>
        <w:textAlignment w:val="baseline"/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</w:pP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Предоставленное вами согласие на обработку персональных данных действует с момента его предоставления и до момента его отзыва.</w:t>
      </w:r>
    </w:p>
    <w:p w:rsidR="00B24B06" w:rsidRPr="00B24B06" w:rsidRDefault="00B24B06" w:rsidP="00B24B06">
      <w:pPr>
        <w:shd w:val="clear" w:color="auto" w:fill="FFFFFF"/>
        <w:spacing w:after="188" w:line="220" w:lineRule="atLeast"/>
        <w:jc w:val="both"/>
        <w:textAlignment w:val="baseline"/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</w:pP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В случае отказа от обработки персональных данных, вам необходимо либо прекратить использование сайта, либо отключить файлы 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cookie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(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куки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) в настройках браузера и запретить сбор метрических данных, в том числе путем использования расширений для браузера.</w:t>
      </w:r>
    </w:p>
    <w:p w:rsidR="00B24B06" w:rsidRPr="00B24B06" w:rsidRDefault="00B24B06" w:rsidP="00B24B06">
      <w:pPr>
        <w:shd w:val="clear" w:color="auto" w:fill="FFFFFF"/>
        <w:spacing w:after="188" w:line="220" w:lineRule="atLeast"/>
        <w:jc w:val="both"/>
        <w:textAlignment w:val="baseline"/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</w:pPr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Учитывая отсутствие у Оператора доступа к базам данных сервисов «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Яндекс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Метрика», «Счётчик 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Mail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» (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Top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 xml:space="preserve"> 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Mail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) и «</w:t>
      </w:r>
      <w:proofErr w:type="spellStart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LiveInternet.ru</w:t>
      </w:r>
      <w:proofErr w:type="spellEnd"/>
      <w:r w:rsidRPr="00B24B06">
        <w:rPr>
          <w:rFonts w:ascii="__gorizont_Fallback_00abe7" w:eastAsia="Times New Roman" w:hAnsi="__gorizont_Fallback_00abe7" w:cs="Times New Roman"/>
          <w:color w:val="282828"/>
          <w:sz w:val="27"/>
          <w:szCs w:val="27"/>
          <w:lang w:eastAsia="ru-RU"/>
        </w:rPr>
        <w:t>» согласие в отношении обрабатываемых указанными сервисами персональных данных может быть отозвано путём направления заявления в адрес соответствующего сервиса.</w:t>
      </w:r>
    </w:p>
    <w:p w:rsidR="00756193" w:rsidRDefault="00756193"/>
    <w:sectPr w:rsidR="00756193" w:rsidSect="0075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__gorizont_Fallback_00abe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F5613"/>
    <w:multiLevelType w:val="multilevel"/>
    <w:tmpl w:val="BE32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4B06"/>
    <w:rsid w:val="000F624A"/>
    <w:rsid w:val="00452A37"/>
    <w:rsid w:val="006365D6"/>
    <w:rsid w:val="00756193"/>
    <w:rsid w:val="00766E97"/>
    <w:rsid w:val="008126E1"/>
    <w:rsid w:val="008A17D5"/>
    <w:rsid w:val="009A44E8"/>
    <w:rsid w:val="00B24B06"/>
    <w:rsid w:val="00BD4DDC"/>
    <w:rsid w:val="00C74F4A"/>
    <w:rsid w:val="00D46FD9"/>
    <w:rsid w:val="00D73167"/>
    <w:rsid w:val="00DD01EF"/>
    <w:rsid w:val="00E1178C"/>
    <w:rsid w:val="00E6609A"/>
    <w:rsid w:val="00EC46B6"/>
    <w:rsid w:val="00F1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93"/>
  </w:style>
  <w:style w:type="paragraph" w:styleId="1">
    <w:name w:val="heading 1"/>
    <w:basedOn w:val="a"/>
    <w:link w:val="10"/>
    <w:uiPriority w:val="9"/>
    <w:qFormat/>
    <w:rsid w:val="00B24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fz9out7">
    <w:name w:val="_1fz9out7"/>
    <w:basedOn w:val="a"/>
    <w:rsid w:val="00B24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4B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mail.ru/legal/terms/top/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.mail.ru/legal/terms/top/l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legal/confidential/" TargetMode="External"/><Relationship Id="rId5" Type="http://schemas.openxmlformats.org/officeDocument/2006/relationships/hyperlink" Target="https://yandex.ru/legal/confidentia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2026-02-13T10:47:00Z</dcterms:created>
  <dcterms:modified xsi:type="dcterms:W3CDTF">2026-02-13T10:50:00Z</dcterms:modified>
</cp:coreProperties>
</file>